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292" w:rsidRPr="005E2292" w:rsidRDefault="005E2292" w:rsidP="005E2292">
      <w:pPr>
        <w:spacing w:line="440" w:lineRule="atLeast"/>
        <w:textAlignment w:val="center"/>
        <w:rPr>
          <w:rFonts w:ascii="標楷體" w:eastAsia="標楷體" w:hAnsi="標楷體"/>
          <w:b/>
          <w:color w:val="000000"/>
          <w:sz w:val="28"/>
          <w:szCs w:val="28"/>
        </w:rPr>
      </w:pPr>
      <w:bookmarkStart w:id="0" w:name="_GoBack"/>
      <w:bookmarkEnd w:id="0"/>
      <w:r w:rsidRPr="005E2292">
        <w:rPr>
          <w:rFonts w:ascii="標楷體" w:eastAsia="標楷體" w:hAnsi="標楷體" w:hint="eastAsia"/>
          <w:b/>
          <w:color w:val="000000"/>
          <w:sz w:val="28"/>
          <w:szCs w:val="28"/>
        </w:rPr>
        <w:t>第一部份　是非題　每題</w:t>
      </w:r>
      <w:r w:rsidRPr="005E2292">
        <w:rPr>
          <w:rFonts w:ascii="標楷體" w:eastAsia="標楷體" w:hAnsi="標楷體"/>
          <w:b/>
          <w:color w:val="000000"/>
          <w:sz w:val="28"/>
          <w:szCs w:val="28"/>
        </w:rPr>
        <w:t xml:space="preserve"> 2 分，</w:t>
      </w:r>
      <w:r w:rsidRPr="005E2292">
        <w:rPr>
          <w:rFonts w:ascii="標楷體" w:eastAsia="標楷體" w:hAnsi="標楷體" w:hint="eastAsia"/>
          <w:b/>
          <w:color w:val="000000"/>
          <w:sz w:val="28"/>
          <w:szCs w:val="28"/>
        </w:rPr>
        <w:t>共</w:t>
      </w:r>
      <w:r w:rsidR="00033648">
        <w:rPr>
          <w:rFonts w:ascii="標楷體" w:eastAsia="標楷體" w:hAnsi="標楷體" w:hint="eastAsia"/>
          <w:b/>
          <w:color w:val="000000"/>
          <w:sz w:val="28"/>
          <w:szCs w:val="28"/>
        </w:rPr>
        <w:t>5</w:t>
      </w:r>
      <w:r w:rsidRPr="005E2292">
        <w:rPr>
          <w:rFonts w:ascii="標楷體" w:eastAsia="標楷體" w:hAnsi="標楷體" w:hint="eastAsia"/>
          <w:b/>
          <w:color w:val="000000"/>
          <w:sz w:val="28"/>
          <w:szCs w:val="28"/>
        </w:rPr>
        <w:t>0分。正確請選A，錯誤請選B。</w:t>
      </w:r>
    </w:p>
    <w:tbl>
      <w:tblPr>
        <w:tblW w:w="12881" w:type="dxa"/>
        <w:tblLook w:val="04A0" w:firstRow="1" w:lastRow="0" w:firstColumn="1" w:lastColumn="0" w:noHBand="0" w:noVBand="1"/>
      </w:tblPr>
      <w:tblGrid>
        <w:gridCol w:w="1478"/>
        <w:gridCol w:w="11403"/>
      </w:tblGrid>
      <w:tr w:rsidR="005E2292" w:rsidRPr="005E2292" w:rsidTr="00E60063">
        <w:trPr>
          <w:trHeight w:val="482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1.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身體生長及修補組織需要蛋白質才足以達成。</w:t>
            </w:r>
          </w:p>
        </w:tc>
      </w:tr>
      <w:tr w:rsidR="005E2292" w:rsidRPr="005E229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2.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維生素可分成脂溶性及水溶性二種。</w:t>
            </w:r>
          </w:p>
        </w:tc>
      </w:tr>
      <w:tr w:rsidR="005E2292" w:rsidRPr="005E2292" w:rsidTr="00E60063">
        <w:trPr>
          <w:trHeight w:val="482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3.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維生素及礦物質並不能增進運動能力，且需要量甚少，故不須特別注意。</w:t>
            </w:r>
          </w:p>
        </w:tc>
      </w:tr>
      <w:tr w:rsidR="005E2292" w:rsidRPr="005E2292" w:rsidTr="00E60063">
        <w:trPr>
          <w:trHeight w:val="482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4.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任何高超的籃球技巧都必須有基本動作做基礎。</w:t>
            </w:r>
          </w:p>
        </w:tc>
      </w:tr>
      <w:tr w:rsidR="005E2292" w:rsidRPr="00E25463" w:rsidTr="00E60063">
        <w:trPr>
          <w:trHeight w:val="482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5.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E25463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站立式起跑其發令員的口令為「各就位」、「預備」、鳴槍。</w:t>
            </w:r>
          </w:p>
        </w:tc>
      </w:tr>
      <w:tr w:rsidR="005E2292" w:rsidRPr="005E229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6.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E25463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跳高比賽連續2次試跳失敗，即喪失比賽資格。</w:t>
            </w:r>
          </w:p>
        </w:tc>
      </w:tr>
      <w:tr w:rsidR="005E2292" w:rsidRPr="005E229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7.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輪轉隊形是羽球雙打比賽最理想的隊形。</w:t>
            </w:r>
          </w:p>
        </w:tc>
      </w:tr>
      <w:tr w:rsidR="005E2292" w:rsidRPr="005E2292" w:rsidTr="00E60063">
        <w:trPr>
          <w:trHeight w:val="482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8.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桌球發球時持球手應攤平，不可抓握球。</w:t>
            </w:r>
          </w:p>
        </w:tc>
      </w:tr>
      <w:tr w:rsidR="005E2292" w:rsidRPr="005E2292" w:rsidTr="00E60063">
        <w:trPr>
          <w:trHeight w:val="482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9.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桌球雙打比賽時，同一組二人必須輪流接球。</w:t>
            </w:r>
          </w:p>
        </w:tc>
      </w:tr>
      <w:tr w:rsidR="005E2292" w:rsidRPr="005E229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10.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游泳時，發現溺者時應立即下水施救，爭取時效。</w:t>
            </w:r>
          </w:p>
        </w:tc>
      </w:tr>
      <w:tr w:rsidR="005E2292" w:rsidRPr="005E229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11.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游泳時，若發現溺者，任何可上浮及可伸長的東西都可用以物體救援。</w:t>
            </w:r>
          </w:p>
        </w:tc>
      </w:tr>
      <w:tr w:rsidR="005E2292" w:rsidRPr="005E2292" w:rsidTr="00E60063">
        <w:trPr>
          <w:trHeight w:val="482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12.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水上救生若救者施救時，為顧及自身安全，要與救者有適當的距離。</w:t>
            </w:r>
          </w:p>
        </w:tc>
      </w:tr>
      <w:tr w:rsidR="005E2292" w:rsidRPr="005E2292" w:rsidTr="00E60063">
        <w:trPr>
          <w:trHeight w:val="482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13.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運動前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30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分鐘應攝取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400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～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600cc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的水分。</w:t>
            </w:r>
          </w:p>
        </w:tc>
      </w:tr>
      <w:tr w:rsidR="005E2292" w:rsidRPr="005E2292" w:rsidTr="00E60063">
        <w:trPr>
          <w:trHeight w:val="482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14.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常發現溺者時，在環境許可下，救者施救方式應儘量採取岸上救生為宜。</w:t>
            </w:r>
          </w:p>
        </w:tc>
      </w:tr>
      <w:tr w:rsidR="005E2292" w:rsidRPr="005E229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15.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物體救援是利用竹竿、樹枝、繩索、救生圈等物，伸或投擲給溺者使其抓握並拉回。</w:t>
            </w:r>
          </w:p>
        </w:tc>
      </w:tr>
      <w:tr w:rsidR="005E2292" w:rsidRPr="005E229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16.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籃球運球時，可隨意翻動手掌。</w:t>
            </w:r>
          </w:p>
        </w:tc>
      </w:tr>
      <w:tr w:rsidR="005E2292" w:rsidRPr="005E2292" w:rsidTr="00E60063">
        <w:trPr>
          <w:trHeight w:val="482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17.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羽球正式比賽中，如採一局廿一分制時，在一方先獲</w:t>
            </w:r>
            <w:r w:rsidRPr="005E2292">
              <w:rPr>
                <w:rFonts w:ascii="標楷體" w:eastAsia="標楷體" w:hAnsi="標楷體" w:cs="細明體"/>
                <w:color w:val="000000"/>
                <w:sz w:val="28"/>
                <w:szCs w:val="28"/>
              </w:rPr>
              <w:t>11</w:t>
            </w: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分時，應交換場地。</w:t>
            </w:r>
          </w:p>
        </w:tc>
      </w:tr>
      <w:tr w:rsidR="005E2292" w:rsidRPr="005E2292" w:rsidTr="00E60063">
        <w:trPr>
          <w:trHeight w:val="482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E25463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18.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E25463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田徑跳高比賽為雙腳起跳。</w:t>
            </w:r>
          </w:p>
        </w:tc>
      </w:tr>
      <w:tr w:rsidR="005E2292" w:rsidRPr="005E229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E25463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19.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E25463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通常男性比女性柔軟度好。</w:t>
            </w:r>
          </w:p>
        </w:tc>
      </w:tr>
      <w:tr w:rsidR="005E2292" w:rsidRPr="005E229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20. </w:t>
            </w:r>
          </w:p>
        </w:tc>
        <w:tc>
          <w:tcPr>
            <w:tcW w:w="11403" w:type="dxa"/>
            <w:shd w:val="clear" w:color="auto" w:fill="auto"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柔軟度單指關節的活動幅度。</w:t>
            </w:r>
          </w:p>
        </w:tc>
      </w:tr>
      <w:tr w:rsidR="003D69A2" w:rsidRPr="003D69A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3D69A2" w:rsidRPr="005E2292" w:rsidRDefault="00A255BC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2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1.</w:t>
            </w:r>
          </w:p>
        </w:tc>
        <w:tc>
          <w:tcPr>
            <w:tcW w:w="11403" w:type="dxa"/>
            <w:shd w:val="clear" w:color="auto" w:fill="auto"/>
          </w:tcPr>
          <w:p w:rsidR="003D69A2" w:rsidRPr="005E2292" w:rsidRDefault="00A255BC" w:rsidP="004218FA">
            <w:pPr>
              <w:spacing w:line="440" w:lineRule="atLeast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桌球發球時，如未能擊中已拋起後降下的球，可判重新發球。</w:t>
            </w:r>
          </w:p>
        </w:tc>
      </w:tr>
      <w:tr w:rsidR="00A255BC" w:rsidRPr="003D69A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A255BC" w:rsidRPr="005E2292" w:rsidRDefault="00A255BC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22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.</w:t>
            </w:r>
          </w:p>
        </w:tc>
        <w:tc>
          <w:tcPr>
            <w:tcW w:w="11403" w:type="dxa"/>
            <w:shd w:val="clear" w:color="auto" w:fill="auto"/>
          </w:tcPr>
          <w:p w:rsidR="00A255BC" w:rsidRDefault="00A255BC" w:rsidP="004218FA">
            <w:pPr>
              <w:spacing w:line="440" w:lineRule="atLeast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羽球發高遠球時，不可將球高拋於頭部上方後再擊球發球。</w:t>
            </w:r>
          </w:p>
        </w:tc>
      </w:tr>
      <w:tr w:rsidR="00A255BC" w:rsidRPr="003D69A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A255BC" w:rsidRPr="005E2292" w:rsidRDefault="00A255BC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2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3.</w:t>
            </w:r>
          </w:p>
        </w:tc>
        <w:tc>
          <w:tcPr>
            <w:tcW w:w="11403" w:type="dxa"/>
            <w:shd w:val="clear" w:color="auto" w:fill="auto"/>
          </w:tcPr>
          <w:p w:rsidR="00A255BC" w:rsidRDefault="00A255BC" w:rsidP="004218FA">
            <w:pPr>
              <w:spacing w:line="440" w:lineRule="atLeast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籃球教練被吹技術犯規，處置方式為不罰球且對方獲得球權。</w:t>
            </w:r>
          </w:p>
        </w:tc>
      </w:tr>
      <w:tr w:rsidR="00C318CE" w:rsidRPr="003D69A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C318CE" w:rsidRPr="005E2292" w:rsidRDefault="00C318CE" w:rsidP="00C318CE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24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.</w:t>
            </w:r>
          </w:p>
        </w:tc>
        <w:tc>
          <w:tcPr>
            <w:tcW w:w="11403" w:type="dxa"/>
            <w:shd w:val="clear" w:color="auto" w:fill="auto"/>
          </w:tcPr>
          <w:p w:rsidR="00C318CE" w:rsidRDefault="00C318CE" w:rsidP="004218FA">
            <w:pPr>
              <w:spacing w:line="440" w:lineRule="atLeast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長距離跑槍響</w:t>
            </w:r>
            <w:proofErr w:type="gramEnd"/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之後就可以搶跑道，屬於不分道賽跑項目。</w:t>
            </w:r>
          </w:p>
        </w:tc>
      </w:tr>
      <w:tr w:rsidR="00064EA1" w:rsidRPr="003D69A2" w:rsidTr="00E60063">
        <w:trPr>
          <w:trHeight w:val="497"/>
        </w:trPr>
        <w:tc>
          <w:tcPr>
            <w:tcW w:w="0" w:type="auto"/>
            <w:shd w:val="clear" w:color="auto" w:fill="auto"/>
            <w:noWrap/>
          </w:tcPr>
          <w:p w:rsidR="00064EA1" w:rsidRPr="005E2292" w:rsidRDefault="00064EA1" w:rsidP="00CD5AB6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2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5.</w:t>
            </w:r>
          </w:p>
        </w:tc>
        <w:tc>
          <w:tcPr>
            <w:tcW w:w="11403" w:type="dxa"/>
            <w:shd w:val="clear" w:color="auto" w:fill="auto"/>
          </w:tcPr>
          <w:p w:rsidR="00064EA1" w:rsidRDefault="00064EA1" w:rsidP="004218FA">
            <w:pPr>
              <w:spacing w:line="440" w:lineRule="atLeast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背向式和</w:t>
            </w:r>
            <w:proofErr w:type="gramStart"/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腹滾</w:t>
            </w:r>
            <w:proofErr w:type="gramEnd"/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式跳高的助跑方式皆為J字形助跑。</w:t>
            </w:r>
          </w:p>
        </w:tc>
      </w:tr>
    </w:tbl>
    <w:p w:rsidR="005E2292" w:rsidRPr="005E2292" w:rsidRDefault="005E2292" w:rsidP="005E2292">
      <w:pPr>
        <w:spacing w:line="440" w:lineRule="atLeast"/>
        <w:textAlignment w:val="center"/>
        <w:rPr>
          <w:rFonts w:ascii="標楷體" w:eastAsia="標楷體" w:hAnsi="標楷體"/>
          <w:color w:val="000000"/>
          <w:szCs w:val="24"/>
        </w:rPr>
      </w:pPr>
    </w:p>
    <w:p w:rsidR="005E2292" w:rsidRPr="005E2292" w:rsidRDefault="005E2292" w:rsidP="005E2292">
      <w:pPr>
        <w:spacing w:line="440" w:lineRule="atLeast"/>
        <w:textAlignment w:val="center"/>
        <w:rPr>
          <w:rFonts w:ascii="標楷體" w:eastAsia="標楷體" w:hAnsi="標楷體"/>
          <w:b/>
          <w:color w:val="000000"/>
          <w:sz w:val="28"/>
          <w:szCs w:val="28"/>
        </w:rPr>
      </w:pPr>
      <w:r w:rsidRPr="005E2292">
        <w:rPr>
          <w:rFonts w:ascii="標楷體" w:eastAsia="標楷體" w:hAnsi="標楷體" w:hint="eastAsia"/>
          <w:b/>
          <w:color w:val="000000"/>
          <w:sz w:val="28"/>
          <w:szCs w:val="28"/>
        </w:rPr>
        <w:t>第二部份　選擇題　每題</w:t>
      </w:r>
      <w:r w:rsidR="00033648">
        <w:rPr>
          <w:rFonts w:ascii="標楷體" w:eastAsia="標楷體" w:hAnsi="標楷體"/>
          <w:b/>
          <w:color w:val="000000"/>
          <w:sz w:val="28"/>
          <w:szCs w:val="28"/>
        </w:rPr>
        <w:t xml:space="preserve"> </w:t>
      </w:r>
      <w:r w:rsidR="00033648">
        <w:rPr>
          <w:rFonts w:ascii="標楷體" w:eastAsia="標楷體" w:hAnsi="標楷體" w:hint="eastAsia"/>
          <w:b/>
          <w:color w:val="000000"/>
          <w:sz w:val="28"/>
          <w:szCs w:val="28"/>
        </w:rPr>
        <w:t>2</w:t>
      </w:r>
      <w:r w:rsidRPr="005E2292">
        <w:rPr>
          <w:rFonts w:ascii="標楷體" w:eastAsia="標楷體" w:hAnsi="標楷體"/>
          <w:b/>
          <w:color w:val="000000"/>
          <w:sz w:val="28"/>
          <w:szCs w:val="28"/>
        </w:rPr>
        <w:t xml:space="preserve"> 分，</w:t>
      </w:r>
      <w:r w:rsidRPr="005E2292">
        <w:rPr>
          <w:rFonts w:ascii="標楷體" w:eastAsia="標楷體" w:hAnsi="標楷體" w:hint="eastAsia"/>
          <w:b/>
          <w:color w:val="000000"/>
          <w:sz w:val="28"/>
          <w:szCs w:val="28"/>
        </w:rPr>
        <w:t>共</w:t>
      </w:r>
      <w:r w:rsidR="00033648">
        <w:rPr>
          <w:rFonts w:ascii="標楷體" w:eastAsia="標楷體" w:hAnsi="標楷體" w:hint="eastAsia"/>
          <w:b/>
          <w:color w:val="000000"/>
          <w:sz w:val="28"/>
          <w:szCs w:val="28"/>
        </w:rPr>
        <w:t>5</w:t>
      </w:r>
      <w:r w:rsidRPr="005E2292">
        <w:rPr>
          <w:rFonts w:ascii="標楷體" w:eastAsia="標楷體" w:hAnsi="標楷體" w:hint="eastAsia"/>
          <w:b/>
          <w:color w:val="000000"/>
          <w:sz w:val="28"/>
          <w:szCs w:val="28"/>
        </w:rPr>
        <w:t>0分。</w:t>
      </w:r>
    </w:p>
    <w:tbl>
      <w:tblPr>
        <w:tblW w:w="12881" w:type="dxa"/>
        <w:tblLook w:val="04A0" w:firstRow="1" w:lastRow="0" w:firstColumn="1" w:lastColumn="0" w:noHBand="0" w:noVBand="1"/>
      </w:tblPr>
      <w:tblGrid>
        <w:gridCol w:w="1482"/>
        <w:gridCol w:w="11399"/>
      </w:tblGrid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841B90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841B90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26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身體主要熱量來源是下列哪一類食物？</w:t>
            </w:r>
          </w:p>
          <w:p w:rsidR="005E2292" w:rsidRPr="005E2292" w:rsidRDefault="005E2292" w:rsidP="004218FA">
            <w:pPr>
              <w:ind w:rightChars="1247" w:right="2993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  <w:lang w:val="zh-TW"/>
              </w:rPr>
              <w:t xml:space="preserve">(A)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醣類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(B)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礦物質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(C)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蛋白質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(D)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維生素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2</w:t>
            </w:r>
            <w:r w:rsidR="00841B90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7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脂溶性維生素不包含下列何種？</w:t>
            </w:r>
          </w:p>
          <w:p w:rsidR="005E2292" w:rsidRPr="005E2292" w:rsidRDefault="005E2292" w:rsidP="004218FA">
            <w:pPr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(A)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維生素</w:t>
            </w:r>
            <w:proofErr w:type="gramStart"/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Ａ</w:t>
            </w:r>
            <w:proofErr w:type="gramEnd"/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(B)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維生素</w:t>
            </w:r>
            <w:proofErr w:type="gramStart"/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Ｃ</w:t>
            </w:r>
            <w:proofErr w:type="gramEnd"/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(C)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維生素</w:t>
            </w:r>
            <w:proofErr w:type="gramStart"/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Ｄ</w:t>
            </w:r>
            <w:proofErr w:type="gramEnd"/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</w:t>
            </w:r>
            <w:r w:rsidR="00EB5B8B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  <w:lang w:val="zh-TW"/>
              </w:rPr>
              <w:t xml:space="preserve">   </w:t>
            </w:r>
            <w:r w:rsidRPr="005E2292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  <w:lang w:val="zh-TW"/>
              </w:rPr>
              <w:t xml:space="preserve">(D)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維生素</w:t>
            </w:r>
            <w:proofErr w:type="gramStart"/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Ｅ</w:t>
            </w:r>
            <w:proofErr w:type="gramEnd"/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841B90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841B90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28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羽球雙打隊形中，哪一種重於防守？</w:t>
            </w:r>
          </w:p>
          <w:p w:rsidR="005E2292" w:rsidRPr="005E2292" w:rsidRDefault="005E2292" w:rsidP="004218FA">
            <w:pPr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(A)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雙邊隊形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</w:rPr>
              <w:t xml:space="preserve"> </w:t>
            </w:r>
            <w:r w:rsidR="00EB5B8B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(B)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前後隊形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(C)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輪轉隊形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(D) </w:t>
            </w:r>
            <w:proofErr w:type="gramStart"/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雙前隊形</w:t>
            </w:r>
            <w:proofErr w:type="gramEnd"/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841B90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841B90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29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羽球比賽一般採取</w:t>
            </w:r>
          </w:p>
          <w:p w:rsidR="005E2292" w:rsidRPr="005E2292" w:rsidRDefault="005E2292" w:rsidP="004218FA">
            <w:pPr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>(A) 7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局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>4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勝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(B) 5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局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>3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勝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(C) 3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局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>2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勝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(D) 1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局決勝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lastRenderedPageBreak/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841B90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841B90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30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桌球初學者正手接發球，最佳擊球點在</w:t>
            </w:r>
          </w:p>
          <w:p w:rsidR="005E2292" w:rsidRPr="005E2292" w:rsidRDefault="005E2292" w:rsidP="004218FA">
            <w:pPr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(A)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球反彈瞬間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(B)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球落地前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(C)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球反彈之最高點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(D)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球觸桌前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9819C8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31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桌球比賽如球打破了，致使對方無法接回，應判</w:t>
            </w:r>
          </w:p>
          <w:p w:rsidR="005E2292" w:rsidRPr="005E2292" w:rsidRDefault="005E2292" w:rsidP="004218FA">
            <w:pPr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(A)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對方發球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(B)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警告一次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(C)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重新發球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(D)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失一分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9819C8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32.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水分在身體的功能不包含</w:t>
            </w:r>
          </w:p>
          <w:p w:rsidR="005E2292" w:rsidRPr="005E2292" w:rsidRDefault="005E2292" w:rsidP="004218FA">
            <w:pPr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(A)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促進排泄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(B)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調節體溫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(C)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促進生長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  <w:lang w:val="zh-TW"/>
              </w:rPr>
              <w:t xml:space="preserve">    (D)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滑潤作用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9819C8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33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下列哪一種維生素具維持骨骼的細胞內基質，尤其以膠原合成中最為重要？</w:t>
            </w:r>
          </w:p>
          <w:p w:rsidR="005E2292" w:rsidRPr="005E2292" w:rsidRDefault="005E2292" w:rsidP="004218FA">
            <w:pPr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(A)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維生素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>B1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  <w:lang w:val="zh-TW"/>
              </w:rPr>
              <w:t xml:space="preserve">    (B)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維生素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B2    (C)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維生素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B6    (D)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維生素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>C</w:t>
            </w:r>
          </w:p>
        </w:tc>
      </w:tr>
      <w:tr w:rsidR="005E2292" w:rsidRPr="005E2292" w:rsidTr="00155321">
        <w:trPr>
          <w:trHeight w:val="953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9819C8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34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 w:hint="eastAsia"/>
                <w:color w:val="000000"/>
                <w:sz w:val="28"/>
                <w:szCs w:val="28"/>
              </w:rPr>
              <w:t>下列何觀念正確？</w:t>
            </w:r>
          </w:p>
          <w:p w:rsidR="005E2292" w:rsidRPr="005E2292" w:rsidRDefault="005E2292" w:rsidP="004218FA">
            <w:pPr>
              <w:textAlignment w:val="center"/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</w:pP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(A)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發現</w:t>
            </w:r>
            <w:proofErr w:type="gramStart"/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溺</w:t>
            </w:r>
            <w:proofErr w:type="gramEnd"/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者應盡速逃離</w:t>
            </w:r>
            <w:r w:rsidR="00C318CE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(B)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救人時應先考慮自身安全</w:t>
            </w:r>
            <w:r w:rsidR="00C318CE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(C)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發現</w:t>
            </w:r>
            <w:proofErr w:type="gramStart"/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溺</w:t>
            </w:r>
            <w:proofErr w:type="gramEnd"/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者應盡速下水救人</w:t>
            </w: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    </w:t>
            </w:r>
          </w:p>
          <w:p w:rsidR="005E2292" w:rsidRPr="005E2292" w:rsidRDefault="005E2292" w:rsidP="004218FA">
            <w:pPr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  <w:lang w:val="zh-TW"/>
              </w:rPr>
              <w:t xml:space="preserve">(D) </w:t>
            </w:r>
            <w:r w:rsidRPr="005E2292">
              <w:rPr>
                <w:rFonts w:ascii="標楷體" w:eastAsia="標楷體" w:hAnsi="標楷體" w:cs="細明體" w:hint="eastAsia"/>
                <w:color w:val="000000"/>
                <w:kern w:val="0"/>
                <w:sz w:val="28"/>
                <w:szCs w:val="28"/>
                <w:lang w:val="zh-TW"/>
              </w:rPr>
              <w:t>不會游泳就不能救溺水的人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9819C8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35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為能迅速吸收，水的溫度最好在</w:t>
            </w:r>
          </w:p>
          <w:p w:rsidR="005E2292" w:rsidRPr="005E2292" w:rsidRDefault="005E2292" w:rsidP="004218FA">
            <w:pPr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細明體"/>
                <w:color w:val="000000"/>
                <w:kern w:val="0"/>
                <w:sz w:val="28"/>
                <w:szCs w:val="28"/>
              </w:rPr>
              <w:t xml:space="preserve">(A)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0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～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4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℃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(B)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5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～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10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℃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(C) </w:t>
            </w:r>
            <w:r w:rsidR="006A119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8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～</w:t>
            </w:r>
            <w:r w:rsidR="006A119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1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2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 xml:space="preserve">℃   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>(D)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</w:t>
            </w:r>
            <w:r w:rsidR="006A119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18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～</w:t>
            </w:r>
            <w:r w:rsidR="006A119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22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℃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9819C8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36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女子羽球單打，如雙方各獲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20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分「平分」時，需選擇連贏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____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決勝負</w:t>
            </w:r>
          </w:p>
          <w:p w:rsidR="005E2292" w:rsidRPr="005E2292" w:rsidRDefault="005E2292" w:rsidP="004218FA">
            <w:pPr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  <w:lang w:val="zh-TW"/>
              </w:rPr>
              <w:t xml:space="preserve">(A)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1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分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  <w:lang w:val="zh-TW"/>
              </w:rPr>
              <w:t xml:space="preserve">    (B)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2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分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  <w:lang w:val="zh-TW"/>
              </w:rPr>
              <w:t xml:space="preserve">    (C)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3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分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  <w:lang w:val="zh-TW"/>
              </w:rPr>
              <w:t xml:space="preserve">    (D)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4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分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6A119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9819C8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37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桌球</w:t>
            </w:r>
            <w:r w:rsidR="006A119C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正手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發球時</w:t>
            </w:r>
            <w:r w:rsidR="006A119C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的擊球點應該是</w:t>
            </w:r>
          </w:p>
          <w:p w:rsidR="005E2292" w:rsidRPr="005E2292" w:rsidRDefault="005E2292" w:rsidP="006A119C">
            <w:pPr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6A119C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>(A)</w:t>
            </w:r>
            <w:r w:rsidR="006A119C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球</w:t>
            </w:r>
            <w:r w:rsidR="006A119C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的中心點</w:t>
            </w:r>
            <w:r w:rsidRPr="006A119C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(B) </w:t>
            </w:r>
            <w:r w:rsidR="006A119C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  <w:lang w:val="zh-TW"/>
              </w:rPr>
              <w:t>球的中上部</w:t>
            </w:r>
            <w:r w:rsidRPr="006A119C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(C) </w:t>
            </w:r>
            <w:r w:rsidR="006A119C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  <w:lang w:val="zh-TW"/>
              </w:rPr>
              <w:t>球的下緣</w:t>
            </w:r>
            <w:r w:rsidRPr="006A119C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r w:rsidR="006A119C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  <w:lang w:val="zh-TW"/>
              </w:rPr>
              <w:t>球的上緣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。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9819C8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38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桌球發球時，將球拋起，至少</w:t>
            </w:r>
          </w:p>
          <w:p w:rsidR="005E2292" w:rsidRPr="005E2292" w:rsidRDefault="005E2292" w:rsidP="004218FA">
            <w:pPr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(A) </w:t>
            </w:r>
            <w:r w:rsidRPr="005E2292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20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(B) </w:t>
            </w:r>
            <w:r w:rsidRPr="005E2292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16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(C) </w:t>
            </w:r>
            <w:r w:rsidRPr="005E2292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1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5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1</w:t>
            </w:r>
            <w:r w:rsidRPr="005E2292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0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 xml:space="preserve">　公分以上。</w:t>
            </w:r>
          </w:p>
        </w:tc>
      </w:tr>
      <w:tr w:rsidR="003D69A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3D69A2" w:rsidRPr="005E2292" w:rsidRDefault="00F74E65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39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.</w:t>
            </w:r>
          </w:p>
        </w:tc>
        <w:tc>
          <w:tcPr>
            <w:tcW w:w="11399" w:type="dxa"/>
            <w:shd w:val="clear" w:color="auto" w:fill="auto"/>
          </w:tcPr>
          <w:p w:rsidR="003D69A2" w:rsidRDefault="003D69A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目前國際賽事跳高項目的</w:t>
            </w:r>
            <w:proofErr w:type="gramStart"/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主流跳法為</w:t>
            </w:r>
            <w:proofErr w:type="gramEnd"/>
          </w:p>
          <w:p w:rsidR="003D69A2" w:rsidRPr="003D69A2" w:rsidRDefault="003D69A2" w:rsidP="003D69A2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(A) </w: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剪刀式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(B)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背向式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(C) 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腹滾式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蛙跳式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。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9819C8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Pr="005E2292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4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0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.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適度活動的成年女子，每日需熱量____卡</w:t>
            </w:r>
          </w:p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>(A)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2000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(B)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2400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(C)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2600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280</w:t>
            </w:r>
            <w:r w:rsidRPr="005E2292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0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4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1.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適度活動的成年男子，每日需熱量____卡</w:t>
            </w:r>
          </w:p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>(A)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2600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(B)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2800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(C)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3000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320</w:t>
            </w:r>
            <w:r w:rsidRPr="005E2292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0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9819C8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42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.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籃球運動的英文為</w:t>
            </w:r>
          </w:p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>(A)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Baseball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(B)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Badminton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(C)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Beckham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Basketball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9819C8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43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.</w:t>
            </w:r>
          </w:p>
        </w:tc>
        <w:tc>
          <w:tcPr>
            <w:tcW w:w="11399" w:type="dxa"/>
            <w:shd w:val="clear" w:color="auto" w:fill="auto"/>
          </w:tcPr>
          <w:p w:rsidR="005E2292" w:rsidRDefault="00E25463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下列何者不是正式田徑比賽長距離項目的比賽距離</w:t>
            </w:r>
          </w:p>
          <w:p w:rsidR="00E25463" w:rsidRPr="005E2292" w:rsidRDefault="00E25463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>(A)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50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(B) </w: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100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(C) </w: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20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000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4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2</w: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195  公尺。</w:t>
            </w:r>
          </w:p>
        </w:tc>
      </w:tr>
      <w:tr w:rsidR="0040736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407362" w:rsidRPr="005E2292" w:rsidRDefault="0040736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44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.</w:t>
            </w:r>
          </w:p>
        </w:tc>
        <w:tc>
          <w:tcPr>
            <w:tcW w:w="11399" w:type="dxa"/>
            <w:shd w:val="clear" w:color="auto" w:fill="auto"/>
          </w:tcPr>
          <w:p w:rsidR="00407362" w:rsidRDefault="0040736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超過多少公尺以上的徑賽項目，大會主辦單位可根據氣候，提供選手飲水和降溫用水</w:t>
            </w:r>
          </w:p>
          <w:p w:rsidR="00407362" w:rsidRDefault="0040736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>(A)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15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(B) </w: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30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(C) </w: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5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000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10000</w: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 xml:space="preserve">  公尺。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9819C8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45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.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本校田徑場為____公尺跑道</w:t>
            </w:r>
          </w:p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>(A)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200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(B) 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300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(C) 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400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500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9819C8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46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.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臺灣高中男子籃球聯賽的英文縮寫為</w:t>
            </w:r>
          </w:p>
          <w:p w:rsidR="005E2292" w:rsidRPr="005E2292" w:rsidRDefault="005E229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>(A)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CBA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(B)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NBA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(C)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SBL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r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HBL</w:t>
            </w:r>
          </w:p>
        </w:tc>
      </w:tr>
      <w:tr w:rsidR="005E2292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5E2292" w:rsidRPr="005E2292" w:rsidRDefault="005E2292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 w:rsidR="009819C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47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.</w:t>
            </w:r>
          </w:p>
        </w:tc>
        <w:tc>
          <w:tcPr>
            <w:tcW w:w="11399" w:type="dxa"/>
            <w:shd w:val="clear" w:color="auto" w:fill="auto"/>
          </w:tcPr>
          <w:p w:rsidR="005E2292" w:rsidRPr="005E2292" w:rsidRDefault="003D69A2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今年</w:t>
            </w:r>
            <w:r w:rsidR="005E2292"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中華職棒</w: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獲得總冠軍</w:t>
            </w:r>
            <w:r w:rsidR="005E2292" w:rsidRPr="005E229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球隊</w: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是</w:t>
            </w:r>
          </w:p>
          <w:p w:rsidR="005E2292" w:rsidRPr="005E2292" w:rsidRDefault="005E2292" w:rsidP="003D69A2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>(A)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3D69A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被賣掉的義大犀牛</w:t>
            </w:r>
            <w:r w:rsidR="00841B90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(B) </w:t>
            </w:r>
            <w:r w:rsidR="003D69A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前兩年連續亞軍的中信兄弟</w:t>
            </w:r>
            <w:r w:rsidR="00841B90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(C) </w:t>
            </w:r>
            <w:r w:rsidR="003D69A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奪冠7-11會打折的統一獅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r w:rsidR="003D69A2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“</w:t>
            </w:r>
            <w:r w:rsidR="003D69A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曾經鋒狂</w:t>
            </w:r>
            <w:r w:rsidR="003D69A2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”</w:t>
            </w:r>
            <w:r w:rsidR="003D69A2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的</w:t>
            </w:r>
            <w:proofErr w:type="spellStart"/>
            <w:r w:rsidR="006A119C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Lamigo</w:t>
            </w:r>
            <w:proofErr w:type="spellEnd"/>
            <w:r w:rsidR="006A119C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桃猿</w:t>
            </w:r>
          </w:p>
        </w:tc>
      </w:tr>
      <w:tr w:rsidR="006C0DC8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6C0DC8" w:rsidRPr="005E2292" w:rsidRDefault="009819C8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48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.</w:t>
            </w:r>
          </w:p>
        </w:tc>
        <w:tc>
          <w:tcPr>
            <w:tcW w:w="11399" w:type="dxa"/>
            <w:shd w:val="clear" w:color="auto" w:fill="auto"/>
          </w:tcPr>
          <w:p w:rsidR="006C0DC8" w:rsidRDefault="009819C8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我國目前羽球女子單打世界排名最高的是哪一位選手</w:t>
            </w:r>
          </w:p>
          <w:p w:rsidR="009819C8" w:rsidRPr="009819C8" w:rsidRDefault="009819C8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>(A)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詹詠然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(B) 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謝淑薇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(C) </w: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程文欣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proofErr w:type="gramStart"/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戴資穎</w:t>
            </w:r>
            <w:proofErr w:type="gramEnd"/>
          </w:p>
        </w:tc>
      </w:tr>
      <w:tr w:rsidR="009819C8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9819C8" w:rsidRPr="005E2292" w:rsidRDefault="00155321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( 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49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.</w:t>
            </w:r>
          </w:p>
        </w:tc>
        <w:tc>
          <w:tcPr>
            <w:tcW w:w="11399" w:type="dxa"/>
            <w:shd w:val="clear" w:color="auto" w:fill="auto"/>
          </w:tcPr>
          <w:p w:rsidR="009819C8" w:rsidRDefault="00155321" w:rsidP="004218FA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下列哪一位是我國目前仍在旅日的棒球好手</w:t>
            </w:r>
          </w:p>
          <w:p w:rsidR="00155321" w:rsidRPr="00155321" w:rsidRDefault="00155321" w:rsidP="00155321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>(A)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王建民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(B) 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陳</w:t>
            </w:r>
            <w:proofErr w:type="gramStart"/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偉殷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</w:t>
            </w:r>
            <w:proofErr w:type="gramEnd"/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(C) 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郭泓志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proofErr w:type="gramStart"/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陽岱鋼</w:t>
            </w:r>
            <w:proofErr w:type="gramEnd"/>
          </w:p>
        </w:tc>
      </w:tr>
      <w:tr w:rsidR="009819C8" w:rsidRPr="005E2292" w:rsidTr="00155321">
        <w:trPr>
          <w:trHeight w:val="735"/>
        </w:trPr>
        <w:tc>
          <w:tcPr>
            <w:tcW w:w="1482" w:type="dxa"/>
            <w:shd w:val="clear" w:color="auto" w:fill="auto"/>
            <w:noWrap/>
          </w:tcPr>
          <w:p w:rsidR="009819C8" w:rsidRPr="005E2292" w:rsidRDefault="00155321" w:rsidP="004218FA">
            <w:pPr>
              <w:spacing w:line="440" w:lineRule="atLeast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 w:rsidR="0081712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)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50</w:t>
            </w:r>
            <w:r w:rsidRPr="005E2292">
              <w:rPr>
                <w:rFonts w:ascii="標楷體" w:eastAsia="標楷體" w:hAnsi="標楷體"/>
                <w:color w:val="000000"/>
                <w:sz w:val="28"/>
                <w:szCs w:val="28"/>
              </w:rPr>
              <w:t>.</w:t>
            </w:r>
          </w:p>
        </w:tc>
        <w:tc>
          <w:tcPr>
            <w:tcW w:w="11399" w:type="dxa"/>
            <w:shd w:val="clear" w:color="auto" w:fill="auto"/>
          </w:tcPr>
          <w:p w:rsidR="009819C8" w:rsidRDefault="00155321" w:rsidP="00155321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2016年奧運已在巴西里約落幕，請問2020年將在哪裡舉辦</w:t>
            </w:r>
          </w:p>
          <w:p w:rsidR="00155321" w:rsidRDefault="00155321" w:rsidP="00155321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>(A)</w:t>
            </w:r>
            <w:r w:rsidRPr="005E2292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日本東京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(B) 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英國倫敦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(C) 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美國洛杉磯</w:t>
            </w:r>
            <w:r w:rsidRPr="005E2292"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  <w:t xml:space="preserve">    (D) 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西班牙巴塞隆納</w:t>
            </w:r>
          </w:p>
        </w:tc>
      </w:tr>
    </w:tbl>
    <w:p w:rsidR="0024250B" w:rsidRDefault="0024250B" w:rsidP="0024250B">
      <w:pPr>
        <w:spacing w:line="500" w:lineRule="exact"/>
        <w:textAlignment w:val="center"/>
        <w:rPr>
          <w:rFonts w:ascii="細明體" w:eastAsia="細明體" w:hAnsi="細明體"/>
          <w:szCs w:val="24"/>
        </w:rPr>
      </w:pPr>
    </w:p>
    <w:p w:rsidR="00EB5B8B" w:rsidRPr="00155321" w:rsidRDefault="00EB5B8B" w:rsidP="0024250B">
      <w:pPr>
        <w:spacing w:line="500" w:lineRule="exact"/>
        <w:textAlignment w:val="center"/>
        <w:rPr>
          <w:rFonts w:ascii="細明體" w:eastAsia="細明體" w:hAnsi="細明體"/>
          <w:szCs w:val="24"/>
        </w:rPr>
      </w:pPr>
    </w:p>
    <w:sectPr w:rsidR="00EB5B8B" w:rsidRPr="00155321" w:rsidSect="0024250B">
      <w:headerReference w:type="default" r:id="rId7"/>
      <w:pgSz w:w="14572" w:h="20639" w:code="12"/>
      <w:pgMar w:top="993" w:right="964" w:bottom="1418" w:left="851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55F4" w:rsidRDefault="00CE55F4">
      <w:r>
        <w:separator/>
      </w:r>
    </w:p>
  </w:endnote>
  <w:endnote w:type="continuationSeparator" w:id="0">
    <w:p w:rsidR="00CE55F4" w:rsidRDefault="00CE5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55F4" w:rsidRDefault="00CE55F4">
      <w:r>
        <w:separator/>
      </w:r>
    </w:p>
  </w:footnote>
  <w:footnote w:type="continuationSeparator" w:id="0">
    <w:p w:rsidR="00CE55F4" w:rsidRDefault="00CE55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FA684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5E2292">
            <w:rPr>
              <w:rFonts w:ascii="新細明體" w:hAnsi="新細明體" w:hint="eastAsia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FA684E">
            <w:rPr>
              <w:rFonts w:ascii="新細明體" w:hAnsi="新細明體" w:hint="eastAsia"/>
              <w:color w:val="FF0000"/>
              <w:sz w:val="28"/>
            </w:rPr>
            <w:t>二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5E2292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0289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體   育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E2292" w:rsidRDefault="005E2292" w:rsidP="005E229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許正宗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24250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1D79E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DE6789" w:rsidRDefault="001D79E3" w:rsidP="005E2292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33648"/>
    <w:rsid w:val="00044BC6"/>
    <w:rsid w:val="000529CD"/>
    <w:rsid w:val="000533AE"/>
    <w:rsid w:val="00054165"/>
    <w:rsid w:val="00064EA1"/>
    <w:rsid w:val="00073106"/>
    <w:rsid w:val="000B6E9E"/>
    <w:rsid w:val="000D2197"/>
    <w:rsid w:val="000D7E50"/>
    <w:rsid w:val="000F0A5C"/>
    <w:rsid w:val="000F31AA"/>
    <w:rsid w:val="001075A0"/>
    <w:rsid w:val="00155321"/>
    <w:rsid w:val="00171477"/>
    <w:rsid w:val="001808BF"/>
    <w:rsid w:val="001D1CB4"/>
    <w:rsid w:val="001D79E3"/>
    <w:rsid w:val="001E715E"/>
    <w:rsid w:val="001F4592"/>
    <w:rsid w:val="00202EE8"/>
    <w:rsid w:val="002332A1"/>
    <w:rsid w:val="0024250B"/>
    <w:rsid w:val="002D166C"/>
    <w:rsid w:val="00305E35"/>
    <w:rsid w:val="00321D20"/>
    <w:rsid w:val="00376FD8"/>
    <w:rsid w:val="0038480C"/>
    <w:rsid w:val="003A163D"/>
    <w:rsid w:val="003D69A2"/>
    <w:rsid w:val="00407362"/>
    <w:rsid w:val="004218FA"/>
    <w:rsid w:val="004949D1"/>
    <w:rsid w:val="0049676D"/>
    <w:rsid w:val="004B4D2C"/>
    <w:rsid w:val="004C4C51"/>
    <w:rsid w:val="00513B6E"/>
    <w:rsid w:val="00586C60"/>
    <w:rsid w:val="005B2164"/>
    <w:rsid w:val="005B2F24"/>
    <w:rsid w:val="005E2292"/>
    <w:rsid w:val="005F123F"/>
    <w:rsid w:val="00604F51"/>
    <w:rsid w:val="0061414F"/>
    <w:rsid w:val="00617602"/>
    <w:rsid w:val="00622DE9"/>
    <w:rsid w:val="006676BF"/>
    <w:rsid w:val="00677FFB"/>
    <w:rsid w:val="006866B6"/>
    <w:rsid w:val="00691574"/>
    <w:rsid w:val="006A119C"/>
    <w:rsid w:val="006B011A"/>
    <w:rsid w:val="006C0DC8"/>
    <w:rsid w:val="006C3973"/>
    <w:rsid w:val="007009A9"/>
    <w:rsid w:val="00707933"/>
    <w:rsid w:val="007236A2"/>
    <w:rsid w:val="007423DF"/>
    <w:rsid w:val="00754341"/>
    <w:rsid w:val="0076400F"/>
    <w:rsid w:val="00773B97"/>
    <w:rsid w:val="007936AA"/>
    <w:rsid w:val="007C18C2"/>
    <w:rsid w:val="0080151B"/>
    <w:rsid w:val="00817125"/>
    <w:rsid w:val="00827253"/>
    <w:rsid w:val="008310E7"/>
    <w:rsid w:val="00841B90"/>
    <w:rsid w:val="0084740C"/>
    <w:rsid w:val="00852BB2"/>
    <w:rsid w:val="008566FA"/>
    <w:rsid w:val="0086183B"/>
    <w:rsid w:val="008A249A"/>
    <w:rsid w:val="00927471"/>
    <w:rsid w:val="00934E79"/>
    <w:rsid w:val="00941320"/>
    <w:rsid w:val="00951974"/>
    <w:rsid w:val="009819C8"/>
    <w:rsid w:val="00991E9B"/>
    <w:rsid w:val="009A79EF"/>
    <w:rsid w:val="009D2548"/>
    <w:rsid w:val="00A23216"/>
    <w:rsid w:val="00A255BC"/>
    <w:rsid w:val="00A5566F"/>
    <w:rsid w:val="00A62FDF"/>
    <w:rsid w:val="00A71B57"/>
    <w:rsid w:val="00A73432"/>
    <w:rsid w:val="00A940C0"/>
    <w:rsid w:val="00AB4F1C"/>
    <w:rsid w:val="00AC74B8"/>
    <w:rsid w:val="00B54777"/>
    <w:rsid w:val="00C0289D"/>
    <w:rsid w:val="00C104F7"/>
    <w:rsid w:val="00C247C8"/>
    <w:rsid w:val="00C24E68"/>
    <w:rsid w:val="00C318CE"/>
    <w:rsid w:val="00CC01EE"/>
    <w:rsid w:val="00CE3CF4"/>
    <w:rsid w:val="00CE55F4"/>
    <w:rsid w:val="00CF3AA4"/>
    <w:rsid w:val="00D027DE"/>
    <w:rsid w:val="00D57F49"/>
    <w:rsid w:val="00D65477"/>
    <w:rsid w:val="00D821C6"/>
    <w:rsid w:val="00D9008B"/>
    <w:rsid w:val="00D91EB9"/>
    <w:rsid w:val="00DB3E41"/>
    <w:rsid w:val="00DB6083"/>
    <w:rsid w:val="00DE0599"/>
    <w:rsid w:val="00DE6789"/>
    <w:rsid w:val="00DF6967"/>
    <w:rsid w:val="00DF75B8"/>
    <w:rsid w:val="00E052B0"/>
    <w:rsid w:val="00E25463"/>
    <w:rsid w:val="00E60063"/>
    <w:rsid w:val="00E630A1"/>
    <w:rsid w:val="00E92C8F"/>
    <w:rsid w:val="00E9451A"/>
    <w:rsid w:val="00EA128A"/>
    <w:rsid w:val="00EA2306"/>
    <w:rsid w:val="00EA67F7"/>
    <w:rsid w:val="00EB5B8B"/>
    <w:rsid w:val="00EB6D99"/>
    <w:rsid w:val="00F05B3D"/>
    <w:rsid w:val="00F17AAE"/>
    <w:rsid w:val="00F336FE"/>
    <w:rsid w:val="00F560D1"/>
    <w:rsid w:val="00F72DF5"/>
    <w:rsid w:val="00F74E65"/>
    <w:rsid w:val="00F84E82"/>
    <w:rsid w:val="00F871BC"/>
    <w:rsid w:val="00F94410"/>
    <w:rsid w:val="00FA684E"/>
    <w:rsid w:val="00FA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602556D-D9F0-48CE-AA11-125A16CA4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71B5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A71B5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A71B57"/>
  </w:style>
  <w:style w:type="paragraph" w:styleId="a6">
    <w:name w:val="Balloon Text"/>
    <w:basedOn w:val="a"/>
    <w:link w:val="a7"/>
    <w:semiHidden/>
    <w:unhideWhenUsed/>
    <w:rsid w:val="0076400F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semiHidden/>
    <w:rsid w:val="0076400F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2474</Characters>
  <Application>Microsoft Office Word</Application>
  <DocSecurity>0</DocSecurity>
  <Lines>20</Lines>
  <Paragraphs>5</Paragraphs>
  <ScaleCrop>false</ScaleCrop>
  <Company>microsoft</Company>
  <LinksUpToDate>false</LinksUpToDate>
  <CharactersWithSpaces>2902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2016-11-21T06:34:00Z</cp:lastPrinted>
  <dcterms:created xsi:type="dcterms:W3CDTF">2016-11-21T06:35:00Z</dcterms:created>
  <dcterms:modified xsi:type="dcterms:W3CDTF">2016-11-21T06:35:00Z</dcterms:modified>
</cp:coreProperties>
</file>