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A55" w:rsidRPr="00E27033" w:rsidRDefault="004B2A55" w:rsidP="004B2A55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 w:rsidRPr="00E27033">
        <w:rPr>
          <w:rFonts w:ascii="標楷體" w:eastAsia="標楷體" w:hAnsi="標楷體" w:hint="eastAsia"/>
          <w:b/>
          <w:sz w:val="28"/>
          <w:szCs w:val="28"/>
        </w:rPr>
        <w:t>一、</w:t>
      </w:r>
      <w:r w:rsidR="006A7BEC" w:rsidRPr="00E27033">
        <w:rPr>
          <w:rFonts w:ascii="標楷體" w:eastAsia="標楷體" w:hAnsi="標楷體" w:hint="eastAsia"/>
          <w:b/>
          <w:sz w:val="28"/>
          <w:szCs w:val="28"/>
        </w:rPr>
        <w:t>請</w:t>
      </w:r>
      <w:r w:rsidR="0073130C">
        <w:rPr>
          <w:rFonts w:ascii="標楷體" w:eastAsia="標楷體" w:hAnsi="標楷體" w:hint="eastAsia"/>
          <w:b/>
          <w:sz w:val="28"/>
          <w:szCs w:val="28"/>
        </w:rPr>
        <w:t>寫</w:t>
      </w:r>
      <w:r w:rsidR="006A7BEC" w:rsidRPr="00E27033">
        <w:rPr>
          <w:rFonts w:ascii="標楷體" w:eastAsia="標楷體" w:hAnsi="標楷體" w:hint="eastAsia"/>
          <w:b/>
          <w:sz w:val="28"/>
          <w:szCs w:val="28"/>
        </w:rPr>
        <w:t>出下列該字的讀音</w:t>
      </w:r>
      <w:r w:rsidR="00C263A6" w:rsidRPr="00E27033">
        <w:rPr>
          <w:rFonts w:ascii="標楷體" w:eastAsia="標楷體" w:hAnsi="標楷體" w:hint="eastAsia"/>
          <w:b/>
          <w:sz w:val="28"/>
          <w:szCs w:val="28"/>
        </w:rPr>
        <w:t xml:space="preserve"> (一格</w:t>
      </w:r>
      <w:r w:rsidR="00283F84">
        <w:rPr>
          <w:rFonts w:ascii="標楷體" w:eastAsia="標楷體" w:hAnsi="標楷體" w:hint="eastAsia"/>
          <w:b/>
          <w:sz w:val="28"/>
          <w:szCs w:val="28"/>
        </w:rPr>
        <w:t>2</w:t>
      </w:r>
      <w:r w:rsidR="00A47596" w:rsidRPr="00E27033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283F84">
        <w:rPr>
          <w:rFonts w:ascii="標楷體" w:eastAsia="標楷體" w:hAnsi="標楷體" w:hint="eastAsia"/>
          <w:b/>
          <w:sz w:val="28"/>
          <w:szCs w:val="28"/>
        </w:rPr>
        <w:t>20</w:t>
      </w:r>
      <w:r w:rsidR="00C263A6" w:rsidRPr="00E27033">
        <w:rPr>
          <w:rFonts w:ascii="標楷體" w:eastAsia="標楷體" w:hAnsi="標楷體" w:hint="eastAsia"/>
          <w:b/>
          <w:sz w:val="28"/>
          <w:szCs w:val="28"/>
        </w:rPr>
        <w:t>分)</w:t>
      </w:r>
      <w:r w:rsidR="008306C5" w:rsidRPr="00E27033">
        <w:rPr>
          <w:rFonts w:ascii="標楷體" w:eastAsia="標楷體" w:hAnsi="標楷體" w:hint="eastAsia"/>
          <w:b/>
          <w:sz w:val="28"/>
          <w:szCs w:val="28"/>
        </w:rPr>
        <w:t xml:space="preserve"> </w:t>
      </w:r>
    </w:p>
    <w:p w:rsidR="00A829B4" w:rsidRDefault="0073130C" w:rsidP="005D6913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492B5A" w:rsidRPr="0097217A">
        <w:rPr>
          <w:rFonts w:ascii="標楷體" w:eastAsia="標楷體" w:hAnsi="標楷體" w:hint="eastAsia"/>
          <w:sz w:val="28"/>
          <w:szCs w:val="28"/>
        </w:rPr>
        <w:t>書</w:t>
      </w:r>
      <w:r w:rsidR="00492B5A" w:rsidRPr="0097217A">
        <w:rPr>
          <w:rFonts w:ascii="標楷體" w:eastAsia="標楷體" w:hAnsi="標楷體" w:hint="eastAsia"/>
          <w:b/>
          <w:sz w:val="32"/>
          <w:szCs w:val="28"/>
        </w:rPr>
        <w:t>「籍」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492B5A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)   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2.</w:t>
      </w:r>
      <w:r w:rsidR="00492B5A" w:rsidRPr="00492B5A">
        <w:rPr>
          <w:rFonts w:ascii="標楷體" w:eastAsia="標楷體" w:hAnsi="標楷體" w:hint="eastAsia"/>
          <w:sz w:val="28"/>
          <w:szCs w:val="28"/>
        </w:rPr>
        <w:t>清「晰」</w:t>
      </w:r>
      <w:r>
        <w:rPr>
          <w:rFonts w:ascii="標楷體" w:eastAsia="標楷體" w:hAnsi="標楷體" w:hint="eastAsia"/>
          <w:sz w:val="28"/>
          <w:szCs w:val="28"/>
        </w:rPr>
        <w:t>(   )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t>3.</w:t>
      </w:r>
      <w:r w:rsidR="00492B5A" w:rsidRPr="00492B5A">
        <w:rPr>
          <w:rFonts w:ascii="標楷體" w:eastAsia="標楷體" w:hAnsi="標楷體" w:hint="eastAsia"/>
          <w:sz w:val="28"/>
          <w:szCs w:val="28"/>
        </w:rPr>
        <w:t>「聆」聽</w:t>
      </w:r>
      <w:r>
        <w:rPr>
          <w:rFonts w:ascii="標楷體" w:eastAsia="標楷體" w:hAnsi="標楷體" w:hint="eastAsia"/>
          <w:sz w:val="28"/>
          <w:szCs w:val="28"/>
        </w:rPr>
        <w:t>(   )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t>4.</w:t>
      </w:r>
      <w:r w:rsidR="00492B5A" w:rsidRPr="00492B5A">
        <w:rPr>
          <w:rFonts w:ascii="標楷體" w:eastAsia="標楷體" w:hAnsi="標楷體" w:hint="eastAsia"/>
          <w:sz w:val="28"/>
          <w:szCs w:val="28"/>
        </w:rPr>
        <w:t>「抒」壓</w:t>
      </w:r>
      <w:r w:rsidR="00492B5A">
        <w:rPr>
          <w:rFonts w:ascii="標楷體" w:eastAsia="標楷體" w:hAnsi="標楷體" w:hint="eastAsia"/>
          <w:sz w:val="28"/>
          <w:szCs w:val="28"/>
        </w:rPr>
        <w:t>(   )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   </w:t>
      </w:r>
    </w:p>
    <w:p w:rsidR="0073130C" w:rsidRDefault="0073130C" w:rsidP="005D6913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="00492B5A" w:rsidRPr="00C51015">
        <w:rPr>
          <w:rFonts w:ascii="標楷體" w:eastAsia="標楷體" w:hAnsi="標楷體" w:hint="eastAsia"/>
          <w:bCs/>
          <w:color w:val="333333"/>
          <w:sz w:val="32"/>
          <w:szCs w:val="32"/>
        </w:rPr>
        <w:t>「摩」擦</w:t>
      </w:r>
      <w:r w:rsidR="00492B5A">
        <w:rPr>
          <w:rFonts w:ascii="標楷體" w:eastAsia="標楷體" w:hAnsi="標楷體" w:hint="eastAsia"/>
          <w:sz w:val="28"/>
          <w:szCs w:val="28"/>
        </w:rPr>
        <w:t xml:space="preserve">(   )   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6.</w:t>
      </w:r>
      <w:r w:rsidR="00492B5A" w:rsidRPr="00492B5A">
        <w:rPr>
          <w:rFonts w:ascii="標楷體" w:eastAsia="標楷體" w:hAnsi="標楷體" w:hint="eastAsia"/>
          <w:sz w:val="28"/>
          <w:szCs w:val="28"/>
        </w:rPr>
        <w:t xml:space="preserve">食「譜」 </w:t>
      </w:r>
      <w:r w:rsidR="00492B5A">
        <w:rPr>
          <w:rFonts w:ascii="標楷體" w:eastAsia="標楷體" w:hAnsi="標楷體" w:hint="eastAsia"/>
          <w:sz w:val="28"/>
          <w:szCs w:val="28"/>
        </w:rPr>
        <w:t xml:space="preserve">(   )   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7.</w:t>
      </w:r>
      <w:r w:rsidR="00492B5A" w:rsidRPr="00492B5A">
        <w:rPr>
          <w:rFonts w:ascii="標楷體" w:eastAsia="標楷體" w:hAnsi="標楷體" w:hint="eastAsia"/>
          <w:sz w:val="28"/>
          <w:szCs w:val="28"/>
        </w:rPr>
        <w:t>「度」量</w:t>
      </w:r>
      <w:r w:rsidR="00492B5A">
        <w:rPr>
          <w:rFonts w:ascii="標楷體" w:eastAsia="標楷體" w:hAnsi="標楷體" w:hint="eastAsia"/>
          <w:sz w:val="28"/>
          <w:szCs w:val="28"/>
        </w:rPr>
        <w:t xml:space="preserve">(   )   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8.</w:t>
      </w:r>
      <w:r w:rsidR="00492B5A" w:rsidRPr="00492B5A">
        <w:rPr>
          <w:rFonts w:ascii="標楷體" w:eastAsia="標楷體" w:hAnsi="標楷體" w:hint="eastAsia"/>
          <w:sz w:val="28"/>
          <w:szCs w:val="28"/>
        </w:rPr>
        <w:t>和「諧」</w:t>
      </w:r>
      <w:r w:rsidR="00492B5A">
        <w:rPr>
          <w:rFonts w:ascii="標楷體" w:eastAsia="標楷體" w:hAnsi="標楷體" w:hint="eastAsia"/>
          <w:sz w:val="28"/>
          <w:szCs w:val="28"/>
        </w:rPr>
        <w:t>(   )</w:t>
      </w:r>
    </w:p>
    <w:p w:rsidR="00BC163F" w:rsidRPr="0073130C" w:rsidRDefault="0073130C" w:rsidP="005D6913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</w:t>
      </w:r>
      <w:r w:rsidR="00492B5A" w:rsidRPr="00492B5A">
        <w:rPr>
          <w:rFonts w:ascii="標楷體" w:eastAsia="標楷體" w:hAnsi="標楷體" w:hint="eastAsia"/>
          <w:sz w:val="28"/>
          <w:szCs w:val="28"/>
        </w:rPr>
        <w:t xml:space="preserve">憂「鬱」 </w:t>
      </w:r>
      <w:r w:rsidR="00492B5A">
        <w:rPr>
          <w:rFonts w:ascii="標楷體" w:eastAsia="標楷體" w:hAnsi="標楷體" w:hint="eastAsia"/>
          <w:sz w:val="28"/>
          <w:szCs w:val="28"/>
        </w:rPr>
        <w:t xml:space="preserve">(   )   </w:t>
      </w:r>
      <w:r w:rsidR="00A829B4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10.</w:t>
      </w:r>
      <w:r w:rsidR="00492B5A" w:rsidRPr="00A829B4">
        <w:rPr>
          <w:rFonts w:ascii="標楷體" w:eastAsia="標楷體" w:hAnsi="標楷體" w:hint="eastAsia"/>
          <w:sz w:val="28"/>
          <w:szCs w:val="28"/>
        </w:rPr>
        <w:t>「哄」堂大笑</w:t>
      </w:r>
      <w:r w:rsidR="00492B5A">
        <w:rPr>
          <w:rFonts w:ascii="標楷體" w:eastAsia="標楷體" w:hAnsi="標楷體" w:hint="eastAsia"/>
          <w:sz w:val="28"/>
          <w:szCs w:val="28"/>
        </w:rPr>
        <w:t>(   )</w:t>
      </w:r>
    </w:p>
    <w:p w:rsidR="00AC507E" w:rsidRPr="00F81DE7" w:rsidRDefault="00D66126" w:rsidP="005D6913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 w:rsidRPr="00F81DE7">
        <w:rPr>
          <w:rFonts w:ascii="標楷體" w:eastAsia="標楷體" w:hAnsi="標楷體" w:hint="eastAsia"/>
          <w:b/>
          <w:sz w:val="28"/>
          <w:szCs w:val="28"/>
        </w:rPr>
        <w:t>三</w:t>
      </w:r>
      <w:r w:rsidR="00AC507E" w:rsidRPr="00F81DE7">
        <w:rPr>
          <w:rFonts w:ascii="標楷體" w:eastAsia="標楷體" w:hAnsi="標楷體" w:hint="eastAsia"/>
          <w:b/>
          <w:sz w:val="28"/>
          <w:szCs w:val="28"/>
        </w:rPr>
        <w:t>、</w:t>
      </w:r>
      <w:r w:rsidR="003572CC" w:rsidRPr="00F81DE7">
        <w:rPr>
          <w:rFonts w:ascii="標楷體" w:eastAsia="標楷體" w:hAnsi="標楷體" w:hint="eastAsia"/>
          <w:b/>
          <w:sz w:val="28"/>
          <w:szCs w:val="28"/>
        </w:rPr>
        <w:t>注釋</w:t>
      </w:r>
      <w:r w:rsidR="00682E11">
        <w:rPr>
          <w:rFonts w:ascii="標楷體" w:eastAsia="標楷體" w:hAnsi="標楷體" w:hint="eastAsia"/>
          <w:b/>
          <w:sz w:val="28"/>
          <w:szCs w:val="28"/>
        </w:rPr>
        <w:t>配合題</w:t>
      </w:r>
      <w:r w:rsidR="00391413" w:rsidRPr="00F81DE7">
        <w:rPr>
          <w:rFonts w:ascii="標楷體" w:eastAsia="標楷體" w:hAnsi="標楷體" w:hint="eastAsia"/>
          <w:b/>
          <w:sz w:val="28"/>
          <w:szCs w:val="28"/>
        </w:rPr>
        <w:t>(請將適合該解釋的詞語選出來</w:t>
      </w:r>
      <w:r w:rsidR="00682E11">
        <w:rPr>
          <w:rFonts w:ascii="標楷體" w:eastAsia="標楷體" w:hAnsi="標楷體" w:hint="eastAsia"/>
          <w:b/>
          <w:sz w:val="28"/>
          <w:szCs w:val="28"/>
        </w:rPr>
        <w:t>，寫上</w:t>
      </w:r>
      <w:r w:rsidR="00682E11" w:rsidRPr="00682E11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代號</w:t>
      </w:r>
      <w:r w:rsidR="00682E11">
        <w:rPr>
          <w:rFonts w:ascii="標楷體" w:eastAsia="標楷體" w:hAnsi="標楷體" w:hint="eastAsia"/>
          <w:b/>
          <w:sz w:val="28"/>
          <w:szCs w:val="28"/>
        </w:rPr>
        <w:t>即可</w:t>
      </w:r>
      <w:r w:rsidR="00391413" w:rsidRPr="00F81DE7">
        <w:rPr>
          <w:rFonts w:ascii="標楷體" w:eastAsia="標楷體" w:hAnsi="標楷體" w:hint="eastAsia"/>
          <w:b/>
          <w:sz w:val="28"/>
          <w:szCs w:val="28"/>
        </w:rPr>
        <w:t>)</w:t>
      </w:r>
      <w:r w:rsidR="000E5A19" w:rsidRPr="00F81DE7">
        <w:rPr>
          <w:rFonts w:ascii="標楷體" w:eastAsia="標楷體" w:hAnsi="標楷體" w:hint="eastAsia"/>
          <w:b/>
          <w:sz w:val="28"/>
          <w:szCs w:val="28"/>
        </w:rPr>
        <w:t xml:space="preserve"> (一題</w:t>
      </w:r>
      <w:r w:rsidR="00283F84">
        <w:rPr>
          <w:rFonts w:ascii="標楷體" w:eastAsia="標楷體" w:hAnsi="標楷體" w:hint="eastAsia"/>
          <w:b/>
          <w:sz w:val="28"/>
          <w:szCs w:val="28"/>
        </w:rPr>
        <w:t>2</w:t>
      </w:r>
      <w:r w:rsidR="000E5A19" w:rsidRPr="00F81DE7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283F84">
        <w:rPr>
          <w:rFonts w:ascii="標楷體" w:eastAsia="標楷體" w:hAnsi="標楷體" w:hint="eastAsia"/>
          <w:b/>
          <w:sz w:val="28"/>
          <w:szCs w:val="28"/>
        </w:rPr>
        <w:t>60</w:t>
      </w:r>
      <w:r w:rsidR="000E5A19" w:rsidRPr="00F81DE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3D6575" w:rsidRDefault="005B0701" w:rsidP="005B0701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29"/>
          <w:szCs w:val="24"/>
        </w:rPr>
        <w:instrText>1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Pr="005B0701">
        <w:rPr>
          <w:rFonts w:ascii="標楷體" w:eastAsia="標楷體" w:hAnsi="標楷體" w:hint="eastAsia"/>
          <w:sz w:val="28"/>
          <w:szCs w:val="24"/>
        </w:rPr>
        <w:t>敘述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取代</w:t>
      </w:r>
      <w:r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3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Pr="005B0701">
        <w:rPr>
          <w:rFonts w:ascii="標楷體" w:eastAsia="標楷體" w:hAnsi="標楷體" w:hint="eastAsia"/>
          <w:sz w:val="28"/>
          <w:szCs w:val="24"/>
        </w:rPr>
        <w:t>靜態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4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5B0701">
        <w:rPr>
          <w:rFonts w:ascii="標楷體" w:eastAsia="標楷體" w:hAnsi="標楷體" w:hint="eastAsia"/>
          <w:sz w:val="28"/>
          <w:szCs w:val="24"/>
        </w:rPr>
        <w:t>不禁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5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困擾</w:t>
      </w:r>
      <w:r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6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嘗試</w:t>
      </w:r>
      <w:r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7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推薦</w:t>
      </w:r>
      <w:r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8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主題</w:t>
      </w:r>
      <w:r w:rsidR="00694B1C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9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694B1C">
        <w:rPr>
          <w:rFonts w:ascii="標楷體" w:eastAsia="標楷體" w:hAnsi="標楷體" w:hint="eastAsia"/>
          <w:sz w:val="28"/>
          <w:szCs w:val="24"/>
        </w:rPr>
        <w:t>普遍</w:t>
      </w:r>
      <w:r w:rsidR="00694B1C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10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Pr="005B0701">
        <w:rPr>
          <w:rFonts w:ascii="標楷體" w:eastAsia="標楷體" w:hAnsi="標楷體" w:hint="eastAsia"/>
          <w:sz w:val="28"/>
          <w:szCs w:val="24"/>
        </w:rPr>
        <w:t>呈現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11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5B0701">
        <w:rPr>
          <w:rFonts w:ascii="標楷體" w:eastAsia="標楷體" w:hAnsi="標楷體" w:hint="eastAsia"/>
          <w:sz w:val="28"/>
          <w:szCs w:val="24"/>
        </w:rPr>
        <w:t>緣故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12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Pr="005B0701">
        <w:rPr>
          <w:rFonts w:ascii="標楷體" w:eastAsia="標楷體" w:hAnsi="標楷體" w:hint="eastAsia"/>
          <w:sz w:val="28"/>
          <w:szCs w:val="24"/>
        </w:rPr>
        <w:t>題材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13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694B1C">
        <w:rPr>
          <w:rFonts w:ascii="標楷體" w:eastAsia="標楷體" w:hAnsi="標楷體" w:hint="eastAsia"/>
          <w:sz w:val="28"/>
          <w:szCs w:val="24"/>
        </w:rPr>
        <w:t>知識</w:t>
      </w:r>
      <w:r w:rsidR="00694B1C">
        <w:rPr>
          <w:rFonts w:ascii="標楷體" w:eastAsia="標楷體" w:hAnsi="標楷體" w:hint="eastAsia"/>
          <w:sz w:val="28"/>
          <w:szCs w:val="24"/>
        </w:rPr>
        <w:t xml:space="preserve"> </w:t>
      </w:r>
    </w:p>
    <w:p w:rsidR="003D6575" w:rsidRDefault="005B0701" w:rsidP="005B0701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14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Pr="005B0701">
        <w:rPr>
          <w:rFonts w:ascii="標楷體" w:eastAsia="標楷體" w:hAnsi="標楷體" w:hint="eastAsia"/>
          <w:sz w:val="28"/>
          <w:szCs w:val="24"/>
        </w:rPr>
        <w:t>寫生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15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削弱</w:t>
      </w:r>
      <w:r w:rsidR="00694B1C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16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大幅</w:t>
      </w:r>
      <w:r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17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清晰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18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敏銳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19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無比</w:t>
      </w:r>
      <w:r w:rsidR="00694B1C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20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694B1C" w:rsidRPr="00694B1C">
        <w:rPr>
          <w:rFonts w:ascii="標楷體" w:eastAsia="標楷體" w:hAnsi="標楷體" w:hint="eastAsia"/>
          <w:sz w:val="28"/>
          <w:szCs w:val="24"/>
        </w:rPr>
        <w:t>釋放</w:t>
      </w:r>
      <w:r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21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5B0701">
        <w:rPr>
          <w:rFonts w:ascii="標楷體" w:eastAsia="標楷體" w:hAnsi="標楷體" w:hint="eastAsia"/>
          <w:sz w:val="28"/>
          <w:szCs w:val="24"/>
        </w:rPr>
        <w:t>性格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22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5B0701">
        <w:rPr>
          <w:rFonts w:ascii="標楷體" w:eastAsia="標楷體" w:hAnsi="標楷體" w:hint="eastAsia"/>
          <w:sz w:val="28"/>
          <w:szCs w:val="24"/>
        </w:rPr>
        <w:t>聆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 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25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694B1C">
        <w:rPr>
          <w:rFonts w:ascii="標楷體" w:eastAsia="標楷體" w:hAnsi="標楷體" w:hint="eastAsia"/>
          <w:sz w:val="28"/>
          <w:szCs w:val="24"/>
        </w:rPr>
        <w:t>閱讀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26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Pr="005B0701">
        <w:rPr>
          <w:rFonts w:ascii="標楷體" w:eastAsia="標楷體" w:hAnsi="標楷體" w:hint="eastAsia"/>
          <w:sz w:val="28"/>
          <w:szCs w:val="24"/>
        </w:rPr>
        <w:t>多元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27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5B0701">
        <w:rPr>
          <w:rFonts w:ascii="標楷體" w:eastAsia="標楷體" w:hAnsi="標楷體" w:hint="eastAsia"/>
          <w:sz w:val="28"/>
          <w:szCs w:val="24"/>
        </w:rPr>
        <w:t>觀點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</w:t>
      </w:r>
      <w:r w:rsidRPr="005B0701">
        <w:rPr>
          <w:rFonts w:ascii="標楷體" w:eastAsia="標楷體" w:hAnsi="標楷體" w:hint="eastAsia"/>
          <w:sz w:val="28"/>
          <w:szCs w:val="24"/>
        </w:rPr>
        <w:t>描述</w:t>
      </w:r>
    </w:p>
    <w:p w:rsidR="00694B1C" w:rsidRPr="005B0701" w:rsidRDefault="005B0701" w:rsidP="005B0701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29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5B0701">
        <w:rPr>
          <w:rFonts w:ascii="標楷體" w:eastAsia="標楷體" w:hAnsi="標楷體" w:hint="eastAsia"/>
          <w:sz w:val="28"/>
          <w:szCs w:val="24"/>
        </w:rPr>
        <w:t>會心一笑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 </w:t>
      </w:r>
      <w:r w:rsidR="003D6575">
        <w:rPr>
          <w:rFonts w:ascii="標楷體" w:eastAsia="標楷體" w:hAnsi="標楷體"/>
          <w:sz w:val="28"/>
          <w:szCs w:val="24"/>
        </w:rPr>
        <w:fldChar w:fldCharType="begin"/>
      </w:r>
      <w:r w:rsidR="003D6575">
        <w:rPr>
          <w:rFonts w:ascii="標楷體" w:eastAsia="標楷體" w:hAnsi="標楷體"/>
          <w:sz w:val="28"/>
          <w:szCs w:val="24"/>
        </w:rPr>
        <w:instrText xml:space="preserve"> </w:instrText>
      </w:r>
      <w:r w:rsidR="003D6575">
        <w:rPr>
          <w:rFonts w:ascii="標楷體" w:eastAsia="標楷體" w:hAnsi="標楷體" w:hint="eastAsia"/>
          <w:sz w:val="28"/>
          <w:szCs w:val="24"/>
        </w:rPr>
        <w:instrText>eq \o\ac(○,</w:instrText>
      </w:r>
      <w:r w:rsidR="003D6575" w:rsidRPr="005B0701">
        <w:rPr>
          <w:rFonts w:ascii="標楷體" w:eastAsia="標楷體" w:hAnsi="標楷體" w:hint="eastAsia"/>
          <w:sz w:val="19"/>
          <w:szCs w:val="24"/>
        </w:rPr>
        <w:instrText>23</w:instrText>
      </w:r>
      <w:r w:rsidR="003D6575">
        <w:rPr>
          <w:rFonts w:ascii="標楷體" w:eastAsia="標楷體" w:hAnsi="標楷體" w:hint="eastAsia"/>
          <w:sz w:val="28"/>
          <w:szCs w:val="24"/>
        </w:rPr>
        <w:instrText>)</w:instrText>
      </w:r>
      <w:r w:rsidR="003D6575">
        <w:rPr>
          <w:rFonts w:ascii="標楷體" w:eastAsia="標楷體" w:hAnsi="標楷體"/>
          <w:sz w:val="28"/>
          <w:szCs w:val="24"/>
        </w:rPr>
        <w:fldChar w:fldCharType="end"/>
      </w:r>
      <w:r w:rsidR="003D6575" w:rsidRPr="005B0701">
        <w:rPr>
          <w:rFonts w:ascii="標楷體" w:eastAsia="標楷體" w:hAnsi="標楷體" w:hint="eastAsia"/>
          <w:sz w:val="28"/>
          <w:szCs w:val="24"/>
        </w:rPr>
        <w:t>哄堂大笑</w:t>
      </w:r>
      <w:r w:rsidR="003D6575">
        <w:rPr>
          <w:rFonts w:ascii="標楷體" w:eastAsia="標楷體" w:hAnsi="標楷體" w:hint="eastAsia"/>
          <w:sz w:val="28"/>
          <w:szCs w:val="24"/>
        </w:rPr>
        <w:t xml:space="preserve">  </w:t>
      </w:r>
      <w:r>
        <w:rPr>
          <w:rFonts w:ascii="標楷體" w:eastAsia="標楷體" w:hAnsi="標楷體"/>
          <w:sz w:val="28"/>
          <w:szCs w:val="24"/>
        </w:rPr>
        <w:fldChar w:fldCharType="begin"/>
      </w:r>
      <w:r>
        <w:rPr>
          <w:rFonts w:ascii="標楷體" w:eastAsia="標楷體" w:hAnsi="標楷體"/>
          <w:sz w:val="28"/>
          <w:szCs w:val="24"/>
        </w:rPr>
        <w:instrText xml:space="preserve"> </w:instrText>
      </w:r>
      <w:r>
        <w:rPr>
          <w:rFonts w:ascii="標楷體" w:eastAsia="標楷體" w:hAnsi="標楷體" w:hint="eastAsia"/>
          <w:sz w:val="28"/>
          <w:szCs w:val="24"/>
        </w:rPr>
        <w:instrText>eq \o\ac(○,</w:instrText>
      </w:r>
      <w:r w:rsidRPr="005B0701">
        <w:rPr>
          <w:rFonts w:ascii="標楷體" w:eastAsia="標楷體" w:hAnsi="標楷體" w:hint="eastAsia"/>
          <w:sz w:val="19"/>
          <w:szCs w:val="24"/>
        </w:rPr>
        <w:instrText>30</w:instrText>
      </w:r>
      <w:r>
        <w:rPr>
          <w:rFonts w:ascii="標楷體" w:eastAsia="標楷體" w:hAnsi="標楷體" w:hint="eastAsia"/>
          <w:sz w:val="28"/>
          <w:szCs w:val="24"/>
        </w:rPr>
        <w:instrText>)</w:instrText>
      </w:r>
      <w:r>
        <w:rPr>
          <w:rFonts w:ascii="標楷體" w:eastAsia="標楷體" w:hAnsi="標楷體"/>
          <w:sz w:val="28"/>
          <w:szCs w:val="24"/>
        </w:rPr>
        <w:fldChar w:fldCharType="end"/>
      </w:r>
      <w:r w:rsidR="003D6575" w:rsidRPr="00694B1C">
        <w:rPr>
          <w:rFonts w:ascii="標楷體" w:eastAsia="標楷體" w:hAnsi="標楷體" w:hint="eastAsia"/>
          <w:sz w:val="28"/>
          <w:szCs w:val="24"/>
        </w:rPr>
        <w:t>久而久之</w:t>
      </w:r>
      <w:r>
        <w:rPr>
          <w:rFonts w:ascii="標楷體" w:eastAsia="標楷體" w:hAnsi="標楷體" w:hint="eastAsia"/>
          <w:sz w:val="28"/>
          <w:szCs w:val="24"/>
        </w:rPr>
        <w:t xml:space="preserve">  </w:t>
      </w:r>
      <w:r w:rsidR="003D6575">
        <w:rPr>
          <w:rFonts w:ascii="標楷體" w:eastAsia="標楷體" w:hAnsi="標楷體"/>
          <w:sz w:val="28"/>
          <w:szCs w:val="24"/>
        </w:rPr>
        <w:fldChar w:fldCharType="begin"/>
      </w:r>
      <w:r w:rsidR="003D6575">
        <w:rPr>
          <w:rFonts w:ascii="標楷體" w:eastAsia="標楷體" w:hAnsi="標楷體"/>
          <w:sz w:val="28"/>
          <w:szCs w:val="24"/>
        </w:rPr>
        <w:instrText xml:space="preserve"> </w:instrText>
      </w:r>
      <w:r w:rsidR="003D6575">
        <w:rPr>
          <w:rFonts w:ascii="標楷體" w:eastAsia="標楷體" w:hAnsi="標楷體" w:hint="eastAsia"/>
          <w:sz w:val="28"/>
          <w:szCs w:val="24"/>
        </w:rPr>
        <w:instrText>eq \o\ac(○,</w:instrText>
      </w:r>
      <w:r w:rsidR="003D6575" w:rsidRPr="003D6575">
        <w:rPr>
          <w:rFonts w:ascii="標楷體" w:eastAsia="標楷體" w:hAnsi="標楷體" w:hint="eastAsia"/>
          <w:sz w:val="19"/>
          <w:szCs w:val="24"/>
        </w:rPr>
        <w:instrText>31</w:instrText>
      </w:r>
      <w:r w:rsidR="003D6575">
        <w:rPr>
          <w:rFonts w:ascii="標楷體" w:eastAsia="標楷體" w:hAnsi="標楷體" w:hint="eastAsia"/>
          <w:sz w:val="28"/>
          <w:szCs w:val="24"/>
        </w:rPr>
        <w:instrText>)</w:instrText>
      </w:r>
      <w:r w:rsidR="003D6575">
        <w:rPr>
          <w:rFonts w:ascii="標楷體" w:eastAsia="標楷體" w:hAnsi="標楷體"/>
          <w:sz w:val="28"/>
          <w:szCs w:val="24"/>
        </w:rPr>
        <w:fldChar w:fldCharType="end"/>
      </w:r>
      <w:r w:rsidR="003D6575">
        <w:rPr>
          <w:rFonts w:ascii="標楷體" w:eastAsia="標楷體" w:hAnsi="標楷體" w:hint="eastAsia"/>
          <w:sz w:val="28"/>
          <w:szCs w:val="24"/>
        </w:rPr>
        <w:t>繪本</w:t>
      </w:r>
    </w:p>
    <w:p w:rsidR="00694B1C" w:rsidRPr="00682E11" w:rsidRDefault="00682E11" w:rsidP="00694B1C">
      <w:pPr>
        <w:spacing w:line="360" w:lineRule="auto"/>
        <w:rPr>
          <w:rFonts w:ascii="標楷體" w:eastAsia="標楷體" w:hAnsi="標楷體"/>
          <w:sz w:val="28"/>
          <w:szCs w:val="24"/>
          <w:shd w:val="pct15" w:color="auto" w:fill="FFFFFF"/>
        </w:rPr>
      </w:pPr>
      <w:r w:rsidRPr="00682E11">
        <w:rPr>
          <w:rFonts w:ascii="標楷體" w:eastAsia="標楷體" w:hAnsi="標楷體" w:hint="eastAsia"/>
          <w:sz w:val="28"/>
          <w:szCs w:val="24"/>
          <w:shd w:val="pct15" w:color="auto" w:fill="FFFFFF"/>
        </w:rPr>
        <w:t>例：</w:t>
      </w:r>
      <w:r w:rsidR="003D6575">
        <w:rPr>
          <w:rFonts w:ascii="標楷體" w:eastAsia="標楷體" w:hAnsi="標楷體" w:hint="eastAsia"/>
          <w:sz w:val="28"/>
          <w:szCs w:val="24"/>
          <w:shd w:val="pct15" w:color="auto" w:fill="FFFFFF"/>
        </w:rPr>
        <w:t>(31</w:t>
      </w:r>
      <w:r w:rsidRPr="00682E11">
        <w:rPr>
          <w:rFonts w:ascii="標楷體" w:eastAsia="標楷體" w:hAnsi="標楷體" w:hint="eastAsia"/>
          <w:sz w:val="28"/>
          <w:szCs w:val="24"/>
          <w:shd w:val="pct15" w:color="auto" w:fill="FFFFFF"/>
        </w:rPr>
        <w:t>) 整本書以圖畫為主，內容是完整的一個故事。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0"/>
        <w:gridCol w:w="6640"/>
      </w:tblGrid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1(      )看書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2(      )以新的人或事物替代原本的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3(      )人從學習中所獲得的學問、經驗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4(      )常見的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5(      )麻煩、不容易處理的狀況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3D6575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6(      )</w:t>
            </w:r>
            <w:r w:rsidR="003D6575" w:rsidRPr="005B0701">
              <w:rPr>
                <w:rFonts w:ascii="標楷體" w:eastAsia="標楷體" w:hAnsi="標楷體" w:hint="eastAsia"/>
                <w:sz w:val="28"/>
                <w:szCs w:val="24"/>
              </w:rPr>
              <w:t>因了解心意而露出笑容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3D6575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7(      )</w:t>
            </w:r>
            <w:r w:rsidR="00CB2522" w:rsidRPr="00E66C36">
              <w:rPr>
                <w:rFonts w:ascii="標楷體" w:eastAsia="標楷體" w:hAnsi="標楷體" w:hint="eastAsia"/>
                <w:sz w:val="28"/>
                <w:szCs w:val="24"/>
              </w:rPr>
              <w:t>反應靈敏、目光尖銳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492B5A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8(      )</w:t>
            </w:r>
            <w:r w:rsidR="003D6575" w:rsidRPr="005B0701">
              <w:rPr>
                <w:rFonts w:ascii="標楷體" w:eastAsia="標楷體" w:hAnsi="標楷體" w:hint="eastAsia"/>
                <w:sz w:val="28"/>
                <w:szCs w:val="24"/>
              </w:rPr>
              <w:t>說明前因後果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9(      )沒有別的比得上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3D6575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10(      )</w:t>
            </w:r>
            <w:r w:rsidR="003D6575" w:rsidRPr="005B0701">
              <w:rPr>
                <w:rFonts w:ascii="標楷體" w:eastAsia="標楷體" w:hAnsi="標楷體" w:hint="eastAsia"/>
                <w:sz w:val="28"/>
                <w:szCs w:val="24"/>
              </w:rPr>
              <w:t>用語言文字來表達事物的情況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3D6575" w:rsidP="003D6575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 xml:space="preserve">11(     </w:t>
            </w:r>
            <w:r w:rsidR="00CB2522" w:rsidRPr="00E66C36">
              <w:rPr>
                <w:rFonts w:ascii="標楷體" w:eastAsia="標楷體" w:hAnsi="標楷體" w:hint="eastAsia"/>
                <w:sz w:val="28"/>
                <w:szCs w:val="24"/>
              </w:rPr>
              <w:t>)</w:t>
            </w:r>
            <w:r w:rsidRPr="005B0701">
              <w:rPr>
                <w:rFonts w:ascii="標楷體" w:eastAsia="標楷體" w:hAnsi="標楷體" w:hint="eastAsia"/>
                <w:sz w:val="28"/>
                <w:szCs w:val="24"/>
              </w:rPr>
              <w:t xml:space="preserve"> 直接以實物為對象進行的作畫方式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12(      )試試看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3D6575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13(     )某個活動或會議最主要要說明的重點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14(      )經過一段相當長的時間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CB2522" w:rsidP="003D6575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15(     )減弱</w:t>
            </w:r>
          </w:p>
        </w:tc>
        <w:tc>
          <w:tcPr>
            <w:tcW w:w="6640" w:type="dxa"/>
            <w:vAlign w:val="center"/>
          </w:tcPr>
          <w:p w:rsidR="00CB2522" w:rsidRPr="00E66C36" w:rsidRDefault="00CB2522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16(      )發散出來</w:t>
            </w:r>
          </w:p>
        </w:tc>
      </w:tr>
      <w:tr w:rsidR="005B0701" w:rsidRPr="00E66C36" w:rsidTr="00E66C36">
        <w:trPr>
          <w:trHeight w:val="590"/>
        </w:trPr>
        <w:tc>
          <w:tcPr>
            <w:tcW w:w="6640" w:type="dxa"/>
            <w:vAlign w:val="center"/>
          </w:tcPr>
          <w:p w:rsidR="005B0701" w:rsidRPr="00E66C36" w:rsidRDefault="003D6575" w:rsidP="005B0701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17(      )</w:t>
            </w:r>
          </w:p>
        </w:tc>
        <w:tc>
          <w:tcPr>
            <w:tcW w:w="6640" w:type="dxa"/>
            <w:vAlign w:val="center"/>
          </w:tcPr>
          <w:p w:rsidR="005B0701" w:rsidRPr="00E66C36" w:rsidRDefault="003D6575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E66C36">
              <w:rPr>
                <w:rFonts w:ascii="標楷體" w:eastAsia="標楷體" w:hAnsi="標楷體" w:hint="eastAsia"/>
                <w:sz w:val="28"/>
                <w:szCs w:val="24"/>
              </w:rPr>
              <w:t>18(      )</w:t>
            </w:r>
          </w:p>
        </w:tc>
      </w:tr>
      <w:tr w:rsidR="005B0701" w:rsidRPr="00E66C36" w:rsidTr="00E66C36">
        <w:trPr>
          <w:trHeight w:val="590"/>
        </w:trPr>
        <w:tc>
          <w:tcPr>
            <w:tcW w:w="6640" w:type="dxa"/>
            <w:vAlign w:val="center"/>
          </w:tcPr>
          <w:p w:rsidR="005B0701" w:rsidRPr="005B0701" w:rsidRDefault="0073130C" w:rsidP="005B0701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19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  <w:r w:rsidR="005B0701" w:rsidRPr="005B0701">
              <w:rPr>
                <w:rFonts w:ascii="標楷體" w:eastAsia="標楷體" w:hAnsi="標楷體" w:hint="eastAsia"/>
                <w:sz w:val="28"/>
                <w:szCs w:val="24"/>
              </w:rPr>
              <w:t>靜止狀態</w:t>
            </w:r>
          </w:p>
        </w:tc>
        <w:tc>
          <w:tcPr>
            <w:tcW w:w="6640" w:type="dxa"/>
            <w:vAlign w:val="center"/>
          </w:tcPr>
          <w:p w:rsidR="005B0701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20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  <w:r w:rsidR="005B0701" w:rsidRPr="005B0701">
              <w:rPr>
                <w:rFonts w:ascii="標楷體" w:eastAsia="標楷體" w:hAnsi="標楷體" w:hint="eastAsia"/>
                <w:sz w:val="28"/>
                <w:szCs w:val="24"/>
              </w:rPr>
              <w:t>表現出</w:t>
            </w:r>
          </w:p>
        </w:tc>
      </w:tr>
      <w:tr w:rsidR="005B0701" w:rsidRPr="00E66C36" w:rsidTr="00E66C36">
        <w:trPr>
          <w:trHeight w:val="590"/>
        </w:trPr>
        <w:tc>
          <w:tcPr>
            <w:tcW w:w="6640" w:type="dxa"/>
            <w:vAlign w:val="center"/>
          </w:tcPr>
          <w:p w:rsidR="005B0701" w:rsidRPr="005B0701" w:rsidRDefault="0073130C" w:rsidP="005B0701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21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</w:p>
        </w:tc>
        <w:tc>
          <w:tcPr>
            <w:tcW w:w="6640" w:type="dxa"/>
            <w:vAlign w:val="center"/>
          </w:tcPr>
          <w:p w:rsidR="005B0701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22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</w:p>
        </w:tc>
      </w:tr>
      <w:tr w:rsidR="005B0701" w:rsidRPr="00E66C36" w:rsidTr="00E66C36">
        <w:trPr>
          <w:trHeight w:val="590"/>
        </w:trPr>
        <w:tc>
          <w:tcPr>
            <w:tcW w:w="6640" w:type="dxa"/>
            <w:vAlign w:val="center"/>
          </w:tcPr>
          <w:p w:rsidR="005B0701" w:rsidRPr="00E66C36" w:rsidRDefault="0073130C" w:rsidP="005B0701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23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  <w:r w:rsidR="005B0701" w:rsidRPr="005B0701">
              <w:rPr>
                <w:rFonts w:ascii="標楷體" w:eastAsia="標楷體" w:hAnsi="標楷體" w:hint="eastAsia"/>
                <w:sz w:val="28"/>
                <w:szCs w:val="24"/>
              </w:rPr>
              <w:t>文學或藝術作品中，表現主題所用的材料</w:t>
            </w:r>
          </w:p>
        </w:tc>
        <w:tc>
          <w:tcPr>
            <w:tcW w:w="6640" w:type="dxa"/>
            <w:vAlign w:val="center"/>
          </w:tcPr>
          <w:p w:rsidR="005B0701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24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  <w:r w:rsidR="005B0701" w:rsidRPr="005B0701">
              <w:rPr>
                <w:rFonts w:ascii="標楷體" w:eastAsia="標楷體" w:hAnsi="標楷體" w:hint="eastAsia"/>
                <w:sz w:val="28"/>
                <w:szCs w:val="24"/>
              </w:rPr>
              <w:t>多種的樣式</w:t>
            </w:r>
          </w:p>
        </w:tc>
      </w:tr>
      <w:tr w:rsidR="00CB2522" w:rsidRPr="00E66C36" w:rsidTr="00E66C36">
        <w:trPr>
          <w:trHeight w:val="590"/>
        </w:trPr>
        <w:tc>
          <w:tcPr>
            <w:tcW w:w="6640" w:type="dxa"/>
            <w:vAlign w:val="center"/>
          </w:tcPr>
          <w:p w:rsidR="00CB2522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25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  <w:r w:rsidR="00CB2522" w:rsidRPr="00E66C36">
              <w:rPr>
                <w:rFonts w:ascii="標楷體" w:eastAsia="標楷體" w:hAnsi="標楷體" w:hint="eastAsia"/>
                <w:sz w:val="28"/>
                <w:szCs w:val="24"/>
              </w:rPr>
              <w:t>清楚明白</w:t>
            </w:r>
          </w:p>
        </w:tc>
        <w:tc>
          <w:tcPr>
            <w:tcW w:w="6640" w:type="dxa"/>
            <w:vAlign w:val="center"/>
          </w:tcPr>
          <w:p w:rsidR="00CB2522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26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  <w:r w:rsidR="00CB2522" w:rsidRPr="00E66C36">
              <w:rPr>
                <w:rFonts w:ascii="標楷體" w:eastAsia="標楷體" w:hAnsi="標楷體" w:hint="eastAsia"/>
                <w:sz w:val="28"/>
                <w:szCs w:val="24"/>
              </w:rPr>
              <w:t>改變的程度很大</w:t>
            </w:r>
          </w:p>
        </w:tc>
      </w:tr>
      <w:tr w:rsidR="005B0701" w:rsidRPr="00E66C36" w:rsidTr="00E66C36">
        <w:trPr>
          <w:trHeight w:val="590"/>
        </w:trPr>
        <w:tc>
          <w:tcPr>
            <w:tcW w:w="6640" w:type="dxa"/>
            <w:vAlign w:val="center"/>
          </w:tcPr>
          <w:p w:rsidR="005B0701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27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</w:p>
        </w:tc>
        <w:tc>
          <w:tcPr>
            <w:tcW w:w="6640" w:type="dxa"/>
            <w:vAlign w:val="center"/>
          </w:tcPr>
          <w:p w:rsidR="005B0701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28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</w:p>
        </w:tc>
      </w:tr>
      <w:tr w:rsidR="003D6575" w:rsidRPr="00E66C36" w:rsidTr="00E66C36">
        <w:trPr>
          <w:trHeight w:val="590"/>
        </w:trPr>
        <w:tc>
          <w:tcPr>
            <w:tcW w:w="6640" w:type="dxa"/>
            <w:vAlign w:val="center"/>
          </w:tcPr>
          <w:p w:rsidR="003D6575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29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</w:p>
        </w:tc>
        <w:tc>
          <w:tcPr>
            <w:tcW w:w="6640" w:type="dxa"/>
            <w:vAlign w:val="center"/>
          </w:tcPr>
          <w:p w:rsidR="003D6575" w:rsidRPr="00E66C36" w:rsidRDefault="0073130C" w:rsidP="00E66C36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30</w:t>
            </w:r>
            <w:r w:rsidR="003D6575" w:rsidRPr="00E66C36">
              <w:rPr>
                <w:rFonts w:ascii="標楷體" w:eastAsia="標楷體" w:hAnsi="標楷體" w:hint="eastAsia"/>
                <w:sz w:val="28"/>
                <w:szCs w:val="24"/>
              </w:rPr>
              <w:t>(      )</w:t>
            </w:r>
          </w:p>
        </w:tc>
      </w:tr>
    </w:tbl>
    <w:p w:rsidR="00D0469F" w:rsidRDefault="0015595A" w:rsidP="00D0469F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三</w:t>
      </w:r>
      <w:r w:rsidR="00D0469F" w:rsidRPr="00F81DE7">
        <w:rPr>
          <w:rFonts w:ascii="標楷體" w:eastAsia="標楷體" w:hAnsi="標楷體" w:hint="eastAsia"/>
          <w:b/>
          <w:sz w:val="28"/>
          <w:szCs w:val="28"/>
        </w:rPr>
        <w:t>、</w:t>
      </w:r>
      <w:r w:rsidR="001F169A">
        <w:rPr>
          <w:rFonts w:ascii="標楷體" w:eastAsia="標楷體" w:hAnsi="標楷體" w:hint="eastAsia"/>
          <w:b/>
          <w:sz w:val="28"/>
          <w:szCs w:val="28"/>
        </w:rPr>
        <w:t>選擇題</w:t>
      </w:r>
      <w:r w:rsidR="00672E18" w:rsidRPr="00F81DE7">
        <w:rPr>
          <w:rFonts w:ascii="標楷體" w:eastAsia="標楷體" w:hAnsi="標楷體" w:hint="eastAsia"/>
          <w:b/>
          <w:sz w:val="28"/>
          <w:szCs w:val="28"/>
        </w:rPr>
        <w:t xml:space="preserve"> (一題</w:t>
      </w:r>
      <w:r>
        <w:rPr>
          <w:rFonts w:ascii="標楷體" w:eastAsia="標楷體" w:hAnsi="標楷體" w:hint="eastAsia"/>
          <w:b/>
          <w:sz w:val="28"/>
          <w:szCs w:val="28"/>
        </w:rPr>
        <w:t>2</w:t>
      </w:r>
      <w:r w:rsidR="00672E18" w:rsidRPr="00F81DE7">
        <w:rPr>
          <w:rFonts w:ascii="標楷體" w:eastAsia="標楷體" w:hAnsi="標楷體" w:hint="eastAsia"/>
          <w:b/>
          <w:sz w:val="28"/>
          <w:szCs w:val="28"/>
        </w:rPr>
        <w:t>分，共</w:t>
      </w:r>
      <w:r>
        <w:rPr>
          <w:rFonts w:ascii="標楷體" w:eastAsia="標楷體" w:hAnsi="標楷體" w:hint="eastAsia"/>
          <w:b/>
          <w:sz w:val="28"/>
          <w:szCs w:val="28"/>
        </w:rPr>
        <w:t>2</w:t>
      </w:r>
      <w:r w:rsidR="00840FFC">
        <w:rPr>
          <w:rFonts w:ascii="標楷體" w:eastAsia="標楷體" w:hAnsi="標楷體" w:hint="eastAsia"/>
          <w:b/>
          <w:sz w:val="28"/>
          <w:szCs w:val="28"/>
        </w:rPr>
        <w:t>0</w:t>
      </w:r>
      <w:r w:rsidR="00672E18" w:rsidRPr="00F81DE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15595A" w:rsidRPr="0015595A" w:rsidRDefault="0015595A" w:rsidP="0015595A">
      <w:pPr>
        <w:spacing w:line="360" w:lineRule="auto"/>
        <w:rPr>
          <w:rFonts w:ascii="標楷體" w:eastAsia="標楷體" w:hAnsi="標楷體"/>
          <w:sz w:val="28"/>
          <w:szCs w:val="24"/>
        </w:rPr>
      </w:pPr>
      <w:r w:rsidRPr="0015595A">
        <w:rPr>
          <w:rFonts w:ascii="標楷體" w:eastAsia="標楷體" w:hAnsi="標楷體" w:hint="eastAsia"/>
          <w:sz w:val="28"/>
          <w:szCs w:val="24"/>
        </w:rPr>
        <w:t>生活中充滿各式各樣的事件，有時短短的幾句對話或是從一張圖片或相片就可以讓人會心一笑。而以靜態不</w:t>
      </w:r>
      <w:r w:rsidRPr="0015595A">
        <w:rPr>
          <w:rFonts w:ascii="標楷體" w:eastAsia="標楷體" w:hAnsi="標楷體" w:hint="eastAsia"/>
          <w:sz w:val="28"/>
          <w:szCs w:val="24"/>
        </w:rPr>
        <w:lastRenderedPageBreak/>
        <w:t>動的圖畫完整說明事情、敘述故事就稱為「漫畫」。也因為漫畫不止單純呈現景物，所以不同於風景畫、人物畫、速寫、寫生或插畫。「漫」字有連綿、長遠的意思，如漫長、漫漫等；也有簡單的、隨意的意思，如漫步等。故「漫畫」是較輕鬆不那麼嚴肅，主要以描述故事情節為主的作畫風格。</w:t>
      </w:r>
    </w:p>
    <w:p w:rsidR="0015595A" w:rsidRDefault="0015595A" w:rsidP="0015595A">
      <w:pPr>
        <w:spacing w:line="360" w:lineRule="auto"/>
        <w:rPr>
          <w:rFonts w:ascii="標楷體" w:eastAsia="標楷體" w:hAnsi="標楷體"/>
          <w:sz w:val="28"/>
          <w:szCs w:val="24"/>
        </w:rPr>
      </w:pPr>
      <w:r w:rsidRPr="0015595A">
        <w:rPr>
          <w:rFonts w:ascii="標楷體" w:eastAsia="標楷體" w:hAnsi="標楷體" w:hint="eastAsia"/>
          <w:sz w:val="28"/>
          <w:szCs w:val="24"/>
        </w:rPr>
        <w:t>「漫畫」依照種類可分為一格漫畫、二到四格漫畫以及長篇漫畫，題材 多元，有科幻的、幽默的、社會寫實的、運動的、或諷刺評論的，有些漫畫登載於報章雜誌，也有漫畫作品是在網路發表。</w:t>
      </w:r>
    </w:p>
    <w:p w:rsidR="0015595A" w:rsidRDefault="0015595A" w:rsidP="0015595A">
      <w:pPr>
        <w:spacing w:line="360" w:lineRule="auto"/>
        <w:rPr>
          <w:rFonts w:ascii="標楷體" w:eastAsia="標楷體" w:hAnsi="標楷體"/>
          <w:sz w:val="28"/>
          <w:szCs w:val="24"/>
        </w:rPr>
      </w:pPr>
      <w:r w:rsidRPr="0015595A">
        <w:rPr>
          <w:rFonts w:ascii="標楷體" w:eastAsia="標楷體" w:hAnsi="標楷體" w:hint="eastAsia"/>
          <w:sz w:val="28"/>
          <w:szCs w:val="24"/>
        </w:rPr>
        <w:t xml:space="preserve">四格漫畫的台詞都很簡短，但從簡單的對話中我們可以看到故事裡的主角情緒有明顯變化，或事情發展與預期不同而產生覺得有趣的心情。1【起】原因 </w:t>
      </w:r>
      <w:r w:rsidRPr="0015595A">
        <w:rPr>
          <w:rFonts w:ascii="標楷體" w:eastAsia="標楷體" w:hAnsi="標楷體" w:hint="eastAsia"/>
          <w:sz w:val="28"/>
          <w:szCs w:val="24"/>
        </w:rPr>
        <w:t xml:space="preserve">  2【承】過程 </w:t>
      </w:r>
      <w:r w:rsidRPr="0015595A">
        <w:rPr>
          <w:rFonts w:ascii="標楷體" w:eastAsia="標楷體" w:hAnsi="標楷體" w:hint="eastAsia"/>
          <w:sz w:val="28"/>
          <w:szCs w:val="24"/>
        </w:rPr>
        <w:t xml:space="preserve"> 3【轉】轉折 </w:t>
      </w:r>
      <w:r w:rsidRPr="0015595A">
        <w:rPr>
          <w:rFonts w:ascii="標楷體" w:eastAsia="標楷體" w:hAnsi="標楷體" w:hint="eastAsia"/>
          <w:sz w:val="28"/>
          <w:szCs w:val="24"/>
        </w:rPr>
        <w:t> 4【合】結果</w:t>
      </w:r>
    </w:p>
    <w:p w:rsidR="0015595A" w:rsidRPr="0015595A" w:rsidRDefault="0015595A" w:rsidP="0015595A">
      <w:pPr>
        <w:spacing w:line="360" w:lineRule="auto"/>
        <w:rPr>
          <w:rFonts w:ascii="標楷體" w:eastAsia="標楷體" w:hAnsi="標楷體"/>
          <w:sz w:val="28"/>
          <w:szCs w:val="24"/>
        </w:rPr>
      </w:pPr>
      <w:r w:rsidRPr="0015595A">
        <w:rPr>
          <w:rFonts w:ascii="標楷體" w:eastAsia="標楷體" w:hAnsi="標楷體" w:hint="eastAsia"/>
          <w:sz w:val="28"/>
          <w:szCs w:val="24"/>
        </w:rPr>
        <w:t>長篇漫畫的故事設定複雜許多，有許多出場人物、出場地點，故事發展的時間很長，甚至會跨越好幾年，而情節是由更多的起承轉合穿插而成。</w:t>
      </w:r>
    </w:p>
    <w:p w:rsidR="0015595A" w:rsidRDefault="0015595A" w:rsidP="0015595A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四</w:t>
      </w:r>
      <w:r w:rsidRPr="00F81DE7">
        <w:rPr>
          <w:rFonts w:ascii="標楷體" w:eastAsia="標楷體" w:hAnsi="標楷體" w:hint="eastAsia"/>
          <w:b/>
          <w:sz w:val="28"/>
          <w:szCs w:val="28"/>
        </w:rPr>
        <w:t>、文意理解 (一題</w:t>
      </w:r>
      <w:r>
        <w:rPr>
          <w:rFonts w:ascii="標楷體" w:eastAsia="標楷體" w:hAnsi="標楷體" w:hint="eastAsia"/>
          <w:b/>
          <w:sz w:val="28"/>
          <w:szCs w:val="28"/>
        </w:rPr>
        <w:t>2</w:t>
      </w:r>
      <w:r w:rsidRPr="00F81DE7">
        <w:rPr>
          <w:rFonts w:ascii="標楷體" w:eastAsia="標楷體" w:hAnsi="標楷體" w:hint="eastAsia"/>
          <w:b/>
          <w:sz w:val="28"/>
          <w:szCs w:val="28"/>
        </w:rPr>
        <w:t>分，共</w:t>
      </w:r>
      <w:r>
        <w:rPr>
          <w:rFonts w:ascii="標楷體" w:eastAsia="標楷體" w:hAnsi="標楷體" w:hint="eastAsia"/>
          <w:b/>
          <w:sz w:val="28"/>
          <w:szCs w:val="28"/>
        </w:rPr>
        <w:t>20</w:t>
      </w:r>
      <w:r w:rsidRPr="00F81DE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15595A" w:rsidRPr="0015595A" w:rsidRDefault="008018D2" w:rsidP="0015595A">
      <w:pPr>
        <w:spacing w:line="360" w:lineRule="auto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52070</wp:posOffset>
                </wp:positionV>
                <wp:extent cx="5495925" cy="2918460"/>
                <wp:effectExtent l="0" t="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91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7D79" w:rsidRDefault="00A87D79"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95.6pt;margin-top:4.1pt;width:432.75pt;height:229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" strokeweight=".25pt">
                <v:textbox>
                  <w:txbxContent>
                    <w:p w:rsidR="00A87D79" w:rsidRDefault="00A87D79">
                      <w:r>
                        <w:rPr>
                          <w:rFonts w:hint="eastAsia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  <w:sz w:val="28"/>
          <w:szCs w:val="24"/>
        </w:rPr>
        <w:drawing>
          <wp:inline distT="0" distB="0" distL="0" distR="0">
            <wp:extent cx="2194560" cy="2971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7D79">
        <w:rPr>
          <w:rFonts w:ascii="標楷體" w:eastAsia="標楷體" w:hAnsi="標楷體" w:hint="eastAsia"/>
          <w:sz w:val="28"/>
          <w:szCs w:val="24"/>
        </w:rPr>
        <w:t xml:space="preserve">  </w:t>
      </w:r>
    </w:p>
    <w:sectPr w:rsidR="0015595A" w:rsidRPr="0015595A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A57" w:rsidRDefault="00490A57">
      <w:r>
        <w:separator/>
      </w:r>
    </w:p>
  </w:endnote>
  <w:endnote w:type="continuationSeparator" w:id="0">
    <w:p w:rsidR="00490A57" w:rsidRDefault="00490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DA2" w:rsidRDefault="00C50DA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182F79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182F79" w:rsidRPr="005C0C55">
      <w:rPr>
        <w:rFonts w:ascii="新細明體" w:hAnsi="新細明體"/>
      </w:rPr>
      <w:fldChar w:fldCharType="separate"/>
    </w:r>
    <w:r w:rsidR="008018D2">
      <w:rPr>
        <w:rFonts w:ascii="新細明體" w:hAnsi="新細明體"/>
        <w:noProof/>
      </w:rPr>
      <w:t>2</w:t>
    </w:r>
    <w:r w:rsidR="00182F79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182F79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182F79" w:rsidRPr="005C0C55">
      <w:rPr>
        <w:rFonts w:ascii="新細明體" w:hAnsi="新細明體"/>
      </w:rPr>
      <w:fldChar w:fldCharType="separate"/>
    </w:r>
    <w:r w:rsidR="008018D2">
      <w:rPr>
        <w:rFonts w:ascii="新細明體" w:hAnsi="新細明體"/>
        <w:noProof/>
      </w:rPr>
      <w:t>2</w:t>
    </w:r>
    <w:r w:rsidR="00182F79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A57" w:rsidRDefault="00490A57">
      <w:r>
        <w:separator/>
      </w:r>
    </w:p>
  </w:footnote>
  <w:footnote w:type="continuationSeparator" w:id="0">
    <w:p w:rsidR="00490A57" w:rsidRDefault="00490A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50DA2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50DA2" w:rsidRDefault="00B37878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>
            <w:rPr>
              <w:rFonts w:ascii="新細明體" w:hAnsi="新細明體" w:hint="eastAsia"/>
              <w:sz w:val="28"/>
            </w:rPr>
            <w:t xml:space="preserve"> 106</w:t>
          </w:r>
          <w:r w:rsidR="00C50DA2">
            <w:rPr>
              <w:rFonts w:ascii="新細明體" w:hAnsi="新細明體" w:hint="eastAsia"/>
              <w:sz w:val="28"/>
            </w:rPr>
            <w:t>學年度</w:t>
          </w:r>
          <w:r w:rsidR="00C50DA2">
            <w:rPr>
              <w:rFonts w:ascii="新細明體" w:hAnsi="新細明體" w:hint="eastAsia"/>
              <w:sz w:val="28"/>
            </w:rPr>
            <w:t xml:space="preserve"> </w:t>
          </w:r>
          <w:r w:rsidR="00C50DA2">
            <w:rPr>
              <w:rFonts w:ascii="新細明體" w:hAnsi="新細明體" w:hint="eastAsia"/>
              <w:sz w:val="28"/>
            </w:rPr>
            <w:t>第一學期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 w:rsidR="00C50DA2">
            <w:rPr>
              <w:rFonts w:ascii="新細明體" w:hAnsi="新細明體" w:hint="eastAsia"/>
              <w:sz w:val="28"/>
            </w:rPr>
            <w:t xml:space="preserve"> </w:t>
          </w:r>
          <w:r w:rsidR="00C50DA2">
            <w:rPr>
              <w:rFonts w:ascii="新細明體" w:hAnsi="新細明體" w:hint="eastAsia"/>
              <w:sz w:val="28"/>
            </w:rPr>
            <w:t>第</w:t>
          </w:r>
          <w:r w:rsidR="003F2BA1">
            <w:rPr>
              <w:rFonts w:ascii="新細明體" w:hAnsi="新細明體" w:hint="eastAsia"/>
              <w:sz w:val="28"/>
            </w:rPr>
            <w:t>三</w:t>
          </w:r>
          <w:r w:rsidR="00C50DA2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50DA2" w:rsidRDefault="00C50DA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50DA2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Pr="00192EC5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192EC5">
            <w:rPr>
              <w:rFonts w:ascii="新細明體" w:hAnsi="新細明體" w:hint="eastAsia"/>
              <w:sz w:val="24"/>
            </w:rPr>
            <w:t>語文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陳佳宜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B37878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50DA2" w:rsidRPr="002130E1" w:rsidRDefault="00C50DA2">
          <w:pPr>
            <w:pStyle w:val="a3"/>
            <w:ind w:left="112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綜合</w:t>
          </w:r>
          <w:r w:rsidRPr="002130E1">
            <w:rPr>
              <w:rFonts w:ascii="新細明體" w:hAnsi="新細明體" w:hint="eastAsia"/>
            </w:rPr>
            <w:t>職能科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50DA2" w:rsidRDefault="00C50DA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50DA2" w:rsidRDefault="00C50DA2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50DA2" w:rsidRPr="00DF6967" w:rsidRDefault="00C50DA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693F"/>
    <w:rsid w:val="00035D9C"/>
    <w:rsid w:val="00054165"/>
    <w:rsid w:val="000624B3"/>
    <w:rsid w:val="00087828"/>
    <w:rsid w:val="000927FA"/>
    <w:rsid w:val="000A233E"/>
    <w:rsid w:val="000C32CA"/>
    <w:rsid w:val="000D2197"/>
    <w:rsid w:val="000E5A19"/>
    <w:rsid w:val="000F0A5C"/>
    <w:rsid w:val="000F5827"/>
    <w:rsid w:val="001075A0"/>
    <w:rsid w:val="00116389"/>
    <w:rsid w:val="0014136E"/>
    <w:rsid w:val="00145C9A"/>
    <w:rsid w:val="0015595A"/>
    <w:rsid w:val="00162C34"/>
    <w:rsid w:val="001808BF"/>
    <w:rsid w:val="00182F79"/>
    <w:rsid w:val="00186E21"/>
    <w:rsid w:val="00192EC5"/>
    <w:rsid w:val="001A3229"/>
    <w:rsid w:val="001C01EC"/>
    <w:rsid w:val="001C0211"/>
    <w:rsid w:val="001C7610"/>
    <w:rsid w:val="001D667A"/>
    <w:rsid w:val="001F169A"/>
    <w:rsid w:val="0021266A"/>
    <w:rsid w:val="002130E1"/>
    <w:rsid w:val="00217A59"/>
    <w:rsid w:val="00230E54"/>
    <w:rsid w:val="002663C5"/>
    <w:rsid w:val="00277FD3"/>
    <w:rsid w:val="00283F84"/>
    <w:rsid w:val="00284574"/>
    <w:rsid w:val="002C5D1A"/>
    <w:rsid w:val="002D035F"/>
    <w:rsid w:val="002D0AF2"/>
    <w:rsid w:val="002D166C"/>
    <w:rsid w:val="00302BD3"/>
    <w:rsid w:val="003147DA"/>
    <w:rsid w:val="003207A3"/>
    <w:rsid w:val="003572CC"/>
    <w:rsid w:val="003605C8"/>
    <w:rsid w:val="003662CC"/>
    <w:rsid w:val="00366CE5"/>
    <w:rsid w:val="003808FA"/>
    <w:rsid w:val="00391413"/>
    <w:rsid w:val="003C34CC"/>
    <w:rsid w:val="003C4F0A"/>
    <w:rsid w:val="003D0706"/>
    <w:rsid w:val="003D6575"/>
    <w:rsid w:val="003F2BA1"/>
    <w:rsid w:val="003F61D1"/>
    <w:rsid w:val="004000A3"/>
    <w:rsid w:val="004022CD"/>
    <w:rsid w:val="00456D6D"/>
    <w:rsid w:val="00460456"/>
    <w:rsid w:val="00462DA6"/>
    <w:rsid w:val="0048673C"/>
    <w:rsid w:val="00490A57"/>
    <w:rsid w:val="00492006"/>
    <w:rsid w:val="00492B5A"/>
    <w:rsid w:val="004949D1"/>
    <w:rsid w:val="004B2A55"/>
    <w:rsid w:val="004B4A65"/>
    <w:rsid w:val="004B4D2C"/>
    <w:rsid w:val="004C05C3"/>
    <w:rsid w:val="004D6874"/>
    <w:rsid w:val="005001EE"/>
    <w:rsid w:val="005265BD"/>
    <w:rsid w:val="005272D6"/>
    <w:rsid w:val="00546D91"/>
    <w:rsid w:val="005479BB"/>
    <w:rsid w:val="00564259"/>
    <w:rsid w:val="00586C60"/>
    <w:rsid w:val="005B0701"/>
    <w:rsid w:val="005B376B"/>
    <w:rsid w:val="005D68A9"/>
    <w:rsid w:val="005D6913"/>
    <w:rsid w:val="005F0873"/>
    <w:rsid w:val="005F5E58"/>
    <w:rsid w:val="0060378C"/>
    <w:rsid w:val="006269B1"/>
    <w:rsid w:val="00647DA8"/>
    <w:rsid w:val="006531A9"/>
    <w:rsid w:val="00655C7B"/>
    <w:rsid w:val="0065679F"/>
    <w:rsid w:val="00667690"/>
    <w:rsid w:val="00672E18"/>
    <w:rsid w:val="00682E11"/>
    <w:rsid w:val="006912AD"/>
    <w:rsid w:val="00691574"/>
    <w:rsid w:val="00694B1C"/>
    <w:rsid w:val="006A4210"/>
    <w:rsid w:val="006A7BEC"/>
    <w:rsid w:val="006C0590"/>
    <w:rsid w:val="006C3973"/>
    <w:rsid w:val="006C6C11"/>
    <w:rsid w:val="006D4E9F"/>
    <w:rsid w:val="006D5EDB"/>
    <w:rsid w:val="00710B04"/>
    <w:rsid w:val="007275B2"/>
    <w:rsid w:val="0073130C"/>
    <w:rsid w:val="00737170"/>
    <w:rsid w:val="00750C05"/>
    <w:rsid w:val="0076318B"/>
    <w:rsid w:val="00763197"/>
    <w:rsid w:val="007F7686"/>
    <w:rsid w:val="008018D2"/>
    <w:rsid w:val="00802928"/>
    <w:rsid w:val="008306C5"/>
    <w:rsid w:val="00835E76"/>
    <w:rsid w:val="00840FFC"/>
    <w:rsid w:val="00843233"/>
    <w:rsid w:val="0084740C"/>
    <w:rsid w:val="0086536A"/>
    <w:rsid w:val="0086542D"/>
    <w:rsid w:val="008909A7"/>
    <w:rsid w:val="008A249A"/>
    <w:rsid w:val="008B0FCD"/>
    <w:rsid w:val="008B294D"/>
    <w:rsid w:val="008C1906"/>
    <w:rsid w:val="008D24F4"/>
    <w:rsid w:val="008E279B"/>
    <w:rsid w:val="008E3555"/>
    <w:rsid w:val="0090625E"/>
    <w:rsid w:val="00927471"/>
    <w:rsid w:val="009462E1"/>
    <w:rsid w:val="00947C50"/>
    <w:rsid w:val="00971A48"/>
    <w:rsid w:val="009A0978"/>
    <w:rsid w:val="009B61AA"/>
    <w:rsid w:val="009C5CE9"/>
    <w:rsid w:val="009D2548"/>
    <w:rsid w:val="009E0658"/>
    <w:rsid w:val="009F24BA"/>
    <w:rsid w:val="009F3DD7"/>
    <w:rsid w:val="009F491F"/>
    <w:rsid w:val="009F69E0"/>
    <w:rsid w:val="00A015DB"/>
    <w:rsid w:val="00A03E73"/>
    <w:rsid w:val="00A360E5"/>
    <w:rsid w:val="00A4680E"/>
    <w:rsid w:val="00A47596"/>
    <w:rsid w:val="00A57A02"/>
    <w:rsid w:val="00A73AF7"/>
    <w:rsid w:val="00A802A6"/>
    <w:rsid w:val="00A829B4"/>
    <w:rsid w:val="00A87D79"/>
    <w:rsid w:val="00A92AB1"/>
    <w:rsid w:val="00AB750C"/>
    <w:rsid w:val="00AB7FC1"/>
    <w:rsid w:val="00AC507E"/>
    <w:rsid w:val="00B0256A"/>
    <w:rsid w:val="00B042B3"/>
    <w:rsid w:val="00B37878"/>
    <w:rsid w:val="00B6683A"/>
    <w:rsid w:val="00BA30C3"/>
    <w:rsid w:val="00BA6768"/>
    <w:rsid w:val="00BC163F"/>
    <w:rsid w:val="00BC7F3E"/>
    <w:rsid w:val="00C13ACA"/>
    <w:rsid w:val="00C17F6A"/>
    <w:rsid w:val="00C2222E"/>
    <w:rsid w:val="00C24E68"/>
    <w:rsid w:val="00C263A6"/>
    <w:rsid w:val="00C2793E"/>
    <w:rsid w:val="00C37930"/>
    <w:rsid w:val="00C50DA2"/>
    <w:rsid w:val="00C53335"/>
    <w:rsid w:val="00C62728"/>
    <w:rsid w:val="00C85FC5"/>
    <w:rsid w:val="00CB1DFA"/>
    <w:rsid w:val="00CB2522"/>
    <w:rsid w:val="00CC01EE"/>
    <w:rsid w:val="00CC4A13"/>
    <w:rsid w:val="00CE44D5"/>
    <w:rsid w:val="00CE4B68"/>
    <w:rsid w:val="00CF3AA4"/>
    <w:rsid w:val="00D0469F"/>
    <w:rsid w:val="00D14072"/>
    <w:rsid w:val="00D42BDA"/>
    <w:rsid w:val="00D44E00"/>
    <w:rsid w:val="00D52121"/>
    <w:rsid w:val="00D53E7D"/>
    <w:rsid w:val="00D66126"/>
    <w:rsid w:val="00D821C6"/>
    <w:rsid w:val="00D84590"/>
    <w:rsid w:val="00D91FD5"/>
    <w:rsid w:val="00D94BF0"/>
    <w:rsid w:val="00DA60F8"/>
    <w:rsid w:val="00DC4923"/>
    <w:rsid w:val="00DD3729"/>
    <w:rsid w:val="00DD48AB"/>
    <w:rsid w:val="00DF6080"/>
    <w:rsid w:val="00DF6967"/>
    <w:rsid w:val="00DF75B8"/>
    <w:rsid w:val="00E052B0"/>
    <w:rsid w:val="00E05D2C"/>
    <w:rsid w:val="00E27033"/>
    <w:rsid w:val="00E41DB8"/>
    <w:rsid w:val="00E5552D"/>
    <w:rsid w:val="00E66C36"/>
    <w:rsid w:val="00E712C4"/>
    <w:rsid w:val="00E924BC"/>
    <w:rsid w:val="00E9451A"/>
    <w:rsid w:val="00EA2306"/>
    <w:rsid w:val="00EA67F7"/>
    <w:rsid w:val="00EB0104"/>
    <w:rsid w:val="00EC0A01"/>
    <w:rsid w:val="00EC3ED9"/>
    <w:rsid w:val="00ED0AEA"/>
    <w:rsid w:val="00ED30FD"/>
    <w:rsid w:val="00ED7710"/>
    <w:rsid w:val="00F0511A"/>
    <w:rsid w:val="00F17AAE"/>
    <w:rsid w:val="00F22AAB"/>
    <w:rsid w:val="00F25895"/>
    <w:rsid w:val="00F336FE"/>
    <w:rsid w:val="00F5583F"/>
    <w:rsid w:val="00F57B79"/>
    <w:rsid w:val="00F613F5"/>
    <w:rsid w:val="00F67D57"/>
    <w:rsid w:val="00F74A36"/>
    <w:rsid w:val="00F81DE7"/>
    <w:rsid w:val="00F94410"/>
    <w:rsid w:val="00FF279F"/>
    <w:rsid w:val="00FF615C"/>
    <w:rsid w:val="00F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22A700F-9339-4550-9879-55431ABD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07E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C5D1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2C5D1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2C5D1A"/>
  </w:style>
  <w:style w:type="character" w:styleId="a6">
    <w:name w:val="annotation reference"/>
    <w:semiHidden/>
    <w:rsid w:val="00843233"/>
    <w:rPr>
      <w:sz w:val="18"/>
      <w:szCs w:val="18"/>
    </w:rPr>
  </w:style>
  <w:style w:type="paragraph" w:styleId="a7">
    <w:name w:val="annotation text"/>
    <w:basedOn w:val="a"/>
    <w:semiHidden/>
    <w:rsid w:val="00843233"/>
  </w:style>
  <w:style w:type="paragraph" w:styleId="a8">
    <w:name w:val="annotation subject"/>
    <w:basedOn w:val="a7"/>
    <w:next w:val="a7"/>
    <w:semiHidden/>
    <w:rsid w:val="00843233"/>
    <w:rPr>
      <w:b/>
      <w:bCs/>
    </w:rPr>
  </w:style>
  <w:style w:type="paragraph" w:styleId="a9">
    <w:name w:val="Balloon Text"/>
    <w:basedOn w:val="a"/>
    <w:semiHidden/>
    <w:rsid w:val="00843233"/>
    <w:rPr>
      <w:rFonts w:ascii="Arial" w:eastAsia="新細明體" w:hAnsi="Arial"/>
      <w:sz w:val="18"/>
      <w:szCs w:val="18"/>
    </w:rPr>
  </w:style>
  <w:style w:type="table" w:styleId="aa">
    <w:name w:val="Table Grid"/>
    <w:basedOn w:val="a1"/>
    <w:rsid w:val="008B2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rsid w:val="00492B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9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A96C-2F91-4AB5-B7A0-07C7707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>microsoft</Company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2017-11-20T04:34:00Z</cp:lastPrinted>
  <dcterms:created xsi:type="dcterms:W3CDTF">2018-01-02T00:37:00Z</dcterms:created>
  <dcterms:modified xsi:type="dcterms:W3CDTF">2018-01-02T00:37:00Z</dcterms:modified>
</cp:coreProperties>
</file>