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288" w:rsidRDefault="00960288" w:rsidP="00960288">
      <w:pPr>
        <w:pStyle w:val="tkd"/>
        <w:spacing w:before="108" w:after="108"/>
        <w:ind w:left="1081" w:hanging="1081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5E32C8">
        <w:rPr>
          <w:rFonts w:ascii="Arial" w:hAnsi="新細明體" w:cs="Arial"/>
          <w:b/>
          <w:sz w:val="24"/>
          <w:szCs w:val="24"/>
        </w:rPr>
        <w:t>一、</w:t>
      </w:r>
      <w:r w:rsidRPr="005E32C8">
        <w:rPr>
          <w:rFonts w:ascii="Arial" w:hAnsi="Arial" w:cs="Arial"/>
          <w:b/>
          <w:sz w:val="24"/>
          <w:szCs w:val="24"/>
        </w:rPr>
        <w:t xml:space="preserve"> </w:t>
      </w:r>
      <w:r w:rsidRPr="005E32C8">
        <w:rPr>
          <w:rFonts w:ascii="Arial" w:hAnsi="新細明體" w:cs="Arial"/>
          <w:b/>
          <w:sz w:val="24"/>
          <w:szCs w:val="24"/>
        </w:rPr>
        <w:t>單選題（每題</w:t>
      </w:r>
      <w:r w:rsidRPr="005E32C8">
        <w:rPr>
          <w:rFonts w:ascii="Arial" w:hAnsi="Arial" w:cs="Arial"/>
          <w:b/>
          <w:sz w:val="24"/>
          <w:szCs w:val="24"/>
        </w:rPr>
        <w:t>2</w:t>
      </w:r>
      <w:r w:rsidRPr="005E32C8">
        <w:rPr>
          <w:rFonts w:ascii="Arial" w:hAnsi="新細明體" w:cs="Arial"/>
          <w:b/>
          <w:sz w:val="24"/>
          <w:szCs w:val="24"/>
        </w:rPr>
        <w:t>分</w:t>
      </w:r>
      <w:r w:rsidRPr="005E32C8">
        <w:rPr>
          <w:rFonts w:ascii="新細明體" w:hAnsi="新細明體" w:cs="Arial"/>
          <w:b/>
          <w:sz w:val="24"/>
          <w:szCs w:val="24"/>
        </w:rPr>
        <w:t>‧</w:t>
      </w:r>
      <w:r w:rsidRPr="005E32C8">
        <w:rPr>
          <w:rFonts w:ascii="Arial" w:hAnsi="新細明體" w:cs="Arial"/>
          <w:b/>
          <w:sz w:val="24"/>
          <w:szCs w:val="24"/>
        </w:rPr>
        <w:t>共</w:t>
      </w:r>
      <w:r>
        <w:rPr>
          <w:rFonts w:ascii="Arial" w:hAnsi="新細明體" w:cs="Arial" w:hint="eastAsia"/>
          <w:b/>
          <w:sz w:val="24"/>
          <w:szCs w:val="24"/>
        </w:rPr>
        <w:t>5</w:t>
      </w:r>
      <w:r w:rsidRPr="005E32C8">
        <w:rPr>
          <w:rFonts w:ascii="Arial" w:hAnsi="Arial" w:cs="Arial"/>
          <w:b/>
          <w:sz w:val="24"/>
          <w:szCs w:val="24"/>
        </w:rPr>
        <w:t>0</w:t>
      </w:r>
      <w:r w:rsidRPr="005E32C8">
        <w:rPr>
          <w:rFonts w:ascii="Arial" w:hAnsi="新細明體" w:cs="Arial"/>
          <w:b/>
          <w:sz w:val="24"/>
          <w:szCs w:val="24"/>
        </w:rPr>
        <w:t>分）</w:t>
      </w:r>
      <w:r w:rsidRPr="005E32C8">
        <w:rPr>
          <w:rFonts w:ascii="Arial" w:hAnsi="Arial" w:cs="Arial"/>
          <w:sz w:val="24"/>
          <w:szCs w:val="24"/>
        </w:rPr>
        <w:t xml:space="preserve">      </w:t>
      </w:r>
    </w:p>
    <w:p w:rsidR="00240FDC" w:rsidRPr="00D65461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>) 1.</w:t>
      </w:r>
      <w:r w:rsidRPr="00240FDC">
        <w:rPr>
          <w:rFonts w:ascii="Arial" w:hAnsi="新細明體" w:cs="Arial"/>
          <w:sz w:val="24"/>
          <w:szCs w:val="24"/>
        </w:rPr>
        <w:t>下列何者為最基本之單元？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(A)</w:t>
      </w:r>
      <w:r w:rsidRPr="00240FDC">
        <w:rPr>
          <w:rFonts w:ascii="Arial" w:hAnsi="新細明體" w:cs="Arial"/>
          <w:sz w:val="24"/>
          <w:szCs w:val="24"/>
        </w:rPr>
        <w:t>機器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>機件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>機械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>機構</w:t>
      </w:r>
      <w:r w:rsidRPr="00D65461">
        <w:rPr>
          <w:rFonts w:ascii="Arial" w:hAnsi="新細明體" w:cs="Arial"/>
          <w:sz w:val="24"/>
          <w:szCs w:val="24"/>
        </w:rPr>
        <w:t xml:space="preserve"> </w:t>
      </w:r>
    </w:p>
    <w:p w:rsidR="00240FDC" w:rsidRPr="00240FDC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 xml:space="preserve">) </w:t>
      </w:r>
      <w:r w:rsidR="00D83EBD">
        <w:rPr>
          <w:rFonts w:ascii="Arial" w:hAnsi="新細明體" w:cs="Arial" w:hint="eastAsia"/>
          <w:sz w:val="24"/>
          <w:szCs w:val="24"/>
        </w:rPr>
        <w:t>2</w:t>
      </w:r>
      <w:r w:rsidRPr="00240FDC">
        <w:rPr>
          <w:rFonts w:ascii="Arial" w:hAnsi="新細明體" w:cs="Arial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軸承在機件的分類中，是屬於下列哪一種機件？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活動機件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控制機件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連接機件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固定機件</w:t>
      </w:r>
    </w:p>
    <w:p w:rsidR="00240FDC" w:rsidRPr="00240FDC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 xml:space="preserve">) </w:t>
      </w:r>
      <w:r w:rsidR="00D83EBD">
        <w:rPr>
          <w:rFonts w:ascii="Arial" w:hAnsi="新細明體" w:cs="Arial" w:hint="eastAsia"/>
          <w:sz w:val="24"/>
          <w:szCs w:val="24"/>
        </w:rPr>
        <w:t>3</w:t>
      </w:r>
      <w:r w:rsidRPr="00240FDC">
        <w:rPr>
          <w:rFonts w:ascii="Arial" w:hAnsi="新細明體" w:cs="Arial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>鍵與銷等機件是屬於機件中之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(A)</w:t>
      </w:r>
      <w:r w:rsidRPr="00240FDC">
        <w:rPr>
          <w:rFonts w:ascii="Arial" w:hAnsi="新細明體" w:cs="Arial"/>
          <w:sz w:val="24"/>
          <w:szCs w:val="24"/>
        </w:rPr>
        <w:t>固定機件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>活動機件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>連接機件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>傳動機件</w:t>
      </w:r>
    </w:p>
    <w:p w:rsidR="00240FDC" w:rsidRPr="00240FDC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 xml:space="preserve">) </w:t>
      </w:r>
      <w:r w:rsidR="00D83EBD">
        <w:rPr>
          <w:rFonts w:ascii="Arial" w:hAnsi="新細明體" w:cs="Arial" w:hint="eastAsia"/>
          <w:sz w:val="24"/>
          <w:szCs w:val="24"/>
        </w:rPr>
        <w:t>4</w:t>
      </w:r>
      <w:r w:rsidRPr="00240FDC">
        <w:rPr>
          <w:rFonts w:ascii="Arial" w:hAnsi="新細明體" w:cs="Arial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下列各機件之接合，何者屬於高對？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滑動軸承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螺栓與螺帽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引擎之活塞與汽缸壁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滾珠軸承</w:t>
      </w:r>
    </w:p>
    <w:p w:rsidR="00240FDC" w:rsidRPr="00240FDC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 xml:space="preserve">) </w:t>
      </w:r>
      <w:r w:rsidR="00D83EBD">
        <w:rPr>
          <w:rFonts w:ascii="Arial" w:hAnsi="新細明體" w:cs="Arial" w:hint="eastAsia"/>
          <w:sz w:val="24"/>
          <w:szCs w:val="24"/>
        </w:rPr>
        <w:t>5</w:t>
      </w:r>
      <w:r w:rsidRPr="00240FDC">
        <w:rPr>
          <w:rFonts w:ascii="Arial" w:hAnsi="新細明體" w:cs="Arial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>螺紋是應用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(A)</w:t>
      </w:r>
      <w:r w:rsidRPr="00240FDC">
        <w:rPr>
          <w:rFonts w:ascii="Arial" w:hAnsi="新細明體" w:cs="Arial"/>
          <w:sz w:val="24"/>
          <w:szCs w:val="24"/>
        </w:rPr>
        <w:t>彈簧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>槓桿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>齒輪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>斜面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之原理</w:t>
      </w:r>
      <w:r w:rsidRPr="00D65461">
        <w:rPr>
          <w:rFonts w:ascii="Arial" w:hAnsi="新細明體" w:cs="Arial"/>
          <w:noProof/>
          <w:sz w:val="24"/>
          <w:szCs w:val="24"/>
        </w:rPr>
        <w:drawing>
          <wp:inline distT="0" distB="0" distL="0" distR="0" wp14:anchorId="616235AC" wp14:editId="0FB1EBD1">
            <wp:extent cx="809625" cy="390525"/>
            <wp:effectExtent l="0" t="0" r="0" b="0"/>
            <wp:docPr id="12" name="圖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390525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/>
                    </a:cu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FDC" w:rsidRPr="00240FDC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 xml:space="preserve">) </w:t>
      </w:r>
      <w:r w:rsidR="00D83EBD">
        <w:rPr>
          <w:rFonts w:ascii="Arial" w:hAnsi="新細明體" w:cs="Arial" w:hint="eastAsia"/>
          <w:sz w:val="24"/>
          <w:szCs w:val="24"/>
        </w:rPr>
        <w:t>6</w:t>
      </w:r>
      <w:r w:rsidRPr="00240FDC">
        <w:rPr>
          <w:rFonts w:ascii="Arial" w:hAnsi="新細明體" w:cs="Arial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>在工廠所說的一般螺紋直徑，係指它的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(A)</w:t>
      </w:r>
      <w:r w:rsidRPr="00240FDC">
        <w:rPr>
          <w:rFonts w:ascii="Arial" w:hAnsi="新細明體" w:cs="Arial"/>
          <w:sz w:val="24"/>
          <w:szCs w:val="24"/>
        </w:rPr>
        <w:t>基圓直徑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>節圓直徑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>外徑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>底徑</w:t>
      </w:r>
    </w:p>
    <w:p w:rsidR="00240FDC" w:rsidRPr="00D65461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 xml:space="preserve">) </w:t>
      </w:r>
      <w:r w:rsidR="00D83EBD">
        <w:rPr>
          <w:rFonts w:ascii="Arial" w:hAnsi="新細明體" w:cs="Arial" w:hint="eastAsia"/>
          <w:sz w:val="24"/>
          <w:szCs w:val="24"/>
        </w:rPr>
        <w:t>7</w:t>
      </w:r>
      <w:r w:rsidRPr="00240FDC">
        <w:rPr>
          <w:rFonts w:ascii="Arial" w:hAnsi="新細明體" w:cs="Arial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只能單向傳達動力的螺紋是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愛克姆螺紋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方螺紋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鋸齒形螺紋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(D)V</w:t>
      </w:r>
      <w:r w:rsidRPr="00D65461">
        <w:rPr>
          <w:rFonts w:ascii="Arial" w:hAnsi="新細明體" w:cs="Arial"/>
          <w:sz w:val="24"/>
          <w:szCs w:val="24"/>
        </w:rPr>
        <w:t>形螺紋</w:t>
      </w:r>
    </w:p>
    <w:p w:rsidR="00240FDC" w:rsidRPr="00D65461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 xml:space="preserve">) </w:t>
      </w:r>
      <w:r w:rsidR="00D83EBD">
        <w:rPr>
          <w:rFonts w:ascii="Arial" w:hAnsi="新細明體" w:cs="Arial" w:hint="eastAsia"/>
          <w:sz w:val="24"/>
          <w:szCs w:val="24"/>
        </w:rPr>
        <w:t>8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>若某雙線螺紋之導程為</w:t>
      </w:r>
      <w:r w:rsidRPr="00240FDC">
        <w:rPr>
          <w:rFonts w:ascii="Arial" w:hAnsi="新細明體" w:cs="Arial"/>
          <w:sz w:val="24"/>
          <w:szCs w:val="24"/>
        </w:rPr>
        <w:t>L</w:t>
      </w:r>
      <w:r w:rsidRPr="00240FDC">
        <w:rPr>
          <w:rFonts w:ascii="Arial" w:hAnsi="新細明體" w:cs="Arial"/>
          <w:sz w:val="24"/>
          <w:szCs w:val="24"/>
        </w:rPr>
        <w:t>，螺距為</w:t>
      </w:r>
      <w:r w:rsidRPr="00240FDC">
        <w:rPr>
          <w:rFonts w:ascii="Arial" w:hAnsi="新細明體" w:cs="Arial"/>
          <w:sz w:val="24"/>
          <w:szCs w:val="24"/>
        </w:rPr>
        <w:t>P</w:t>
      </w:r>
      <w:r w:rsidRPr="00240FDC">
        <w:rPr>
          <w:rFonts w:ascii="Arial" w:hAnsi="新細明體" w:cs="Arial"/>
          <w:sz w:val="24"/>
          <w:szCs w:val="24"/>
        </w:rPr>
        <w:t>，則</w:t>
      </w:r>
      <w:r w:rsidRPr="00240FDC">
        <w:rPr>
          <w:rFonts w:ascii="Arial" w:hAnsi="新細明體" w:cs="Arial"/>
          <w:sz w:val="24"/>
          <w:szCs w:val="24"/>
        </w:rPr>
        <w:t>L</w:t>
      </w:r>
      <w:r w:rsidRPr="00240FDC">
        <w:rPr>
          <w:rFonts w:ascii="Arial" w:hAnsi="新細明體" w:cs="Arial"/>
          <w:sz w:val="24"/>
          <w:szCs w:val="24"/>
        </w:rPr>
        <w:t>與</w:t>
      </w:r>
      <w:r w:rsidRPr="00240FDC">
        <w:rPr>
          <w:rFonts w:ascii="Arial" w:hAnsi="新細明體" w:cs="Arial"/>
          <w:sz w:val="24"/>
          <w:szCs w:val="24"/>
        </w:rPr>
        <w:t>P</w:t>
      </w:r>
      <w:r w:rsidRPr="00240FDC">
        <w:rPr>
          <w:rFonts w:ascii="Arial" w:hAnsi="新細明體" w:cs="Arial"/>
          <w:sz w:val="24"/>
          <w:szCs w:val="24"/>
        </w:rPr>
        <w:t>之關係為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 xml:space="preserve">(A)L= 2P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 xml:space="preserve">(B)L = P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 xml:space="preserve">(C)L = </w:t>
      </w:r>
      <w:r w:rsidRPr="00240FDC">
        <w:rPr>
          <w:rFonts w:ascii="Arial" w:hAnsi="新細明體" w:cs="Arial" w:hint="eastAsia"/>
          <w:sz w:val="24"/>
          <w:szCs w:val="24"/>
        </w:rPr>
        <w:t>0.5</w:t>
      </w:r>
      <w:r w:rsidRPr="00240FDC">
        <w:rPr>
          <w:rFonts w:ascii="Arial" w:hAnsi="新細明體" w:cs="Arial"/>
          <w:sz w:val="24"/>
          <w:szCs w:val="24"/>
        </w:rPr>
        <w:t>P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(D)L = 3P</w:t>
      </w:r>
    </w:p>
    <w:p w:rsidR="00240FDC" w:rsidRPr="00240FDC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 xml:space="preserve">) </w:t>
      </w:r>
      <w:r w:rsidR="00D83EBD">
        <w:rPr>
          <w:rFonts w:ascii="Arial" w:hAnsi="新細明體" w:cs="Arial" w:hint="eastAsia"/>
          <w:sz w:val="24"/>
          <w:szCs w:val="24"/>
        </w:rPr>
        <w:t>9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>錐形管螺紋，其錐度為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(A)1</w:t>
      </w:r>
      <w:r w:rsidRPr="00240FDC">
        <w:rPr>
          <w:rFonts w:ascii="Arial" w:hAnsi="新細明體" w:cs="Arial"/>
          <w:sz w:val="24"/>
          <w:szCs w:val="24"/>
        </w:rPr>
        <w:t>：</w:t>
      </w:r>
      <w:r w:rsidRPr="00240FDC">
        <w:rPr>
          <w:rFonts w:ascii="Arial" w:hAnsi="新細明體" w:cs="Arial"/>
          <w:sz w:val="24"/>
          <w:szCs w:val="24"/>
        </w:rPr>
        <w:t xml:space="preserve">12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(B)1</w:t>
      </w:r>
      <w:r w:rsidRPr="00240FDC">
        <w:rPr>
          <w:rFonts w:ascii="Arial" w:hAnsi="新細明體" w:cs="Arial"/>
          <w:sz w:val="24"/>
          <w:szCs w:val="24"/>
        </w:rPr>
        <w:t>：</w:t>
      </w:r>
      <w:r w:rsidRPr="00240FDC">
        <w:rPr>
          <w:rFonts w:ascii="Arial" w:hAnsi="新細明體" w:cs="Arial"/>
          <w:sz w:val="24"/>
          <w:szCs w:val="24"/>
        </w:rPr>
        <w:t xml:space="preserve">20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(C)1</w:t>
      </w:r>
      <w:r w:rsidRPr="00240FDC">
        <w:rPr>
          <w:rFonts w:ascii="Arial" w:hAnsi="新細明體" w:cs="Arial"/>
          <w:sz w:val="24"/>
          <w:szCs w:val="24"/>
        </w:rPr>
        <w:t>：</w:t>
      </w:r>
      <w:r w:rsidRPr="00240FDC">
        <w:rPr>
          <w:rFonts w:ascii="Arial" w:hAnsi="新細明體" w:cs="Arial"/>
          <w:sz w:val="24"/>
          <w:szCs w:val="24"/>
        </w:rPr>
        <w:t xml:space="preserve">32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(D)1</w:t>
      </w:r>
      <w:r w:rsidRPr="00240FDC">
        <w:rPr>
          <w:rFonts w:ascii="Arial" w:hAnsi="新細明體" w:cs="Arial"/>
          <w:sz w:val="24"/>
          <w:szCs w:val="24"/>
        </w:rPr>
        <w:t>：</w:t>
      </w:r>
      <w:r w:rsidRPr="00240FDC">
        <w:rPr>
          <w:rFonts w:ascii="Arial" w:hAnsi="新細明體" w:cs="Arial"/>
          <w:sz w:val="24"/>
          <w:szCs w:val="24"/>
        </w:rPr>
        <w:t>16</w:t>
      </w:r>
    </w:p>
    <w:p w:rsidR="00240FDC" w:rsidRPr="00D65461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>) 1</w:t>
      </w:r>
      <w:r w:rsidR="00D83EBD">
        <w:rPr>
          <w:rFonts w:ascii="Arial" w:hAnsi="新細明體" w:cs="Arial" w:hint="eastAsia"/>
          <w:sz w:val="24"/>
          <w:szCs w:val="24"/>
        </w:rPr>
        <w:t>0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螺紋標註</w:t>
      </w:r>
      <w:r w:rsidRPr="00D65461">
        <w:rPr>
          <w:rFonts w:ascii="Arial" w:hAnsi="新細明體" w:cs="Arial"/>
          <w:sz w:val="24"/>
          <w:szCs w:val="24"/>
        </w:rPr>
        <w:t>M12</w:t>
      </w:r>
      <w:r w:rsidRPr="00D65461">
        <w:rPr>
          <w:rFonts w:ascii="Arial" w:hAnsi="新細明體" w:cs="Arial"/>
          <w:sz w:val="24"/>
          <w:szCs w:val="24"/>
        </w:rPr>
        <w:t>×</w:t>
      </w:r>
      <w:r w:rsidRPr="00D65461">
        <w:rPr>
          <w:rFonts w:ascii="Arial" w:hAnsi="新細明體" w:cs="Arial"/>
          <w:sz w:val="24"/>
          <w:szCs w:val="24"/>
        </w:rPr>
        <w:t>1.75</w:t>
      </w:r>
      <w:r w:rsidRPr="00D65461">
        <w:rPr>
          <w:rFonts w:ascii="Arial" w:hAnsi="新細明體" w:cs="Arial"/>
          <w:sz w:val="24"/>
          <w:szCs w:val="24"/>
        </w:rPr>
        <w:t>中之</w:t>
      </w:r>
      <w:r w:rsidRPr="00D65461">
        <w:rPr>
          <w:rFonts w:ascii="Arial" w:hAnsi="新細明體" w:cs="Arial"/>
          <w:sz w:val="24"/>
          <w:szCs w:val="24"/>
        </w:rPr>
        <w:t>1.75</w:t>
      </w:r>
      <w:r w:rsidRPr="00D65461">
        <w:rPr>
          <w:rFonts w:ascii="Arial" w:hAnsi="新細明體" w:cs="Arial"/>
          <w:sz w:val="24"/>
          <w:szCs w:val="24"/>
        </w:rPr>
        <w:t>表示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節徑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螺紋長度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螺距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螺紋外徑</w:t>
      </w:r>
    </w:p>
    <w:p w:rsidR="00240FDC" w:rsidRPr="00D65461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>) 1</w:t>
      </w:r>
      <w:r w:rsidR="00D83EBD">
        <w:rPr>
          <w:rFonts w:ascii="Arial" w:hAnsi="新細明體" w:cs="Arial" w:hint="eastAsia"/>
          <w:sz w:val="24"/>
          <w:szCs w:val="24"/>
        </w:rPr>
        <w:t>1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關於差動螺旋其螺桿上的兩個螺旋，下列敘述何者正確？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導程相同、螺旋方向相反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導程不同、螺旋方向相同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導程、螺旋方向均相同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導程不同、螺旋方向相反</w:t>
      </w:r>
    </w:p>
    <w:p w:rsidR="00240FDC" w:rsidRPr="00240FDC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>) 1</w:t>
      </w:r>
      <w:r w:rsidR="00D83EBD">
        <w:rPr>
          <w:rFonts w:ascii="Arial" w:hAnsi="新細明體" w:cs="Arial" w:hint="eastAsia"/>
          <w:sz w:val="24"/>
          <w:szCs w:val="24"/>
        </w:rPr>
        <w:t>2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>一般而言，直徑在多少</w:t>
      </w:r>
      <w:r w:rsidRPr="00240FDC">
        <w:rPr>
          <w:rFonts w:ascii="Arial" w:hAnsi="新細明體" w:cs="Arial"/>
          <w:sz w:val="24"/>
          <w:szCs w:val="24"/>
        </w:rPr>
        <w:t>mm</w:t>
      </w:r>
      <w:r w:rsidRPr="00240FDC">
        <w:rPr>
          <w:rFonts w:ascii="Arial" w:hAnsi="新細明體" w:cs="Arial"/>
          <w:sz w:val="24"/>
          <w:szCs w:val="24"/>
        </w:rPr>
        <w:t>以上之螺旋連接件即稱為螺栓？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(A)6.</w:t>
      </w:r>
      <w:r w:rsidRPr="00240FDC">
        <w:rPr>
          <w:rFonts w:ascii="Arial" w:hAnsi="新細明體" w:cs="Arial" w:hint="eastAsia"/>
          <w:sz w:val="24"/>
          <w:szCs w:val="24"/>
        </w:rPr>
        <w:t xml:space="preserve">35 </w:t>
      </w:r>
      <w:r w:rsidRPr="00240FDC">
        <w:rPr>
          <w:rFonts w:ascii="Arial" w:hAnsi="新細明體" w:cs="Arial"/>
          <w:sz w:val="24"/>
          <w:szCs w:val="24"/>
        </w:rPr>
        <w:t xml:space="preserve">(B)3.2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 xml:space="preserve">(C)9.6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(D)12.8 mm</w:t>
      </w:r>
    </w:p>
    <w:p w:rsidR="00240FDC" w:rsidRPr="00240FDC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 xml:space="preserve">) </w:t>
      </w:r>
      <w:r w:rsidR="00D83EBD">
        <w:rPr>
          <w:rFonts w:ascii="Arial" w:hAnsi="新細明體" w:cs="Arial" w:hint="eastAsia"/>
          <w:sz w:val="24"/>
          <w:szCs w:val="24"/>
        </w:rPr>
        <w:t>13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兩端均製有螺紋之桿稱為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螺釘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柱頭螺栓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基礎螺絲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螺栓</w:t>
      </w:r>
    </w:p>
    <w:p w:rsidR="00240FDC" w:rsidRPr="00240FDC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 xml:space="preserve">) </w:t>
      </w:r>
      <w:r w:rsidR="00D83EBD">
        <w:rPr>
          <w:rFonts w:ascii="Arial" w:hAnsi="新細明體" w:cs="Arial" w:hint="eastAsia"/>
          <w:sz w:val="24"/>
          <w:szCs w:val="24"/>
        </w:rPr>
        <w:t>14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環首螺栓常用於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有油處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吊起機器處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緊密配合處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汽缸頭處</w:t>
      </w:r>
    </w:p>
    <w:p w:rsidR="00240FDC" w:rsidRPr="00240FDC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 xml:space="preserve">) </w:t>
      </w:r>
      <w:r w:rsidR="00D83EBD">
        <w:rPr>
          <w:rFonts w:ascii="Arial" w:hAnsi="新細明體" w:cs="Arial" w:hint="eastAsia"/>
          <w:sz w:val="24"/>
          <w:szCs w:val="24"/>
        </w:rPr>
        <w:t>15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>螺帽上開數條槽孔以配合安裝開口銷，防止螺帽鬆脫之型式為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(A)</w:t>
      </w:r>
      <w:r w:rsidRPr="00240FDC">
        <w:rPr>
          <w:rFonts w:ascii="Arial" w:hAnsi="新細明體" w:cs="Arial"/>
          <w:sz w:val="24"/>
          <w:szCs w:val="24"/>
        </w:rPr>
        <w:t>蓋頭螺帽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>環首螺帽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>堡形螺帽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>蝶型螺帽</w:t>
      </w:r>
    </w:p>
    <w:p w:rsidR="00240FDC" w:rsidRPr="00240FDC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 xml:space="preserve">) </w:t>
      </w:r>
      <w:r w:rsidR="00D83EBD">
        <w:rPr>
          <w:rFonts w:ascii="Arial" w:hAnsi="新細明體" w:cs="Arial" w:hint="eastAsia"/>
          <w:sz w:val="24"/>
          <w:szCs w:val="24"/>
        </w:rPr>
        <w:t>16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利用兩個螺帽鎖緊時，則較厚螺帽宜在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上方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視荷重情況而定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上下均可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下方</w:t>
      </w:r>
    </w:p>
    <w:p w:rsidR="00240FDC" w:rsidRPr="00D65461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 xml:space="preserve">) </w:t>
      </w:r>
      <w:r w:rsidR="00D83EBD">
        <w:rPr>
          <w:rFonts w:ascii="Arial" w:hAnsi="新細明體" w:cs="Arial" w:hint="eastAsia"/>
          <w:sz w:val="24"/>
          <w:szCs w:val="24"/>
        </w:rPr>
        <w:t>17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 w:hint="eastAsia"/>
          <w:sz w:val="24"/>
          <w:szCs w:val="24"/>
        </w:rPr>
        <w:t>ψ</w:t>
      </w:r>
      <w:r w:rsidRPr="00240FDC">
        <w:rPr>
          <w:rFonts w:ascii="Arial" w:hAnsi="新細明體" w:cs="Arial"/>
          <w:sz w:val="24"/>
          <w:szCs w:val="24"/>
        </w:rPr>
        <w:t>16</w:t>
      </w:r>
      <w:r w:rsidRPr="00240FDC">
        <w:rPr>
          <w:rFonts w:ascii="Arial" w:hAnsi="新細明體" w:cs="Arial"/>
          <w:sz w:val="24"/>
          <w:szCs w:val="24"/>
        </w:rPr>
        <w:t>輕級平墊圈的註記中，</w:t>
      </w:r>
      <w:r w:rsidRPr="00240FDC">
        <w:rPr>
          <w:rFonts w:ascii="Arial" w:hAnsi="新細明體" w:cs="Arial" w:hint="eastAsia"/>
          <w:sz w:val="24"/>
          <w:szCs w:val="24"/>
        </w:rPr>
        <w:t>ψ</w:t>
      </w:r>
      <w:r w:rsidRPr="00240FDC">
        <w:rPr>
          <w:rFonts w:ascii="Arial" w:hAnsi="新細明體" w:cs="Arial"/>
          <w:sz w:val="24"/>
          <w:szCs w:val="24"/>
        </w:rPr>
        <w:t>16</w:t>
      </w:r>
      <w:r w:rsidRPr="00240FDC">
        <w:rPr>
          <w:rFonts w:ascii="Arial" w:hAnsi="新細明體" w:cs="Arial"/>
          <w:sz w:val="24"/>
          <w:szCs w:val="24"/>
        </w:rPr>
        <w:t>係指墊圈之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(A)</w:t>
      </w:r>
      <w:r w:rsidRPr="00240FDC">
        <w:rPr>
          <w:rFonts w:ascii="Arial" w:hAnsi="新細明體" w:cs="Arial"/>
          <w:sz w:val="24"/>
          <w:szCs w:val="24"/>
        </w:rPr>
        <w:t>平均直徑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>外徑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>內徑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>厚度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18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>下列何種鍵只能用於</w:t>
      </w:r>
      <w:r w:rsidRPr="00240FDC">
        <w:rPr>
          <w:rFonts w:ascii="Arial" w:hAnsi="新細明體" w:cs="Arial" w:hint="eastAsia"/>
          <w:sz w:val="24"/>
          <w:szCs w:val="24"/>
        </w:rPr>
        <w:t>最</w:t>
      </w:r>
      <w:r w:rsidRPr="00240FDC">
        <w:rPr>
          <w:rFonts w:ascii="Arial" w:hAnsi="新細明體" w:cs="Arial"/>
          <w:sz w:val="24"/>
          <w:szCs w:val="24"/>
        </w:rPr>
        <w:t xml:space="preserve">小動力的傳達？　</w:t>
      </w:r>
      <w:r w:rsidRPr="00240FDC">
        <w:rPr>
          <w:rFonts w:ascii="Arial" w:hAnsi="新細明體" w:cs="Arial"/>
          <w:sz w:val="24"/>
          <w:szCs w:val="24"/>
        </w:rPr>
        <w:t>(A)</w:t>
      </w:r>
      <w:r w:rsidRPr="00240FDC">
        <w:rPr>
          <w:rFonts w:ascii="Arial" w:hAnsi="新細明體" w:cs="Arial"/>
          <w:sz w:val="24"/>
          <w:szCs w:val="24"/>
        </w:rPr>
        <w:t xml:space="preserve">圓形鍵　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>半圓鍵</w:t>
      </w:r>
      <w:r w:rsidRPr="00240FDC">
        <w:rPr>
          <w:rFonts w:ascii="Arial" w:hAnsi="新細明體" w:cs="Arial" w:hint="eastAsia"/>
          <w:sz w:val="24"/>
          <w:szCs w:val="24"/>
        </w:rPr>
        <w:t xml:space="preserve">  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 xml:space="preserve">鞍形鍵　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 xml:space="preserve">埋頭鍵　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19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 xml:space="preserve">有關鍵之敘述，下列何者錯誤？　</w:t>
      </w:r>
      <w:r w:rsidRPr="00240FDC">
        <w:rPr>
          <w:rFonts w:ascii="Arial" w:hAnsi="新細明體" w:cs="Arial"/>
          <w:sz w:val="24"/>
          <w:szCs w:val="24"/>
        </w:rPr>
        <w:br/>
        <w:t>(A)</w:t>
      </w:r>
      <w:r w:rsidRPr="00240FDC">
        <w:rPr>
          <w:rFonts w:ascii="Arial" w:hAnsi="新細明體" w:cs="Arial"/>
          <w:sz w:val="24"/>
          <w:szCs w:val="24"/>
        </w:rPr>
        <w:t>半圓鍵有自動對心之優點</w:t>
      </w:r>
      <w:r w:rsidRPr="00240FDC">
        <w:rPr>
          <w:rFonts w:ascii="Arial" w:hAnsi="新細明體" w:cs="Arial" w:hint="eastAsia"/>
          <w:sz w:val="24"/>
          <w:szCs w:val="24"/>
        </w:rPr>
        <w:t xml:space="preserve">  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 xml:space="preserve">方鍵鍵寬與鍵高相等　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 w:hint="eastAsia"/>
          <w:sz w:val="24"/>
          <w:szCs w:val="24"/>
        </w:rPr>
        <w:t>栓槽</w:t>
      </w:r>
      <w:r w:rsidRPr="00240FDC">
        <w:rPr>
          <w:rFonts w:ascii="Arial" w:hAnsi="新細明體" w:cs="Arial"/>
          <w:sz w:val="24"/>
          <w:szCs w:val="24"/>
        </w:rPr>
        <w:t>鍵適合於</w:t>
      </w:r>
      <w:r w:rsidRPr="00240FDC">
        <w:rPr>
          <w:rFonts w:ascii="Arial" w:hAnsi="新細明體" w:cs="Arial" w:hint="eastAsia"/>
          <w:sz w:val="24"/>
          <w:szCs w:val="24"/>
        </w:rPr>
        <w:t>輕</w:t>
      </w:r>
      <w:r w:rsidRPr="00240FDC">
        <w:rPr>
          <w:rFonts w:ascii="Arial" w:hAnsi="新細明體" w:cs="Arial"/>
          <w:sz w:val="24"/>
          <w:szCs w:val="24"/>
        </w:rPr>
        <w:t xml:space="preserve">負荷之傳動　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 xml:space="preserve">無頭斜鍵能承受震動力，不致脫落　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20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>有一平鍵，其規格之標註為</w:t>
      </w:r>
      <w:r w:rsidRPr="00240FDC">
        <w:rPr>
          <w:rFonts w:ascii="Arial" w:hAnsi="新細明體" w:cs="Arial" w:hint="eastAsia"/>
          <w:sz w:val="24"/>
          <w:szCs w:val="24"/>
        </w:rPr>
        <w:t xml:space="preserve">15 </w:t>
      </w:r>
      <w:r w:rsidRPr="00240FDC">
        <w:rPr>
          <w:rFonts w:ascii="Arial" w:hAnsi="新細明體" w:cs="Arial" w:hint="eastAsia"/>
          <w:sz w:val="24"/>
          <w:szCs w:val="24"/>
        </w:rPr>
        <w:t>×</w:t>
      </w:r>
      <w:r w:rsidRPr="00240FDC">
        <w:rPr>
          <w:rFonts w:ascii="Arial" w:hAnsi="新細明體" w:cs="Arial" w:hint="eastAsia"/>
          <w:sz w:val="24"/>
          <w:szCs w:val="24"/>
        </w:rPr>
        <w:t xml:space="preserve"> 6 </w:t>
      </w:r>
      <w:r w:rsidRPr="00240FDC">
        <w:rPr>
          <w:rFonts w:ascii="Arial" w:hAnsi="新細明體" w:cs="Arial" w:hint="eastAsia"/>
          <w:sz w:val="24"/>
          <w:szCs w:val="24"/>
        </w:rPr>
        <w:t>×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50</w:t>
      </w:r>
      <w:r w:rsidRPr="00240FDC">
        <w:rPr>
          <w:rFonts w:ascii="Arial" w:hAnsi="新細明體" w:cs="Arial"/>
          <w:sz w:val="24"/>
          <w:szCs w:val="24"/>
        </w:rPr>
        <w:t xml:space="preserve">雙圓端，則表示　</w:t>
      </w:r>
      <w:r w:rsidRPr="00240FDC">
        <w:rPr>
          <w:rFonts w:ascii="Arial" w:hAnsi="新細明體" w:cs="Arial"/>
          <w:sz w:val="24"/>
          <w:szCs w:val="24"/>
        </w:rPr>
        <w:br/>
        <w:t>(A)</w:t>
      </w:r>
      <w:r w:rsidRPr="00240FDC">
        <w:rPr>
          <w:rFonts w:ascii="Arial" w:hAnsi="新細明體" w:cs="Arial"/>
          <w:sz w:val="24"/>
          <w:szCs w:val="24"/>
        </w:rPr>
        <w:t>鍵高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m"/>
        </w:smartTagPr>
        <w:r w:rsidRPr="00240FDC">
          <w:rPr>
            <w:rFonts w:ascii="Arial" w:hAnsi="新細明體" w:cs="Arial"/>
            <w:sz w:val="24"/>
            <w:szCs w:val="24"/>
          </w:rPr>
          <w:t>50mm</w:t>
        </w:r>
      </w:smartTag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>鍵寬</w:t>
      </w:r>
      <w:r w:rsidRPr="00240FDC">
        <w:rPr>
          <w:rFonts w:ascii="Arial" w:hAnsi="新細明體" w:cs="Arial" w:hint="eastAsia"/>
          <w:sz w:val="24"/>
          <w:szCs w:val="24"/>
        </w:rPr>
        <w:t>6</w:t>
      </w:r>
      <w:r w:rsidRPr="00240FDC">
        <w:rPr>
          <w:rFonts w:ascii="Arial" w:hAnsi="新細明體" w:cs="Arial"/>
          <w:sz w:val="24"/>
          <w:szCs w:val="24"/>
        </w:rPr>
        <w:t>mm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>鍵寬</w:t>
      </w:r>
      <w:r w:rsidRPr="00240FDC">
        <w:rPr>
          <w:rFonts w:ascii="Arial" w:hAnsi="新細明體" w:cs="Arial"/>
          <w:sz w:val="24"/>
          <w:szCs w:val="24"/>
        </w:rPr>
        <w:t>1</w:t>
      </w:r>
      <w:r w:rsidRPr="00240FDC">
        <w:rPr>
          <w:rFonts w:ascii="Arial" w:hAnsi="新細明體" w:cs="Arial" w:hint="eastAsia"/>
          <w:sz w:val="24"/>
          <w:szCs w:val="24"/>
        </w:rPr>
        <w:t>5</w:t>
      </w:r>
      <w:r w:rsidRPr="00240FDC">
        <w:rPr>
          <w:rFonts w:ascii="Arial" w:hAnsi="新細明體" w:cs="Arial"/>
          <w:sz w:val="24"/>
          <w:szCs w:val="24"/>
        </w:rPr>
        <w:t>mm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>鍵長</w:t>
      </w:r>
      <w:r w:rsidRPr="00240FDC">
        <w:rPr>
          <w:rFonts w:ascii="Arial" w:hAnsi="新細明體" w:cs="Arial" w:hint="eastAsia"/>
          <w:sz w:val="24"/>
          <w:szCs w:val="24"/>
        </w:rPr>
        <w:t>15</w:t>
      </w:r>
      <w:r w:rsidRPr="00240FDC">
        <w:rPr>
          <w:rFonts w:ascii="Arial" w:hAnsi="新細明體" w:cs="Arial"/>
          <w:sz w:val="24"/>
          <w:szCs w:val="24"/>
        </w:rPr>
        <w:t>mm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21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 xml:space="preserve">鍵承受傳動負荷時，應選用承受何種作用力之材料較佳？　</w:t>
      </w:r>
      <w:r w:rsidRPr="00240FDC">
        <w:rPr>
          <w:rFonts w:ascii="Arial" w:hAnsi="新細明體" w:cs="Arial"/>
          <w:sz w:val="24"/>
          <w:szCs w:val="24"/>
        </w:rPr>
        <w:br/>
        <w:t>(A)</w:t>
      </w:r>
      <w:r w:rsidRPr="00240FDC">
        <w:rPr>
          <w:rFonts w:ascii="Arial" w:hAnsi="新細明體" w:cs="Arial"/>
          <w:sz w:val="24"/>
          <w:szCs w:val="24"/>
        </w:rPr>
        <w:t xml:space="preserve">抗剪及抗扭轉力　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>抗壓及抗剪力</w:t>
      </w:r>
      <w:r w:rsidRPr="00240FDC">
        <w:rPr>
          <w:rFonts w:ascii="Arial" w:hAnsi="新細明體" w:cs="Arial" w:hint="eastAsia"/>
          <w:sz w:val="24"/>
          <w:szCs w:val="24"/>
        </w:rPr>
        <w:t xml:space="preserve">  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 xml:space="preserve">抗拉及抗剪力　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 xml:space="preserve">抗拉及抗壓力　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22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 xml:space="preserve">如消防滅火器之提把與開關，平時連接於原位，使用時拆卸最方便之銷型式為　</w:t>
      </w:r>
      <w:r w:rsidRPr="00240FDC">
        <w:rPr>
          <w:rFonts w:ascii="Arial" w:hAnsi="新細明體" w:cs="Arial"/>
          <w:sz w:val="24"/>
          <w:szCs w:val="24"/>
        </w:rPr>
        <w:br/>
        <w:t>(A)</w:t>
      </w:r>
      <w:r w:rsidRPr="00240FDC">
        <w:rPr>
          <w:rFonts w:ascii="Arial" w:hAnsi="新細明體" w:cs="Arial"/>
          <w:sz w:val="24"/>
          <w:szCs w:val="24"/>
        </w:rPr>
        <w:t xml:space="preserve">開口銷　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 xml:space="preserve">定合銷　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 xml:space="preserve">彈簧銷　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>快釋銷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23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 xml:space="preserve">開口銷使用時，可用作　</w:t>
      </w:r>
      <w:r w:rsidRPr="00240FDC">
        <w:rPr>
          <w:rFonts w:ascii="Arial" w:hAnsi="新細明體" w:cs="Arial" w:hint="eastAsia"/>
          <w:sz w:val="24"/>
          <w:szCs w:val="24"/>
        </w:rPr>
        <w:br/>
      </w:r>
      <w:r w:rsidRPr="00240FDC">
        <w:rPr>
          <w:rFonts w:ascii="Arial" w:hAnsi="新細明體" w:cs="Arial"/>
          <w:sz w:val="24"/>
          <w:szCs w:val="24"/>
        </w:rPr>
        <w:t>(A)</w:t>
      </w:r>
      <w:r w:rsidRPr="00240FDC">
        <w:rPr>
          <w:rFonts w:ascii="Arial" w:hAnsi="新細明體" w:cs="Arial"/>
          <w:sz w:val="24"/>
          <w:szCs w:val="24"/>
        </w:rPr>
        <w:t xml:space="preserve">代替定位銷　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 xml:space="preserve">固定兩塊機件　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>防止螺帽或螺釘等機件之鬆脫</w:t>
      </w:r>
      <w:r w:rsidRPr="00240FDC">
        <w:rPr>
          <w:rFonts w:ascii="Arial" w:hAnsi="新細明體" w:cs="Arial" w:hint="eastAsia"/>
          <w:sz w:val="24"/>
          <w:szCs w:val="24"/>
        </w:rPr>
        <w:t xml:space="preserve">  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 xml:space="preserve">代替螺栓　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24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 xml:space="preserve">可防止機件發生軸向運動之機件為　</w:t>
      </w:r>
      <w:r w:rsidRPr="00240FDC">
        <w:rPr>
          <w:rFonts w:ascii="Arial" w:hAnsi="新細明體" w:cs="Arial"/>
          <w:sz w:val="24"/>
          <w:szCs w:val="24"/>
        </w:rPr>
        <w:br/>
        <w:t>(A)</w:t>
      </w:r>
      <w:r w:rsidRPr="00240FDC">
        <w:rPr>
          <w:rFonts w:ascii="Arial" w:hAnsi="新細明體" w:cs="Arial"/>
          <w:sz w:val="24"/>
          <w:szCs w:val="24"/>
        </w:rPr>
        <w:t>扣環</w:t>
      </w:r>
      <w:r w:rsidRPr="00240FDC">
        <w:rPr>
          <w:rFonts w:ascii="Arial" w:hAnsi="新細明體" w:cs="Arial" w:hint="eastAsia"/>
          <w:sz w:val="24"/>
          <w:szCs w:val="24"/>
        </w:rPr>
        <w:t xml:space="preserve">  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 xml:space="preserve">拉伸彈簧　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 xml:space="preserve">蝸旋扭轉彈簧　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 xml:space="preserve">螺旋壓縮彈簧　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25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 xml:space="preserve">鑽床之進刀把手，當鑽完孔後，把手能自動回彈，此種彈簧為　</w:t>
      </w:r>
      <w:r w:rsidRPr="00240FDC">
        <w:rPr>
          <w:rFonts w:ascii="Arial" w:hAnsi="新細明體" w:cs="Arial"/>
          <w:sz w:val="24"/>
          <w:szCs w:val="24"/>
        </w:rPr>
        <w:br/>
        <w:t>(A)</w:t>
      </w:r>
      <w:r w:rsidRPr="00240FDC">
        <w:rPr>
          <w:rFonts w:ascii="Arial" w:hAnsi="新細明體" w:cs="Arial"/>
          <w:sz w:val="24"/>
          <w:szCs w:val="24"/>
        </w:rPr>
        <w:t xml:space="preserve">拉伸彈簧　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>蝸旋扭轉彈簧</w:t>
      </w:r>
      <w:r w:rsidRPr="00240FDC">
        <w:rPr>
          <w:rFonts w:ascii="Arial" w:hAnsi="新細明體" w:cs="Arial" w:hint="eastAsia"/>
          <w:sz w:val="24"/>
          <w:szCs w:val="24"/>
        </w:rPr>
        <w:t xml:space="preserve">  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 xml:space="preserve">螺旋壓縮彈簧　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 xml:space="preserve">錐形彈簧　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26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 xml:space="preserve">汽車底盤處用以承載車身用的彈簧為　</w:t>
      </w:r>
      <w:r w:rsidRPr="00240FDC">
        <w:rPr>
          <w:rFonts w:ascii="Arial" w:hAnsi="新細明體" w:cs="Arial"/>
          <w:sz w:val="24"/>
          <w:szCs w:val="24"/>
        </w:rPr>
        <w:br/>
      </w:r>
      <w:r w:rsidRPr="00240FDC">
        <w:rPr>
          <w:rFonts w:ascii="Arial" w:hAnsi="新細明體" w:cs="Arial"/>
          <w:sz w:val="24"/>
          <w:szCs w:val="24"/>
        </w:rPr>
        <w:lastRenderedPageBreak/>
        <w:t>(A)</w:t>
      </w:r>
      <w:r w:rsidRPr="00240FDC">
        <w:rPr>
          <w:rFonts w:ascii="Arial" w:hAnsi="新細明體" w:cs="Arial"/>
          <w:sz w:val="24"/>
          <w:szCs w:val="24"/>
        </w:rPr>
        <w:t xml:space="preserve">錐形彈簧　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 xml:space="preserve">疊板彈簧　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>拉伸彈簧</w:t>
      </w:r>
      <w:r w:rsidRPr="00240FDC">
        <w:rPr>
          <w:rFonts w:ascii="Arial" w:hAnsi="新細明體" w:cs="Arial" w:hint="eastAsia"/>
          <w:sz w:val="24"/>
          <w:szCs w:val="24"/>
        </w:rPr>
        <w:t xml:space="preserve">  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 xml:space="preserve">螺旋壓縮彈簧　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27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>螺旋彈簧之線圈</w:t>
      </w:r>
      <w:r w:rsidRPr="00240FDC">
        <w:rPr>
          <w:rFonts w:ascii="Arial" w:hAnsi="新細明體" w:cs="Arial" w:hint="eastAsia"/>
          <w:sz w:val="24"/>
          <w:szCs w:val="24"/>
        </w:rPr>
        <w:t>內</w:t>
      </w:r>
      <w:r w:rsidRPr="00240FDC">
        <w:rPr>
          <w:rFonts w:ascii="Arial" w:hAnsi="新細明體" w:cs="Arial"/>
          <w:sz w:val="24"/>
          <w:szCs w:val="24"/>
        </w:rPr>
        <w:t>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r w:rsidRPr="00240FDC">
          <w:rPr>
            <w:rFonts w:ascii="Arial" w:hAnsi="新細明體" w:cs="Arial"/>
            <w:sz w:val="24"/>
            <w:szCs w:val="24"/>
          </w:rPr>
          <w:t>40mm</w:t>
        </w:r>
      </w:smartTag>
      <w:r w:rsidRPr="00240FDC">
        <w:rPr>
          <w:rFonts w:ascii="Arial" w:hAnsi="新細明體" w:cs="Arial"/>
          <w:sz w:val="24"/>
          <w:szCs w:val="24"/>
        </w:rPr>
        <w:t>，彈簧線的直徑為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m"/>
        </w:smartTagPr>
        <w:r w:rsidRPr="00240FDC">
          <w:rPr>
            <w:rFonts w:ascii="Arial" w:hAnsi="新細明體" w:cs="Arial"/>
            <w:sz w:val="24"/>
            <w:szCs w:val="24"/>
          </w:rPr>
          <w:t>2mm</w:t>
        </w:r>
      </w:smartTag>
      <w:r w:rsidRPr="00240FDC">
        <w:rPr>
          <w:rFonts w:ascii="Arial" w:hAnsi="新細明體" w:cs="Arial"/>
          <w:sz w:val="24"/>
          <w:szCs w:val="24"/>
        </w:rPr>
        <w:t xml:space="preserve">，則彈簧指數為　</w:t>
      </w:r>
      <w:r w:rsidRPr="00240FDC">
        <w:rPr>
          <w:rFonts w:ascii="Arial" w:hAnsi="新細明體" w:cs="Arial"/>
          <w:sz w:val="24"/>
          <w:szCs w:val="24"/>
        </w:rPr>
        <w:br/>
        <w:t>(A)22</w:t>
      </w:r>
      <w:r w:rsidRPr="00240FDC">
        <w:rPr>
          <w:rFonts w:ascii="Arial" w:hAnsi="新細明體" w:cs="Arial" w:hint="eastAsia"/>
          <w:sz w:val="24"/>
          <w:szCs w:val="24"/>
        </w:rPr>
        <w:t xml:space="preserve">  </w:t>
      </w:r>
      <w:r w:rsidRPr="00240FDC">
        <w:rPr>
          <w:rFonts w:ascii="Arial" w:hAnsi="新細明體" w:cs="Arial"/>
          <w:sz w:val="24"/>
          <w:szCs w:val="24"/>
        </w:rPr>
        <w:t>(B)20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>(C)21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>(D)19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28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>彈簧指數愈</w:t>
      </w:r>
      <w:r w:rsidRPr="00240FDC">
        <w:rPr>
          <w:rFonts w:ascii="Arial" w:hAnsi="新細明體" w:cs="Arial" w:hint="eastAsia"/>
          <w:sz w:val="24"/>
          <w:szCs w:val="24"/>
        </w:rPr>
        <w:t>小</w:t>
      </w:r>
      <w:r w:rsidRPr="00240FDC">
        <w:rPr>
          <w:rFonts w:ascii="Arial" w:hAnsi="新細明體" w:cs="Arial"/>
          <w:sz w:val="24"/>
          <w:szCs w:val="24"/>
        </w:rPr>
        <w:t xml:space="preserve">，則彈簧　</w:t>
      </w:r>
      <w:r w:rsidRPr="00240FDC">
        <w:rPr>
          <w:rFonts w:ascii="Arial" w:hAnsi="新細明體" w:cs="Arial"/>
          <w:sz w:val="24"/>
          <w:szCs w:val="24"/>
        </w:rPr>
        <w:t>(A)</w:t>
      </w:r>
      <w:r w:rsidRPr="00240FDC">
        <w:rPr>
          <w:rFonts w:ascii="Arial" w:hAnsi="新細明體" w:cs="Arial"/>
          <w:sz w:val="24"/>
          <w:szCs w:val="24"/>
        </w:rPr>
        <w:t xml:space="preserve">愈不易變形　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>指數愈高</w:t>
      </w:r>
      <w:r w:rsidRPr="00240FDC">
        <w:rPr>
          <w:rFonts w:ascii="Arial" w:hAnsi="新細明體" w:cs="Arial" w:hint="eastAsia"/>
          <w:sz w:val="24"/>
          <w:szCs w:val="24"/>
        </w:rPr>
        <w:t xml:space="preserve">  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 xml:space="preserve">愈容易變形　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 xml:space="preserve">效率愈高　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29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 xml:space="preserve">表面充以石墨或其他固體潤滑劑作為襯套之軸承為　</w:t>
      </w:r>
      <w:r w:rsidRPr="00240FDC">
        <w:rPr>
          <w:rFonts w:ascii="Arial" w:hAnsi="新細明體" w:cs="Arial"/>
          <w:sz w:val="24"/>
          <w:szCs w:val="24"/>
        </w:rPr>
        <w:br/>
        <w:t>(A)</w:t>
      </w:r>
      <w:r w:rsidRPr="00240FDC">
        <w:rPr>
          <w:rFonts w:ascii="Arial" w:hAnsi="新細明體" w:cs="Arial"/>
          <w:sz w:val="24"/>
          <w:szCs w:val="24"/>
        </w:rPr>
        <w:t xml:space="preserve">多孔軸承　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 xml:space="preserve">空氣軸承　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 xml:space="preserve">整體軸承　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>無油軸承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30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 w:hint="eastAsia"/>
          <w:sz w:val="24"/>
          <w:szCs w:val="24"/>
        </w:rPr>
        <w:t>徑向</w:t>
      </w:r>
      <w:r w:rsidRPr="00240FDC">
        <w:rPr>
          <w:rFonts w:ascii="Arial" w:hAnsi="新細明體" w:cs="Arial"/>
          <w:sz w:val="24"/>
          <w:szCs w:val="24"/>
        </w:rPr>
        <w:t xml:space="preserve">錐形滾子軸承除能承受較大徑向負荷外，亦可　</w:t>
      </w:r>
      <w:r w:rsidRPr="00240FDC">
        <w:rPr>
          <w:rFonts w:ascii="Arial" w:hAnsi="新細明體" w:cs="Arial"/>
          <w:sz w:val="24"/>
          <w:szCs w:val="24"/>
        </w:rPr>
        <w:br/>
        <w:t>(A)</w:t>
      </w:r>
      <w:r w:rsidRPr="00240FDC">
        <w:rPr>
          <w:rFonts w:ascii="Arial" w:hAnsi="新細明體" w:cs="Arial"/>
          <w:sz w:val="24"/>
          <w:szCs w:val="24"/>
        </w:rPr>
        <w:t>重負荷下，可自動調整中心位置</w:t>
      </w:r>
      <w:r w:rsidRPr="00240FDC">
        <w:rPr>
          <w:rFonts w:ascii="Arial" w:hAnsi="新細明體" w:cs="Arial" w:hint="eastAsia"/>
          <w:sz w:val="24"/>
          <w:szCs w:val="24"/>
        </w:rPr>
        <w:t xml:space="preserve">  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 xml:space="preserve">承受偏心軸向負荷　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 xml:space="preserve">承受單一軸向負荷　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 xml:space="preserve">承受雙向軸向負荷　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31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>軸承所承受的負載與軸中心線</w:t>
      </w:r>
      <w:r w:rsidRPr="00240FDC">
        <w:rPr>
          <w:rFonts w:ascii="Arial" w:hAnsi="新細明體" w:cs="Arial" w:hint="eastAsia"/>
          <w:sz w:val="24"/>
          <w:szCs w:val="24"/>
        </w:rPr>
        <w:t>平行</w:t>
      </w:r>
      <w:r w:rsidRPr="00240FDC">
        <w:rPr>
          <w:rFonts w:ascii="Arial" w:hAnsi="新細明體" w:cs="Arial"/>
          <w:sz w:val="24"/>
          <w:szCs w:val="24"/>
        </w:rPr>
        <w:t xml:space="preserve">者稱為　</w:t>
      </w:r>
      <w:r w:rsidRPr="00240FDC">
        <w:rPr>
          <w:rFonts w:ascii="Arial" w:hAnsi="新細明體" w:cs="Arial"/>
          <w:sz w:val="24"/>
          <w:szCs w:val="24"/>
        </w:rPr>
        <w:br/>
        <w:t>(A)</w:t>
      </w:r>
      <w:r w:rsidRPr="00240FDC">
        <w:rPr>
          <w:rFonts w:ascii="Arial" w:hAnsi="新細明體" w:cs="Arial"/>
          <w:sz w:val="24"/>
          <w:szCs w:val="24"/>
        </w:rPr>
        <w:t>負載軸承</w:t>
      </w:r>
      <w:r w:rsidRPr="00240FDC">
        <w:rPr>
          <w:rFonts w:ascii="Arial" w:hAnsi="新細明體" w:cs="Arial" w:hint="eastAsia"/>
          <w:sz w:val="24"/>
          <w:szCs w:val="24"/>
        </w:rPr>
        <w:t xml:space="preserve">  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 xml:space="preserve">空氣軸承　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 xml:space="preserve">徑向軸承　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 xml:space="preserve">止推軸承　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32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 xml:space="preserve">圓盤離合器是依靠何種原理來傳達動力？　</w:t>
      </w:r>
      <w:r w:rsidRPr="00240FDC">
        <w:rPr>
          <w:rFonts w:ascii="Arial" w:hAnsi="新細明體" w:cs="Arial"/>
          <w:sz w:val="24"/>
          <w:szCs w:val="24"/>
        </w:rPr>
        <w:br/>
        <w:t>(A)</w:t>
      </w:r>
      <w:r w:rsidRPr="00240FDC">
        <w:rPr>
          <w:rFonts w:ascii="Arial" w:hAnsi="新細明體" w:cs="Arial"/>
          <w:sz w:val="24"/>
          <w:szCs w:val="24"/>
        </w:rPr>
        <w:t xml:space="preserve">熱脹冷縮　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 xml:space="preserve">摩擦力　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>離心力</w:t>
      </w:r>
      <w:r w:rsidRPr="00240FDC">
        <w:rPr>
          <w:rFonts w:ascii="Arial" w:hAnsi="新細明體" w:cs="Arial" w:hint="eastAsia"/>
          <w:sz w:val="24"/>
          <w:szCs w:val="24"/>
        </w:rPr>
        <w:t xml:space="preserve">  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 xml:space="preserve">棘爪　</w:t>
      </w:r>
    </w:p>
    <w:p w:rsidR="00240FDC" w:rsidRPr="00240FDC" w:rsidRDefault="00240FDC" w:rsidP="00D83EBD">
      <w:pPr>
        <w:pStyle w:val="tkd"/>
        <w:snapToGrid w:val="0"/>
        <w:spacing w:before="108" w:after="108" w:line="404" w:lineRule="exact"/>
        <w:ind w:left="1080" w:hanging="1080"/>
        <w:rPr>
          <w:rFonts w:ascii="Arial" w:hAnsi="新細明體" w:cs="Arial"/>
          <w:sz w:val="24"/>
          <w:szCs w:val="24"/>
        </w:rPr>
      </w:pPr>
      <w:bookmarkStart w:id="1" w:name="TC9_5"/>
      <w:r w:rsidRPr="00240FDC">
        <w:rPr>
          <w:rFonts w:ascii="Arial" w:hAnsi="新細明體" w:cs="Arial" w:hint="eastAsia"/>
          <w:sz w:val="24"/>
          <w:szCs w:val="24"/>
        </w:rPr>
        <w:t>(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 w:hint="eastAsia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33</w:t>
      </w:r>
      <w:r w:rsidRPr="00240FDC">
        <w:rPr>
          <w:rFonts w:ascii="Arial" w:hAnsi="新細明體" w:cs="Arial" w:hint="eastAsia"/>
          <w:sz w:val="24"/>
          <w:szCs w:val="24"/>
        </w:rPr>
        <w:t>.</w:t>
      </w:r>
      <w:r w:rsidRPr="00240FDC">
        <w:rPr>
          <w:rFonts w:ascii="Arial" w:hAnsi="新細明體" w:cs="Arial"/>
          <w:sz w:val="24"/>
          <w:szCs w:val="24"/>
        </w:rPr>
        <w:t xml:space="preserve">下列何種離合器是藉離心力以傳送動力？　</w:t>
      </w:r>
      <w:r w:rsidRPr="00240FDC">
        <w:rPr>
          <w:rFonts w:ascii="Arial" w:hAnsi="新細明體" w:cs="Arial"/>
          <w:sz w:val="24"/>
          <w:szCs w:val="24"/>
        </w:rPr>
        <w:br/>
      </w:r>
      <w:bookmarkStart w:id="2" w:name="TC9_8"/>
      <w:bookmarkEnd w:id="1"/>
      <w:r w:rsidRPr="00240FDC">
        <w:rPr>
          <w:rFonts w:ascii="Arial" w:hAnsi="新細明體" w:cs="Arial"/>
          <w:sz w:val="24"/>
          <w:szCs w:val="24"/>
        </w:rPr>
        <w:t>(A)</w:t>
      </w:r>
      <w:r w:rsidRPr="00240FDC">
        <w:rPr>
          <w:rFonts w:ascii="Arial" w:hAnsi="新細明體" w:cs="Arial"/>
          <w:sz w:val="24"/>
          <w:szCs w:val="24"/>
        </w:rPr>
        <w:t xml:space="preserve">錐形離合器　</w:t>
      </w:r>
      <w:bookmarkStart w:id="3" w:name="TC9_6"/>
      <w:bookmarkEnd w:id="2"/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 xml:space="preserve">電磁離合器　</w:t>
      </w:r>
      <w:bookmarkStart w:id="4" w:name="TC9_7"/>
      <w:bookmarkEnd w:id="3"/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 xml:space="preserve">圓盤離合器　</w:t>
      </w:r>
      <w:bookmarkStart w:id="5" w:name="TC9_9"/>
      <w:bookmarkEnd w:id="4"/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>乾流體離合器</w:t>
      </w:r>
      <w:bookmarkEnd w:id="5"/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34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下列何者不是撓性傳動件？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</w:t>
      </w:r>
      <w:r w:rsidRPr="002F4876">
        <w:rPr>
          <w:rFonts w:ascii="Arial" w:hAnsi="新細明體" w:cs="Arial"/>
          <w:sz w:val="24"/>
          <w:szCs w:val="24"/>
        </w:rPr>
        <w:t>帶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</w:t>
      </w:r>
      <w:r w:rsidRPr="002F4876">
        <w:rPr>
          <w:rFonts w:ascii="Arial" w:hAnsi="新細明體" w:cs="Arial"/>
          <w:sz w:val="24"/>
          <w:szCs w:val="24"/>
        </w:rPr>
        <w:t>鍵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(C)</w:t>
      </w:r>
      <w:r w:rsidRPr="002F4876">
        <w:rPr>
          <w:rFonts w:ascii="Arial" w:hAnsi="新細明體" w:cs="Arial"/>
          <w:sz w:val="24"/>
          <w:szCs w:val="24"/>
        </w:rPr>
        <w:t>鏈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</w:t>
      </w:r>
      <w:r w:rsidRPr="002F4876">
        <w:rPr>
          <w:rFonts w:ascii="Arial" w:hAnsi="新細明體" w:cs="Arial"/>
          <w:sz w:val="24"/>
          <w:szCs w:val="24"/>
        </w:rPr>
        <w:t>繩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35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要防止平皮帶脫落，實際上以採用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</w:t>
      </w:r>
      <w:r w:rsidRPr="002F4876">
        <w:rPr>
          <w:rFonts w:ascii="Arial" w:hAnsi="新細明體" w:cs="Arial"/>
          <w:sz w:val="24"/>
          <w:szCs w:val="24"/>
        </w:rPr>
        <w:t>凸緣帶輪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</w:t>
      </w:r>
      <w:r w:rsidRPr="002F4876">
        <w:rPr>
          <w:rFonts w:ascii="Arial" w:hAnsi="新細明體" w:cs="Arial"/>
          <w:sz w:val="24"/>
          <w:szCs w:val="24"/>
        </w:rPr>
        <w:t>帶叉約束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(C)</w:t>
      </w:r>
      <w:r w:rsidRPr="002F4876">
        <w:rPr>
          <w:rFonts w:ascii="Arial" w:hAnsi="新細明體" w:cs="Arial"/>
          <w:sz w:val="24"/>
          <w:szCs w:val="24"/>
        </w:rPr>
        <w:t>隆面帶輪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</w:t>
      </w:r>
      <w:r w:rsidRPr="002F4876">
        <w:rPr>
          <w:rFonts w:ascii="Arial" w:hAnsi="新細明體" w:cs="Arial"/>
          <w:sz w:val="24"/>
          <w:szCs w:val="24"/>
        </w:rPr>
        <w:t>平面帶輪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為佳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36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下列有關</w:t>
      </w:r>
      <w:r w:rsidRPr="002F4876">
        <w:rPr>
          <w:rFonts w:ascii="Arial" w:hAnsi="新細明體" w:cs="Arial"/>
          <w:sz w:val="24"/>
          <w:szCs w:val="24"/>
        </w:rPr>
        <w:t>V</w:t>
      </w:r>
      <w:r w:rsidRPr="002F4876">
        <w:rPr>
          <w:rFonts w:ascii="Arial" w:hAnsi="新細明體" w:cs="Arial"/>
          <w:sz w:val="24"/>
          <w:szCs w:val="24"/>
        </w:rPr>
        <w:t>形皮帶的敘述，何者錯誤？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</w:t>
      </w:r>
      <w:r w:rsidRPr="002F4876">
        <w:rPr>
          <w:rFonts w:ascii="Arial" w:hAnsi="新細明體" w:cs="Arial"/>
          <w:sz w:val="24"/>
          <w:szCs w:val="24"/>
        </w:rPr>
        <w:t>其兩摩擦面間所夾之角度為</w:t>
      </w:r>
      <w:r w:rsidRPr="002F4876">
        <w:rPr>
          <w:rFonts w:ascii="Arial" w:hAnsi="新細明體" w:cs="Arial"/>
          <w:sz w:val="24"/>
          <w:szCs w:val="24"/>
        </w:rPr>
        <w:t>40</w:t>
      </w:r>
      <w:r w:rsidRPr="002F4876">
        <w:rPr>
          <w:rFonts w:ascii="Arial" w:hAnsi="新細明體" w:cs="Arial"/>
          <w:sz w:val="24"/>
          <w:szCs w:val="24"/>
        </w:rPr>
        <w:t>°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</w:t>
      </w:r>
      <w:r w:rsidRPr="002F4876">
        <w:rPr>
          <w:rFonts w:ascii="Arial" w:hAnsi="新細明體" w:cs="Arial"/>
          <w:sz w:val="24"/>
          <w:szCs w:val="24"/>
        </w:rPr>
        <w:t>其斷面呈梯形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(C)E</w:t>
      </w:r>
      <w:r w:rsidRPr="002F4876">
        <w:rPr>
          <w:rFonts w:ascii="Arial" w:hAnsi="新細明體" w:cs="Arial"/>
          <w:sz w:val="24"/>
          <w:szCs w:val="24"/>
        </w:rPr>
        <w:t>級</w:t>
      </w:r>
      <w:r w:rsidRPr="002F4876">
        <w:rPr>
          <w:rFonts w:ascii="Arial" w:hAnsi="新細明體" w:cs="Arial"/>
          <w:sz w:val="24"/>
          <w:szCs w:val="24"/>
        </w:rPr>
        <w:t>V</w:t>
      </w:r>
      <w:r>
        <w:rPr>
          <w:rFonts w:ascii="Arial" w:hAnsi="新細明體" w:cs="Arial"/>
          <w:sz w:val="24"/>
          <w:szCs w:val="24"/>
        </w:rPr>
        <w:t>形皮帶之斷面積最</w:t>
      </w:r>
      <w:r>
        <w:rPr>
          <w:rFonts w:ascii="Arial" w:hAnsi="新細明體" w:cs="Arial" w:hint="eastAsia"/>
          <w:sz w:val="24"/>
          <w:szCs w:val="24"/>
        </w:rPr>
        <w:t>小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</w:t>
      </w:r>
      <w:r w:rsidRPr="002F4876">
        <w:rPr>
          <w:rFonts w:ascii="Arial" w:hAnsi="新細明體" w:cs="Arial"/>
          <w:sz w:val="24"/>
          <w:szCs w:val="24"/>
        </w:rPr>
        <w:t>具有</w:t>
      </w:r>
      <w:r>
        <w:rPr>
          <w:rFonts w:ascii="Arial" w:hAnsi="新細明體" w:cs="Arial" w:hint="eastAsia"/>
          <w:sz w:val="24"/>
          <w:szCs w:val="24"/>
        </w:rPr>
        <w:t>M</w:t>
      </w:r>
      <w:r w:rsidRPr="002F4876">
        <w:rPr>
          <w:rFonts w:ascii="Arial" w:hAnsi="新細明體" w:cs="Arial"/>
          <w:sz w:val="24"/>
          <w:szCs w:val="24"/>
        </w:rPr>
        <w:t>、</w:t>
      </w:r>
      <w:r w:rsidRPr="002F4876">
        <w:rPr>
          <w:rFonts w:ascii="Arial" w:hAnsi="新細明體" w:cs="Arial"/>
          <w:sz w:val="24"/>
          <w:szCs w:val="24"/>
        </w:rPr>
        <w:t>A</w:t>
      </w:r>
      <w:r w:rsidRPr="002F4876">
        <w:rPr>
          <w:rFonts w:ascii="Arial" w:hAnsi="新細明體" w:cs="Arial"/>
          <w:sz w:val="24"/>
          <w:szCs w:val="24"/>
        </w:rPr>
        <w:t>、</w:t>
      </w:r>
      <w:r w:rsidRPr="002F4876">
        <w:rPr>
          <w:rFonts w:ascii="Arial" w:hAnsi="新細明體" w:cs="Arial"/>
          <w:sz w:val="24"/>
          <w:szCs w:val="24"/>
        </w:rPr>
        <w:t>B</w:t>
      </w:r>
      <w:r w:rsidRPr="002F4876">
        <w:rPr>
          <w:rFonts w:ascii="Arial" w:hAnsi="新細明體" w:cs="Arial"/>
          <w:sz w:val="24"/>
          <w:szCs w:val="24"/>
        </w:rPr>
        <w:t>、</w:t>
      </w:r>
      <w:r w:rsidRPr="002F4876">
        <w:rPr>
          <w:rFonts w:ascii="Arial" w:hAnsi="新細明體" w:cs="Arial"/>
          <w:sz w:val="24"/>
          <w:szCs w:val="24"/>
        </w:rPr>
        <w:t>C</w:t>
      </w:r>
      <w:r w:rsidRPr="002F4876">
        <w:rPr>
          <w:rFonts w:ascii="Arial" w:hAnsi="新細明體" w:cs="Arial"/>
          <w:sz w:val="24"/>
          <w:szCs w:val="24"/>
        </w:rPr>
        <w:t>、</w:t>
      </w:r>
      <w:r w:rsidRPr="002F4876">
        <w:rPr>
          <w:rFonts w:ascii="Arial" w:hAnsi="新細明體" w:cs="Arial"/>
          <w:sz w:val="24"/>
          <w:szCs w:val="24"/>
        </w:rPr>
        <w:t>D</w:t>
      </w:r>
      <w:r w:rsidRPr="002F4876">
        <w:rPr>
          <w:rFonts w:ascii="Arial" w:hAnsi="新細明體" w:cs="Arial"/>
          <w:sz w:val="24"/>
          <w:szCs w:val="24"/>
        </w:rPr>
        <w:t>、</w:t>
      </w:r>
      <w:r w:rsidRPr="002F4876">
        <w:rPr>
          <w:rFonts w:ascii="Arial" w:hAnsi="新細明體" w:cs="Arial"/>
          <w:sz w:val="24"/>
          <w:szCs w:val="24"/>
        </w:rPr>
        <w:t>E</w:t>
      </w:r>
      <w:r w:rsidRPr="002F4876">
        <w:rPr>
          <w:rFonts w:ascii="Arial" w:hAnsi="新細明體" w:cs="Arial"/>
          <w:sz w:val="24"/>
          <w:szCs w:val="24"/>
        </w:rPr>
        <w:t>等</w:t>
      </w:r>
      <w:r>
        <w:rPr>
          <w:rFonts w:ascii="Arial" w:hAnsi="新細明體" w:cs="Arial" w:hint="eastAsia"/>
          <w:sz w:val="24"/>
          <w:szCs w:val="24"/>
        </w:rPr>
        <w:t>六</w:t>
      </w:r>
      <w:r w:rsidRPr="002F4876">
        <w:rPr>
          <w:rFonts w:ascii="Arial" w:hAnsi="新細明體" w:cs="Arial"/>
          <w:sz w:val="24"/>
          <w:szCs w:val="24"/>
        </w:rPr>
        <w:t>種型別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37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以平皮帶傳動時，皮帶與輪面間之接觸角度不得小於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(A)90</w:t>
      </w:r>
      <w:r w:rsidRPr="002F4876">
        <w:rPr>
          <w:rFonts w:ascii="Arial" w:hAnsi="新細明體" w:cs="Arial"/>
          <w:sz w:val="24"/>
          <w:szCs w:val="24"/>
        </w:rPr>
        <w:t>°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(B)1</w:t>
      </w:r>
      <w:r>
        <w:rPr>
          <w:rFonts w:ascii="Arial" w:hAnsi="新細明體" w:cs="Arial" w:hint="eastAsia"/>
          <w:sz w:val="24"/>
          <w:szCs w:val="24"/>
        </w:rPr>
        <w:t>0</w:t>
      </w:r>
      <w:r w:rsidRPr="002F4876">
        <w:rPr>
          <w:rFonts w:ascii="Arial" w:hAnsi="新細明體" w:cs="Arial"/>
          <w:sz w:val="24"/>
          <w:szCs w:val="24"/>
        </w:rPr>
        <w:t>0</w:t>
      </w:r>
      <w:r w:rsidRPr="002F4876">
        <w:rPr>
          <w:rFonts w:ascii="Arial" w:hAnsi="新細明體" w:cs="Arial"/>
          <w:sz w:val="24"/>
          <w:szCs w:val="24"/>
        </w:rPr>
        <w:t>°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(C)1</w:t>
      </w:r>
      <w:r>
        <w:rPr>
          <w:rFonts w:ascii="Arial" w:hAnsi="新細明體" w:cs="Arial" w:hint="eastAsia"/>
          <w:sz w:val="24"/>
          <w:szCs w:val="24"/>
        </w:rPr>
        <w:t>2</w:t>
      </w:r>
      <w:r w:rsidRPr="002F4876">
        <w:rPr>
          <w:rFonts w:ascii="Arial" w:hAnsi="新細明體" w:cs="Arial"/>
          <w:sz w:val="24"/>
          <w:szCs w:val="24"/>
        </w:rPr>
        <w:t>0</w:t>
      </w:r>
      <w:r w:rsidRPr="002F4876">
        <w:rPr>
          <w:rFonts w:ascii="Arial" w:hAnsi="新細明體" w:cs="Arial"/>
          <w:sz w:val="24"/>
          <w:szCs w:val="24"/>
        </w:rPr>
        <w:t>°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(D)1</w:t>
      </w:r>
      <w:r>
        <w:rPr>
          <w:rFonts w:ascii="Arial" w:hAnsi="新細明體" w:cs="Arial" w:hint="eastAsia"/>
          <w:sz w:val="24"/>
          <w:szCs w:val="24"/>
        </w:rPr>
        <w:t>8</w:t>
      </w:r>
      <w:r w:rsidRPr="002F4876">
        <w:rPr>
          <w:rFonts w:ascii="Arial" w:hAnsi="新細明體" w:cs="Arial"/>
          <w:sz w:val="24"/>
          <w:szCs w:val="24"/>
        </w:rPr>
        <w:t>0</w:t>
      </w:r>
      <w:r w:rsidRPr="002F4876">
        <w:rPr>
          <w:rFonts w:ascii="Arial" w:hAnsi="新細明體" w:cs="Arial"/>
          <w:sz w:val="24"/>
          <w:szCs w:val="24"/>
        </w:rPr>
        <w:t>°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>
        <w:rPr>
          <w:rFonts w:ascii="Arial" w:hAnsi="新細明體" w:cs="Arial" w:hint="eastAsia"/>
          <w:sz w:val="24"/>
          <w:szCs w:val="24"/>
        </w:rPr>
        <w:t xml:space="preserve">  </w:t>
      </w:r>
      <w:r w:rsidR="00D83EBD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38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帶輪的帶圈，緊邊側與鬆邊側之張力比值，以何者佳？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(A)3</w:t>
      </w:r>
      <w:r w:rsidRPr="002F4876">
        <w:rPr>
          <w:rFonts w:ascii="Arial" w:hAnsi="新細明體" w:cs="Arial"/>
          <w:sz w:val="24"/>
          <w:szCs w:val="24"/>
        </w:rPr>
        <w:t>：</w:t>
      </w:r>
      <w:r w:rsidRPr="002F4876">
        <w:rPr>
          <w:rFonts w:ascii="Arial" w:hAnsi="新細明體" w:cs="Arial"/>
          <w:sz w:val="24"/>
          <w:szCs w:val="24"/>
        </w:rPr>
        <w:t xml:space="preserve">5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(B)7</w:t>
      </w:r>
      <w:r w:rsidRPr="002F4876">
        <w:rPr>
          <w:rFonts w:ascii="Arial" w:hAnsi="新細明體" w:cs="Arial"/>
          <w:sz w:val="24"/>
          <w:szCs w:val="24"/>
        </w:rPr>
        <w:t>：</w:t>
      </w:r>
      <w:r w:rsidRPr="002F4876">
        <w:rPr>
          <w:rFonts w:ascii="Arial" w:hAnsi="新細明體" w:cs="Arial"/>
          <w:sz w:val="24"/>
          <w:szCs w:val="24"/>
        </w:rPr>
        <w:t xml:space="preserve">2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(C)3</w:t>
      </w:r>
      <w:r w:rsidRPr="002F4876">
        <w:rPr>
          <w:rFonts w:ascii="Arial" w:hAnsi="新細明體" w:cs="Arial"/>
          <w:sz w:val="24"/>
          <w:szCs w:val="24"/>
        </w:rPr>
        <w:t>：</w:t>
      </w:r>
      <w:r w:rsidRPr="002F4876">
        <w:rPr>
          <w:rFonts w:ascii="Arial" w:hAnsi="新細明體" w:cs="Arial"/>
          <w:sz w:val="24"/>
          <w:szCs w:val="24"/>
        </w:rPr>
        <w:t xml:space="preserve">7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(D)7</w:t>
      </w:r>
      <w:r w:rsidRPr="002F4876">
        <w:rPr>
          <w:rFonts w:ascii="Arial" w:hAnsi="新細明體" w:cs="Arial"/>
          <w:sz w:val="24"/>
          <w:szCs w:val="24"/>
        </w:rPr>
        <w:t>：</w:t>
      </w:r>
      <w:r w:rsidRPr="002F4876">
        <w:rPr>
          <w:rFonts w:ascii="Arial" w:hAnsi="新細明體" w:cs="Arial"/>
          <w:sz w:val="24"/>
          <w:szCs w:val="24"/>
        </w:rPr>
        <w:t>3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39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一組皮帶輪傳動時，若緊邊張力為</w:t>
      </w:r>
      <w:r w:rsidRPr="002F4876">
        <w:rPr>
          <w:rFonts w:ascii="Arial" w:hAnsi="新細明體" w:cs="Arial"/>
          <w:sz w:val="24"/>
          <w:szCs w:val="24"/>
        </w:rPr>
        <w:t>F1</w:t>
      </w:r>
      <w:r w:rsidRPr="002F4876">
        <w:rPr>
          <w:rFonts w:ascii="Arial" w:hAnsi="新細明體" w:cs="Arial"/>
          <w:sz w:val="24"/>
          <w:szCs w:val="24"/>
        </w:rPr>
        <w:t>，鬆邊張力為</w:t>
      </w:r>
      <w:r w:rsidRPr="002F4876">
        <w:rPr>
          <w:rFonts w:ascii="Arial" w:hAnsi="新細明體" w:cs="Arial"/>
          <w:sz w:val="24"/>
          <w:szCs w:val="24"/>
        </w:rPr>
        <w:t>F2</w:t>
      </w:r>
      <w:r w:rsidRPr="002F4876">
        <w:rPr>
          <w:rFonts w:ascii="Arial" w:hAnsi="新細明體" w:cs="Arial"/>
          <w:sz w:val="24"/>
          <w:szCs w:val="24"/>
        </w:rPr>
        <w:t>，則有效拉力為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(A)F1</w:t>
      </w:r>
      <w:r w:rsidRPr="002F4876">
        <w:rPr>
          <w:rFonts w:ascii="Arial" w:hAnsi="新細明體" w:cs="Arial"/>
          <w:sz w:val="24"/>
          <w:szCs w:val="24"/>
        </w:rPr>
        <w:t>×</w:t>
      </w:r>
      <w:r w:rsidRPr="002F4876">
        <w:rPr>
          <w:rFonts w:ascii="Arial" w:hAnsi="新細明體" w:cs="Arial"/>
          <w:sz w:val="24"/>
          <w:szCs w:val="24"/>
        </w:rPr>
        <w:t xml:space="preserve">F2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2(F1</w:t>
      </w:r>
      <w:r w:rsidRPr="002F4876">
        <w:rPr>
          <w:rFonts w:ascii="Arial" w:hAnsi="新細明體" w:cs="Arial"/>
          <w:sz w:val="24"/>
          <w:szCs w:val="24"/>
        </w:rPr>
        <w:t>－</w:t>
      </w:r>
      <w:r w:rsidRPr="002F4876">
        <w:rPr>
          <w:rFonts w:ascii="Arial" w:hAnsi="新細明體" w:cs="Arial"/>
          <w:sz w:val="24"/>
          <w:szCs w:val="24"/>
        </w:rPr>
        <w:t xml:space="preserve">F2)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 xml:space="preserve">(C)F1 + F2 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>
        <w:rPr>
          <w:rFonts w:ascii="Arial" w:hAnsi="新細明體" w:cs="Arial" w:hint="eastAsia"/>
          <w:sz w:val="24"/>
          <w:szCs w:val="24"/>
        </w:rPr>
        <w:t xml:space="preserve">        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(D)F1</w:t>
      </w:r>
      <w:r w:rsidRPr="002F4876">
        <w:rPr>
          <w:rFonts w:ascii="Arial" w:hAnsi="新細明體" w:cs="Arial"/>
          <w:sz w:val="24"/>
          <w:szCs w:val="24"/>
        </w:rPr>
        <w:t>－</w:t>
      </w:r>
      <w:r w:rsidRPr="002F4876">
        <w:rPr>
          <w:rFonts w:ascii="Arial" w:hAnsi="新細明體" w:cs="Arial"/>
          <w:sz w:val="24"/>
          <w:szCs w:val="24"/>
        </w:rPr>
        <w:t xml:space="preserve"> F2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40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當兩軸相距較遠且速比需絕對精確時，應使用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</w:t>
      </w:r>
      <w:r w:rsidRPr="002F4876">
        <w:rPr>
          <w:rFonts w:ascii="Arial" w:hAnsi="新細明體" w:cs="Arial"/>
          <w:sz w:val="24"/>
          <w:szCs w:val="24"/>
        </w:rPr>
        <w:t>齒輪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</w:t>
      </w:r>
      <w:r w:rsidRPr="002F4876">
        <w:rPr>
          <w:rFonts w:ascii="Arial" w:hAnsi="新細明體" w:cs="Arial"/>
          <w:sz w:val="24"/>
          <w:szCs w:val="24"/>
        </w:rPr>
        <w:t>鏈輪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(C)</w:t>
      </w:r>
      <w:r w:rsidRPr="002F4876">
        <w:rPr>
          <w:rFonts w:ascii="Arial" w:hAnsi="新細明體" w:cs="Arial"/>
          <w:sz w:val="24"/>
          <w:szCs w:val="24"/>
        </w:rPr>
        <w:t>帶輪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</w:t>
      </w:r>
      <w:r w:rsidRPr="002F4876">
        <w:rPr>
          <w:rFonts w:ascii="Arial" w:hAnsi="新細明體" w:cs="Arial"/>
          <w:sz w:val="24"/>
          <w:szCs w:val="24"/>
        </w:rPr>
        <w:t>繩輪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傳動最為適宜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4</w:t>
      </w:r>
      <w:r>
        <w:rPr>
          <w:rFonts w:ascii="Arial" w:hAnsi="新細明體" w:cs="Arial" w:hint="eastAsia"/>
          <w:sz w:val="24"/>
          <w:szCs w:val="24"/>
        </w:rPr>
        <w:t>1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一般自行車或機車所採用之傳動鏈條為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柱環鏈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滾子鏈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平環鏈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塊狀鏈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42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鏈輪之齒形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下半部為擺線，上半部為圓形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下半部為圓形，上半部為漸開線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下半部為漸開線，上半部為圓形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下半部為圓形，上半部為擺線</w:t>
      </w:r>
    </w:p>
    <w:p w:rsidR="00240FDC" w:rsidRP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43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 w:hint="eastAsia"/>
          <w:sz w:val="24"/>
          <w:szCs w:val="24"/>
        </w:rPr>
        <w:t>鏈輪傳動時容易產生震動與噪音，稱為弦線作用，欲改善此作用的方法</w:t>
      </w:r>
      <w:r>
        <w:rPr>
          <w:rFonts w:ascii="Arial" w:hAnsi="新細明體" w:cs="Arial" w:hint="eastAsia"/>
          <w:sz w:val="24"/>
          <w:szCs w:val="24"/>
        </w:rPr>
        <w:t>何者錯誤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</w:t>
      </w:r>
      <w:r w:rsidRPr="00240FDC">
        <w:rPr>
          <w:rFonts w:ascii="Arial" w:hAnsi="新細明體" w:cs="Arial" w:hint="eastAsia"/>
          <w:sz w:val="24"/>
          <w:szCs w:val="24"/>
        </w:rPr>
        <w:t>縮小鏈輪節徑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 w:hint="eastAsia"/>
          <w:sz w:val="24"/>
          <w:szCs w:val="24"/>
        </w:rPr>
        <w:t>減少鏈輪齒數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 w:hint="eastAsia"/>
          <w:sz w:val="24"/>
          <w:szCs w:val="24"/>
        </w:rPr>
        <w:t>縮短鏈條鏈節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 w:hint="eastAsia"/>
          <w:sz w:val="24"/>
          <w:szCs w:val="24"/>
        </w:rPr>
        <w:t>降低傳動速率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44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下列何種傳動裝置，當負載突然增大時，在接觸處會產生滑動，使機件不致損傷？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摩擦輪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凸輪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鏈輪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齒輪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45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下列有關摩擦輪的敘述中，何者錯誤？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速比絕對準確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以滾動接觸傳達迴轉運動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無法傳達較大動力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噪音小</w:t>
      </w:r>
    </w:p>
    <w:p w:rsidR="00240FDC" w:rsidRPr="00693AAE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46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兩迴轉方向相反互為傳動的摩擦輪，若大輪之轉速為</w:t>
      </w:r>
      <w:r w:rsidRPr="00693AAE">
        <w:rPr>
          <w:rFonts w:ascii="Arial" w:hAnsi="新細明體" w:cs="Arial"/>
          <w:sz w:val="24"/>
          <w:szCs w:val="24"/>
        </w:rPr>
        <w:t>60 rpm</w:t>
      </w:r>
      <w:r w:rsidRPr="00693AAE">
        <w:rPr>
          <w:rFonts w:ascii="Arial" w:hAnsi="新細明體" w:cs="Arial"/>
          <w:sz w:val="24"/>
          <w:szCs w:val="24"/>
        </w:rPr>
        <w:t>，小輪轉速為</w:t>
      </w:r>
      <w:r w:rsidRPr="00693AAE">
        <w:rPr>
          <w:rFonts w:ascii="Arial" w:hAnsi="新細明體" w:cs="Arial"/>
          <w:sz w:val="24"/>
          <w:szCs w:val="24"/>
        </w:rPr>
        <w:t>240 rpm</w:t>
      </w:r>
      <w:r w:rsidRPr="00693AAE">
        <w:rPr>
          <w:rFonts w:ascii="Arial" w:hAnsi="新細明體" w:cs="Arial"/>
          <w:sz w:val="24"/>
          <w:szCs w:val="24"/>
        </w:rPr>
        <w:t>，則大輪直徑為小輪直徑的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693AAE">
        <w:rPr>
          <w:rFonts w:ascii="Arial" w:hAnsi="新細明體" w:cs="Arial" w:hint="eastAsia"/>
          <w:sz w:val="24"/>
          <w:szCs w:val="24"/>
        </w:rPr>
        <w:t xml:space="preserve">         </w:t>
      </w:r>
      <w:r w:rsidRPr="00693AAE">
        <w:rPr>
          <w:rFonts w:ascii="Arial" w:hAnsi="新細明體" w:cs="Arial"/>
          <w:sz w:val="24"/>
          <w:szCs w:val="24"/>
        </w:rPr>
        <w:t xml:space="preserve">(A)4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>
        <w:rPr>
          <w:rFonts w:ascii="Arial" w:hAnsi="新細明體" w:cs="Arial"/>
          <w:sz w:val="24"/>
          <w:szCs w:val="24"/>
        </w:rPr>
        <w:t xml:space="preserve">8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 xml:space="preserve">(C)2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 xml:space="preserve">(D)12 </w:t>
      </w:r>
      <w:r w:rsidRPr="00693AAE">
        <w:rPr>
          <w:rFonts w:ascii="Arial" w:hAnsi="新細明體" w:cs="Arial"/>
          <w:sz w:val="24"/>
          <w:szCs w:val="24"/>
        </w:rPr>
        <w:t>倍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47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純滾動接觸之兩錐形摩擦輪，其每分鐘之迴轉數與其半錐角之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正弦值成正比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正弦值成反比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正切值成反比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正切值成正比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48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使用圓盤與滾輪作摩擦傳動時，通常以何者作為主動件？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圓盤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滾輪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應視情況而定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圓盤與滾輪均可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="00D83EBD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49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由兩個相同的對數螺線組合而成的摩擦輪，稱為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伊凡氏圓錐摩擦輪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葉輪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凹槽形摩擦輪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圓錐形摩擦輪</w:t>
      </w:r>
    </w:p>
    <w:p w:rsidR="00240FDC" w:rsidRDefault="00240FDC" w:rsidP="00D83EBD">
      <w:pPr>
        <w:pStyle w:val="tkd"/>
        <w:spacing w:beforeLines="0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 w:rsidR="00D83EBD">
        <w:rPr>
          <w:rFonts w:ascii="Arial" w:hAnsi="新細明體" w:cs="Arial" w:hint="eastAsia"/>
          <w:sz w:val="24"/>
          <w:szCs w:val="24"/>
        </w:rPr>
        <w:t xml:space="preserve"> 50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兩相同橢圓，被用來傳遞平行軸間的運動，兩軸心位於焦點上，且軸心距離等於長軸長度，若最大角速比為</w:t>
      </w:r>
      <w:r w:rsidRPr="00693AAE">
        <w:rPr>
          <w:rFonts w:ascii="Arial" w:hAnsi="新細明體" w:cs="Arial"/>
          <w:sz w:val="24"/>
          <w:szCs w:val="24"/>
        </w:rPr>
        <w:t>4</w:t>
      </w:r>
      <w:r w:rsidRPr="00693AAE">
        <w:rPr>
          <w:rFonts w:ascii="Arial" w:hAnsi="新細明體" w:cs="Arial"/>
          <w:sz w:val="24"/>
          <w:szCs w:val="24"/>
        </w:rPr>
        <w:t>，則最小角速比為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 xml:space="preserve">(A)1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 xml:space="preserve">(B)0.1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 xml:space="preserve">(C)0.25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(D)0.4</w:t>
      </w:r>
    </w:p>
    <w:p w:rsidR="00240FDC" w:rsidRPr="00240FDC" w:rsidRDefault="00240FDC" w:rsidP="00960288">
      <w:pPr>
        <w:pStyle w:val="tkd"/>
        <w:spacing w:before="108" w:after="108"/>
        <w:ind w:left="1080" w:hanging="1080"/>
        <w:rPr>
          <w:rFonts w:ascii="Arial" w:hAnsi="Arial" w:cs="Arial"/>
          <w:sz w:val="24"/>
          <w:szCs w:val="24"/>
        </w:rPr>
      </w:pPr>
    </w:p>
    <w:sectPr w:rsidR="00240FDC" w:rsidRPr="00240FDC" w:rsidSect="00450D95">
      <w:headerReference w:type="default" r:id="rId9"/>
      <w:footerReference w:type="default" r:id="rId10"/>
      <w:type w:val="continuous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0B7A" w:rsidRDefault="006C0B7A">
      <w:r>
        <w:separator/>
      </w:r>
    </w:p>
  </w:endnote>
  <w:endnote w:type="continuationSeparator" w:id="0">
    <w:p w:rsidR="006C0B7A" w:rsidRDefault="006C0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BF3825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DA581E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DA581E" w:rsidRPr="005C0C55">
      <w:rPr>
        <w:rFonts w:ascii="新細明體" w:hAnsi="新細明體"/>
      </w:rPr>
      <w:fldChar w:fldCharType="separate"/>
    </w:r>
    <w:r w:rsidR="004E3642">
      <w:rPr>
        <w:rFonts w:ascii="新細明體" w:hAnsi="新細明體"/>
        <w:noProof/>
      </w:rPr>
      <w:t>1</w:t>
    </w:r>
    <w:r w:rsidR="00DA581E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DA581E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DA581E" w:rsidRPr="005C0C55">
      <w:rPr>
        <w:rFonts w:ascii="新細明體" w:hAnsi="新細明體"/>
      </w:rPr>
      <w:fldChar w:fldCharType="separate"/>
    </w:r>
    <w:r w:rsidR="004E3642">
      <w:rPr>
        <w:rFonts w:ascii="新細明體" w:hAnsi="新細明體"/>
        <w:noProof/>
      </w:rPr>
      <w:t>2</w:t>
    </w:r>
    <w:r w:rsidR="00DA581E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0B7A" w:rsidRDefault="006C0B7A">
      <w:r>
        <w:separator/>
      </w:r>
    </w:p>
  </w:footnote>
  <w:footnote w:type="continuationSeparator" w:id="0">
    <w:p w:rsidR="006C0B7A" w:rsidRDefault="006C0B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666E6B" w:rsidTr="006D463B">
      <w:trPr>
        <w:cantSplit/>
        <w:trHeight w:val="510"/>
        <w:jc w:val="center"/>
      </w:trPr>
      <w:tc>
        <w:tcPr>
          <w:tcW w:w="8454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EF0801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 xml:space="preserve">學期  </w:t>
          </w:r>
          <w:r w:rsidR="00EF0801">
            <w:rPr>
              <w:rFonts w:ascii="新細明體" w:hAnsi="新細明體" w:hint="eastAsia"/>
              <w:color w:val="FF0000"/>
              <w:sz w:val="28"/>
            </w:rPr>
            <w:t>補考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666E6B" w:rsidTr="006D463B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666E6B" w:rsidRDefault="00EF0801" w:rsidP="00666E6B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1C27D5B"/>
    <w:multiLevelType w:val="hybridMultilevel"/>
    <w:tmpl w:val="E2845D96"/>
    <w:lvl w:ilvl="0" w:tplc="C38698F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23C2742"/>
    <w:multiLevelType w:val="multilevel"/>
    <w:tmpl w:val="B62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5096406B"/>
    <w:multiLevelType w:val="hybridMultilevel"/>
    <w:tmpl w:val="5EBA8498"/>
    <w:lvl w:ilvl="0" w:tplc="65387DB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B3468B9"/>
    <w:multiLevelType w:val="hybridMultilevel"/>
    <w:tmpl w:val="0096CC00"/>
    <w:lvl w:ilvl="0" w:tplc="7FD0E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4"/>
    <w:rsid w:val="00052BE2"/>
    <w:rsid w:val="00054165"/>
    <w:rsid w:val="00060C9C"/>
    <w:rsid w:val="00067741"/>
    <w:rsid w:val="00077539"/>
    <w:rsid w:val="000D2197"/>
    <w:rsid w:val="000F0A5C"/>
    <w:rsid w:val="000F31AA"/>
    <w:rsid w:val="001075A0"/>
    <w:rsid w:val="00171477"/>
    <w:rsid w:val="001808BF"/>
    <w:rsid w:val="001876E5"/>
    <w:rsid w:val="001C60AF"/>
    <w:rsid w:val="001D1588"/>
    <w:rsid w:val="001E715E"/>
    <w:rsid w:val="001F4592"/>
    <w:rsid w:val="001F6540"/>
    <w:rsid w:val="00205F49"/>
    <w:rsid w:val="00231416"/>
    <w:rsid w:val="00232176"/>
    <w:rsid w:val="002332A1"/>
    <w:rsid w:val="00240FDC"/>
    <w:rsid w:val="00283CD3"/>
    <w:rsid w:val="00285FBD"/>
    <w:rsid w:val="002D166C"/>
    <w:rsid w:val="002F28B0"/>
    <w:rsid w:val="003100B6"/>
    <w:rsid w:val="00321D20"/>
    <w:rsid w:val="003F350D"/>
    <w:rsid w:val="00450D95"/>
    <w:rsid w:val="00480607"/>
    <w:rsid w:val="004949D1"/>
    <w:rsid w:val="0049676D"/>
    <w:rsid w:val="004A52BD"/>
    <w:rsid w:val="004B4D2C"/>
    <w:rsid w:val="004C4C51"/>
    <w:rsid w:val="004D0A66"/>
    <w:rsid w:val="004E3642"/>
    <w:rsid w:val="005141C3"/>
    <w:rsid w:val="005555B6"/>
    <w:rsid w:val="00586C60"/>
    <w:rsid w:val="005A3032"/>
    <w:rsid w:val="005D7D20"/>
    <w:rsid w:val="00616AE0"/>
    <w:rsid w:val="00617602"/>
    <w:rsid w:val="00622DE9"/>
    <w:rsid w:val="006507E2"/>
    <w:rsid w:val="006669F7"/>
    <w:rsid w:val="00666E6B"/>
    <w:rsid w:val="00677FFB"/>
    <w:rsid w:val="00691574"/>
    <w:rsid w:val="006A7C60"/>
    <w:rsid w:val="006B011A"/>
    <w:rsid w:val="006C0B7A"/>
    <w:rsid w:val="006C3973"/>
    <w:rsid w:val="006C5F60"/>
    <w:rsid w:val="006F4209"/>
    <w:rsid w:val="007936AA"/>
    <w:rsid w:val="007B30F6"/>
    <w:rsid w:val="007C18C2"/>
    <w:rsid w:val="00827253"/>
    <w:rsid w:val="008310E7"/>
    <w:rsid w:val="0084740C"/>
    <w:rsid w:val="00852BB2"/>
    <w:rsid w:val="008566FA"/>
    <w:rsid w:val="008A249A"/>
    <w:rsid w:val="008A4403"/>
    <w:rsid w:val="00927471"/>
    <w:rsid w:val="00941320"/>
    <w:rsid w:val="00951974"/>
    <w:rsid w:val="00960288"/>
    <w:rsid w:val="00962071"/>
    <w:rsid w:val="009761CF"/>
    <w:rsid w:val="0098698D"/>
    <w:rsid w:val="00991E9B"/>
    <w:rsid w:val="009D2548"/>
    <w:rsid w:val="00A22AFC"/>
    <w:rsid w:val="00A5566F"/>
    <w:rsid w:val="00A63013"/>
    <w:rsid w:val="00A80E37"/>
    <w:rsid w:val="00AB4F1C"/>
    <w:rsid w:val="00AD34E5"/>
    <w:rsid w:val="00B3266F"/>
    <w:rsid w:val="00BA3141"/>
    <w:rsid w:val="00BD375B"/>
    <w:rsid w:val="00BF3825"/>
    <w:rsid w:val="00C24E68"/>
    <w:rsid w:val="00CB2C58"/>
    <w:rsid w:val="00CC01EE"/>
    <w:rsid w:val="00CE3CF4"/>
    <w:rsid w:val="00CF3AA4"/>
    <w:rsid w:val="00CF4866"/>
    <w:rsid w:val="00D33259"/>
    <w:rsid w:val="00D55C76"/>
    <w:rsid w:val="00D64EAB"/>
    <w:rsid w:val="00D821C6"/>
    <w:rsid w:val="00D83EBD"/>
    <w:rsid w:val="00DA581E"/>
    <w:rsid w:val="00DB2836"/>
    <w:rsid w:val="00DF6967"/>
    <w:rsid w:val="00DF75B8"/>
    <w:rsid w:val="00E052B0"/>
    <w:rsid w:val="00E92C8F"/>
    <w:rsid w:val="00E9451A"/>
    <w:rsid w:val="00E97312"/>
    <w:rsid w:val="00EA2306"/>
    <w:rsid w:val="00EA67F7"/>
    <w:rsid w:val="00EF0801"/>
    <w:rsid w:val="00F03131"/>
    <w:rsid w:val="00F17AAE"/>
    <w:rsid w:val="00F336FE"/>
    <w:rsid w:val="00F536F6"/>
    <w:rsid w:val="00F76DBE"/>
    <w:rsid w:val="00F871BC"/>
    <w:rsid w:val="00F94410"/>
    <w:rsid w:val="00FB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CFE4E7E4-49D7-4F76-98C9-6D8D99F1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7">
    <w:name w:val="Balloon Text"/>
    <w:basedOn w:val="a"/>
    <w:link w:val="a8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a9">
    <w:name w:val="List Paragraph"/>
    <w:basedOn w:val="a"/>
    <w:uiPriority w:val="34"/>
    <w:qFormat/>
    <w:rsid w:val="00450D95"/>
    <w:pPr>
      <w:ind w:leftChars="200" w:left="480"/>
    </w:pPr>
  </w:style>
  <w:style w:type="character" w:customStyle="1" w:styleId="a4">
    <w:name w:val="頁首 字元"/>
    <w:basedOn w:val="a0"/>
    <w:link w:val="a3"/>
    <w:rsid w:val="00666E6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9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1E86C9-10CB-417F-BCA2-A83288F0A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526</Words>
  <Characters>3003</Characters>
  <Application>Microsoft Office Word</Application>
  <DocSecurity>0</DocSecurity>
  <Lines>25</Lines>
  <Paragraphs>7</Paragraphs>
  <ScaleCrop>false</ScaleCrop>
  <Company>microsoft</Company>
  <LinksUpToDate>false</LinksUpToDate>
  <CharactersWithSpaces>3522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2008-09-01T00:41:00Z</cp:lastPrinted>
  <dcterms:created xsi:type="dcterms:W3CDTF">2018-01-11T06:07:00Z</dcterms:created>
  <dcterms:modified xsi:type="dcterms:W3CDTF">2018-01-11T06:07:00Z</dcterms:modified>
</cp:coreProperties>
</file>