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095" w:rsidRPr="001072A4" w:rsidRDefault="00CE1095" w:rsidP="001072A4">
      <w:pPr>
        <w:snapToGrid w:val="0"/>
        <w:spacing w:beforeLines="50" w:before="180"/>
        <w:rPr>
          <w:rFonts w:eastAsia="標楷體"/>
          <w:b/>
          <w:sz w:val="28"/>
          <w:szCs w:val="28"/>
        </w:rPr>
      </w:pPr>
      <w:r w:rsidRPr="001072A4">
        <w:rPr>
          <w:rFonts w:eastAsia="標楷體" w:hint="eastAsia"/>
          <w:b/>
          <w:sz w:val="28"/>
          <w:szCs w:val="28"/>
        </w:rPr>
        <w:t>一、單選題</w:t>
      </w:r>
      <w:r w:rsidRPr="001072A4">
        <w:rPr>
          <w:rFonts w:eastAsia="標楷體"/>
          <w:b/>
          <w:sz w:val="28"/>
          <w:szCs w:val="28"/>
        </w:rPr>
        <w:t xml:space="preserve">: </w:t>
      </w:r>
      <w:r w:rsidRPr="001072A4">
        <w:rPr>
          <w:rFonts w:eastAsia="標楷體" w:hint="eastAsia"/>
          <w:b/>
          <w:sz w:val="28"/>
          <w:szCs w:val="28"/>
        </w:rPr>
        <w:t>共</w:t>
      </w:r>
      <w:r w:rsidRPr="001072A4">
        <w:rPr>
          <w:rFonts w:eastAsia="標楷體"/>
          <w:b/>
          <w:sz w:val="28"/>
          <w:szCs w:val="28"/>
        </w:rPr>
        <w:t>50</w:t>
      </w:r>
      <w:r w:rsidRPr="001072A4">
        <w:rPr>
          <w:rFonts w:eastAsia="標楷體" w:hint="eastAsia"/>
          <w:b/>
          <w:sz w:val="28"/>
          <w:szCs w:val="28"/>
        </w:rPr>
        <w:t>題</w:t>
      </w:r>
      <w:r w:rsidRPr="001072A4">
        <w:rPr>
          <w:rFonts w:eastAsia="標楷體"/>
          <w:b/>
          <w:sz w:val="28"/>
          <w:szCs w:val="28"/>
        </w:rPr>
        <w:t>,</w:t>
      </w:r>
      <w:r w:rsidRPr="001072A4">
        <w:rPr>
          <w:rFonts w:eastAsia="標楷體" w:hint="eastAsia"/>
          <w:b/>
          <w:sz w:val="28"/>
          <w:szCs w:val="28"/>
        </w:rPr>
        <w:t>每題</w:t>
      </w:r>
      <w:r w:rsidRPr="001072A4">
        <w:rPr>
          <w:rFonts w:eastAsia="標楷體"/>
          <w:b/>
          <w:sz w:val="28"/>
          <w:szCs w:val="28"/>
        </w:rPr>
        <w:t>2</w:t>
      </w:r>
      <w:r w:rsidRPr="001072A4">
        <w:rPr>
          <w:rFonts w:eastAsia="標楷體" w:hint="eastAsia"/>
          <w:b/>
          <w:sz w:val="28"/>
          <w:szCs w:val="28"/>
        </w:rPr>
        <w:t>分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Calibri" w:hAnsi="Calibri"/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 1.</w:t>
      </w:r>
      <w:r w:rsidRPr="001072A4">
        <w:rPr>
          <w:rFonts w:hint="eastAsia"/>
          <w:sz w:val="28"/>
          <w:szCs w:val="28"/>
        </w:rPr>
        <w:t>碳化鎢刀具可耐</w:t>
      </w:r>
      <w:r w:rsidRPr="001072A4">
        <w:rPr>
          <w:sz w:val="28"/>
          <w:szCs w:val="28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0"/>
          <w:attr w:name="UnitName" w:val="℃"/>
        </w:smartTagPr>
        <w:r w:rsidRPr="001072A4">
          <w:rPr>
            <w:sz w:val="28"/>
            <w:szCs w:val="28"/>
          </w:rPr>
          <w:t>200</w:t>
        </w:r>
        <w:r w:rsidRPr="001072A4">
          <w:rPr>
            <w:rFonts w:hint="eastAsia"/>
            <w:sz w:val="28"/>
            <w:szCs w:val="28"/>
          </w:rPr>
          <w:t>℃</w:t>
        </w:r>
      </w:smartTag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0"/>
          <w:attr w:name="UnitName" w:val="℃"/>
        </w:smartTagPr>
        <w:r w:rsidRPr="001072A4">
          <w:rPr>
            <w:sz w:val="28"/>
            <w:szCs w:val="28"/>
          </w:rPr>
          <w:t>600</w:t>
        </w:r>
        <w:r w:rsidRPr="001072A4">
          <w:rPr>
            <w:rFonts w:hint="eastAsia"/>
            <w:sz w:val="28"/>
            <w:szCs w:val="28"/>
          </w:rPr>
          <w:t>℃</w:t>
        </w:r>
      </w:smartTag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20"/>
          <w:attr w:name="UnitName" w:val="℃"/>
        </w:smartTagPr>
        <w:r w:rsidRPr="001072A4">
          <w:rPr>
            <w:sz w:val="28"/>
            <w:szCs w:val="28"/>
          </w:rPr>
          <w:t>820</w:t>
        </w:r>
        <w:r w:rsidRPr="001072A4">
          <w:rPr>
            <w:rFonts w:hint="eastAsia"/>
            <w:sz w:val="28"/>
            <w:szCs w:val="28"/>
          </w:rPr>
          <w:t>℃</w:t>
        </w:r>
      </w:smartTag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100"/>
          <w:attr w:name="UnitName" w:val="℃"/>
        </w:smartTagPr>
        <w:r w:rsidRPr="001072A4">
          <w:rPr>
            <w:sz w:val="28"/>
            <w:szCs w:val="28"/>
          </w:rPr>
          <w:t>1,100</w:t>
        </w:r>
        <w:r w:rsidRPr="001072A4">
          <w:rPr>
            <w:rFonts w:hint="eastAsia"/>
            <w:sz w:val="28"/>
            <w:szCs w:val="28"/>
          </w:rPr>
          <w:t>℃</w:t>
        </w:r>
      </w:smartTag>
      <w:r w:rsidRPr="001072A4">
        <w:rPr>
          <w:rFonts w:hint="eastAsia"/>
          <w:sz w:val="28"/>
          <w:szCs w:val="28"/>
        </w:rPr>
        <w:t xml:space="preserve">　之高溫而不軟化。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1-4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D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 2.</w:t>
      </w:r>
      <w:r w:rsidRPr="001072A4">
        <w:rPr>
          <w:rFonts w:hint="eastAsia"/>
          <w:sz w:val="28"/>
          <w:szCs w:val="28"/>
        </w:rPr>
        <w:t>銑削是屬於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無屑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有屑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變性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表面　加工。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1-3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B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 3.</w:t>
      </w:r>
      <w:r w:rsidRPr="001072A4">
        <w:rPr>
          <w:rFonts w:hint="eastAsia"/>
          <w:sz w:val="28"/>
          <w:szCs w:val="28"/>
        </w:rPr>
        <w:t>脫蠟鑄造法的模型設計，不需考慮下列哪一種模型裕度？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收縮裕度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加工裕度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拔模斜度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變形裕度。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3-2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C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蠟模型是以加熱方式熔出，所以不需考慮拔模裕度與振動裕度。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 4.</w:t>
      </w:r>
      <w:r w:rsidRPr="001072A4">
        <w:rPr>
          <w:rFonts w:hint="eastAsia"/>
          <w:sz w:val="28"/>
          <w:szCs w:val="28"/>
        </w:rPr>
        <w:t>日本工業標準之縮寫為</w:t>
      </w:r>
      <w:r w:rsidRPr="001072A4">
        <w:rPr>
          <w:sz w:val="28"/>
          <w:szCs w:val="28"/>
        </w:rPr>
        <w:t>(A)DIN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(B)JIS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(C)AISI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(D)ISO</w:t>
      </w:r>
      <w:r w:rsidRPr="001072A4">
        <w:rPr>
          <w:rFonts w:hint="eastAsia"/>
          <w:sz w:val="28"/>
          <w:szCs w:val="28"/>
        </w:rPr>
        <w:t>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2-2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B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 5.</w:t>
      </w:r>
      <w:r w:rsidRPr="001072A4">
        <w:rPr>
          <w:rFonts w:hint="eastAsia"/>
          <w:sz w:val="28"/>
          <w:szCs w:val="28"/>
        </w:rPr>
        <w:t>下列有關模型之敘述何者正確？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木材的價格便宜又好加工，需大量生產的鑄件，大都用木材來做模型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消散模型之澆鑄速度應較一般砂模慢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從砂模中取出模型之前，需作前後左右的輕敲振動，使模穴微微擴大而脫離模型以利起模，稱為拔模裕度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鑄件斷面數集中的部位排熱不易，容易形成收縮孔及應力，所以應該設法減少聚集數。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3-2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D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</w:rPr>
        <w:t>(A)</w:t>
      </w:r>
      <w:r w:rsidRPr="001072A4">
        <w:rPr>
          <w:rFonts w:hint="eastAsia"/>
          <w:vanish/>
          <w:color w:val="0000FF"/>
          <w:sz w:val="28"/>
          <w:szCs w:val="28"/>
        </w:rPr>
        <w:t>大量生產大都用金屬來做模型；</w:t>
      </w:r>
      <w:r w:rsidRPr="001072A4">
        <w:rPr>
          <w:vanish/>
          <w:color w:val="0000FF"/>
          <w:sz w:val="28"/>
          <w:szCs w:val="28"/>
        </w:rPr>
        <w:t>(B)</w:t>
      </w:r>
      <w:r w:rsidRPr="001072A4">
        <w:rPr>
          <w:rFonts w:hint="eastAsia"/>
          <w:vanish/>
          <w:color w:val="0000FF"/>
          <w:sz w:val="28"/>
          <w:szCs w:val="28"/>
        </w:rPr>
        <w:t>消散模型之澆鑄速度應較一般砂模快，以免</w:t>
      </w:r>
      <w:r w:rsidRPr="001072A4">
        <w:rPr>
          <w:vanish/>
          <w:color w:val="0000FF"/>
          <w:sz w:val="28"/>
          <w:szCs w:val="28"/>
        </w:rPr>
        <w:t>PS</w:t>
      </w:r>
      <w:r w:rsidRPr="001072A4">
        <w:rPr>
          <w:rFonts w:hint="eastAsia"/>
          <w:vanish/>
          <w:color w:val="0000FF"/>
          <w:sz w:val="28"/>
          <w:szCs w:val="28"/>
        </w:rPr>
        <w:t>塑膠氣化時遇氧氣而燃燒，留下積碳，有損鑄件的完整；</w:t>
      </w:r>
      <w:r w:rsidRPr="001072A4">
        <w:rPr>
          <w:vanish/>
          <w:color w:val="0000FF"/>
          <w:sz w:val="28"/>
          <w:szCs w:val="28"/>
        </w:rPr>
        <w:t>(C)</w:t>
      </w:r>
      <w:r w:rsidRPr="001072A4">
        <w:rPr>
          <w:rFonts w:hint="eastAsia"/>
          <w:vanish/>
          <w:color w:val="0000FF"/>
          <w:sz w:val="28"/>
          <w:szCs w:val="28"/>
        </w:rPr>
        <w:t>振動裕度，不是拔模裕度。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 6.</w:t>
      </w:r>
      <w:r w:rsidRPr="001072A4">
        <w:rPr>
          <w:sz w:val="28"/>
          <w:szCs w:val="28"/>
        </w:rPr>
        <w:t>CBN</w:t>
      </w:r>
      <w:r w:rsidRPr="001072A4">
        <w:rPr>
          <w:rFonts w:hint="eastAsia"/>
          <w:sz w:val="28"/>
          <w:szCs w:val="28"/>
        </w:rPr>
        <w:t>刀具材料之主要成分為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氧化鋁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碳化鎢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鑽石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氮化硼。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1-4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D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position w:val="2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position w:val="2"/>
          <w:sz w:val="28"/>
          <w:szCs w:val="28"/>
        </w:rPr>
        <w:t xml:space="preserve">　</w:t>
      </w:r>
      <w:r w:rsidRPr="001072A4">
        <w:rPr>
          <w:vanish/>
          <w:color w:val="0000FF"/>
          <w:position w:val="2"/>
          <w:sz w:val="28"/>
          <w:szCs w:val="28"/>
        </w:rPr>
        <w:t>B</w:t>
      </w:r>
      <w:r w:rsidRPr="001072A4">
        <w:rPr>
          <w:vanish/>
          <w:color w:val="0000FF"/>
          <w:position w:val="2"/>
          <w:sz w:val="28"/>
          <w:szCs w:val="28"/>
          <w:vertAlign w:val="subscript"/>
        </w:rPr>
        <w:t>3</w:t>
      </w:r>
      <w:r w:rsidRPr="001072A4">
        <w:rPr>
          <w:vanish/>
          <w:color w:val="0000FF"/>
          <w:position w:val="2"/>
          <w:sz w:val="28"/>
          <w:szCs w:val="28"/>
        </w:rPr>
        <w:t>N</w:t>
      </w:r>
      <w:r w:rsidRPr="001072A4">
        <w:rPr>
          <w:rFonts w:hint="eastAsia"/>
          <w:vanish/>
          <w:color w:val="0000FF"/>
          <w:sz w:val="28"/>
          <w:szCs w:val="28"/>
        </w:rPr>
        <w:t>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 7.</w:t>
      </w:r>
      <w:r w:rsidRPr="001072A4">
        <w:rPr>
          <w:rFonts w:hint="eastAsia"/>
          <w:sz w:val="28"/>
          <w:szCs w:val="28"/>
        </w:rPr>
        <w:t>下列有關材料編號之敘述何者正確？</w:t>
      </w:r>
      <w:r w:rsidRPr="001072A4">
        <w:rPr>
          <w:sz w:val="28"/>
          <w:szCs w:val="28"/>
        </w:rPr>
        <w:t>(A)SUP</w:t>
      </w:r>
      <w:r w:rsidRPr="001072A4">
        <w:rPr>
          <w:rFonts w:hint="eastAsia"/>
          <w:sz w:val="28"/>
          <w:szCs w:val="28"/>
        </w:rPr>
        <w:t xml:space="preserve">表示彈簧鋼　</w:t>
      </w:r>
      <w:r w:rsidRPr="001072A4">
        <w:rPr>
          <w:sz w:val="28"/>
          <w:szCs w:val="28"/>
        </w:rPr>
        <w:t>(B)SK2</w:t>
      </w:r>
      <w:r w:rsidRPr="001072A4">
        <w:rPr>
          <w:rFonts w:hint="eastAsia"/>
          <w:sz w:val="28"/>
          <w:szCs w:val="28"/>
        </w:rPr>
        <w:t>表示第</w:t>
      </w:r>
      <w:r w:rsidRPr="001072A4">
        <w:rPr>
          <w:sz w:val="28"/>
          <w:szCs w:val="28"/>
        </w:rPr>
        <w:t>2</w:t>
      </w:r>
      <w:r w:rsidRPr="001072A4">
        <w:rPr>
          <w:rFonts w:hint="eastAsia"/>
          <w:sz w:val="28"/>
          <w:szCs w:val="28"/>
        </w:rPr>
        <w:t xml:space="preserve">種高速鋼　</w:t>
      </w:r>
      <w:r w:rsidRPr="001072A4">
        <w:rPr>
          <w:sz w:val="28"/>
          <w:szCs w:val="28"/>
        </w:rPr>
        <w:t>(C)S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C"/>
        </w:smartTagPr>
        <w:r w:rsidRPr="001072A4">
          <w:rPr>
            <w:sz w:val="28"/>
            <w:szCs w:val="28"/>
          </w:rPr>
          <w:t>25C</w:t>
        </w:r>
      </w:smartTag>
      <w:r w:rsidRPr="001072A4">
        <w:rPr>
          <w:rFonts w:hint="eastAsia"/>
          <w:sz w:val="28"/>
          <w:szCs w:val="28"/>
        </w:rPr>
        <w:t>表示含碳量</w:t>
      </w:r>
      <w:r w:rsidRPr="001072A4">
        <w:rPr>
          <w:sz w:val="28"/>
          <w:szCs w:val="28"/>
        </w:rPr>
        <w:t>2.5%</w:t>
      </w:r>
      <w:r w:rsidRPr="001072A4">
        <w:rPr>
          <w:rFonts w:hint="eastAsia"/>
          <w:sz w:val="28"/>
          <w:szCs w:val="28"/>
        </w:rPr>
        <w:t xml:space="preserve">的碳鋼　</w:t>
      </w:r>
      <w:r w:rsidRPr="001072A4">
        <w:rPr>
          <w:sz w:val="28"/>
          <w:szCs w:val="28"/>
        </w:rPr>
        <w:t>(D)FC350</w:t>
      </w:r>
      <w:r w:rsidRPr="001072A4">
        <w:rPr>
          <w:rFonts w:hint="eastAsia"/>
          <w:sz w:val="28"/>
          <w:szCs w:val="28"/>
        </w:rPr>
        <w:t>表示灰鑄鐵，最低抗拉強度</w:t>
      </w:r>
      <w:smartTag w:uri="urn:schemas-microsoft-com:office:smarttags" w:element="chmetcnv">
        <w:smartTagPr>
          <w:attr w:name="UnitName" w:val="kg"/>
          <w:attr w:name="SourceValue" w:val="350"/>
          <w:attr w:name="HasSpace" w:val="False"/>
          <w:attr w:name="Negative" w:val="False"/>
          <w:attr w:name="NumberType" w:val="1"/>
          <w:attr w:name="TCSC" w:val="0"/>
        </w:smartTagPr>
        <w:r w:rsidRPr="001072A4">
          <w:rPr>
            <w:sz w:val="28"/>
            <w:szCs w:val="28"/>
          </w:rPr>
          <w:t>350kg</w:t>
        </w:r>
      </w:smartTag>
      <w:r w:rsidRPr="001072A4">
        <w:rPr>
          <w:sz w:val="28"/>
          <w:szCs w:val="28"/>
        </w:rPr>
        <w:t>/</w:t>
      </w:r>
      <w:r w:rsidRPr="001072A4">
        <w:rPr>
          <w:rFonts w:ascii="Calibri" w:hAnsi="Calibri"/>
          <w:position w:val="-4"/>
          <w:sz w:val="28"/>
          <w:szCs w:val="28"/>
        </w:rPr>
        <w:object w:dxaOrig="52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4pt;height:15pt" o:ole="">
            <v:imagedata r:id="rId7" o:title=""/>
          </v:shape>
          <o:OLEObject Type="Embed" ProgID="Equation.3" ShapeID="_x0000_i1025" DrawAspect="Content" ObjectID="_1568184752" r:id="rId8"/>
        </w:object>
      </w:r>
      <w:r w:rsidRPr="001072A4">
        <w:rPr>
          <w:rFonts w:hint="eastAsia"/>
          <w:sz w:val="28"/>
          <w:szCs w:val="28"/>
        </w:rPr>
        <w:t>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2-2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A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</w:rPr>
        <w:t>(B)SK2</w:t>
      </w:r>
      <w:r w:rsidRPr="001072A4">
        <w:rPr>
          <w:rFonts w:hint="eastAsia"/>
          <w:vanish/>
          <w:color w:val="0000FF"/>
          <w:sz w:val="28"/>
          <w:szCs w:val="28"/>
        </w:rPr>
        <w:t>表示第</w:t>
      </w:r>
      <w:r w:rsidRPr="001072A4">
        <w:rPr>
          <w:vanish/>
          <w:color w:val="0000FF"/>
          <w:sz w:val="28"/>
          <w:szCs w:val="28"/>
        </w:rPr>
        <w:t>2</w:t>
      </w:r>
      <w:r w:rsidRPr="001072A4">
        <w:rPr>
          <w:rFonts w:hint="eastAsia"/>
          <w:vanish/>
          <w:color w:val="0000FF"/>
          <w:sz w:val="28"/>
          <w:szCs w:val="28"/>
        </w:rPr>
        <w:t>種工具鋼；</w:t>
      </w:r>
      <w:r w:rsidRPr="001072A4">
        <w:rPr>
          <w:vanish/>
          <w:color w:val="0000FF"/>
          <w:sz w:val="28"/>
          <w:szCs w:val="28"/>
        </w:rPr>
        <w:t>(C)S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C"/>
        </w:smartTagPr>
        <w:r w:rsidRPr="001072A4">
          <w:rPr>
            <w:vanish/>
            <w:color w:val="0000FF"/>
            <w:sz w:val="28"/>
            <w:szCs w:val="28"/>
          </w:rPr>
          <w:t>25C</w:t>
        </w:r>
      </w:smartTag>
      <w:r w:rsidRPr="001072A4">
        <w:rPr>
          <w:rFonts w:hint="eastAsia"/>
          <w:vanish/>
          <w:color w:val="0000FF"/>
          <w:sz w:val="28"/>
          <w:szCs w:val="28"/>
        </w:rPr>
        <w:t>表示含碳量</w:t>
      </w:r>
      <w:r w:rsidRPr="001072A4">
        <w:rPr>
          <w:vanish/>
          <w:color w:val="0000FF"/>
          <w:sz w:val="28"/>
          <w:szCs w:val="28"/>
        </w:rPr>
        <w:t>0.25%</w:t>
      </w:r>
      <w:r w:rsidRPr="001072A4">
        <w:rPr>
          <w:rFonts w:hint="eastAsia"/>
          <w:vanish/>
          <w:color w:val="0000FF"/>
          <w:sz w:val="28"/>
          <w:szCs w:val="28"/>
        </w:rPr>
        <w:t>的碳鋼；</w:t>
      </w:r>
      <w:r w:rsidRPr="001072A4">
        <w:rPr>
          <w:vanish/>
          <w:color w:val="0000FF"/>
          <w:sz w:val="28"/>
          <w:szCs w:val="28"/>
        </w:rPr>
        <w:t>(D)FC350</w:t>
      </w:r>
      <w:r w:rsidRPr="001072A4">
        <w:rPr>
          <w:rFonts w:hint="eastAsia"/>
          <w:vanish/>
          <w:color w:val="0000FF"/>
          <w:sz w:val="28"/>
          <w:szCs w:val="28"/>
        </w:rPr>
        <w:t>表示灰鑄鐵，最低抗拉強度</w:t>
      </w:r>
      <w:r w:rsidRPr="001072A4">
        <w:rPr>
          <w:vanish/>
          <w:color w:val="0000FF"/>
          <w:sz w:val="28"/>
          <w:szCs w:val="28"/>
        </w:rPr>
        <w:t>350N/</w:t>
      </w:r>
      <w:r w:rsidRPr="001072A4">
        <w:rPr>
          <w:rFonts w:ascii="Calibri" w:hAnsi="Calibri"/>
          <w:vanish/>
          <w:color w:val="0000FF"/>
          <w:position w:val="-4"/>
          <w:sz w:val="28"/>
          <w:szCs w:val="28"/>
        </w:rPr>
        <w:object w:dxaOrig="520" w:dyaOrig="300">
          <v:shape id="_x0000_i1026" type="#_x0000_t75" style="width:26.4pt;height:15pt" o:ole="">
            <v:imagedata r:id="rId7" o:title=""/>
          </v:shape>
          <o:OLEObject Type="Embed" ProgID="Equation.3" ShapeID="_x0000_i1026" DrawAspect="Content" ObjectID="_1568184753" r:id="rId9"/>
        </w:object>
      </w:r>
      <w:r w:rsidRPr="001072A4">
        <w:rPr>
          <w:rFonts w:hint="eastAsia"/>
          <w:vanish/>
          <w:color w:val="0000FF"/>
          <w:sz w:val="28"/>
          <w:szCs w:val="28"/>
        </w:rPr>
        <w:t>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 8.</w:t>
      </w:r>
      <w:r w:rsidRPr="001072A4">
        <w:rPr>
          <w:rFonts w:hint="eastAsia"/>
          <w:sz w:val="28"/>
          <w:szCs w:val="28"/>
        </w:rPr>
        <w:t>陶瓷刀具材料之主要成分為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氧化鋁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碳化鎢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鑽石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氮化硼。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1-4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A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 9.</w:t>
      </w:r>
      <w:r w:rsidRPr="001072A4">
        <w:rPr>
          <w:rFonts w:hint="eastAsia"/>
          <w:sz w:val="28"/>
          <w:szCs w:val="28"/>
        </w:rPr>
        <w:t>碳化物刀具之切削速率約為高速鋼之</w:t>
      </w:r>
      <w:r w:rsidRPr="001072A4">
        <w:rPr>
          <w:sz w:val="28"/>
          <w:szCs w:val="28"/>
        </w:rPr>
        <w:t>(A)1</w:t>
      </w:r>
      <w:r w:rsidRPr="001072A4">
        <w:rPr>
          <w:rFonts w:hint="eastAsia"/>
          <w:sz w:val="28"/>
          <w:szCs w:val="28"/>
        </w:rPr>
        <w:t>～</w:t>
      </w:r>
      <w:r w:rsidRPr="001072A4">
        <w:rPr>
          <w:sz w:val="28"/>
          <w:szCs w:val="28"/>
        </w:rPr>
        <w:t>2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(B)3</w:t>
      </w:r>
      <w:r w:rsidRPr="001072A4">
        <w:rPr>
          <w:rFonts w:hint="eastAsia"/>
          <w:sz w:val="28"/>
          <w:szCs w:val="28"/>
        </w:rPr>
        <w:t>～</w:t>
      </w:r>
      <w:r w:rsidRPr="001072A4">
        <w:rPr>
          <w:sz w:val="28"/>
          <w:szCs w:val="28"/>
        </w:rPr>
        <w:t>4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(C)5</w:t>
      </w:r>
      <w:r w:rsidRPr="001072A4">
        <w:rPr>
          <w:rFonts w:hint="eastAsia"/>
          <w:sz w:val="28"/>
          <w:szCs w:val="28"/>
        </w:rPr>
        <w:t>～</w:t>
      </w:r>
      <w:r w:rsidRPr="001072A4">
        <w:rPr>
          <w:sz w:val="28"/>
          <w:szCs w:val="28"/>
        </w:rPr>
        <w:t>6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(D)7</w:t>
      </w:r>
      <w:r w:rsidRPr="001072A4">
        <w:rPr>
          <w:rFonts w:hint="eastAsia"/>
          <w:sz w:val="28"/>
          <w:szCs w:val="28"/>
        </w:rPr>
        <w:t>～</w:t>
      </w:r>
      <w:r w:rsidRPr="001072A4">
        <w:rPr>
          <w:sz w:val="28"/>
          <w:szCs w:val="28"/>
        </w:rPr>
        <w:t>8</w:t>
      </w:r>
      <w:r w:rsidRPr="001072A4">
        <w:rPr>
          <w:rFonts w:hint="eastAsia"/>
          <w:sz w:val="28"/>
          <w:szCs w:val="28"/>
        </w:rPr>
        <w:t>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1-4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B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10.</w:t>
      </w:r>
      <w:r w:rsidRPr="001072A4">
        <w:rPr>
          <w:rFonts w:hint="eastAsia"/>
          <w:sz w:val="28"/>
          <w:szCs w:val="28"/>
        </w:rPr>
        <w:t>下列何種刀具材料可用最高之切削速率切削？</w:t>
      </w:r>
      <w:r w:rsidRPr="001072A4">
        <w:rPr>
          <w:sz w:val="28"/>
          <w:szCs w:val="28"/>
        </w:rPr>
        <w:t>(A)CBN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高速鋼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陶瓷刀具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碳化鎢。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1-4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A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</w:rPr>
        <w:t>CBN</w:t>
      </w:r>
      <w:r w:rsidRPr="001072A4">
        <w:rPr>
          <w:rFonts w:hint="eastAsia"/>
          <w:vanish/>
          <w:color w:val="0000FF"/>
          <w:sz w:val="28"/>
          <w:szCs w:val="28"/>
        </w:rPr>
        <w:t>＞陶瓷＞碳化鎢＞高速鋼。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11.</w:t>
      </w:r>
      <w:r w:rsidRPr="001072A4">
        <w:rPr>
          <w:rFonts w:hint="eastAsia"/>
          <w:sz w:val="28"/>
          <w:szCs w:val="28"/>
        </w:rPr>
        <w:t>熱處理機是屬於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成形型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分割型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結合型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改變機械性質型　加工機械。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1-1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D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熱處理可改變工件的硬度、韌性、強度與延展性等機械性質。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12.</w:t>
      </w:r>
      <w:r w:rsidRPr="001072A4">
        <w:rPr>
          <w:rFonts w:hint="eastAsia"/>
          <w:sz w:val="28"/>
          <w:szCs w:val="28"/>
        </w:rPr>
        <w:t>製造鑄模不需要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模型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模砂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砂心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環氧樹脂。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3-1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D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模型可在模砂中印出模穴，若要製造中空鑄件可在模穴內設置砂心。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13.</w:t>
      </w:r>
      <w:r w:rsidRPr="001072A4">
        <w:rPr>
          <w:rFonts w:hint="eastAsia"/>
          <w:sz w:val="28"/>
          <w:szCs w:val="28"/>
        </w:rPr>
        <w:t>下列何者為最常見之模型材料？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木材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蠟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金屬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塑膠。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3-2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A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木模型質軟易加工，而且價格又低，最適合一般少量鑄造。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14.</w:t>
      </w:r>
      <w:r w:rsidRPr="001072A4">
        <w:rPr>
          <w:sz w:val="28"/>
          <w:szCs w:val="28"/>
        </w:rPr>
        <w:t>CNS</w:t>
      </w:r>
      <w:r w:rsidRPr="001072A4">
        <w:rPr>
          <w:rFonts w:hint="eastAsia"/>
          <w:sz w:val="28"/>
          <w:szCs w:val="28"/>
        </w:rPr>
        <w:t>規範中，下列何者代表金屬錳？</w:t>
      </w:r>
      <w:r w:rsidRPr="001072A4">
        <w:rPr>
          <w:sz w:val="28"/>
          <w:szCs w:val="28"/>
        </w:rPr>
        <w:t>(A)MCr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(B)MMn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(C)MSi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(D)SNC</w:t>
      </w:r>
      <w:r w:rsidRPr="001072A4">
        <w:rPr>
          <w:rFonts w:hint="eastAsia"/>
          <w:sz w:val="28"/>
          <w:szCs w:val="28"/>
        </w:rPr>
        <w:t>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2-2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B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15.</w:t>
      </w:r>
      <w:r w:rsidRPr="001072A4">
        <w:rPr>
          <w:rFonts w:hint="eastAsia"/>
          <w:sz w:val="28"/>
          <w:szCs w:val="28"/>
        </w:rPr>
        <w:t>小量生產之批量為</w:t>
      </w:r>
      <w:r w:rsidRPr="001072A4">
        <w:rPr>
          <w:sz w:val="28"/>
          <w:szCs w:val="28"/>
        </w:rPr>
        <w:t>(A)10</w:t>
      </w:r>
      <w:r w:rsidRPr="001072A4">
        <w:rPr>
          <w:rFonts w:hint="eastAsia"/>
          <w:sz w:val="28"/>
          <w:szCs w:val="28"/>
        </w:rPr>
        <w:t>～</w:t>
      </w:r>
      <w:r w:rsidRPr="001072A4">
        <w:rPr>
          <w:sz w:val="28"/>
          <w:szCs w:val="28"/>
        </w:rPr>
        <w:t>500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(B)500</w:t>
      </w:r>
      <w:r w:rsidRPr="001072A4">
        <w:rPr>
          <w:rFonts w:hint="eastAsia"/>
          <w:sz w:val="28"/>
          <w:szCs w:val="28"/>
        </w:rPr>
        <w:t>～</w:t>
      </w:r>
      <w:r w:rsidRPr="001072A4">
        <w:rPr>
          <w:sz w:val="28"/>
          <w:szCs w:val="28"/>
        </w:rPr>
        <w:t>2,500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(C)2,500</w:t>
      </w:r>
      <w:r w:rsidRPr="001072A4">
        <w:rPr>
          <w:rFonts w:hint="eastAsia"/>
          <w:sz w:val="28"/>
          <w:szCs w:val="28"/>
        </w:rPr>
        <w:t>～</w:t>
      </w:r>
      <w:r w:rsidRPr="001072A4">
        <w:rPr>
          <w:sz w:val="28"/>
          <w:szCs w:val="28"/>
        </w:rPr>
        <w:t>100,000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(D)100,000</w:t>
      </w:r>
      <w:r w:rsidRPr="001072A4">
        <w:rPr>
          <w:rFonts w:hint="eastAsia"/>
          <w:sz w:val="28"/>
          <w:szCs w:val="28"/>
        </w:rPr>
        <w:t>以上。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A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16.</w:t>
      </w:r>
      <w:r w:rsidRPr="001072A4">
        <w:rPr>
          <w:rFonts w:hint="eastAsia"/>
          <w:sz w:val="28"/>
          <w:szCs w:val="28"/>
        </w:rPr>
        <w:t>模型加工部位應塗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紅色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黑色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銀色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透明快乾漆。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3-2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A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17.</w:t>
      </w:r>
      <w:r w:rsidRPr="001072A4">
        <w:rPr>
          <w:rFonts w:hint="eastAsia"/>
          <w:sz w:val="28"/>
          <w:szCs w:val="28"/>
        </w:rPr>
        <w:t>下列有關切削刀具的敘述，何者正確？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>高速鋼為</w:t>
      </w:r>
      <w:r w:rsidRPr="001072A4">
        <w:rPr>
          <w:sz w:val="28"/>
          <w:szCs w:val="28"/>
        </w:rPr>
        <w:t>W-Cr-V-Fe</w:t>
      </w:r>
      <w:r w:rsidRPr="001072A4">
        <w:rPr>
          <w:rFonts w:hint="eastAsia"/>
          <w:sz w:val="28"/>
          <w:szCs w:val="28"/>
        </w:rPr>
        <w:t>之多元合金，依需要還可加入</w:t>
      </w:r>
      <w:r w:rsidRPr="001072A4">
        <w:rPr>
          <w:sz w:val="28"/>
          <w:szCs w:val="28"/>
        </w:rPr>
        <w:t>Mo</w:t>
      </w:r>
      <w:r w:rsidRPr="001072A4">
        <w:rPr>
          <w:rFonts w:hint="eastAsia"/>
          <w:sz w:val="28"/>
          <w:szCs w:val="28"/>
        </w:rPr>
        <w:t>及</w:t>
      </w:r>
      <w:r w:rsidRPr="001072A4">
        <w:rPr>
          <w:sz w:val="28"/>
          <w:szCs w:val="28"/>
        </w:rPr>
        <w:t>Co</w:t>
      </w:r>
      <w:r w:rsidRPr="001072A4">
        <w:rPr>
          <w:rFonts w:hint="eastAsia"/>
          <w:sz w:val="28"/>
          <w:szCs w:val="28"/>
        </w:rPr>
        <w:t xml:space="preserve">等，此類合金的延展性最好，常用於間歇式切削及成形切削　</w:t>
      </w:r>
      <w:r w:rsidRPr="001072A4">
        <w:rPr>
          <w:sz w:val="28"/>
          <w:szCs w:val="28"/>
        </w:rPr>
        <w:t>(B)K</w:t>
      </w:r>
      <w:r w:rsidRPr="001072A4">
        <w:rPr>
          <w:rFonts w:hint="eastAsia"/>
          <w:sz w:val="28"/>
          <w:szCs w:val="28"/>
        </w:rPr>
        <w:t xml:space="preserve">類碳化物刀具之刀柄塗紅色，適用於鑄鋼、石頭及非金屬材料的切削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使用陶瓷刀具時，工作母機、刀具，以及工件裝置的剛性非常重要，因為有任何振動的情形都會造成刀口破裂，所以重切削或斷續切削不適合使用陶瓷刀具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瓷金刀具的硬度與熱傳導率高，且不容易與鐵金屬起擴散反應，極適合高硬度淬火鋼、鐵系燒結合金，以及耐熱合金等難削材的加工。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1-4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C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</w:rPr>
        <w:t>(A)</w:t>
      </w:r>
      <w:r w:rsidRPr="001072A4">
        <w:rPr>
          <w:rFonts w:hint="eastAsia"/>
          <w:vanish/>
          <w:color w:val="0000FF"/>
          <w:sz w:val="28"/>
          <w:szCs w:val="28"/>
        </w:rPr>
        <w:t>高速鋼為的韌性最好；</w:t>
      </w:r>
      <w:r w:rsidRPr="001072A4">
        <w:rPr>
          <w:vanish/>
          <w:color w:val="0000FF"/>
          <w:sz w:val="28"/>
          <w:szCs w:val="28"/>
        </w:rPr>
        <w:t>(B)P</w:t>
      </w:r>
      <w:r w:rsidRPr="001072A4">
        <w:rPr>
          <w:rFonts w:hint="eastAsia"/>
          <w:vanish/>
          <w:color w:val="0000FF"/>
          <w:sz w:val="28"/>
          <w:szCs w:val="28"/>
        </w:rPr>
        <w:t>類碳化物刀具適用於鑄鋼的切削；</w:t>
      </w:r>
      <w:r w:rsidRPr="001072A4">
        <w:rPr>
          <w:vanish/>
          <w:color w:val="0000FF"/>
          <w:sz w:val="28"/>
          <w:szCs w:val="28"/>
        </w:rPr>
        <w:t>(D)</w:t>
      </w:r>
      <w:r w:rsidRPr="001072A4">
        <w:rPr>
          <w:rFonts w:hint="eastAsia"/>
          <w:vanish/>
          <w:color w:val="0000FF"/>
          <w:sz w:val="28"/>
          <w:szCs w:val="28"/>
        </w:rPr>
        <w:t>氮化硼不容易與鐵金屬起擴散反應，極適合高硬度淬火鋼、鐵系燒結合金，以及耐熱合金等難削材的加工。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18.</w:t>
      </w:r>
      <w:r w:rsidRPr="001072A4">
        <w:rPr>
          <w:rFonts w:hint="eastAsia"/>
          <w:sz w:val="28"/>
          <w:szCs w:val="28"/>
        </w:rPr>
        <w:t>製造業是屬於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大量生產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中量生產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第一級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第二級　產業。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D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19.</w:t>
      </w:r>
      <w:r w:rsidRPr="001072A4">
        <w:rPr>
          <w:rFonts w:hint="eastAsia"/>
          <w:sz w:val="28"/>
          <w:szCs w:val="28"/>
        </w:rPr>
        <w:t>碳化鎢刀具的組成元素為</w:t>
      </w:r>
      <w:r w:rsidRPr="001072A4">
        <w:rPr>
          <w:sz w:val="28"/>
          <w:szCs w:val="28"/>
        </w:rPr>
        <w:t>(A)Co</w:t>
      </w:r>
      <w:r w:rsidRPr="001072A4">
        <w:rPr>
          <w:rFonts w:hint="eastAsia"/>
          <w:sz w:val="28"/>
          <w:szCs w:val="28"/>
        </w:rPr>
        <w:t>、</w:t>
      </w:r>
      <w:r w:rsidRPr="001072A4">
        <w:rPr>
          <w:sz w:val="28"/>
          <w:szCs w:val="28"/>
        </w:rPr>
        <w:t>Cr</w:t>
      </w:r>
      <w:r w:rsidRPr="001072A4">
        <w:rPr>
          <w:rFonts w:hint="eastAsia"/>
          <w:sz w:val="28"/>
          <w:szCs w:val="28"/>
        </w:rPr>
        <w:t>、</w:t>
      </w:r>
      <w:r w:rsidRPr="001072A4">
        <w:rPr>
          <w:sz w:val="28"/>
          <w:szCs w:val="28"/>
        </w:rPr>
        <w:t>W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(B)C</w:t>
      </w:r>
      <w:r w:rsidRPr="001072A4">
        <w:rPr>
          <w:rFonts w:hint="eastAsia"/>
          <w:sz w:val="28"/>
          <w:szCs w:val="28"/>
        </w:rPr>
        <w:t>、</w:t>
      </w:r>
      <w:r w:rsidRPr="001072A4">
        <w:rPr>
          <w:sz w:val="28"/>
          <w:szCs w:val="28"/>
        </w:rPr>
        <w:t>W</w:t>
      </w:r>
      <w:r w:rsidRPr="001072A4">
        <w:rPr>
          <w:rFonts w:hint="eastAsia"/>
          <w:sz w:val="28"/>
          <w:szCs w:val="28"/>
        </w:rPr>
        <w:t>、</w:t>
      </w:r>
      <w:r w:rsidRPr="001072A4">
        <w:rPr>
          <w:sz w:val="28"/>
          <w:szCs w:val="28"/>
        </w:rPr>
        <w:t>Co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(C)W</w:t>
      </w:r>
      <w:r w:rsidRPr="001072A4">
        <w:rPr>
          <w:rFonts w:hint="eastAsia"/>
          <w:sz w:val="28"/>
          <w:szCs w:val="28"/>
        </w:rPr>
        <w:t>、</w:t>
      </w:r>
      <w:r w:rsidRPr="001072A4">
        <w:rPr>
          <w:sz w:val="28"/>
          <w:szCs w:val="28"/>
        </w:rPr>
        <w:t>Cr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(D)Cr</w:t>
      </w:r>
      <w:r w:rsidRPr="001072A4">
        <w:rPr>
          <w:rFonts w:hint="eastAsia"/>
          <w:sz w:val="28"/>
          <w:szCs w:val="28"/>
        </w:rPr>
        <w:t>、</w:t>
      </w:r>
      <w:r w:rsidRPr="001072A4">
        <w:rPr>
          <w:sz w:val="28"/>
          <w:szCs w:val="28"/>
        </w:rPr>
        <w:t>Mo</w:t>
      </w:r>
      <w:r w:rsidRPr="001072A4">
        <w:rPr>
          <w:rFonts w:hint="eastAsia"/>
          <w:sz w:val="28"/>
          <w:szCs w:val="28"/>
        </w:rPr>
        <w:t>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1-4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B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20.</w:t>
      </w:r>
      <w:r w:rsidRPr="001072A4">
        <w:rPr>
          <w:rFonts w:hint="eastAsia"/>
          <w:sz w:val="28"/>
          <w:szCs w:val="28"/>
        </w:rPr>
        <w:t>與金屬模型相比，下列何者</w:t>
      </w:r>
      <w:r w:rsidRPr="001072A4">
        <w:rPr>
          <w:rFonts w:hint="eastAsia"/>
          <w:sz w:val="28"/>
          <w:szCs w:val="28"/>
          <w:u w:val="single"/>
        </w:rPr>
        <w:t>不是</w:t>
      </w:r>
      <w:r w:rsidRPr="001072A4">
        <w:rPr>
          <w:rFonts w:hint="eastAsia"/>
          <w:sz w:val="28"/>
          <w:szCs w:val="28"/>
        </w:rPr>
        <w:t>木模型之缺點？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容易變形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強度低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容易破裂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價格高。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3-2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D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21.</w:t>
      </w:r>
      <w:r w:rsidRPr="001072A4">
        <w:rPr>
          <w:sz w:val="28"/>
          <w:szCs w:val="28"/>
        </w:rPr>
        <w:t>CNS</w:t>
      </w:r>
      <w:r w:rsidRPr="001072A4">
        <w:rPr>
          <w:rFonts w:hint="eastAsia"/>
          <w:sz w:val="28"/>
          <w:szCs w:val="28"/>
        </w:rPr>
        <w:t>規範中，下列何者代表工具？</w:t>
      </w:r>
      <w:r w:rsidRPr="001072A4">
        <w:rPr>
          <w:sz w:val="28"/>
          <w:szCs w:val="28"/>
        </w:rPr>
        <w:t>(A)K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(B)U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(C)C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(D)W</w:t>
      </w:r>
      <w:r w:rsidRPr="001072A4">
        <w:rPr>
          <w:rFonts w:hint="eastAsia"/>
          <w:sz w:val="28"/>
          <w:szCs w:val="28"/>
        </w:rPr>
        <w:t>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2-2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A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22.</w:t>
      </w:r>
      <w:r w:rsidRPr="001072A4">
        <w:rPr>
          <w:rFonts w:hint="eastAsia"/>
          <w:sz w:val="28"/>
          <w:szCs w:val="28"/>
        </w:rPr>
        <w:t>砂模鑄造時，將模型的尺寸製作成比鑄件稍大，主要理由是考慮到下列何種模型裕度？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收縮裕度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拔模裕度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變形裕度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振動裕度。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3-2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A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23.</w:t>
      </w:r>
      <w:r w:rsidRPr="001072A4">
        <w:rPr>
          <w:rFonts w:hint="eastAsia"/>
          <w:sz w:val="28"/>
          <w:szCs w:val="28"/>
        </w:rPr>
        <w:t>消散模型</w:t>
      </w:r>
      <w:r w:rsidRPr="001072A4">
        <w:rPr>
          <w:rFonts w:hint="eastAsia"/>
          <w:sz w:val="28"/>
          <w:szCs w:val="28"/>
          <w:u w:val="single"/>
        </w:rPr>
        <w:t>不需</w:t>
      </w:r>
      <w:r w:rsidRPr="001072A4">
        <w:rPr>
          <w:rFonts w:hint="eastAsia"/>
          <w:sz w:val="28"/>
          <w:szCs w:val="28"/>
        </w:rPr>
        <w:t>考慮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加工裕度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收縮裕度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變形裕度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拔模裕度。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3-2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D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震動裕度也不需考慮。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24.</w:t>
      </w:r>
      <w:r w:rsidRPr="001072A4">
        <w:rPr>
          <w:sz w:val="28"/>
          <w:szCs w:val="28"/>
        </w:rPr>
        <w:t>CNS</w:t>
      </w:r>
      <w:r w:rsidRPr="001072A4">
        <w:rPr>
          <w:rFonts w:hint="eastAsia"/>
          <w:sz w:val="28"/>
          <w:szCs w:val="28"/>
        </w:rPr>
        <w:t>規範中，下列何者代表冷軋碳鋼鋼片？</w:t>
      </w:r>
      <w:r w:rsidRPr="001072A4">
        <w:rPr>
          <w:sz w:val="28"/>
          <w:szCs w:val="28"/>
        </w:rPr>
        <w:t>(A)SB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(B)SUP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(C)SPCC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(D)SS</w:t>
      </w:r>
      <w:r w:rsidRPr="001072A4">
        <w:rPr>
          <w:rFonts w:hint="eastAsia"/>
          <w:sz w:val="28"/>
          <w:szCs w:val="28"/>
        </w:rPr>
        <w:t>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2-2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C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25.</w:t>
      </w:r>
      <w:r w:rsidRPr="001072A4">
        <w:rPr>
          <w:rFonts w:hint="eastAsia"/>
          <w:sz w:val="28"/>
          <w:szCs w:val="28"/>
        </w:rPr>
        <w:t>下列有關</w:t>
      </w:r>
      <w:r w:rsidRPr="001072A4">
        <w:rPr>
          <w:sz w:val="28"/>
          <w:szCs w:val="28"/>
        </w:rPr>
        <w:t>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5"/>
          <w:attr w:name="UnitName" w:val="C"/>
        </w:smartTagPr>
        <w:r w:rsidRPr="001072A4">
          <w:rPr>
            <w:sz w:val="28"/>
            <w:szCs w:val="28"/>
          </w:rPr>
          <w:t>35C</w:t>
        </w:r>
      </w:smartTag>
      <w:r w:rsidRPr="001072A4">
        <w:rPr>
          <w:sz w:val="28"/>
          <w:szCs w:val="28"/>
        </w:rPr>
        <w:t>(CNS</w:t>
      </w:r>
      <w:r w:rsidRPr="001072A4">
        <w:rPr>
          <w:rFonts w:hint="eastAsia"/>
          <w:sz w:val="28"/>
          <w:szCs w:val="28"/>
        </w:rPr>
        <w:t>規格</w:t>
      </w:r>
      <w:r w:rsidRPr="001072A4">
        <w:rPr>
          <w:sz w:val="28"/>
          <w:szCs w:val="28"/>
        </w:rPr>
        <w:t>)</w:t>
      </w:r>
      <w:r w:rsidRPr="001072A4">
        <w:rPr>
          <w:rFonts w:hint="eastAsia"/>
          <w:sz w:val="28"/>
          <w:szCs w:val="28"/>
        </w:rPr>
        <w:t>材料的敘述，何者</w:t>
      </w:r>
      <w:r w:rsidRPr="001072A4">
        <w:rPr>
          <w:rFonts w:hint="eastAsia"/>
          <w:sz w:val="28"/>
          <w:szCs w:val="28"/>
          <w:u w:val="single"/>
        </w:rPr>
        <w:t>不正確</w:t>
      </w:r>
      <w:r w:rsidRPr="001072A4">
        <w:rPr>
          <w:rFonts w:hint="eastAsia"/>
          <w:sz w:val="28"/>
          <w:szCs w:val="28"/>
        </w:rPr>
        <w:t>？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在室溫下塑性變形後，導電性比未塑性變形差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在室溫下塑性變形後，強度比未塑性變形高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屬於中碳鋼材料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在室溫下硬度比</w:t>
      </w:r>
      <w:r w:rsidRPr="001072A4">
        <w:rPr>
          <w:sz w:val="28"/>
          <w:szCs w:val="28"/>
        </w:rPr>
        <w:t>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C"/>
        </w:smartTagPr>
        <w:r w:rsidRPr="001072A4">
          <w:rPr>
            <w:sz w:val="28"/>
            <w:szCs w:val="28"/>
          </w:rPr>
          <w:t>50C</w:t>
        </w:r>
      </w:smartTag>
      <w:r w:rsidRPr="001072A4">
        <w:rPr>
          <w:rFonts w:hint="eastAsia"/>
          <w:sz w:val="28"/>
          <w:szCs w:val="28"/>
        </w:rPr>
        <w:t>高。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2-3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D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碳鋼之硬度與含碳量成正比。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26.</w:t>
      </w:r>
      <w:r w:rsidRPr="001072A4">
        <w:rPr>
          <w:rFonts w:hint="eastAsia"/>
          <w:sz w:val="28"/>
          <w:szCs w:val="28"/>
        </w:rPr>
        <w:t>碳成游離之片狀石墨存在的，是何種鑄鐵？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灰鑄鐵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白鑄鐵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延性鑄鐵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展性鑄鐵。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2-3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A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27.</w:t>
      </w:r>
      <w:r w:rsidRPr="001072A4">
        <w:rPr>
          <w:rFonts w:hint="eastAsia"/>
          <w:sz w:val="28"/>
          <w:szCs w:val="28"/>
        </w:rPr>
        <w:t>下列何種加工，材料較</w:t>
      </w:r>
      <w:r w:rsidRPr="001072A4">
        <w:rPr>
          <w:rFonts w:hint="eastAsia"/>
          <w:sz w:val="28"/>
          <w:szCs w:val="28"/>
          <w:u w:val="single"/>
        </w:rPr>
        <w:t>不受</w:t>
      </w:r>
      <w:r w:rsidRPr="001072A4">
        <w:rPr>
          <w:rFonts w:hint="eastAsia"/>
          <w:sz w:val="28"/>
          <w:szCs w:val="28"/>
        </w:rPr>
        <w:t>外力？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車削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粉末冶金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超級精磨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雷射加工。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1-3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D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雷射加工是光能的應用，不會對加工物造成壓力。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28.</w:t>
      </w:r>
      <w:r w:rsidRPr="001072A4">
        <w:rPr>
          <w:rFonts w:hint="eastAsia"/>
          <w:sz w:val="28"/>
          <w:szCs w:val="28"/>
        </w:rPr>
        <w:t>下列何種元素符號表示鎢？</w:t>
      </w:r>
      <w:r w:rsidRPr="001072A4">
        <w:rPr>
          <w:sz w:val="28"/>
          <w:szCs w:val="28"/>
        </w:rPr>
        <w:t>(A)W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(B)Co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(C)V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(D)Mo</w:t>
      </w:r>
      <w:r w:rsidRPr="001072A4">
        <w:rPr>
          <w:rFonts w:hint="eastAsia"/>
          <w:sz w:val="28"/>
          <w:szCs w:val="28"/>
        </w:rPr>
        <w:t>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2-2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A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29.</w:t>
      </w:r>
      <w:r w:rsidRPr="001072A4">
        <w:rPr>
          <w:rFonts w:hint="eastAsia"/>
          <w:sz w:val="28"/>
          <w:szCs w:val="28"/>
        </w:rPr>
        <w:t>下列何者是高速鋼的組成元素？</w:t>
      </w:r>
      <w:r w:rsidRPr="001072A4">
        <w:rPr>
          <w:sz w:val="28"/>
          <w:szCs w:val="28"/>
        </w:rPr>
        <w:t>(A)Cr-Ni-Fe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(B)W-Cr-V-Fe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(C)Co-Cr-W-Fe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(D)W-Co-C-</w:t>
      </w:r>
      <w:r w:rsidRPr="001072A4">
        <w:rPr>
          <w:sz w:val="28"/>
          <w:szCs w:val="28"/>
        </w:rPr>
        <w:lastRenderedPageBreak/>
        <w:t>Fe</w:t>
      </w:r>
      <w:r w:rsidRPr="001072A4">
        <w:rPr>
          <w:rFonts w:hint="eastAsia"/>
          <w:sz w:val="28"/>
          <w:szCs w:val="28"/>
        </w:rPr>
        <w:t>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1-4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B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30.</w:t>
      </w:r>
      <w:r w:rsidRPr="001072A4">
        <w:rPr>
          <w:rFonts w:hint="eastAsia"/>
          <w:sz w:val="28"/>
          <w:szCs w:val="28"/>
        </w:rPr>
        <w:t>下列何種裕度受鑄件之材質影響最大？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收縮裕度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拔模裕度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搖動裕度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變形裕度。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3-2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A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收縮裕度的大小因材料而異。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31.</w:t>
      </w:r>
      <w:r w:rsidRPr="001072A4">
        <w:rPr>
          <w:rFonts w:hint="eastAsia"/>
          <w:sz w:val="28"/>
          <w:szCs w:val="28"/>
        </w:rPr>
        <w:t>國際標準之縮寫為</w:t>
      </w:r>
      <w:r w:rsidRPr="001072A4">
        <w:rPr>
          <w:sz w:val="28"/>
          <w:szCs w:val="28"/>
        </w:rPr>
        <w:t>(A)DIN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(B)JIS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(C)AISI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(D)ISO</w:t>
      </w:r>
      <w:r w:rsidRPr="001072A4">
        <w:rPr>
          <w:rFonts w:hint="eastAsia"/>
          <w:sz w:val="28"/>
          <w:szCs w:val="28"/>
        </w:rPr>
        <w:t>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2-2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D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32.</w:t>
      </w:r>
      <w:r w:rsidRPr="001072A4">
        <w:rPr>
          <w:rFonts w:hint="eastAsia"/>
          <w:sz w:val="28"/>
          <w:szCs w:val="28"/>
        </w:rPr>
        <w:t>電線常以何種材料拉製而成？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銅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鋼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鎢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鋅。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2-3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A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銅的導熱率僅次於銀。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33.</w:t>
      </w:r>
      <w:r w:rsidRPr="001072A4">
        <w:rPr>
          <w:sz w:val="28"/>
          <w:szCs w:val="28"/>
        </w:rPr>
        <w:t>CNS</w:t>
      </w:r>
      <w:r w:rsidRPr="001072A4">
        <w:rPr>
          <w:rFonts w:hint="eastAsia"/>
          <w:sz w:val="28"/>
          <w:szCs w:val="28"/>
        </w:rPr>
        <w:t>規範之材料</w:t>
      </w:r>
      <w:r w:rsidRPr="001072A4">
        <w:rPr>
          <w:sz w:val="28"/>
          <w:szCs w:val="28"/>
        </w:rPr>
        <w:t>SF400</w:t>
      </w:r>
      <w:r w:rsidRPr="001072A4">
        <w:rPr>
          <w:rFonts w:hint="eastAsia"/>
          <w:sz w:val="28"/>
          <w:szCs w:val="28"/>
        </w:rPr>
        <w:t>表示何種材料？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>鍛鋼，最低抗拉強度</w:t>
      </w:r>
      <w:r w:rsidRPr="001072A4">
        <w:rPr>
          <w:sz w:val="28"/>
          <w:szCs w:val="28"/>
        </w:rPr>
        <w:t>400N/</w:t>
      </w:r>
      <w:r w:rsidRPr="001072A4">
        <w:rPr>
          <w:rFonts w:ascii="Calibri" w:hAnsi="Calibri"/>
          <w:position w:val="-4"/>
          <w:sz w:val="28"/>
          <w:szCs w:val="28"/>
        </w:rPr>
        <w:object w:dxaOrig="520" w:dyaOrig="300">
          <v:shape id="_x0000_i1027" type="#_x0000_t75" style="width:26.4pt;height:15pt" o:ole="">
            <v:imagedata r:id="rId7" o:title=""/>
          </v:shape>
          <o:OLEObject Type="Embed" ProgID="Equation.3" ShapeID="_x0000_i1027" DrawAspect="Content" ObjectID="_1568184754" r:id="rId10"/>
        </w:objec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>鍛鋼，最高抗拉強度</w:t>
      </w:r>
      <w:r w:rsidRPr="001072A4">
        <w:rPr>
          <w:sz w:val="28"/>
          <w:szCs w:val="28"/>
        </w:rPr>
        <w:t>400N/</w:t>
      </w:r>
      <w:r w:rsidRPr="001072A4">
        <w:rPr>
          <w:rFonts w:ascii="Calibri" w:hAnsi="Calibri"/>
          <w:position w:val="-4"/>
          <w:sz w:val="28"/>
          <w:szCs w:val="28"/>
        </w:rPr>
        <w:object w:dxaOrig="520" w:dyaOrig="300">
          <v:shape id="_x0000_i1028" type="#_x0000_t75" style="width:26.4pt;height:15pt" o:ole="">
            <v:imagedata r:id="rId7" o:title=""/>
          </v:shape>
          <o:OLEObject Type="Embed" ProgID="Equation.3" ShapeID="_x0000_i1028" DrawAspect="Content" ObjectID="_1568184755" r:id="rId11"/>
        </w:objec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>鑄鋼，最低抗拉強度</w:t>
      </w:r>
      <w:r w:rsidRPr="001072A4">
        <w:rPr>
          <w:sz w:val="28"/>
          <w:szCs w:val="28"/>
        </w:rPr>
        <w:t>400N/</w:t>
      </w:r>
      <w:r w:rsidRPr="001072A4">
        <w:rPr>
          <w:rFonts w:ascii="Calibri" w:hAnsi="Calibri"/>
          <w:position w:val="-4"/>
          <w:sz w:val="28"/>
          <w:szCs w:val="28"/>
        </w:rPr>
        <w:object w:dxaOrig="520" w:dyaOrig="300">
          <v:shape id="_x0000_i1029" type="#_x0000_t75" style="width:26.4pt;height:15pt" o:ole="">
            <v:imagedata r:id="rId7" o:title=""/>
          </v:shape>
          <o:OLEObject Type="Embed" ProgID="Equation.3" ShapeID="_x0000_i1029" DrawAspect="Content" ObjectID="_1568184756" r:id="rId12"/>
        </w:objec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鑄鋼，最高抗拉強度</w:t>
      </w:r>
      <w:r w:rsidRPr="001072A4">
        <w:rPr>
          <w:sz w:val="28"/>
          <w:szCs w:val="28"/>
        </w:rPr>
        <w:t>400N/</w:t>
      </w:r>
      <w:r w:rsidRPr="001072A4">
        <w:rPr>
          <w:rFonts w:ascii="Calibri" w:hAnsi="Calibri"/>
          <w:position w:val="-4"/>
          <w:sz w:val="28"/>
          <w:szCs w:val="28"/>
        </w:rPr>
        <w:object w:dxaOrig="520" w:dyaOrig="300">
          <v:shape id="_x0000_i1030" type="#_x0000_t75" style="width:26.4pt;height:15pt" o:ole="">
            <v:imagedata r:id="rId7" o:title=""/>
          </v:shape>
          <o:OLEObject Type="Embed" ProgID="Equation.3" ShapeID="_x0000_i1030" DrawAspect="Content" ObjectID="_1568184757" r:id="rId13"/>
        </w:object>
      </w:r>
      <w:r w:rsidRPr="001072A4">
        <w:rPr>
          <w:rFonts w:hint="eastAsia"/>
          <w:sz w:val="28"/>
          <w:szCs w:val="28"/>
        </w:rPr>
        <w:t>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2-2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A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34.</w:t>
      </w:r>
      <w:r w:rsidRPr="001072A4">
        <w:rPr>
          <w:rFonts w:hint="eastAsia"/>
          <w:sz w:val="28"/>
          <w:szCs w:val="28"/>
        </w:rPr>
        <w:t>下列那一種加工是屬於無屑加工？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放電加工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化學銑切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融接加工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壓鑄。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1-3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D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壓鑄以液態流動的方式成形，屬於無屑加工。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35.</w:t>
      </w:r>
      <w:r w:rsidRPr="001072A4">
        <w:rPr>
          <w:rFonts w:hint="eastAsia"/>
          <w:sz w:val="28"/>
          <w:szCs w:val="28"/>
        </w:rPr>
        <w:t>鍛造業是屬於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表面層加工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傳統式切削法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非傳統式切削法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改變形狀的加工法。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1-3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D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改變材料形狀的加工法又稱為無屑加工。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36.</w:t>
      </w:r>
      <w:r w:rsidRPr="001072A4">
        <w:rPr>
          <w:rFonts w:hint="eastAsia"/>
          <w:sz w:val="28"/>
          <w:szCs w:val="28"/>
        </w:rPr>
        <w:t>下列有關鑄造作業之敘述何者</w:t>
      </w:r>
      <w:r w:rsidRPr="001072A4">
        <w:rPr>
          <w:rFonts w:hint="eastAsia"/>
          <w:sz w:val="28"/>
          <w:szCs w:val="28"/>
          <w:u w:val="single"/>
        </w:rPr>
        <w:t>不正確</w:t>
      </w:r>
      <w:r w:rsidRPr="001072A4">
        <w:rPr>
          <w:rFonts w:hint="eastAsia"/>
          <w:sz w:val="28"/>
          <w:szCs w:val="28"/>
        </w:rPr>
        <w:t>？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當冷卻速度太快，以致無法使原子均勻擴散並產生平衡情況時，鑄件內部將會產生異常組織，稱為微觀偏析。此異常組織會使低熔點的部位在低於相平衡溫度即熔化，導致熱脆性。的現象，可用均質化退火來改善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金屬液之黏性增加時，流動性會降低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橫斷面形狀簡單的迴轉對稱體，採用刮板模來製造，因其模型只有整體的一小部分，可節省模型製作費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將模型表面與拔模方向間做成適當的傾斜，以免取出模型時拉破砂模，此種傾斜稱為震動裕度。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3-2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D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將模型表面與拔模方向間做成適當的傾斜，稱為拔模裕度。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37.</w:t>
      </w:r>
      <w:r w:rsidRPr="001072A4">
        <w:rPr>
          <w:rFonts w:hint="eastAsia"/>
          <w:sz w:val="28"/>
          <w:szCs w:val="28"/>
        </w:rPr>
        <w:t>下列有關碳鋼加工性的敘述，那一項為正確？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碳鋼的切削性與其含碳量沒有關係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碳鋼的冷作鍛造性與含碳量成反比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碳鋼的鑄造性比鑄鐵為好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碳鋼的銲接性與含碳量成正比。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2-3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B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</w:rPr>
        <w:t>(A)</w:t>
      </w:r>
      <w:r w:rsidRPr="001072A4">
        <w:rPr>
          <w:rFonts w:hint="eastAsia"/>
          <w:vanish/>
          <w:color w:val="0000FF"/>
          <w:sz w:val="28"/>
          <w:szCs w:val="28"/>
        </w:rPr>
        <w:t>碳鋼的切削性在含碳量</w:t>
      </w:r>
      <w:r w:rsidRPr="001072A4">
        <w:rPr>
          <w:vanish/>
          <w:color w:val="0000FF"/>
          <w:sz w:val="28"/>
          <w:szCs w:val="28"/>
        </w:rPr>
        <w:t>0.3%</w:t>
      </w:r>
      <w:r w:rsidRPr="001072A4">
        <w:rPr>
          <w:rFonts w:hint="eastAsia"/>
          <w:vanish/>
          <w:color w:val="0000FF"/>
          <w:sz w:val="28"/>
          <w:szCs w:val="28"/>
        </w:rPr>
        <w:t>時最好，高於或低於</w:t>
      </w:r>
      <w:r w:rsidRPr="001072A4">
        <w:rPr>
          <w:vanish/>
          <w:color w:val="0000FF"/>
          <w:sz w:val="28"/>
          <w:szCs w:val="28"/>
        </w:rPr>
        <w:t>0.3%</w:t>
      </w:r>
      <w:r w:rsidRPr="001072A4">
        <w:rPr>
          <w:rFonts w:hint="eastAsia"/>
          <w:vanish/>
          <w:color w:val="0000FF"/>
          <w:sz w:val="28"/>
          <w:szCs w:val="28"/>
        </w:rPr>
        <w:t>切削性都不好；</w:t>
      </w:r>
      <w:r w:rsidRPr="001072A4">
        <w:rPr>
          <w:vanish/>
          <w:color w:val="0000FF"/>
          <w:sz w:val="28"/>
          <w:szCs w:val="28"/>
        </w:rPr>
        <w:t>(C)</w:t>
      </w:r>
      <w:r w:rsidRPr="001072A4">
        <w:rPr>
          <w:rFonts w:hint="eastAsia"/>
          <w:vanish/>
          <w:color w:val="0000FF"/>
          <w:sz w:val="28"/>
          <w:szCs w:val="28"/>
        </w:rPr>
        <w:t xml:space="preserve">碳鋼的熔點比鑄鐵高，金屬液的流動性差，所以鑄造性比鑄鐵差；　</w:t>
      </w:r>
      <w:r w:rsidRPr="001072A4">
        <w:rPr>
          <w:vanish/>
          <w:color w:val="0000FF"/>
          <w:sz w:val="28"/>
          <w:szCs w:val="28"/>
        </w:rPr>
        <w:t>(D)</w:t>
      </w:r>
      <w:r w:rsidRPr="001072A4">
        <w:rPr>
          <w:rFonts w:hint="eastAsia"/>
          <w:vanish/>
          <w:color w:val="0000FF"/>
          <w:sz w:val="28"/>
          <w:szCs w:val="28"/>
        </w:rPr>
        <w:t>碳鋼的銲接性與含碳量成反比。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38.</w:t>
      </w:r>
      <w:r w:rsidRPr="001072A4">
        <w:rPr>
          <w:rFonts w:hint="eastAsia"/>
          <w:sz w:val="28"/>
          <w:szCs w:val="28"/>
        </w:rPr>
        <w:t>熱作是屬於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無屑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有屑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切屑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表面　加工。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1-3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A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熱作以固態流動的方式成形，屬於無屑加工。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39.</w:t>
      </w:r>
      <w:r w:rsidRPr="001072A4">
        <w:rPr>
          <w:rFonts w:hint="eastAsia"/>
          <w:sz w:val="28"/>
          <w:szCs w:val="28"/>
        </w:rPr>
        <w:t>下列有關金屬流動性之敘述何項不正確？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黏性增加，流動性降低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表面張力大，流動性降低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過熱度大，流動性降低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金屬模之導熱度高，流動性降低。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3-1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C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過熱度大則金屬熔液溫度高，流動性會增加。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40.</w:t>
      </w:r>
      <w:r w:rsidRPr="001072A4">
        <w:rPr>
          <w:rFonts w:hint="eastAsia"/>
          <w:sz w:val="28"/>
          <w:szCs w:val="28"/>
        </w:rPr>
        <w:t>下列有關機械製造之敘述何者正確？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大量生產的設備包括生產單一產品的自動聯製機械，部分自動或完全自動的裝配線，書籍的印刷就是典型的生產例子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工具機基本上可分為四大類型，其中銑床屬於成形型加工機械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電鍍屬於以流動方式成形的無屑加工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機械製造的系統分為輸入、處理、輸出及回饋四部分，其中設計屬於處理部分。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D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</w:rPr>
        <w:t>(A)</w:t>
      </w:r>
      <w:r w:rsidRPr="001072A4">
        <w:rPr>
          <w:rFonts w:hint="eastAsia"/>
          <w:vanish/>
          <w:color w:val="0000FF"/>
          <w:sz w:val="28"/>
          <w:szCs w:val="28"/>
        </w:rPr>
        <w:t>書籍的印刷屬於中量生產；</w:t>
      </w:r>
      <w:r w:rsidRPr="001072A4">
        <w:rPr>
          <w:vanish/>
          <w:color w:val="0000FF"/>
          <w:sz w:val="28"/>
          <w:szCs w:val="28"/>
        </w:rPr>
        <w:t>(B)</w:t>
      </w:r>
      <w:r w:rsidRPr="001072A4">
        <w:rPr>
          <w:rFonts w:hint="eastAsia"/>
          <w:vanish/>
          <w:color w:val="0000FF"/>
          <w:sz w:val="28"/>
          <w:szCs w:val="28"/>
        </w:rPr>
        <w:t>銑床屬於分割型加工機械；</w:t>
      </w:r>
      <w:r w:rsidRPr="001072A4">
        <w:rPr>
          <w:vanish/>
          <w:color w:val="0000FF"/>
          <w:sz w:val="28"/>
          <w:szCs w:val="28"/>
        </w:rPr>
        <w:t>(C)</w:t>
      </w:r>
      <w:r w:rsidRPr="001072A4">
        <w:rPr>
          <w:rFonts w:hint="eastAsia"/>
          <w:vanish/>
          <w:color w:val="0000FF"/>
          <w:sz w:val="28"/>
          <w:szCs w:val="28"/>
        </w:rPr>
        <w:t>電鍍屬於表面加工。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41.</w:t>
      </w:r>
      <w:r w:rsidRPr="001072A4">
        <w:rPr>
          <w:sz w:val="28"/>
          <w:szCs w:val="28"/>
        </w:rPr>
        <w:t>CNS</w:t>
      </w:r>
      <w:r w:rsidRPr="001072A4">
        <w:rPr>
          <w:rFonts w:hint="eastAsia"/>
          <w:sz w:val="28"/>
          <w:szCs w:val="28"/>
        </w:rPr>
        <w:t>規範中，下列何者代表鍋爐用鋼？</w:t>
      </w:r>
      <w:r w:rsidRPr="001072A4">
        <w:rPr>
          <w:sz w:val="28"/>
          <w:szCs w:val="28"/>
        </w:rPr>
        <w:t>(A)SB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(B)SUP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(C)SPCC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(D)SS</w:t>
      </w:r>
      <w:r w:rsidRPr="001072A4">
        <w:rPr>
          <w:rFonts w:hint="eastAsia"/>
          <w:sz w:val="28"/>
          <w:szCs w:val="28"/>
        </w:rPr>
        <w:t>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2-2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A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42.</w:t>
      </w:r>
      <w:r w:rsidRPr="001072A4">
        <w:rPr>
          <w:rFonts w:hint="eastAsia"/>
          <w:sz w:val="28"/>
          <w:szCs w:val="28"/>
        </w:rPr>
        <w:t>消耗品與廢棄物是屬於機械製造系統之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輸入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處理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輸出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回饋　部分。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C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43.</w:t>
      </w:r>
      <w:r w:rsidRPr="001072A4">
        <w:rPr>
          <w:sz w:val="28"/>
          <w:szCs w:val="28"/>
        </w:rPr>
        <w:t>CNS</w:t>
      </w:r>
      <w:r w:rsidRPr="001072A4">
        <w:rPr>
          <w:rFonts w:hint="eastAsia"/>
          <w:sz w:val="28"/>
          <w:szCs w:val="28"/>
        </w:rPr>
        <w:t>規範中，下列何者代表鉻鉬鋼？</w:t>
      </w:r>
      <w:r w:rsidRPr="001072A4">
        <w:rPr>
          <w:sz w:val="28"/>
          <w:szCs w:val="28"/>
        </w:rPr>
        <w:t>(A)SNCM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(B)SCM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(C)SF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(D)SNC</w:t>
      </w:r>
      <w:r w:rsidRPr="001072A4">
        <w:rPr>
          <w:rFonts w:hint="eastAsia"/>
          <w:sz w:val="28"/>
          <w:szCs w:val="28"/>
        </w:rPr>
        <w:t>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2-2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B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44.</w:t>
      </w:r>
      <w:r w:rsidRPr="001072A4">
        <w:rPr>
          <w:rFonts w:hint="eastAsia"/>
          <w:sz w:val="28"/>
          <w:szCs w:val="28"/>
        </w:rPr>
        <w:t>下列有關模型材料之敘述，何者</w:t>
      </w:r>
      <w:r w:rsidRPr="001072A4">
        <w:rPr>
          <w:rFonts w:hint="eastAsia"/>
          <w:sz w:val="28"/>
          <w:szCs w:val="28"/>
          <w:u w:val="single"/>
        </w:rPr>
        <w:t>不正確</w:t>
      </w:r>
      <w:r w:rsidRPr="001072A4">
        <w:rPr>
          <w:rFonts w:hint="eastAsia"/>
          <w:sz w:val="28"/>
          <w:szCs w:val="28"/>
        </w:rPr>
        <w:t>？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最常見之模型材料為金屬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最常見之金屬模型為鋁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木模型之價格比金屬模型低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包模法常用蠟當作模型。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3-2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A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最常見之模型材料為木材。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45.</w:t>
      </w:r>
      <w:r w:rsidRPr="001072A4">
        <w:rPr>
          <w:rFonts w:hint="eastAsia"/>
          <w:sz w:val="28"/>
          <w:szCs w:val="28"/>
        </w:rPr>
        <w:t>下列何者屬於非傳統式切削加工法？</w:t>
      </w:r>
      <w:r w:rsidRPr="001072A4">
        <w:rPr>
          <w:sz w:val="28"/>
          <w:szCs w:val="28"/>
        </w:rPr>
        <w:t>(A)</w:t>
      </w:r>
      <w:r w:rsidRPr="001072A4">
        <w:rPr>
          <w:rFonts w:hint="eastAsia"/>
          <w:sz w:val="28"/>
          <w:szCs w:val="28"/>
        </w:rPr>
        <w:t xml:space="preserve">車削　</w:t>
      </w:r>
      <w:r w:rsidRPr="001072A4">
        <w:rPr>
          <w:sz w:val="28"/>
          <w:szCs w:val="28"/>
        </w:rPr>
        <w:t>(B)</w:t>
      </w:r>
      <w:r w:rsidRPr="001072A4">
        <w:rPr>
          <w:rFonts w:hint="eastAsia"/>
          <w:sz w:val="28"/>
          <w:szCs w:val="28"/>
        </w:rPr>
        <w:t xml:space="preserve">拉製　</w:t>
      </w:r>
      <w:r w:rsidRPr="001072A4">
        <w:rPr>
          <w:sz w:val="28"/>
          <w:szCs w:val="28"/>
        </w:rPr>
        <w:t>(C)</w:t>
      </w:r>
      <w:r w:rsidRPr="001072A4">
        <w:rPr>
          <w:rFonts w:hint="eastAsia"/>
          <w:sz w:val="28"/>
          <w:szCs w:val="28"/>
        </w:rPr>
        <w:t xml:space="preserve">輪磨　</w:t>
      </w:r>
      <w:r w:rsidRPr="001072A4">
        <w:rPr>
          <w:sz w:val="28"/>
          <w:szCs w:val="28"/>
        </w:rPr>
        <w:t>(D)</w:t>
      </w:r>
      <w:r w:rsidRPr="001072A4">
        <w:rPr>
          <w:rFonts w:hint="eastAsia"/>
          <w:sz w:val="28"/>
          <w:szCs w:val="28"/>
        </w:rPr>
        <w:t>放電加工法。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1-3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D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其餘三者屬於傳統式切削加工。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46.</w:t>
      </w:r>
      <w:r w:rsidRPr="001072A4">
        <w:rPr>
          <w:rFonts w:hint="eastAsia"/>
          <w:sz w:val="28"/>
          <w:szCs w:val="28"/>
        </w:rPr>
        <w:t>對於材料的選用，下列敘述何者正確？</w:t>
      </w:r>
      <w:r w:rsidRPr="001072A4">
        <w:rPr>
          <w:sz w:val="28"/>
          <w:szCs w:val="28"/>
        </w:rPr>
        <w:t>(A)S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5"/>
          <w:attr w:name="UnitName" w:val="C"/>
        </w:smartTagPr>
        <w:r w:rsidRPr="001072A4">
          <w:rPr>
            <w:sz w:val="28"/>
            <w:szCs w:val="28"/>
          </w:rPr>
          <w:t>45C</w:t>
        </w:r>
      </w:smartTag>
      <w:r w:rsidRPr="001072A4">
        <w:rPr>
          <w:rFonts w:hint="eastAsia"/>
          <w:sz w:val="28"/>
          <w:szCs w:val="28"/>
        </w:rPr>
        <w:t>和</w:t>
      </w:r>
      <w:r w:rsidRPr="001072A4">
        <w:rPr>
          <w:sz w:val="28"/>
          <w:szCs w:val="28"/>
        </w:rPr>
        <w:t>S(45)C</w:t>
      </w:r>
      <w:r w:rsidRPr="001072A4">
        <w:rPr>
          <w:rFonts w:hint="eastAsia"/>
          <w:sz w:val="28"/>
          <w:szCs w:val="28"/>
        </w:rPr>
        <w:t xml:space="preserve">的意義相同　</w:t>
      </w:r>
      <w:r w:rsidRPr="001072A4">
        <w:rPr>
          <w:sz w:val="28"/>
          <w:szCs w:val="28"/>
        </w:rPr>
        <w:t>(B)P2</w:t>
      </w:r>
      <w:r w:rsidRPr="001072A4">
        <w:rPr>
          <w:rFonts w:hint="eastAsia"/>
          <w:sz w:val="28"/>
          <w:szCs w:val="28"/>
        </w:rPr>
        <w:t>代表</w:t>
      </w:r>
      <w:smartTag w:uri="urn:schemas-microsoft-com:office:smarttags" w:element="chmetcnv">
        <w:smartTagPr>
          <w:attr w:name="TCSC" w:val="2"/>
          <w:attr w:name="NumberType" w:val="4"/>
          <w:attr w:name="Negative" w:val="False"/>
          <w:attr w:name="HasSpace" w:val="False"/>
          <w:attr w:name="SourceValue" w:val="2"/>
          <w:attr w:name="UnitName" w:val="公分"/>
        </w:smartTagPr>
        <w:r w:rsidRPr="001072A4">
          <w:rPr>
            <w:rFonts w:hint="eastAsia"/>
            <w:sz w:val="28"/>
            <w:szCs w:val="28"/>
          </w:rPr>
          <w:t>兩公分</w:t>
        </w:r>
      </w:smartTag>
      <w:r w:rsidRPr="001072A4">
        <w:rPr>
          <w:rFonts w:hint="eastAsia"/>
          <w:sz w:val="28"/>
          <w:szCs w:val="28"/>
        </w:rPr>
        <w:t xml:space="preserve">厚的鋼板　</w:t>
      </w:r>
      <w:r w:rsidRPr="001072A4">
        <w:rPr>
          <w:sz w:val="28"/>
          <w:szCs w:val="28"/>
        </w:rPr>
        <w:t>(C)S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5"/>
          <w:attr w:name="UnitName" w:val="C"/>
        </w:smartTagPr>
        <w:r w:rsidRPr="001072A4">
          <w:rPr>
            <w:sz w:val="28"/>
            <w:szCs w:val="28"/>
          </w:rPr>
          <w:t>45C</w:t>
        </w:r>
      </w:smartTag>
      <w:r w:rsidRPr="001072A4">
        <w:rPr>
          <w:rFonts w:hint="eastAsia"/>
          <w:sz w:val="28"/>
          <w:szCs w:val="28"/>
        </w:rPr>
        <w:t>比</w:t>
      </w:r>
      <w:r w:rsidRPr="001072A4">
        <w:rPr>
          <w:sz w:val="28"/>
          <w:szCs w:val="28"/>
        </w:rPr>
        <w:t>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2"/>
          <w:attr w:name="UnitName" w:val="C"/>
        </w:smartTagPr>
        <w:r w:rsidRPr="001072A4">
          <w:rPr>
            <w:sz w:val="28"/>
            <w:szCs w:val="28"/>
          </w:rPr>
          <w:t>22C</w:t>
        </w:r>
      </w:smartTag>
      <w:r w:rsidRPr="001072A4">
        <w:rPr>
          <w:rFonts w:hint="eastAsia"/>
          <w:sz w:val="28"/>
          <w:szCs w:val="28"/>
        </w:rPr>
        <w:t xml:space="preserve">鋼的銲接性好　</w:t>
      </w:r>
      <w:r w:rsidRPr="001072A4">
        <w:rPr>
          <w:sz w:val="28"/>
          <w:szCs w:val="28"/>
        </w:rPr>
        <w:t>(D)S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5"/>
          <w:attr w:name="UnitName" w:val="C"/>
        </w:smartTagPr>
        <w:r w:rsidRPr="001072A4">
          <w:rPr>
            <w:sz w:val="28"/>
            <w:szCs w:val="28"/>
          </w:rPr>
          <w:t>45C</w:t>
        </w:r>
      </w:smartTag>
      <w:r w:rsidRPr="001072A4">
        <w:rPr>
          <w:rFonts w:hint="eastAsia"/>
          <w:sz w:val="28"/>
          <w:szCs w:val="28"/>
        </w:rPr>
        <w:t>比</w:t>
      </w:r>
      <w:r w:rsidRPr="001072A4">
        <w:rPr>
          <w:sz w:val="28"/>
          <w:szCs w:val="28"/>
        </w:rPr>
        <w:t>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2"/>
          <w:attr w:name="UnitName" w:val="C"/>
        </w:smartTagPr>
        <w:r w:rsidRPr="001072A4">
          <w:rPr>
            <w:sz w:val="28"/>
            <w:szCs w:val="28"/>
          </w:rPr>
          <w:t>22C</w:t>
        </w:r>
      </w:smartTag>
      <w:r w:rsidRPr="001072A4">
        <w:rPr>
          <w:rFonts w:hint="eastAsia"/>
          <w:sz w:val="28"/>
          <w:szCs w:val="28"/>
        </w:rPr>
        <w:t>鋼的硬度高。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2-2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D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</w:rPr>
        <w:t>(A)S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5"/>
          <w:attr w:name="UnitName" w:val="C"/>
        </w:smartTagPr>
        <w:r w:rsidRPr="001072A4">
          <w:rPr>
            <w:vanish/>
            <w:color w:val="0000FF"/>
            <w:sz w:val="28"/>
            <w:szCs w:val="28"/>
          </w:rPr>
          <w:t>45C</w:t>
        </w:r>
      </w:smartTag>
      <w:r w:rsidRPr="001072A4">
        <w:rPr>
          <w:rFonts w:hint="eastAsia"/>
          <w:vanish/>
          <w:color w:val="0000FF"/>
          <w:sz w:val="28"/>
          <w:szCs w:val="28"/>
        </w:rPr>
        <w:t>表示含碳量</w:t>
      </w:r>
      <w:r w:rsidRPr="001072A4">
        <w:rPr>
          <w:vanish/>
          <w:color w:val="0000FF"/>
          <w:sz w:val="28"/>
          <w:szCs w:val="28"/>
        </w:rPr>
        <w:t>0.45%</w:t>
      </w:r>
      <w:r w:rsidRPr="001072A4">
        <w:rPr>
          <w:rFonts w:hint="eastAsia"/>
          <w:vanish/>
          <w:color w:val="0000FF"/>
          <w:sz w:val="28"/>
          <w:szCs w:val="28"/>
        </w:rPr>
        <w:t>，</w:t>
      </w:r>
      <w:r w:rsidRPr="001072A4">
        <w:rPr>
          <w:vanish/>
          <w:color w:val="0000FF"/>
          <w:sz w:val="28"/>
          <w:szCs w:val="28"/>
        </w:rPr>
        <w:t>S(45)C</w:t>
      </w:r>
      <w:r w:rsidRPr="001072A4">
        <w:rPr>
          <w:rFonts w:hint="eastAsia"/>
          <w:vanish/>
          <w:color w:val="0000FF"/>
          <w:sz w:val="28"/>
          <w:szCs w:val="28"/>
        </w:rPr>
        <w:t>表示最小抗拉強度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5"/>
          <w:attr w:name="UnitName" w:val="kg"/>
        </w:smartTagPr>
        <w:r w:rsidRPr="001072A4">
          <w:rPr>
            <w:vanish/>
            <w:color w:val="0000FF"/>
            <w:sz w:val="28"/>
            <w:szCs w:val="28"/>
          </w:rPr>
          <w:t>45</w:t>
        </w:r>
        <w:r w:rsidRPr="001072A4">
          <w:rPr>
            <w:bCs/>
            <w:vanish/>
            <w:color w:val="0000FF"/>
            <w:sz w:val="28"/>
            <w:szCs w:val="28"/>
          </w:rPr>
          <w:t>kg</w:t>
        </w:r>
      </w:smartTag>
      <w:r w:rsidRPr="001072A4">
        <w:rPr>
          <w:bCs/>
          <w:vanish/>
          <w:color w:val="0000FF"/>
          <w:sz w:val="28"/>
          <w:szCs w:val="28"/>
        </w:rPr>
        <w:t>/mm</w:t>
      </w:r>
      <w:r w:rsidRPr="001072A4">
        <w:rPr>
          <w:bCs/>
          <w:vanish/>
          <w:color w:val="0000FF"/>
          <w:sz w:val="28"/>
          <w:szCs w:val="28"/>
          <w:vertAlign w:val="superscript"/>
        </w:rPr>
        <w:t>2</w:t>
      </w:r>
      <w:r w:rsidRPr="001072A4">
        <w:rPr>
          <w:rFonts w:hint="eastAsia"/>
          <w:bCs/>
          <w:vanish/>
          <w:color w:val="0000FF"/>
          <w:sz w:val="28"/>
          <w:szCs w:val="28"/>
        </w:rPr>
        <w:t>，</w:t>
      </w:r>
      <w:r w:rsidRPr="001072A4">
        <w:rPr>
          <w:rFonts w:hint="eastAsia"/>
          <w:vanish/>
          <w:color w:val="0000FF"/>
          <w:sz w:val="28"/>
          <w:szCs w:val="28"/>
        </w:rPr>
        <w:t>意義不同；</w:t>
      </w:r>
      <w:r w:rsidRPr="001072A4">
        <w:rPr>
          <w:vanish/>
          <w:color w:val="0000FF"/>
          <w:sz w:val="28"/>
          <w:szCs w:val="28"/>
        </w:rPr>
        <w:t>(B)</w:t>
      </w:r>
      <w:r w:rsidRPr="001072A4">
        <w:rPr>
          <w:rFonts w:hint="eastAsia"/>
          <w:vanish/>
          <w:color w:val="0000FF"/>
          <w:sz w:val="28"/>
          <w:szCs w:val="28"/>
        </w:rPr>
        <w:t>材料規範不顯示厚度，</w:t>
      </w:r>
      <w:r w:rsidRPr="001072A4">
        <w:rPr>
          <w:vanish/>
          <w:color w:val="0000FF"/>
          <w:sz w:val="28"/>
          <w:szCs w:val="28"/>
        </w:rPr>
        <w:t>P2</w:t>
      </w:r>
      <w:r w:rsidRPr="001072A4">
        <w:rPr>
          <w:rFonts w:hint="eastAsia"/>
          <w:vanish/>
          <w:color w:val="0000FF"/>
          <w:sz w:val="28"/>
          <w:szCs w:val="28"/>
        </w:rPr>
        <w:t>表示第二種板料；</w:t>
      </w:r>
      <w:r w:rsidRPr="001072A4">
        <w:rPr>
          <w:vanish/>
          <w:color w:val="0000FF"/>
          <w:sz w:val="28"/>
          <w:szCs w:val="28"/>
        </w:rPr>
        <w:t>(C)S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5"/>
          <w:attr w:name="UnitName" w:val="C"/>
        </w:smartTagPr>
        <w:r w:rsidRPr="001072A4">
          <w:rPr>
            <w:vanish/>
            <w:color w:val="0000FF"/>
            <w:sz w:val="28"/>
            <w:szCs w:val="28"/>
          </w:rPr>
          <w:t>45C</w:t>
        </w:r>
      </w:smartTag>
      <w:r w:rsidRPr="001072A4">
        <w:rPr>
          <w:rFonts w:hint="eastAsia"/>
          <w:vanish/>
          <w:color w:val="0000FF"/>
          <w:sz w:val="28"/>
          <w:szCs w:val="28"/>
        </w:rPr>
        <w:t>比</w:t>
      </w:r>
      <w:r w:rsidRPr="001072A4">
        <w:rPr>
          <w:vanish/>
          <w:color w:val="0000FF"/>
          <w:sz w:val="28"/>
          <w:szCs w:val="28"/>
        </w:rPr>
        <w:t>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2"/>
          <w:attr w:name="UnitName" w:val="C"/>
        </w:smartTagPr>
        <w:r w:rsidRPr="001072A4">
          <w:rPr>
            <w:vanish/>
            <w:color w:val="0000FF"/>
            <w:sz w:val="28"/>
            <w:szCs w:val="28"/>
          </w:rPr>
          <w:t>22C</w:t>
        </w:r>
      </w:smartTag>
      <w:r w:rsidRPr="001072A4">
        <w:rPr>
          <w:rFonts w:hint="eastAsia"/>
          <w:vanish/>
          <w:color w:val="0000FF"/>
          <w:sz w:val="28"/>
          <w:szCs w:val="28"/>
        </w:rPr>
        <w:t>鋼的含碳量高，所以銲接性差；</w:t>
      </w:r>
      <w:r w:rsidRPr="001072A4">
        <w:rPr>
          <w:vanish/>
          <w:color w:val="0000FF"/>
          <w:sz w:val="28"/>
          <w:szCs w:val="28"/>
        </w:rPr>
        <w:t>(D)S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5"/>
          <w:attr w:name="UnitName" w:val="C"/>
        </w:smartTagPr>
        <w:r w:rsidRPr="001072A4">
          <w:rPr>
            <w:vanish/>
            <w:color w:val="0000FF"/>
            <w:sz w:val="28"/>
            <w:szCs w:val="28"/>
          </w:rPr>
          <w:t>45C</w:t>
        </w:r>
      </w:smartTag>
      <w:r w:rsidRPr="001072A4">
        <w:rPr>
          <w:rFonts w:hint="eastAsia"/>
          <w:vanish/>
          <w:color w:val="0000FF"/>
          <w:sz w:val="28"/>
          <w:szCs w:val="28"/>
        </w:rPr>
        <w:t>比</w:t>
      </w:r>
      <w:r w:rsidRPr="001072A4">
        <w:rPr>
          <w:vanish/>
          <w:color w:val="0000FF"/>
          <w:sz w:val="28"/>
          <w:szCs w:val="28"/>
        </w:rPr>
        <w:t>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2"/>
          <w:attr w:name="UnitName" w:val="C"/>
        </w:smartTagPr>
        <w:r w:rsidRPr="001072A4">
          <w:rPr>
            <w:vanish/>
            <w:color w:val="0000FF"/>
            <w:sz w:val="28"/>
            <w:szCs w:val="28"/>
          </w:rPr>
          <w:t>22C</w:t>
        </w:r>
      </w:smartTag>
      <w:r w:rsidRPr="001072A4">
        <w:rPr>
          <w:rFonts w:hint="eastAsia"/>
          <w:vanish/>
          <w:color w:val="0000FF"/>
          <w:sz w:val="28"/>
          <w:szCs w:val="28"/>
        </w:rPr>
        <w:t>鋼的含碳量高，所以硬度高。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47.</w:t>
      </w:r>
      <w:r w:rsidRPr="001072A4">
        <w:rPr>
          <w:rFonts w:hint="eastAsia"/>
          <w:sz w:val="28"/>
          <w:szCs w:val="28"/>
        </w:rPr>
        <w:t>車削鋁合金之碳化物刀具為</w:t>
      </w:r>
      <w:r w:rsidRPr="001072A4">
        <w:rPr>
          <w:sz w:val="28"/>
          <w:szCs w:val="28"/>
        </w:rPr>
        <w:t>(A)P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(B)M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(C)K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(D)D</w:t>
      </w:r>
      <w:r w:rsidRPr="001072A4">
        <w:rPr>
          <w:rFonts w:hint="eastAsia"/>
          <w:sz w:val="28"/>
          <w:szCs w:val="28"/>
        </w:rPr>
        <w:t xml:space="preserve">　類。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1-4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C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8"/>
          <w:szCs w:val="28"/>
        </w:rPr>
      </w:pPr>
      <w:r w:rsidRPr="001072A4">
        <w:rPr>
          <w:rFonts w:hint="eastAsia"/>
          <w:vanish/>
          <w:color w:val="0000FF"/>
          <w:sz w:val="28"/>
          <w:szCs w:val="28"/>
        </w:rPr>
        <w:t xml:space="preserve">　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  <w:bdr w:val="single" w:sz="4" w:space="0" w:color="auto" w:shadow="1" w:frame="1"/>
        </w:rPr>
        <w:t>解析</w:t>
      </w:r>
      <w:r w:rsidRPr="001072A4">
        <w:rPr>
          <w:vanish/>
          <w:color w:val="0000FF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0000FF"/>
          <w:sz w:val="28"/>
          <w:szCs w:val="28"/>
        </w:rPr>
        <w:t xml:space="preserve">　非鐵金屬之切削宜選用</w:t>
      </w:r>
      <w:r w:rsidRPr="001072A4">
        <w:rPr>
          <w:vanish/>
          <w:color w:val="0000FF"/>
          <w:sz w:val="28"/>
          <w:szCs w:val="28"/>
        </w:rPr>
        <w:t>K</w:t>
      </w:r>
      <w:r w:rsidRPr="001072A4">
        <w:rPr>
          <w:rFonts w:hint="eastAsia"/>
          <w:vanish/>
          <w:color w:val="0000FF"/>
          <w:sz w:val="28"/>
          <w:szCs w:val="28"/>
        </w:rPr>
        <w:t>類碳化物刀具。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48.</w:t>
      </w:r>
      <w:r w:rsidRPr="001072A4">
        <w:rPr>
          <w:rFonts w:hint="eastAsia"/>
          <w:sz w:val="28"/>
          <w:szCs w:val="28"/>
        </w:rPr>
        <w:t>高速鋼刀具可耐</w:t>
      </w:r>
      <w:r w:rsidRPr="001072A4">
        <w:rPr>
          <w:sz w:val="28"/>
          <w:szCs w:val="28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0"/>
          <w:attr w:name="UnitName" w:val="℃"/>
        </w:smartTagPr>
        <w:r w:rsidRPr="001072A4">
          <w:rPr>
            <w:sz w:val="28"/>
            <w:szCs w:val="28"/>
          </w:rPr>
          <w:t>200</w:t>
        </w:r>
        <w:r w:rsidRPr="001072A4">
          <w:rPr>
            <w:rFonts w:hint="eastAsia"/>
            <w:sz w:val="28"/>
            <w:szCs w:val="28"/>
          </w:rPr>
          <w:t>℃</w:t>
        </w:r>
      </w:smartTag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0"/>
          <w:attr w:name="UnitName" w:val="℃"/>
        </w:smartTagPr>
        <w:r w:rsidRPr="001072A4">
          <w:rPr>
            <w:sz w:val="28"/>
            <w:szCs w:val="28"/>
          </w:rPr>
          <w:t>600</w:t>
        </w:r>
        <w:r w:rsidRPr="001072A4">
          <w:rPr>
            <w:rFonts w:hint="eastAsia"/>
            <w:sz w:val="28"/>
            <w:szCs w:val="28"/>
          </w:rPr>
          <w:t>℃</w:t>
        </w:r>
      </w:smartTag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20"/>
          <w:attr w:name="UnitName" w:val="℃"/>
        </w:smartTagPr>
        <w:r w:rsidRPr="001072A4">
          <w:rPr>
            <w:sz w:val="28"/>
            <w:szCs w:val="28"/>
          </w:rPr>
          <w:t>820</w:t>
        </w:r>
        <w:r w:rsidRPr="001072A4">
          <w:rPr>
            <w:rFonts w:hint="eastAsia"/>
            <w:sz w:val="28"/>
            <w:szCs w:val="28"/>
          </w:rPr>
          <w:t>℃</w:t>
        </w:r>
      </w:smartTag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00"/>
          <w:attr w:name="UnitName" w:val="℃"/>
        </w:smartTagPr>
        <w:r w:rsidRPr="001072A4">
          <w:rPr>
            <w:sz w:val="28"/>
            <w:szCs w:val="28"/>
          </w:rPr>
          <w:t>1200</w:t>
        </w:r>
        <w:r w:rsidRPr="001072A4">
          <w:rPr>
            <w:rFonts w:hint="eastAsia"/>
            <w:sz w:val="28"/>
            <w:szCs w:val="28"/>
          </w:rPr>
          <w:t>℃</w:t>
        </w:r>
      </w:smartTag>
      <w:r w:rsidRPr="001072A4">
        <w:rPr>
          <w:rFonts w:eastAsia="MS Mincho" w:hAnsi="MS Mincho" w:cs="MS Mincho" w:hint="eastAsia"/>
          <w:sz w:val="28"/>
          <w:szCs w:val="28"/>
        </w:rPr>
        <w:t> </w:t>
      </w:r>
      <w:r w:rsidRPr="001072A4">
        <w:rPr>
          <w:rFonts w:hint="eastAsia"/>
          <w:sz w:val="28"/>
          <w:szCs w:val="28"/>
        </w:rPr>
        <w:t>之溫度而不軟化。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1-4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B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49.</w:t>
      </w:r>
      <w:r w:rsidRPr="001072A4">
        <w:rPr>
          <w:sz w:val="28"/>
          <w:szCs w:val="28"/>
        </w:rPr>
        <w:t>CNS</w:t>
      </w:r>
      <w:r w:rsidRPr="001072A4">
        <w:rPr>
          <w:rFonts w:hint="eastAsia"/>
          <w:sz w:val="28"/>
          <w:szCs w:val="28"/>
        </w:rPr>
        <w:t>規範中，下列何者代表鍛鋼？</w:t>
      </w:r>
      <w:r w:rsidRPr="001072A4">
        <w:rPr>
          <w:sz w:val="28"/>
          <w:szCs w:val="28"/>
        </w:rPr>
        <w:t>(A)SNCM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(B)SCM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(C)SF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(D)SNC</w:t>
      </w:r>
      <w:r w:rsidRPr="001072A4">
        <w:rPr>
          <w:rFonts w:hint="eastAsia"/>
          <w:sz w:val="28"/>
          <w:szCs w:val="28"/>
        </w:rPr>
        <w:t>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2-2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8"/>
          <w:szCs w:val="28"/>
        </w:rPr>
      </w:pP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C</w:t>
      </w:r>
    </w:p>
    <w:p w:rsidR="00CE1095" w:rsidRPr="001072A4" w:rsidRDefault="00CE1095" w:rsidP="00CE10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8"/>
          <w:szCs w:val="28"/>
        </w:rPr>
      </w:pPr>
      <w:r w:rsidRPr="001072A4">
        <w:rPr>
          <w:rFonts w:ascii="細明體" w:eastAsia="細明體" w:hAnsi="細明體" w:hint="eastAsia"/>
          <w:sz w:val="28"/>
          <w:szCs w:val="28"/>
        </w:rPr>
        <w:t>（    ） 50.</w:t>
      </w:r>
      <w:r w:rsidRPr="001072A4">
        <w:rPr>
          <w:sz w:val="28"/>
          <w:szCs w:val="28"/>
        </w:rPr>
        <w:t>CNS</w:t>
      </w:r>
      <w:r w:rsidRPr="001072A4">
        <w:rPr>
          <w:rFonts w:hint="eastAsia"/>
          <w:sz w:val="28"/>
          <w:szCs w:val="28"/>
        </w:rPr>
        <w:t>規範中，下列何者代表管？</w:t>
      </w:r>
      <w:r w:rsidRPr="001072A4">
        <w:rPr>
          <w:sz w:val="28"/>
          <w:szCs w:val="28"/>
        </w:rPr>
        <w:t>(A)P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(B)T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(C)F</w:t>
      </w:r>
      <w:r w:rsidRPr="001072A4">
        <w:rPr>
          <w:rFonts w:hint="eastAsia"/>
          <w:sz w:val="28"/>
          <w:szCs w:val="28"/>
        </w:rPr>
        <w:t xml:space="preserve">　</w:t>
      </w:r>
      <w:r w:rsidRPr="001072A4">
        <w:rPr>
          <w:sz w:val="28"/>
          <w:szCs w:val="28"/>
        </w:rPr>
        <w:t>(D)W</w:t>
      </w:r>
      <w:r w:rsidRPr="001072A4">
        <w:rPr>
          <w:rFonts w:hint="eastAsia"/>
          <w:sz w:val="28"/>
          <w:szCs w:val="28"/>
        </w:rPr>
        <w:t>。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【</w:t>
      </w:r>
      <w:r w:rsidRPr="001072A4">
        <w:rPr>
          <w:rFonts w:eastAsia="標楷體"/>
          <w:vanish/>
          <w:color w:val="000080"/>
          <w:sz w:val="28"/>
          <w:szCs w:val="28"/>
        </w:rPr>
        <w:t>2-2</w:t>
      </w:r>
      <w:r w:rsidRPr="001072A4">
        <w:rPr>
          <w:rFonts w:eastAsia="標楷體" w:hint="eastAsia"/>
          <w:vanish/>
          <w:color w:val="000080"/>
          <w:sz w:val="28"/>
          <w:szCs w:val="28"/>
        </w:rPr>
        <w:t>】</w:t>
      </w:r>
    </w:p>
    <w:p w:rsidR="00844A02" w:rsidRPr="00CE1095" w:rsidRDefault="00844A02" w:rsidP="00A36FFD">
      <w:pPr>
        <w:spacing w:line="240" w:lineRule="atLeast"/>
        <w:rPr>
          <w:rFonts w:ascii="新細明體" w:hAnsi="新細明體"/>
          <w:szCs w:val="24"/>
        </w:rPr>
      </w:pPr>
    </w:p>
    <w:sectPr w:rsidR="00844A02" w:rsidRPr="00CE1095" w:rsidSect="001072A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4572" w:h="20639" w:code="12"/>
      <w:pgMar w:top="1985" w:right="907" w:bottom="851" w:left="907" w:header="360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35D" w:rsidRDefault="00B8435D">
      <w:r>
        <w:separator/>
      </w:r>
    </w:p>
  </w:endnote>
  <w:endnote w:type="continuationSeparator" w:id="0">
    <w:p w:rsidR="00B8435D" w:rsidRDefault="00B84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3EA6" w:rsidRDefault="00893EA6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72F6" w:rsidRPr="000D5AD5" w:rsidRDefault="00C672F6" w:rsidP="006C1191">
    <w:pPr>
      <w:pStyle w:val="a4"/>
      <w:jc w:val="center"/>
      <w:rPr>
        <w:b/>
        <w:sz w:val="24"/>
        <w:szCs w:val="24"/>
      </w:rPr>
    </w:pPr>
    <w:r w:rsidRPr="000D5AD5">
      <w:rPr>
        <w:rStyle w:val="a5"/>
        <w:rFonts w:hint="eastAsia"/>
        <w:b/>
        <w:sz w:val="24"/>
        <w:szCs w:val="24"/>
      </w:rPr>
      <w:t>本頁為第</w:t>
    </w:r>
    <w:r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PAGE </w:instrText>
    </w:r>
    <w:r w:rsidRPr="000D5AD5">
      <w:rPr>
        <w:rStyle w:val="a5"/>
        <w:b/>
        <w:sz w:val="24"/>
        <w:szCs w:val="24"/>
      </w:rPr>
      <w:fldChar w:fldCharType="separate"/>
    </w:r>
    <w:r w:rsidR="00893EA6">
      <w:rPr>
        <w:rStyle w:val="a5"/>
        <w:b/>
        <w:noProof/>
        <w:sz w:val="24"/>
        <w:szCs w:val="24"/>
      </w:rPr>
      <w:t>1</w:t>
    </w:r>
    <w:r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>頁</w:t>
    </w:r>
    <w:r w:rsidRPr="000D5AD5">
      <w:rPr>
        <w:rStyle w:val="a5"/>
        <w:rFonts w:hint="eastAsia"/>
        <w:b/>
        <w:sz w:val="24"/>
        <w:szCs w:val="24"/>
      </w:rPr>
      <w:t xml:space="preserve"> / </w:t>
    </w:r>
    <w:r w:rsidRPr="000D5AD5">
      <w:rPr>
        <w:rStyle w:val="a5"/>
        <w:rFonts w:hint="eastAsia"/>
        <w:b/>
        <w:sz w:val="24"/>
        <w:szCs w:val="24"/>
      </w:rPr>
      <w:t>全部共</w:t>
    </w:r>
    <w:r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NUMPAGES </w:instrText>
    </w:r>
    <w:r w:rsidRPr="000D5AD5">
      <w:rPr>
        <w:rStyle w:val="a5"/>
        <w:b/>
        <w:sz w:val="24"/>
        <w:szCs w:val="24"/>
      </w:rPr>
      <w:fldChar w:fldCharType="separate"/>
    </w:r>
    <w:r w:rsidR="00893EA6">
      <w:rPr>
        <w:rStyle w:val="a5"/>
        <w:b/>
        <w:noProof/>
        <w:sz w:val="24"/>
        <w:szCs w:val="24"/>
      </w:rPr>
      <w:t>2</w:t>
    </w:r>
    <w:r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 xml:space="preserve"> </w:t>
    </w:r>
    <w:r w:rsidRPr="000D5AD5">
      <w:rPr>
        <w:rStyle w:val="a5"/>
        <w:rFonts w:hint="eastAsia"/>
        <w:b/>
        <w:sz w:val="24"/>
        <w:szCs w:val="24"/>
      </w:rPr>
      <w:t>頁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3EA6" w:rsidRDefault="00893EA6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35D" w:rsidRDefault="00B8435D">
      <w:r>
        <w:separator/>
      </w:r>
    </w:p>
  </w:footnote>
  <w:footnote w:type="continuationSeparator" w:id="0">
    <w:p w:rsidR="00B8435D" w:rsidRDefault="00B843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3EA6" w:rsidRDefault="00893EA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60"/>
      <w:gridCol w:w="3780"/>
      <w:gridCol w:w="2880"/>
      <w:gridCol w:w="1980"/>
      <w:gridCol w:w="540"/>
      <w:gridCol w:w="1800"/>
    </w:tblGrid>
    <w:tr w:rsidR="00C672F6" w:rsidTr="00CE1095">
      <w:trPr>
        <w:trHeight w:val="510"/>
        <w:jc w:val="center"/>
      </w:trPr>
      <w:tc>
        <w:tcPr>
          <w:tcW w:w="9900" w:type="dxa"/>
          <w:gridSpan w:val="4"/>
          <w:tcBorders>
            <w:top w:val="double" w:sz="4" w:space="0" w:color="auto"/>
            <w:left w:val="double" w:sz="4" w:space="0" w:color="auto"/>
          </w:tcBorders>
          <w:vAlign w:val="center"/>
        </w:tcPr>
        <w:p w:rsidR="00C672F6" w:rsidRPr="000D5AD5" w:rsidRDefault="00C672F6" w:rsidP="002D796C">
          <w:pPr>
            <w:pStyle w:val="a3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AC16EB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新北市立新北高工</w:t>
          </w:r>
          <w:r w:rsidR="009639F5" w:rsidRPr="00AC16EB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10</w:t>
          </w:r>
          <w:r w:rsidR="002D796C" w:rsidRPr="00AC16EB">
            <w:rPr>
              <w:rFonts w:ascii="標楷體" w:eastAsia="標楷體" w:hAnsi="標楷體"/>
              <w:spacing w:val="108"/>
              <w:kern w:val="0"/>
              <w:sz w:val="36"/>
              <w:szCs w:val="36"/>
              <w:fitText w:val="9720" w:id="720098050"/>
            </w:rPr>
            <w:t>6</w:t>
          </w:r>
          <w:r w:rsidRPr="00AC16EB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學年度第一學</w:t>
          </w:r>
          <w:r w:rsidRPr="00AC16EB">
            <w:rPr>
              <w:rFonts w:ascii="標楷體" w:eastAsia="標楷體" w:hAnsi="標楷體" w:hint="eastAsia"/>
              <w:spacing w:val="72"/>
              <w:kern w:val="0"/>
              <w:sz w:val="36"/>
              <w:szCs w:val="36"/>
              <w:fitText w:val="9720" w:id="720098050"/>
            </w:rPr>
            <w:t>期</w:t>
          </w:r>
        </w:p>
      </w:tc>
      <w:tc>
        <w:tcPr>
          <w:tcW w:w="2340" w:type="dxa"/>
          <w:gridSpan w:val="2"/>
          <w:tcBorders>
            <w:top w:val="double" w:sz="4" w:space="0" w:color="auto"/>
            <w:right w:val="double" w:sz="4" w:space="0" w:color="auto"/>
          </w:tcBorders>
          <w:vAlign w:val="center"/>
        </w:tcPr>
        <w:p w:rsidR="00C672F6" w:rsidRPr="002D796C" w:rsidRDefault="002D796C" w:rsidP="00A7636E">
          <w:pPr>
            <w:pStyle w:val="a3"/>
            <w:ind w:leftChars="-11" w:left="-26"/>
            <w:jc w:val="center"/>
            <w:rPr>
              <w:rFonts w:ascii="標楷體" w:eastAsia="標楷體" w:hAnsi="標楷體"/>
              <w:sz w:val="32"/>
              <w:szCs w:val="32"/>
            </w:rPr>
          </w:pPr>
          <w:r w:rsidRPr="002D796C">
            <w:rPr>
              <w:rFonts w:ascii="標楷體" w:eastAsia="標楷體" w:hAnsi="標楷體" w:hint="eastAsia"/>
              <w:sz w:val="32"/>
              <w:szCs w:val="32"/>
            </w:rPr>
            <w:t>第一次段考</w:t>
          </w:r>
          <w:r w:rsidR="00C672F6" w:rsidRPr="002D796C">
            <w:rPr>
              <w:rFonts w:ascii="標楷體" w:eastAsia="標楷體" w:hAnsi="標楷體" w:hint="eastAsia"/>
              <w:sz w:val="32"/>
              <w:szCs w:val="32"/>
            </w:rPr>
            <w:t>試卷</w:t>
          </w:r>
        </w:p>
      </w:tc>
    </w:tr>
    <w:tr w:rsidR="00C672F6" w:rsidTr="00CE1095">
      <w:trPr>
        <w:trHeight w:val="356"/>
        <w:jc w:val="center"/>
      </w:trPr>
      <w:tc>
        <w:tcPr>
          <w:tcW w:w="1260" w:type="dxa"/>
          <w:tcBorders>
            <w:left w:val="double" w:sz="4" w:space="0" w:color="auto"/>
          </w:tcBorders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適用班級</w:t>
          </w:r>
        </w:p>
      </w:tc>
      <w:tc>
        <w:tcPr>
          <w:tcW w:w="3780" w:type="dxa"/>
          <w:vAlign w:val="center"/>
        </w:tcPr>
        <w:p w:rsidR="00C672F6" w:rsidRPr="005344E1" w:rsidRDefault="002D796C" w:rsidP="0085386C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鑄造</w:t>
          </w:r>
          <w:r w:rsidR="00C672F6">
            <w:rPr>
              <w:rFonts w:ascii="新細明體" w:hAnsi="新細明體" w:hint="eastAsia"/>
              <w:color w:val="000000"/>
              <w:szCs w:val="26"/>
            </w:rPr>
            <w:t>一甲</w:t>
          </w:r>
          <w:r w:rsidR="0085386C">
            <w:rPr>
              <w:rFonts w:ascii="新細明體" w:hAnsi="新細明體" w:hint="eastAsia"/>
              <w:color w:val="000000"/>
              <w:szCs w:val="26"/>
            </w:rPr>
            <w:t>、乙</w:t>
          </w:r>
        </w:p>
      </w:tc>
      <w:tc>
        <w:tcPr>
          <w:tcW w:w="2880" w:type="dxa"/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 xml:space="preserve">命題教師： </w:t>
          </w:r>
          <w:r w:rsidR="002D796C">
            <w:rPr>
              <w:rFonts w:ascii="新細明體" w:hAnsi="新細明體" w:hint="eastAsia"/>
              <w:color w:val="000000"/>
              <w:szCs w:val="26"/>
            </w:rPr>
            <w:t>汪師弘</w:t>
          </w:r>
        </w:p>
      </w:tc>
      <w:tc>
        <w:tcPr>
          <w:tcW w:w="4320" w:type="dxa"/>
          <w:gridSpan w:val="3"/>
          <w:tcBorders>
            <w:bottom w:val="single" w:sz="4" w:space="0" w:color="auto"/>
            <w:right w:val="double" w:sz="4" w:space="0" w:color="auto"/>
          </w:tcBorders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000000"/>
              <w:szCs w:val="24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科目：</w:t>
          </w:r>
          <w:r w:rsidRPr="005344E1">
            <w:rPr>
              <w:rFonts w:ascii="標楷體" w:eastAsia="標楷體" w:hAnsi="標楷體" w:hint="eastAsia"/>
              <w:color w:val="000000"/>
              <w:szCs w:val="24"/>
            </w:rPr>
            <w:t xml:space="preserve"> </w:t>
          </w:r>
          <w:r>
            <w:rPr>
              <w:rFonts w:ascii="標楷體" w:eastAsia="標楷體" w:hAnsi="標楷體" w:hint="eastAsia"/>
              <w:color w:val="000000"/>
              <w:szCs w:val="24"/>
            </w:rPr>
            <w:t>機械製造</w:t>
          </w:r>
        </w:p>
      </w:tc>
    </w:tr>
    <w:tr w:rsidR="00C672F6" w:rsidTr="00CE1095">
      <w:trPr>
        <w:trHeight w:val="405"/>
        <w:jc w:val="center"/>
      </w:trPr>
      <w:tc>
        <w:tcPr>
          <w:tcW w:w="5040" w:type="dxa"/>
          <w:gridSpan w:val="2"/>
          <w:tcBorders>
            <w:left w:val="double" w:sz="4" w:space="0" w:color="auto"/>
            <w:bottom w:val="double" w:sz="4" w:space="0" w:color="auto"/>
          </w:tcBorders>
          <w:vAlign w:val="center"/>
        </w:tcPr>
        <w:p w:rsidR="00C672F6" w:rsidRPr="002E5715" w:rsidRDefault="00C672F6" w:rsidP="002E5715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FF0000"/>
              <w:szCs w:val="24"/>
              <w:u w:val="single"/>
            </w:rPr>
          </w:pPr>
          <w:bookmarkStart w:id="0" w:name="_GoBack"/>
          <w:bookmarkEnd w:id="0"/>
          <w:r>
            <w:rPr>
              <w:rFonts w:ascii="標楷體" w:eastAsia="標楷體" w:hAnsi="標楷體" w:hint="eastAsia"/>
              <w:color w:val="FF0000"/>
              <w:szCs w:val="24"/>
            </w:rPr>
            <w:t>使用電腦卡</w:t>
          </w:r>
          <w:r w:rsidRPr="002E5715">
            <w:rPr>
              <w:rFonts w:ascii="標楷體" w:eastAsia="標楷體" w:hAnsi="標楷體" w:hint="eastAsia"/>
              <w:color w:val="FF0000"/>
              <w:szCs w:val="24"/>
              <w:u w:val="single"/>
            </w:rPr>
            <w:t>___</w:t>
          </w:r>
          <w:r>
            <w:rPr>
              <w:rFonts w:ascii="標楷體" w:eastAsia="標楷體" w:hAnsi="標楷體" w:hint="eastAsia"/>
              <w:color w:val="FF0000"/>
              <w:szCs w:val="24"/>
              <w:u w:val="single"/>
            </w:rPr>
            <w:t>1</w:t>
          </w:r>
          <w:r w:rsidRPr="002E5715">
            <w:rPr>
              <w:rFonts w:ascii="標楷體" w:eastAsia="標楷體" w:hAnsi="標楷體" w:hint="eastAsia"/>
              <w:color w:val="FF0000"/>
              <w:szCs w:val="24"/>
              <w:u w:val="single"/>
            </w:rPr>
            <w:t>__</w:t>
          </w:r>
          <w:r>
            <w:rPr>
              <w:rFonts w:ascii="標楷體" w:eastAsia="標楷體" w:hAnsi="標楷體" w:hint="eastAsia"/>
              <w:color w:val="FF0000"/>
              <w:szCs w:val="24"/>
              <w:u w:val="single"/>
            </w:rPr>
            <w:t>_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(1)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是 (2)否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(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3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)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卡+答案卷</w:t>
          </w:r>
        </w:p>
      </w:tc>
      <w:tc>
        <w:tcPr>
          <w:tcW w:w="2880" w:type="dxa"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C672F6" w:rsidRPr="00AE2FEE" w:rsidRDefault="00C672F6" w:rsidP="00A7636E">
          <w:pPr>
            <w:adjustRightInd w:val="0"/>
            <w:snapToGrid w:val="0"/>
            <w:spacing w:line="360" w:lineRule="auto"/>
            <w:jc w:val="both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班級：</w:t>
          </w:r>
        </w:p>
      </w:tc>
      <w:tc>
        <w:tcPr>
          <w:tcW w:w="2520" w:type="dxa"/>
          <w:gridSpan w:val="2"/>
          <w:tcBorders>
            <w:top w:val="nil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C672F6" w:rsidRPr="00AE2FEE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姓名：</w:t>
          </w:r>
          <w:r w:rsidRPr="00AE2FEE">
            <w:rPr>
              <w:rFonts w:ascii="新細明體" w:hAnsi="新細明體" w:hint="eastAsia"/>
              <w:color w:val="FF0000"/>
              <w:szCs w:val="26"/>
            </w:rPr>
            <w:t xml:space="preserve"> </w:t>
          </w:r>
        </w:p>
      </w:tc>
      <w:tc>
        <w:tcPr>
          <w:tcW w:w="1800" w:type="dxa"/>
          <w:tcBorders>
            <w:top w:val="nil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C672F6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szCs w:val="26"/>
            </w:rPr>
          </w:pPr>
          <w:r>
            <w:rPr>
              <w:rFonts w:ascii="新細明體" w:hAnsi="新細明體" w:hint="eastAsia"/>
              <w:szCs w:val="26"/>
            </w:rPr>
            <w:t>學號：</w:t>
          </w:r>
        </w:p>
      </w:tc>
    </w:tr>
  </w:tbl>
  <w:p w:rsidR="00C672F6" w:rsidRDefault="00C672F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3EA6" w:rsidRDefault="00893EA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E1F51"/>
    <w:multiLevelType w:val="hybridMultilevel"/>
    <w:tmpl w:val="1BAE36C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40A7268"/>
    <w:multiLevelType w:val="hybridMultilevel"/>
    <w:tmpl w:val="A59E116A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>
    <w:nsid w:val="1C7317D4"/>
    <w:multiLevelType w:val="hybridMultilevel"/>
    <w:tmpl w:val="B21C76FC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CBB611A"/>
    <w:multiLevelType w:val="hybridMultilevel"/>
    <w:tmpl w:val="B980F618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1FC218A1"/>
    <w:multiLevelType w:val="multilevel"/>
    <w:tmpl w:val="78AA9C9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25A724A8"/>
    <w:multiLevelType w:val="hybridMultilevel"/>
    <w:tmpl w:val="B222595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32522B90"/>
    <w:multiLevelType w:val="hybridMultilevel"/>
    <w:tmpl w:val="E8DE1EA2"/>
    <w:lvl w:ilvl="0" w:tplc="0E0E7A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329259AE"/>
    <w:multiLevelType w:val="hybridMultilevel"/>
    <w:tmpl w:val="7D1C127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38777EE6"/>
    <w:multiLevelType w:val="hybridMultilevel"/>
    <w:tmpl w:val="5BDEA88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39FF2C6D"/>
    <w:multiLevelType w:val="hybridMultilevel"/>
    <w:tmpl w:val="3D786F4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>
    <w:nsid w:val="3BE02FF6"/>
    <w:multiLevelType w:val="hybridMultilevel"/>
    <w:tmpl w:val="3284691A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3D077CD4"/>
    <w:multiLevelType w:val="hybridMultilevel"/>
    <w:tmpl w:val="4D342E6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09266D9"/>
    <w:multiLevelType w:val="hybridMultilevel"/>
    <w:tmpl w:val="9CD2B2F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4990589B"/>
    <w:multiLevelType w:val="hybridMultilevel"/>
    <w:tmpl w:val="D0700B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528624E0"/>
    <w:multiLevelType w:val="hybridMultilevel"/>
    <w:tmpl w:val="9BB29C7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53F535E7"/>
    <w:multiLevelType w:val="hybridMultilevel"/>
    <w:tmpl w:val="0FAEE8B2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6387761D"/>
    <w:multiLevelType w:val="hybridMultilevel"/>
    <w:tmpl w:val="179E822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672B2BC7"/>
    <w:multiLevelType w:val="hybridMultilevel"/>
    <w:tmpl w:val="4CD271C8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6F2B2124"/>
    <w:multiLevelType w:val="hybridMultilevel"/>
    <w:tmpl w:val="502CFAB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>
    <w:nsid w:val="724D4F87"/>
    <w:multiLevelType w:val="hybridMultilevel"/>
    <w:tmpl w:val="513E373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74B33EC1"/>
    <w:multiLevelType w:val="hybridMultilevel"/>
    <w:tmpl w:val="5D98EDF6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753E2BDF"/>
    <w:multiLevelType w:val="hybridMultilevel"/>
    <w:tmpl w:val="65CCB92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2"/>
  </w:num>
  <w:num w:numId="2">
    <w:abstractNumId w:val="20"/>
  </w:num>
  <w:num w:numId="3">
    <w:abstractNumId w:val="16"/>
  </w:num>
  <w:num w:numId="4">
    <w:abstractNumId w:val="8"/>
  </w:num>
  <w:num w:numId="5">
    <w:abstractNumId w:val="18"/>
  </w:num>
  <w:num w:numId="6">
    <w:abstractNumId w:val="7"/>
  </w:num>
  <w:num w:numId="7">
    <w:abstractNumId w:val="5"/>
  </w:num>
  <w:num w:numId="8">
    <w:abstractNumId w:val="13"/>
  </w:num>
  <w:num w:numId="9">
    <w:abstractNumId w:val="0"/>
  </w:num>
  <w:num w:numId="10">
    <w:abstractNumId w:val="2"/>
  </w:num>
  <w:num w:numId="11">
    <w:abstractNumId w:val="21"/>
  </w:num>
  <w:num w:numId="12">
    <w:abstractNumId w:val="22"/>
  </w:num>
  <w:num w:numId="13">
    <w:abstractNumId w:val="14"/>
  </w:num>
  <w:num w:numId="14">
    <w:abstractNumId w:val="19"/>
  </w:num>
  <w:num w:numId="15">
    <w:abstractNumId w:val="11"/>
  </w:num>
  <w:num w:numId="16">
    <w:abstractNumId w:val="6"/>
  </w:num>
  <w:num w:numId="17">
    <w:abstractNumId w:val="1"/>
  </w:num>
  <w:num w:numId="18">
    <w:abstractNumId w:val="9"/>
  </w:num>
  <w:num w:numId="19">
    <w:abstractNumId w:val="10"/>
  </w:num>
  <w:num w:numId="20">
    <w:abstractNumId w:val="4"/>
  </w:num>
  <w:num w:numId="21">
    <w:abstractNumId w:val="17"/>
  </w:num>
  <w:num w:numId="22">
    <w:abstractNumId w:val="15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8BD"/>
    <w:rsid w:val="000030D5"/>
    <w:rsid w:val="0000781F"/>
    <w:rsid w:val="00014AD1"/>
    <w:rsid w:val="00016630"/>
    <w:rsid w:val="000438E3"/>
    <w:rsid w:val="00056797"/>
    <w:rsid w:val="00062A8C"/>
    <w:rsid w:val="000723F7"/>
    <w:rsid w:val="00082A59"/>
    <w:rsid w:val="000A0461"/>
    <w:rsid w:val="000A40A0"/>
    <w:rsid w:val="000C3BD8"/>
    <w:rsid w:val="000D0740"/>
    <w:rsid w:val="000D0C69"/>
    <w:rsid w:val="000D5AD5"/>
    <w:rsid w:val="000D721D"/>
    <w:rsid w:val="000E132E"/>
    <w:rsid w:val="000E4B85"/>
    <w:rsid w:val="001072A4"/>
    <w:rsid w:val="001760FA"/>
    <w:rsid w:val="001A0E12"/>
    <w:rsid w:val="001B44F9"/>
    <w:rsid w:val="001C590D"/>
    <w:rsid w:val="001E317C"/>
    <w:rsid w:val="001E5689"/>
    <w:rsid w:val="00204353"/>
    <w:rsid w:val="00214F7D"/>
    <w:rsid w:val="00222201"/>
    <w:rsid w:val="002368C0"/>
    <w:rsid w:val="002530D7"/>
    <w:rsid w:val="0025524E"/>
    <w:rsid w:val="0026278B"/>
    <w:rsid w:val="00262E2D"/>
    <w:rsid w:val="00284D88"/>
    <w:rsid w:val="00296995"/>
    <w:rsid w:val="00296E7A"/>
    <w:rsid w:val="002A0EE7"/>
    <w:rsid w:val="002A0EF1"/>
    <w:rsid w:val="002D796C"/>
    <w:rsid w:val="002E5715"/>
    <w:rsid w:val="002E7718"/>
    <w:rsid w:val="003031E9"/>
    <w:rsid w:val="00315085"/>
    <w:rsid w:val="00364173"/>
    <w:rsid w:val="0038514E"/>
    <w:rsid w:val="003E7E8F"/>
    <w:rsid w:val="00436344"/>
    <w:rsid w:val="0045028D"/>
    <w:rsid w:val="004605A9"/>
    <w:rsid w:val="004721F5"/>
    <w:rsid w:val="004A0FBE"/>
    <w:rsid w:val="004B5B92"/>
    <w:rsid w:val="004C4865"/>
    <w:rsid w:val="004E0EFB"/>
    <w:rsid w:val="004F5E15"/>
    <w:rsid w:val="00500AEF"/>
    <w:rsid w:val="00517C2E"/>
    <w:rsid w:val="005344E1"/>
    <w:rsid w:val="005378B2"/>
    <w:rsid w:val="00541458"/>
    <w:rsid w:val="005431EB"/>
    <w:rsid w:val="005444E1"/>
    <w:rsid w:val="00551911"/>
    <w:rsid w:val="005546C2"/>
    <w:rsid w:val="0056379C"/>
    <w:rsid w:val="00563F03"/>
    <w:rsid w:val="00565A44"/>
    <w:rsid w:val="0058040A"/>
    <w:rsid w:val="005914BB"/>
    <w:rsid w:val="005D2AB7"/>
    <w:rsid w:val="005D40E5"/>
    <w:rsid w:val="005E51B1"/>
    <w:rsid w:val="00603254"/>
    <w:rsid w:val="00607779"/>
    <w:rsid w:val="00607B00"/>
    <w:rsid w:val="00637736"/>
    <w:rsid w:val="00637FA5"/>
    <w:rsid w:val="00643D92"/>
    <w:rsid w:val="006462A6"/>
    <w:rsid w:val="00663249"/>
    <w:rsid w:val="00665039"/>
    <w:rsid w:val="0066629F"/>
    <w:rsid w:val="00672E9A"/>
    <w:rsid w:val="00677FB5"/>
    <w:rsid w:val="00696562"/>
    <w:rsid w:val="006B6CA8"/>
    <w:rsid w:val="006C1191"/>
    <w:rsid w:val="006E339B"/>
    <w:rsid w:val="007168C5"/>
    <w:rsid w:val="00717FE5"/>
    <w:rsid w:val="00721DC8"/>
    <w:rsid w:val="007346D4"/>
    <w:rsid w:val="00755744"/>
    <w:rsid w:val="00770DD0"/>
    <w:rsid w:val="007C1CAD"/>
    <w:rsid w:val="008046C8"/>
    <w:rsid w:val="00844A02"/>
    <w:rsid w:val="00847756"/>
    <w:rsid w:val="0085386C"/>
    <w:rsid w:val="0087174D"/>
    <w:rsid w:val="00881FC5"/>
    <w:rsid w:val="0088258C"/>
    <w:rsid w:val="008924FC"/>
    <w:rsid w:val="00893E3C"/>
    <w:rsid w:val="00893EA6"/>
    <w:rsid w:val="00896448"/>
    <w:rsid w:val="008B3EF4"/>
    <w:rsid w:val="008D5F06"/>
    <w:rsid w:val="00910AE1"/>
    <w:rsid w:val="00912175"/>
    <w:rsid w:val="0093156A"/>
    <w:rsid w:val="00940B98"/>
    <w:rsid w:val="0094658C"/>
    <w:rsid w:val="00957CA9"/>
    <w:rsid w:val="009639F5"/>
    <w:rsid w:val="00971197"/>
    <w:rsid w:val="009805AA"/>
    <w:rsid w:val="009807E2"/>
    <w:rsid w:val="00995957"/>
    <w:rsid w:val="009A5CB0"/>
    <w:rsid w:val="009B57C5"/>
    <w:rsid w:val="009B6B56"/>
    <w:rsid w:val="009F01DE"/>
    <w:rsid w:val="009F5D85"/>
    <w:rsid w:val="00A14091"/>
    <w:rsid w:val="00A361CF"/>
    <w:rsid w:val="00A36FFD"/>
    <w:rsid w:val="00A623F8"/>
    <w:rsid w:val="00A713AF"/>
    <w:rsid w:val="00A7636E"/>
    <w:rsid w:val="00A873E0"/>
    <w:rsid w:val="00A9117D"/>
    <w:rsid w:val="00A9693E"/>
    <w:rsid w:val="00AA32D9"/>
    <w:rsid w:val="00AB273D"/>
    <w:rsid w:val="00AB55B5"/>
    <w:rsid w:val="00AC16EB"/>
    <w:rsid w:val="00AC7B08"/>
    <w:rsid w:val="00AD1823"/>
    <w:rsid w:val="00AE2FEE"/>
    <w:rsid w:val="00B33489"/>
    <w:rsid w:val="00B3535F"/>
    <w:rsid w:val="00B3692E"/>
    <w:rsid w:val="00B47596"/>
    <w:rsid w:val="00B50E44"/>
    <w:rsid w:val="00B60302"/>
    <w:rsid w:val="00B75B2B"/>
    <w:rsid w:val="00B8435D"/>
    <w:rsid w:val="00B87A70"/>
    <w:rsid w:val="00BD2D34"/>
    <w:rsid w:val="00BE6277"/>
    <w:rsid w:val="00BF596A"/>
    <w:rsid w:val="00C06F40"/>
    <w:rsid w:val="00C07902"/>
    <w:rsid w:val="00C1550F"/>
    <w:rsid w:val="00C1602C"/>
    <w:rsid w:val="00C20C7B"/>
    <w:rsid w:val="00C44E10"/>
    <w:rsid w:val="00C55BB8"/>
    <w:rsid w:val="00C672F6"/>
    <w:rsid w:val="00C70E6E"/>
    <w:rsid w:val="00C84AD2"/>
    <w:rsid w:val="00C93A91"/>
    <w:rsid w:val="00C95AAA"/>
    <w:rsid w:val="00CA4BB2"/>
    <w:rsid w:val="00CB0123"/>
    <w:rsid w:val="00CB0C3A"/>
    <w:rsid w:val="00CB4909"/>
    <w:rsid w:val="00CD6550"/>
    <w:rsid w:val="00CE1095"/>
    <w:rsid w:val="00CE20F3"/>
    <w:rsid w:val="00CE58BD"/>
    <w:rsid w:val="00D128EE"/>
    <w:rsid w:val="00D24A0B"/>
    <w:rsid w:val="00D37FAF"/>
    <w:rsid w:val="00D757AC"/>
    <w:rsid w:val="00D97DB2"/>
    <w:rsid w:val="00DB22BD"/>
    <w:rsid w:val="00DB7E1F"/>
    <w:rsid w:val="00DD5BB4"/>
    <w:rsid w:val="00DE2A04"/>
    <w:rsid w:val="00DE45AD"/>
    <w:rsid w:val="00DE58DF"/>
    <w:rsid w:val="00DF6DA4"/>
    <w:rsid w:val="00E03542"/>
    <w:rsid w:val="00E13B52"/>
    <w:rsid w:val="00E17D3A"/>
    <w:rsid w:val="00E21422"/>
    <w:rsid w:val="00E22497"/>
    <w:rsid w:val="00E27446"/>
    <w:rsid w:val="00E33AAF"/>
    <w:rsid w:val="00E4621A"/>
    <w:rsid w:val="00E84D42"/>
    <w:rsid w:val="00EA1368"/>
    <w:rsid w:val="00EB24CD"/>
    <w:rsid w:val="00EF7E93"/>
    <w:rsid w:val="00F15822"/>
    <w:rsid w:val="00F172F2"/>
    <w:rsid w:val="00F20110"/>
    <w:rsid w:val="00F41AD4"/>
    <w:rsid w:val="00F446D0"/>
    <w:rsid w:val="00F561C4"/>
    <w:rsid w:val="00F61FC4"/>
    <w:rsid w:val="00F76444"/>
    <w:rsid w:val="00F86366"/>
    <w:rsid w:val="00FA08EC"/>
    <w:rsid w:val="00FA61CF"/>
    <w:rsid w:val="00FB1543"/>
    <w:rsid w:val="00FB31ED"/>
    <w:rsid w:val="00FB4649"/>
    <w:rsid w:val="00FF619B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1F5AE750-4A5E-4BA4-80EF-C60021BA2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7596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C1191"/>
  </w:style>
  <w:style w:type="character" w:styleId="a6">
    <w:name w:val="Hyperlink"/>
    <w:rsid w:val="002530D7"/>
    <w:rPr>
      <w:color w:val="0000FF"/>
      <w:u w:val="single"/>
    </w:rPr>
  </w:style>
  <w:style w:type="table" w:styleId="a7">
    <w:name w:val="Table Grid"/>
    <w:basedOn w:val="a1"/>
    <w:rsid w:val="000D5AD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semiHidden/>
    <w:rsid w:val="004C4865"/>
    <w:rPr>
      <w:rFonts w:ascii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7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6.bin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5.bin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4.bin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oleObject" Target="embeddings/oleObject3.bin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815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光斌</dc:creator>
  <cp:lastModifiedBy>NTVS43</cp:lastModifiedBy>
  <cp:revision>3</cp:revision>
  <cp:lastPrinted>2017-09-29T02:03:00Z</cp:lastPrinted>
  <dcterms:created xsi:type="dcterms:W3CDTF">2017-09-29T02:04:00Z</dcterms:created>
  <dcterms:modified xsi:type="dcterms:W3CDTF">2017-09-29T02:06:00Z</dcterms:modified>
</cp:coreProperties>
</file>