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401" w:rsidRDefault="00B91401" w:rsidP="00677422">
      <w:pPr>
        <w:snapToGrid w:val="0"/>
        <w:spacing w:beforeLines="50" w:before="180" w:afterLines="50" w:after="180"/>
        <w:rPr>
          <w:rFonts w:eastAsia="標楷體"/>
          <w:b/>
          <w:sz w:val="26"/>
          <w:szCs w:val="26"/>
        </w:rPr>
      </w:pPr>
      <w:bookmarkStart w:id="0" w:name="_GoBack"/>
      <w:bookmarkEnd w:id="0"/>
      <w:r w:rsidRPr="00D87DC7">
        <w:rPr>
          <w:rFonts w:eastAsia="標楷體" w:hint="eastAsia"/>
          <w:b/>
          <w:sz w:val="26"/>
          <w:szCs w:val="26"/>
        </w:rPr>
        <w:t>一、單選題</w:t>
      </w:r>
      <w:r w:rsidRPr="00D87DC7">
        <w:rPr>
          <w:rFonts w:eastAsia="標楷體" w:hint="eastAsia"/>
          <w:b/>
          <w:sz w:val="26"/>
          <w:szCs w:val="26"/>
        </w:rPr>
        <w:t xml:space="preserve">: </w:t>
      </w:r>
      <w:r w:rsidRPr="00D87DC7">
        <w:rPr>
          <w:rFonts w:eastAsia="標楷體" w:hint="eastAsia"/>
          <w:b/>
          <w:sz w:val="26"/>
          <w:szCs w:val="26"/>
        </w:rPr>
        <w:t>共</w:t>
      </w:r>
      <w:r w:rsidR="001714BB">
        <w:rPr>
          <w:rFonts w:eastAsia="標楷體" w:hint="eastAsia"/>
          <w:b/>
          <w:sz w:val="26"/>
          <w:szCs w:val="26"/>
        </w:rPr>
        <w:t>40</w:t>
      </w:r>
      <w:r w:rsidRPr="00D87DC7">
        <w:rPr>
          <w:rFonts w:eastAsia="標楷體" w:hint="eastAsia"/>
          <w:b/>
          <w:sz w:val="26"/>
          <w:szCs w:val="26"/>
        </w:rPr>
        <w:t>題</w:t>
      </w:r>
      <w:r w:rsidRPr="00D87DC7">
        <w:rPr>
          <w:rFonts w:eastAsia="標楷體" w:hint="eastAsia"/>
          <w:b/>
          <w:sz w:val="26"/>
          <w:szCs w:val="26"/>
        </w:rPr>
        <w:t>,</w:t>
      </w:r>
      <w:r w:rsidRPr="00D87DC7">
        <w:rPr>
          <w:rFonts w:eastAsia="標楷體" w:hint="eastAsia"/>
          <w:b/>
          <w:sz w:val="26"/>
          <w:szCs w:val="26"/>
        </w:rPr>
        <w:t>每題</w:t>
      </w:r>
      <w:r w:rsidR="001714BB">
        <w:rPr>
          <w:rFonts w:eastAsia="標楷體" w:hint="eastAsia"/>
          <w:b/>
          <w:sz w:val="26"/>
          <w:szCs w:val="26"/>
        </w:rPr>
        <w:t>2.5</w:t>
      </w:r>
      <w:r w:rsidRPr="00D87DC7">
        <w:rPr>
          <w:rFonts w:eastAsia="標楷體" w:hint="eastAsia"/>
          <w:b/>
          <w:sz w:val="26"/>
          <w:szCs w:val="26"/>
        </w:rPr>
        <w:t>分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1.</w:t>
      </w:r>
      <w:r>
        <w:rPr>
          <w:rFonts w:hint="eastAsia"/>
        </w:rPr>
        <w:t>一對外接正齒輪，模數為</w:t>
      </w:r>
      <w:r>
        <w:t>2</w:t>
      </w:r>
      <w:r>
        <w:rPr>
          <w:rFonts w:hint="eastAsia"/>
        </w:rPr>
        <w:t>，大齒輪齒數為</w:t>
      </w:r>
      <w:r>
        <w:t>40</w:t>
      </w:r>
      <w:r>
        <w:rPr>
          <w:rFonts w:hint="eastAsia"/>
        </w:rPr>
        <w:t>，中心距離為</w:t>
      </w:r>
      <w:smartTag w:uri="urn:schemas-microsoft-com:office:smarttags" w:element="chmetcnv">
        <w:smartTagPr>
          <w:attr w:name="UnitName" w:val="mm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>
          <w:t>60 mm</w:t>
        </w:r>
      </w:smartTag>
      <w:r>
        <w:rPr>
          <w:rFonts w:hint="eastAsia"/>
        </w:rPr>
        <w:t>，小齒輪齒數為</w:t>
      </w:r>
      <w:r>
        <w:br/>
        <w:t>(A)15</w:t>
      </w:r>
      <w:r>
        <w:rPr>
          <w:rFonts w:hint="eastAsia"/>
        </w:rPr>
        <w:t xml:space="preserve">　</w:t>
      </w:r>
      <w:r>
        <w:t>(B)20</w:t>
      </w:r>
      <w:r>
        <w:rPr>
          <w:rFonts w:hint="eastAsia"/>
        </w:rPr>
        <w:t xml:space="preserve">　</w:t>
      </w:r>
      <w:r>
        <w:t>(C)25</w:t>
      </w:r>
      <w:r>
        <w:rPr>
          <w:rFonts w:hint="eastAsia"/>
        </w:rPr>
        <w:t xml:space="preserve">　</w:t>
      </w:r>
      <w:r>
        <w:t>(D)30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2.</w:t>
      </w:r>
      <w:r>
        <w:rPr>
          <w:rFonts w:hAnsi="新細明體" w:hint="eastAsia"/>
        </w:rPr>
        <w:t>一雙線螺旋起重機之螺旋以</w:t>
      </w:r>
      <w:r>
        <w:t>30 rpm</w:t>
      </w:r>
      <w:r>
        <w:rPr>
          <w:rFonts w:hAnsi="新細明體" w:hint="eastAsia"/>
        </w:rPr>
        <w:t>之速度迴轉，</w:t>
      </w:r>
      <w:r>
        <w:t>100</w:t>
      </w:r>
      <w:r>
        <w:rPr>
          <w:rFonts w:hAnsi="新細明體" w:hint="eastAsia"/>
        </w:rPr>
        <w:t>牛頓之重物於</w:t>
      </w:r>
      <w:r>
        <w:t>20</w:t>
      </w:r>
      <w:r>
        <w:rPr>
          <w:rFonts w:hAnsi="新細明體" w:hint="eastAsia"/>
        </w:rPr>
        <w:t>秒內被舉起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cm"/>
        </w:smartTagPr>
        <w:r>
          <w:t>10 cm</w:t>
        </w:r>
      </w:smartTag>
      <w:r>
        <w:rPr>
          <w:rFonts w:hAnsi="新細明體" w:hint="eastAsia"/>
        </w:rPr>
        <w:t>，若其機械效率為</w:t>
      </w:r>
      <w:r>
        <w:t>80%</w:t>
      </w:r>
      <w:r>
        <w:rPr>
          <w:rFonts w:hAnsi="新細明體" w:hint="eastAsia"/>
        </w:rPr>
        <w:t>，則螺旋之節距為多少</w:t>
      </w:r>
      <w:r>
        <w:t>mm</w:t>
      </w:r>
      <w:r>
        <w:rPr>
          <w:rFonts w:hAnsi="新細明體" w:hint="eastAsia"/>
        </w:rPr>
        <w:t>？</w:t>
      </w:r>
      <w:r>
        <w:br/>
        <w:t>(A)4</w:t>
      </w:r>
      <w:r>
        <w:rPr>
          <w:rFonts w:hAnsi="新細明體" w:hint="eastAsia"/>
        </w:rPr>
        <w:t xml:space="preserve">　</w:t>
      </w:r>
      <w:r>
        <w:t>(B)5</w:t>
      </w:r>
      <w:r>
        <w:rPr>
          <w:rFonts w:hAnsi="新細明體" w:hint="eastAsia"/>
        </w:rPr>
        <w:t xml:space="preserve">　</w:t>
      </w:r>
      <w:r>
        <w:t>(C)8</w:t>
      </w:r>
      <w:r>
        <w:rPr>
          <w:rFonts w:hAnsi="新細明體" w:hint="eastAsia"/>
        </w:rPr>
        <w:t xml:space="preserve">　</w:t>
      </w:r>
      <w:r>
        <w:t>(D)10</w:t>
      </w:r>
      <w:r>
        <w:rPr>
          <w:rFonts w:hAnsi="新細明體"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3.</w:t>
      </w:r>
      <w:r>
        <w:rPr>
          <w:rFonts w:hint="eastAsia"/>
        </w:rPr>
        <w:t>鍵在裝配時有自動調心的是</w:t>
      </w:r>
      <w:r>
        <w:br/>
        <w:t>(A)</w:t>
      </w:r>
      <w:r>
        <w:rPr>
          <w:rFonts w:hint="eastAsia"/>
        </w:rPr>
        <w:t xml:space="preserve">平鍵　</w:t>
      </w:r>
      <w:r>
        <w:t>(B)</w:t>
      </w:r>
      <w:r>
        <w:rPr>
          <w:rFonts w:hint="eastAsia"/>
        </w:rPr>
        <w:t xml:space="preserve">斜鍵　</w:t>
      </w:r>
      <w:r>
        <w:t>(C)</w:t>
      </w:r>
      <w:r>
        <w:rPr>
          <w:rFonts w:hint="eastAsia"/>
        </w:rPr>
        <w:t xml:space="preserve">半圓鍵　</w:t>
      </w:r>
      <w:r>
        <w:t>(D)</w:t>
      </w:r>
      <w:r>
        <w:rPr>
          <w:rFonts w:hint="eastAsia"/>
        </w:rPr>
        <w:t>鞍形鍵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FF0000"/>
        </w:rPr>
      </w:pPr>
      <w:r>
        <w:rPr>
          <w:rFonts w:ascii="細明體" w:eastAsia="細明體" w:hAnsi="細明體" w:hint="eastAsia"/>
        </w:rPr>
        <w:t>（    ） 4.</w:t>
      </w:r>
      <w:r>
        <w:rPr>
          <w:rFonts w:hint="eastAsia"/>
        </w:rPr>
        <w:t>下列有關機構之敘述，何者正確？</w:t>
      </w:r>
      <w:r>
        <w:br/>
        <w:t>(A)</w:t>
      </w:r>
      <w:r>
        <w:rPr>
          <w:rFonts w:hint="eastAsia"/>
        </w:rPr>
        <w:t xml:space="preserve">必為四連桿構成　</w:t>
      </w:r>
      <w:r>
        <w:t>(B)</w:t>
      </w:r>
      <w:r>
        <w:rPr>
          <w:rFonts w:hint="eastAsia"/>
        </w:rPr>
        <w:t xml:space="preserve">必為五連桿構成　</w:t>
      </w:r>
      <w:r>
        <w:t>(C)</w:t>
      </w:r>
      <w:r>
        <w:rPr>
          <w:rFonts w:hint="eastAsia"/>
        </w:rPr>
        <w:t xml:space="preserve">為活動機件與固定機件之集合體　</w:t>
      </w:r>
      <w:r>
        <w:t>(D)</w:t>
      </w:r>
      <w:r>
        <w:rPr>
          <w:rFonts w:hint="eastAsia"/>
        </w:rPr>
        <w:t>內部之相對運動不可預期。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cs="新細明體" w:hint="eastAsia"/>
        </w:rPr>
        <w:t>（    ） 5.</w:t>
      </w:r>
      <w:r>
        <w:rPr>
          <w:rFonts w:hint="eastAsia"/>
        </w:rPr>
        <w:t>裝配於軸的外徑溝槽中或裝配於機件之內孔中，可防止機件產生軸向運動者為</w:t>
      </w:r>
      <w:r>
        <w:br/>
        <w:t>(A)O</w:t>
      </w:r>
      <w:r>
        <w:rPr>
          <w:rFonts w:hint="eastAsia"/>
        </w:rPr>
        <w:t xml:space="preserve">形環　</w:t>
      </w:r>
      <w:r>
        <w:t>(B)</w:t>
      </w:r>
      <w:r>
        <w:rPr>
          <w:rFonts w:hint="eastAsia"/>
        </w:rPr>
        <w:t xml:space="preserve">扭桿彈簧　</w:t>
      </w:r>
      <w:r>
        <w:t>(C)</w:t>
      </w:r>
      <w:r>
        <w:rPr>
          <w:rFonts w:hint="eastAsia"/>
        </w:rPr>
        <w:t xml:space="preserve">圓盤形彈簧　</w:t>
      </w:r>
      <w:r>
        <w:t>(D)</w:t>
      </w:r>
      <w:r>
        <w:rPr>
          <w:rFonts w:hint="eastAsia"/>
        </w:rPr>
        <w:t>扣環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6.</w:t>
      </w:r>
      <w:r>
        <w:rPr>
          <w:rFonts w:hAnsi="新細明體" w:hint="eastAsia"/>
        </w:rPr>
        <w:t>使用鏈條傳動，若鏈條之緊邊張力為</w:t>
      </w:r>
      <w:r>
        <w:t>800 N</w:t>
      </w:r>
      <w:r>
        <w:rPr>
          <w:rFonts w:hAnsi="新細明體" w:hint="eastAsia"/>
        </w:rPr>
        <w:t>，主動輪齒數為</w:t>
      </w:r>
      <w:r>
        <w:t>50</w:t>
      </w:r>
      <w:r>
        <w:rPr>
          <w:rFonts w:hAnsi="新細明體" w:hint="eastAsia"/>
        </w:rPr>
        <w:t>齒，轉速</w:t>
      </w:r>
      <w:r>
        <w:t>600 rpm</w:t>
      </w:r>
      <w:r>
        <w:rPr>
          <w:rFonts w:hAnsi="新細明體" w:hint="eastAsia"/>
        </w:rPr>
        <w:t>，鏈條節距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m"/>
        </w:smartTagPr>
        <w:r>
          <w:t>10 mm</w:t>
        </w:r>
      </w:smartTag>
      <w:r>
        <w:rPr>
          <w:rFonts w:hAnsi="新細明體" w:hint="eastAsia"/>
        </w:rPr>
        <w:t>，則可傳送之功率為若干</w:t>
      </w:r>
      <w:r>
        <w:t>kW</w:t>
      </w:r>
      <w:r>
        <w:rPr>
          <w:rFonts w:hAnsi="新細明體" w:hint="eastAsia"/>
        </w:rPr>
        <w:t>？</w:t>
      </w:r>
      <w:r>
        <w:br/>
        <w:t>(A)2</w:t>
      </w:r>
      <w:r>
        <w:rPr>
          <w:rFonts w:hAnsi="新細明體" w:hint="eastAsia"/>
        </w:rPr>
        <w:t xml:space="preserve">　</w:t>
      </w:r>
      <w:r>
        <w:t>(B)4</w:t>
      </w:r>
      <w:r>
        <w:rPr>
          <w:rFonts w:hAnsi="新細明體" w:hint="eastAsia"/>
        </w:rPr>
        <w:t xml:space="preserve">　</w:t>
      </w:r>
      <w:r>
        <w:t>(C)8</w:t>
      </w:r>
      <w:r>
        <w:rPr>
          <w:rFonts w:hAnsi="新細明體" w:hint="eastAsia"/>
        </w:rPr>
        <w:t xml:space="preserve">　</w:t>
      </w:r>
      <w:r>
        <w:t>(D)16</w:t>
      </w:r>
      <w:r>
        <w:rPr>
          <w:rFonts w:hAnsi="新細明體"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7.</w:t>
      </w:r>
      <w:r>
        <w:rPr>
          <w:rFonts w:hAnsi="新細明體" w:hint="eastAsia"/>
        </w:rPr>
        <w:t>下列關於聯結器敘述，何者錯誤？</w:t>
      </w:r>
      <w:r>
        <w:br/>
        <w:t>(A)</w:t>
      </w:r>
      <w:r>
        <w:rPr>
          <w:rFonts w:hAnsi="新細明體" w:hint="eastAsia"/>
        </w:rPr>
        <w:t xml:space="preserve">剛性聯結器所連接兩軸必須在同一軸線上，且不允許有角度偏差　</w:t>
      </w:r>
      <w:r>
        <w:t>(B)</w:t>
      </w:r>
      <w:r>
        <w:rPr>
          <w:rFonts w:hAnsi="新細明體" w:hint="eastAsia"/>
        </w:rPr>
        <w:t xml:space="preserve">套筒聯結器構造最簡單，通常用於輕負荷動力傳動　</w:t>
      </w:r>
      <w:r>
        <w:t>(C)</w:t>
      </w:r>
      <w:r>
        <w:rPr>
          <w:rFonts w:hAnsi="新細明體" w:hint="eastAsia"/>
        </w:rPr>
        <w:t xml:space="preserve">歐丹聯結器連接兩傳動軸，其角速度相等，是一種剛性聯結器　</w:t>
      </w:r>
      <w:r>
        <w:t>(D)</w:t>
      </w:r>
      <w:r>
        <w:rPr>
          <w:rFonts w:hAnsi="新細明體" w:hint="eastAsia"/>
        </w:rPr>
        <w:t>萬向接頭連接兩軸，其夾角愈大則轉速比變化愈大。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8.</w:t>
      </w:r>
      <w:r>
        <w:rPr>
          <w:rFonts w:hint="eastAsia"/>
        </w:rPr>
        <w:t>如圖所示之連桿組為何種鏈？</w:t>
      </w:r>
      <w:r>
        <w:br/>
      </w:r>
      <w:r w:rsidR="003D0C15">
        <w:rPr>
          <w:noProof/>
        </w:rPr>
        <w:drawing>
          <wp:inline distT="0" distB="0" distL="0" distR="0">
            <wp:extent cx="2293620" cy="800100"/>
            <wp:effectExtent l="0" t="0" r="0" b="0"/>
            <wp:docPr id="1" name="圖片 1" descr="補1-5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補1-5-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</w:t>
      </w:r>
      <w:r>
        <w:rPr>
          <w:rFonts w:hint="eastAsia"/>
        </w:rPr>
        <w:t xml:space="preserve">呆鏈　</w:t>
      </w:r>
      <w:r>
        <w:t>(B)</w:t>
      </w:r>
      <w:r>
        <w:rPr>
          <w:rFonts w:hint="eastAsia"/>
        </w:rPr>
        <w:t xml:space="preserve">固定鏈　</w:t>
      </w:r>
      <w:r>
        <w:t>(C)</w:t>
      </w:r>
      <w:r>
        <w:rPr>
          <w:rFonts w:hint="eastAsia"/>
        </w:rPr>
        <w:t xml:space="preserve">拘束運動鏈　</w:t>
      </w:r>
      <w:r>
        <w:t>(D)</w:t>
      </w:r>
      <w:r>
        <w:rPr>
          <w:rFonts w:hint="eastAsia"/>
        </w:rPr>
        <w:t>無拘束運動鏈。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9.</w:t>
      </w:r>
      <w:r>
        <w:rPr>
          <w:rFonts w:hAnsi="新細明體" w:hint="eastAsia"/>
        </w:rPr>
        <w:t>下列敘述何者為非？</w:t>
      </w:r>
      <w:r>
        <w:br/>
        <w:t>(A)</w:t>
      </w:r>
      <w:r>
        <w:rPr>
          <w:rFonts w:hAnsi="新細明體" w:hint="eastAsia"/>
        </w:rPr>
        <w:t xml:space="preserve">為求傳動效率與速度可使用滾珠螺紋　</w:t>
      </w:r>
      <w:r>
        <w:t>(B)</w:t>
      </w:r>
      <w:r>
        <w:rPr>
          <w:rFonts w:hAnsi="新細明體" w:hint="eastAsia"/>
        </w:rPr>
        <w:t xml:space="preserve">圓螺紋為連接用螺紋　</w:t>
      </w:r>
      <w:r>
        <w:t>(C)</w:t>
      </w:r>
      <w:r>
        <w:rPr>
          <w:rFonts w:hAnsi="新細明體" w:hint="eastAsia"/>
        </w:rPr>
        <w:t xml:space="preserve">愛克姆螺紋主要用於機件之鎖固　</w:t>
      </w:r>
      <w:r>
        <w:t>(D)</w:t>
      </w:r>
      <w:r>
        <w:rPr>
          <w:rFonts w:hAnsi="新細明體" w:hint="eastAsia"/>
        </w:rPr>
        <w:t>虎鉗之螺桿為得較大之鎖緊力通常使用方形螺紋。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10.</w:t>
      </w:r>
      <w:r>
        <w:rPr>
          <w:rFonts w:hint="eastAsia"/>
        </w:rPr>
        <w:t>有一正齒輪其齒數為</w:t>
      </w:r>
      <w:r>
        <w:t>60</w:t>
      </w:r>
      <w:r>
        <w:rPr>
          <w:rFonts w:hint="eastAsia"/>
        </w:rPr>
        <w:t>，模數為</w:t>
      </w:r>
      <w:r>
        <w:t>2 mm</w:t>
      </w:r>
      <w:r>
        <w:rPr>
          <w:rFonts w:hint="eastAsia"/>
        </w:rPr>
        <w:t>，壓力角為</w:t>
      </w:r>
      <w:r>
        <w:t>20</w:t>
      </w:r>
      <w:r>
        <w:rPr>
          <w:rFonts w:hint="eastAsia"/>
        </w:rPr>
        <w:t>°及加工預留量為</w:t>
      </w:r>
      <w:r>
        <w:t>2 mm</w:t>
      </w:r>
      <w:r>
        <w:rPr>
          <w:rFonts w:hint="eastAsia"/>
        </w:rPr>
        <w:t>，求齒輪毛胚尺寸應為多少？</w:t>
      </w:r>
      <w:r>
        <w:br/>
        <w:t>(A)124 mm</w:t>
      </w:r>
      <w:r>
        <w:rPr>
          <w:rFonts w:hint="eastAsia"/>
        </w:rPr>
        <w:t xml:space="preserve">　</w:t>
      </w:r>
      <w:r>
        <w:t>(B)126 mm</w:t>
      </w:r>
      <w:r>
        <w:rPr>
          <w:rFonts w:hint="eastAsia"/>
        </w:rPr>
        <w:t xml:space="preserve">　</w:t>
      </w:r>
      <w:r>
        <w:t>(C)120 mm</w:t>
      </w:r>
      <w:r>
        <w:rPr>
          <w:rFonts w:hint="eastAsia"/>
        </w:rPr>
        <w:t xml:space="preserve">　</w:t>
      </w:r>
      <w:r>
        <w:t>(D)60 mm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11.</w:t>
      </w:r>
      <w:r>
        <w:rPr>
          <w:rFonts w:hint="eastAsia"/>
        </w:rPr>
        <w:t>有一組壓力角為</w:t>
      </w:r>
      <w:r>
        <w:t>20</w:t>
      </w:r>
      <w:r>
        <w:rPr>
          <w:rFonts w:hint="eastAsia"/>
        </w:rPr>
        <w:t>°之公制標準正齒輪，已知主動齒輪之外徑為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0"/>
          <w:attr w:name="UnitName" w:val="mm"/>
        </w:smartTagPr>
        <w:r>
          <w:t>60 mm</w:t>
        </w:r>
      </w:smartTag>
      <w:r>
        <w:rPr>
          <w:rFonts w:hint="eastAsia"/>
        </w:rPr>
        <w:t>，齒數為</w:t>
      </w:r>
      <w:r>
        <w:t>28</w:t>
      </w:r>
      <w:r>
        <w:rPr>
          <w:rFonts w:hint="eastAsia"/>
        </w:rPr>
        <w:t>齒，被動齒輪之外徑為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0"/>
          <w:attr w:name="UnitName" w:val="mm"/>
        </w:smartTagPr>
        <w:r>
          <w:t>40 mm</w:t>
        </w:r>
      </w:smartTag>
      <w:r>
        <w:rPr>
          <w:rFonts w:hint="eastAsia"/>
        </w:rPr>
        <w:t>，齒數為</w:t>
      </w:r>
      <w:r>
        <w:t>18</w:t>
      </w:r>
      <w:r>
        <w:rPr>
          <w:rFonts w:hint="eastAsia"/>
        </w:rPr>
        <w:t>齒，則其外接傳動之中心距離為多少</w:t>
      </w:r>
      <w:r>
        <w:t>mm</w:t>
      </w:r>
      <w:r>
        <w:rPr>
          <w:rFonts w:hint="eastAsia"/>
        </w:rPr>
        <w:t>？</w:t>
      </w:r>
      <w:r>
        <w:br/>
        <w:t>(A)44</w:t>
      </w:r>
      <w:r>
        <w:rPr>
          <w:rFonts w:hint="eastAsia"/>
        </w:rPr>
        <w:t xml:space="preserve">　</w:t>
      </w:r>
      <w:r>
        <w:t>(B)46</w:t>
      </w:r>
      <w:r>
        <w:rPr>
          <w:rFonts w:hint="eastAsia"/>
        </w:rPr>
        <w:t xml:space="preserve">　</w:t>
      </w:r>
      <w:r>
        <w:t>(C)48</w:t>
      </w:r>
      <w:r>
        <w:rPr>
          <w:rFonts w:hint="eastAsia"/>
        </w:rPr>
        <w:t xml:space="preserve">　</w:t>
      </w:r>
      <w:r>
        <w:t>(D)50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12.</w:t>
      </w:r>
      <w:r>
        <w:rPr>
          <w:rFonts w:hint="eastAsia"/>
        </w:rPr>
        <w:t>下列敘述何者是錯誤的？</w:t>
      </w:r>
      <w:r>
        <w:br/>
        <w:t>(A)</w:t>
      </w:r>
      <w:r>
        <w:rPr>
          <w:rFonts w:hint="eastAsia"/>
        </w:rPr>
        <w:t xml:space="preserve">相同周節與齒數之漸開線齒比擺線齒之強度高　</w:t>
      </w:r>
      <w:r>
        <w:t>(B)</w:t>
      </w:r>
      <w:r>
        <w:rPr>
          <w:rFonts w:hint="eastAsia"/>
        </w:rPr>
        <w:t xml:space="preserve">擺線齒輪之壓力角會隨接觸點之改變而變化　</w:t>
      </w:r>
      <w:r>
        <w:t>(C)</w:t>
      </w:r>
      <w:r>
        <w:rPr>
          <w:rFonts w:hint="eastAsia"/>
        </w:rPr>
        <w:t xml:space="preserve">擺線齒之製造比漸開線齒困難　</w:t>
      </w:r>
      <w:r>
        <w:t>(D)</w:t>
      </w:r>
      <w:r>
        <w:rPr>
          <w:rFonts w:hint="eastAsia"/>
        </w:rPr>
        <w:t>兩擺線齒輪之周節與壓力角相等即可互換。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13.</w:t>
      </w:r>
      <w:r>
        <w:rPr>
          <w:rFonts w:hAnsi="新細明體" w:hint="eastAsia"/>
        </w:rPr>
        <w:t>一組平皮帶輪傳動，若兩輪直徑分別為</w:t>
      </w:r>
      <w:r>
        <w:t>D</w:t>
      </w:r>
      <w:r>
        <w:rPr>
          <w:rFonts w:hAnsi="新細明體" w:hint="eastAsia"/>
        </w:rPr>
        <w:t>、</w:t>
      </w:r>
      <w:r>
        <w:t>d</w:t>
      </w:r>
      <w:r>
        <w:rPr>
          <w:rFonts w:hAnsi="新細明體" w:hint="eastAsia"/>
        </w:rPr>
        <w:t>，軸心距為</w:t>
      </w:r>
      <w:r>
        <w:t>C</w:t>
      </w:r>
      <w:r>
        <w:rPr>
          <w:rFonts w:hAnsi="新細明體" w:hint="eastAsia"/>
        </w:rPr>
        <w:t>，則交叉帶的皮帶長度比開口帶長約</w:t>
      </w:r>
      <w:r>
        <w:br/>
        <w:t>(A)</w:t>
      </w:r>
      <w:r w:rsidRPr="009D2B46">
        <w:rPr>
          <w:position w:val="-24"/>
          <w:szCs w:val="24"/>
        </w:rPr>
        <w:object w:dxaOrig="6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6pt;height:30.6pt" o:ole="">
            <v:imagedata r:id="rId8" o:title=""/>
          </v:shape>
          <o:OLEObject Type="Embed" ProgID="Equation.DSMT4" ShapeID="_x0000_i1025" DrawAspect="Content" ObjectID="_1572418236" r:id="rId9"/>
        </w:object>
      </w:r>
      <w:r>
        <w:rPr>
          <w:rFonts w:hAnsi="新細明體" w:hint="eastAsia"/>
        </w:rPr>
        <w:t xml:space="preserve">　</w:t>
      </w:r>
      <w:r>
        <w:t>(B)</w:t>
      </w:r>
      <w:r w:rsidRPr="009D2B46">
        <w:rPr>
          <w:position w:val="-24"/>
          <w:szCs w:val="24"/>
        </w:rPr>
        <w:object w:dxaOrig="620" w:dyaOrig="620">
          <v:shape id="_x0000_i1026" type="#_x0000_t75" style="width:30.6pt;height:30.6pt" o:ole="">
            <v:imagedata r:id="rId10" o:title=""/>
          </v:shape>
          <o:OLEObject Type="Embed" ProgID="Equation.DSMT4" ShapeID="_x0000_i1026" DrawAspect="Content" ObjectID="_1572418237" r:id="rId11"/>
        </w:object>
      </w:r>
      <w:r>
        <w:rPr>
          <w:rFonts w:hAnsi="新細明體" w:hint="eastAsia"/>
        </w:rPr>
        <w:t xml:space="preserve">　</w:t>
      </w:r>
      <w:r>
        <w:t>(C)</w:t>
      </w:r>
      <w:r w:rsidRPr="009D2B46">
        <w:rPr>
          <w:position w:val="-24"/>
          <w:szCs w:val="24"/>
        </w:rPr>
        <w:object w:dxaOrig="620" w:dyaOrig="620">
          <v:shape id="_x0000_i1027" type="#_x0000_t75" style="width:30.6pt;height:30.6pt" o:ole="">
            <v:imagedata r:id="rId12" o:title=""/>
          </v:shape>
          <o:OLEObject Type="Embed" ProgID="Equation.DSMT4" ShapeID="_x0000_i1027" DrawAspect="Content" ObjectID="_1572418238" r:id="rId13"/>
        </w:object>
      </w:r>
      <w:r>
        <w:rPr>
          <w:rFonts w:hAnsi="新細明體" w:hint="eastAsia"/>
        </w:rPr>
        <w:t xml:space="preserve">　</w:t>
      </w:r>
      <w:r>
        <w:t>(D)</w:t>
      </w:r>
      <w:r w:rsidRPr="009D2B46">
        <w:rPr>
          <w:position w:val="-24"/>
          <w:szCs w:val="24"/>
        </w:rPr>
        <w:object w:dxaOrig="620" w:dyaOrig="620">
          <v:shape id="_x0000_i1028" type="#_x0000_t75" style="width:30.6pt;height:30.6pt" o:ole="">
            <v:imagedata r:id="rId14" o:title=""/>
          </v:shape>
          <o:OLEObject Type="Embed" ProgID="Equation.DSMT4" ShapeID="_x0000_i1028" DrawAspect="Content" ObjectID="_1572418239" r:id="rId15"/>
        </w:object>
      </w:r>
      <w:r>
        <w:rPr>
          <w:rFonts w:hAnsi="新細明體"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14.</w:t>
      </w:r>
      <w:r>
        <w:rPr>
          <w:rFonts w:hint="eastAsia"/>
        </w:rPr>
        <w:t>一壓力角</w:t>
      </w:r>
      <w:r>
        <w:t>20</w:t>
      </w:r>
      <w:r>
        <w:rPr>
          <w:rFonts w:hint="eastAsia"/>
        </w:rPr>
        <w:t>°之公制全深齒正齒輪，其齒冠等於模數，齒根等於</w:t>
      </w:r>
      <w:r>
        <w:t>1.25</w:t>
      </w:r>
      <w:r>
        <w:rPr>
          <w:rFonts w:hint="eastAsia"/>
        </w:rPr>
        <w:t>倍模數。若齒深為</w:t>
      </w:r>
      <w:r>
        <w:t>9 mm</w:t>
      </w:r>
      <w:r>
        <w:rPr>
          <w:rFonts w:hint="eastAsia"/>
        </w:rPr>
        <w:t>，外徑為</w:t>
      </w:r>
      <w:r>
        <w:t>128 mm</w:t>
      </w:r>
      <w:r>
        <w:rPr>
          <w:rFonts w:hint="eastAsia"/>
        </w:rPr>
        <w:t>，則其齒數應為多少？</w:t>
      </w:r>
      <w:r>
        <w:br/>
        <w:t>(A)29</w:t>
      </w:r>
      <w:r>
        <w:rPr>
          <w:rFonts w:hint="eastAsia"/>
        </w:rPr>
        <w:t xml:space="preserve">　</w:t>
      </w:r>
      <w:r>
        <w:t>(B)30</w:t>
      </w:r>
      <w:r>
        <w:rPr>
          <w:rFonts w:hint="eastAsia"/>
        </w:rPr>
        <w:t xml:space="preserve">　</w:t>
      </w:r>
      <w:r>
        <w:t>(C)31</w:t>
      </w:r>
      <w:r>
        <w:rPr>
          <w:rFonts w:hint="eastAsia"/>
        </w:rPr>
        <w:t xml:space="preserve">　</w:t>
      </w:r>
      <w:r>
        <w:t>(D)32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15.</w:t>
      </w:r>
      <w:r>
        <w:rPr>
          <w:rFonts w:hAnsi="新細明體" w:hint="eastAsia"/>
        </w:rPr>
        <w:t>一皮帶輪於</w:t>
      </w:r>
      <w:r>
        <w:t>500 rpm</w:t>
      </w:r>
      <w:r>
        <w:rPr>
          <w:rFonts w:hAnsi="新細明體" w:hint="eastAsia"/>
        </w:rPr>
        <w:t>時，可傳送功率</w:t>
      </w:r>
      <w:r>
        <w:t>5πkW</w:t>
      </w:r>
      <w:r>
        <w:rPr>
          <w:rFonts w:hAnsi="新細明體" w:hint="eastAsia"/>
        </w:rPr>
        <w:t>，若其有效拉力為</w:t>
      </w:r>
      <w:r>
        <w:t xml:space="preserve">600 N </w:t>
      </w:r>
      <w:r>
        <w:rPr>
          <w:rFonts w:hAnsi="新細明體" w:hint="eastAsia"/>
        </w:rPr>
        <w:t>時，該輪直徑為</w:t>
      </w:r>
      <w:r>
        <w:br/>
        <w:t>(A)</w:t>
      </w:r>
      <w:smartTag w:uri="urn:schemas-microsoft-com:office:smarttags" w:element="chmetcnv">
        <w:smartTagPr>
          <w:attr w:name="UnitName" w:val="c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>
          <w:t>5 cm</w:t>
        </w:r>
      </w:smartTag>
      <w:r>
        <w:rPr>
          <w:rFonts w:hAnsi="新細明體"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UnitName" w:val="c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>
          <w:t>10 cm</w:t>
        </w:r>
      </w:smartTag>
      <w:r>
        <w:rPr>
          <w:rFonts w:hAnsi="新細明體"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UnitName" w:val="cm"/>
          <w:attr w:name="SourceValue" w:val="50"/>
          <w:attr w:name="HasSpace" w:val="True"/>
          <w:attr w:name="Negative" w:val="False"/>
          <w:attr w:name="NumberType" w:val="1"/>
          <w:attr w:name="TCSC" w:val="0"/>
        </w:smartTagPr>
        <w:r>
          <w:t>50 cm</w:t>
        </w:r>
      </w:smartTag>
      <w:r>
        <w:rPr>
          <w:rFonts w:hAnsi="新細明體"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UnitName" w:val="cm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>
          <w:t>100 cm</w:t>
        </w:r>
      </w:smartTag>
      <w:r>
        <w:rPr>
          <w:rFonts w:hAnsi="新細明體"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16.</w:t>
      </w:r>
      <w:r>
        <w:rPr>
          <w:rFonts w:hint="eastAsia"/>
        </w:rPr>
        <w:t>兩外切正齒輪相嚙合，中心距為</w:t>
      </w:r>
      <w:r>
        <w:t>72 cm</w:t>
      </w:r>
      <w:r>
        <w:rPr>
          <w:rFonts w:hint="eastAsia"/>
        </w:rPr>
        <w:t>，以小齒輪為主動輪，齒數為</w:t>
      </w:r>
      <w:r>
        <w:t>30</w:t>
      </w:r>
      <w:r>
        <w:rPr>
          <w:rFonts w:hint="eastAsia"/>
        </w:rPr>
        <w:t>，速比</w:t>
      </w:r>
      <w:r>
        <w:t>1/3</w:t>
      </w:r>
      <w:r>
        <w:rPr>
          <w:rFonts w:hint="eastAsia"/>
        </w:rPr>
        <w:t>，則模數為</w:t>
      </w:r>
      <w:r>
        <w:br/>
        <w:t>(A)16</w:t>
      </w:r>
      <w:r>
        <w:rPr>
          <w:rFonts w:hint="eastAsia"/>
        </w:rPr>
        <w:t xml:space="preserve">　</w:t>
      </w:r>
      <w:r>
        <w:t>(B)24</w:t>
      </w:r>
      <w:r>
        <w:rPr>
          <w:rFonts w:hint="eastAsia"/>
        </w:rPr>
        <w:t xml:space="preserve">　</w:t>
      </w:r>
      <w:r>
        <w:t>(C)30</w:t>
      </w:r>
      <w:r>
        <w:rPr>
          <w:rFonts w:hint="eastAsia"/>
        </w:rPr>
        <w:t xml:space="preserve">　</w:t>
      </w:r>
      <w:r>
        <w:t>(D)12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cs="新細明體" w:hint="eastAsia"/>
        </w:rPr>
        <w:t>（    ） 17.</w:t>
      </w:r>
      <w:r>
        <w:rPr>
          <w:rFonts w:hAnsi="新細明體" w:hint="eastAsia"/>
        </w:rPr>
        <w:t>長度相同的</w:t>
      </w:r>
      <w:r>
        <w:t>A</w:t>
      </w:r>
      <w:r>
        <w:rPr>
          <w:rFonts w:hAnsi="新細明體" w:hint="eastAsia"/>
        </w:rPr>
        <w:t>、</w:t>
      </w:r>
      <w:r>
        <w:t>B</w:t>
      </w:r>
      <w:r>
        <w:rPr>
          <w:rFonts w:hAnsi="新細明體" w:hint="eastAsia"/>
        </w:rPr>
        <w:t>兩拉伸彈簧，</w:t>
      </w:r>
      <w:r>
        <w:t>A</w:t>
      </w:r>
      <w:r>
        <w:rPr>
          <w:rFonts w:hAnsi="新細明體" w:hint="eastAsia"/>
        </w:rPr>
        <w:t>的彈簧常數為</w:t>
      </w:r>
      <w:r>
        <w:t>20 N/cm</w:t>
      </w:r>
      <w:r>
        <w:rPr>
          <w:rFonts w:hAnsi="新細明體" w:hint="eastAsia"/>
        </w:rPr>
        <w:t>，</w:t>
      </w:r>
      <w:r>
        <w:t>B</w:t>
      </w:r>
      <w:r>
        <w:rPr>
          <w:rFonts w:hAnsi="新細明體" w:hint="eastAsia"/>
        </w:rPr>
        <w:t>的彈簧常數為</w:t>
      </w:r>
      <w:r>
        <w:t>30 N/cm</w:t>
      </w:r>
      <w:r>
        <w:rPr>
          <w:rFonts w:hAnsi="新細明體" w:hint="eastAsia"/>
        </w:rPr>
        <w:t xml:space="preserve">，若忽略本身重量，則下列敘述何者錯誤？　</w:t>
      </w:r>
      <w:r>
        <w:br/>
        <w:t>(A)A</w:t>
      </w:r>
      <w:r>
        <w:rPr>
          <w:rFonts w:hAnsi="新細明體" w:hint="eastAsia"/>
        </w:rPr>
        <w:t>彈簧受</w:t>
      </w:r>
      <w:r>
        <w:t>60 N</w:t>
      </w:r>
      <w:r>
        <w:rPr>
          <w:rFonts w:hAnsi="新細明體" w:hint="eastAsia"/>
        </w:rPr>
        <w:t>軸向荷重時伸長量為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cm"/>
        </w:smartTagPr>
        <w:r>
          <w:t>3 cm</w:t>
        </w:r>
      </w:smartTag>
      <w:r>
        <w:rPr>
          <w:rFonts w:hAnsi="新細明體" w:hint="eastAsia"/>
        </w:rPr>
        <w:t xml:space="preserve">　</w:t>
      </w:r>
      <w:r>
        <w:t>(B)</w:t>
      </w:r>
      <w:r>
        <w:rPr>
          <w:rFonts w:hAnsi="新細明體" w:hint="eastAsia"/>
        </w:rPr>
        <w:t>兩彈簧串聯互鉤後彈簧的組合總彈簧常數為</w:t>
      </w:r>
      <w:r>
        <w:t>12 N/cm</w:t>
      </w:r>
      <w:r>
        <w:rPr>
          <w:rFonts w:hAnsi="新細明體" w:hint="eastAsia"/>
        </w:rPr>
        <w:t xml:space="preserve">　</w:t>
      </w:r>
      <w:r>
        <w:t>(C)</w:t>
      </w:r>
      <w:r>
        <w:rPr>
          <w:rFonts w:hAnsi="新細明體" w:hint="eastAsia"/>
        </w:rPr>
        <w:t>兩彈簧串聯後承受</w:t>
      </w:r>
      <w:r>
        <w:t>60N</w:t>
      </w:r>
      <w:r>
        <w:rPr>
          <w:rFonts w:hAnsi="新細明體" w:hint="eastAsia"/>
        </w:rPr>
        <w:t>荷重時總伸長量為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m"/>
        </w:smartTagPr>
        <w:r>
          <w:t>5 cm</w:t>
        </w:r>
      </w:smartTag>
      <w:r>
        <w:rPr>
          <w:rFonts w:hAnsi="新細明體" w:hint="eastAsia"/>
        </w:rPr>
        <w:t xml:space="preserve">　</w:t>
      </w:r>
      <w:r>
        <w:t>(D)</w:t>
      </w:r>
      <w:r>
        <w:rPr>
          <w:rFonts w:hAnsi="新細明體" w:hint="eastAsia"/>
        </w:rPr>
        <w:t>承受相同荷重時</w:t>
      </w:r>
      <w:r>
        <w:t>B</w:t>
      </w:r>
      <w:r>
        <w:rPr>
          <w:rFonts w:hAnsi="新細明體" w:hint="eastAsia"/>
        </w:rPr>
        <w:t>彈簧的伸長量為</w:t>
      </w:r>
      <w:r>
        <w:t>A</w:t>
      </w:r>
      <w:r>
        <w:rPr>
          <w:rFonts w:hAnsi="新細明體" w:hint="eastAsia"/>
        </w:rPr>
        <w:t>彈簧的</w:t>
      </w:r>
      <w:r>
        <w:t>1.5</w:t>
      </w:r>
      <w:r>
        <w:rPr>
          <w:rFonts w:hAnsi="新細明體" w:hint="eastAsia"/>
        </w:rPr>
        <w:t>倍。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18.</w:t>
      </w:r>
      <w:r>
        <w:rPr>
          <w:rFonts w:hint="eastAsia"/>
        </w:rPr>
        <w:t>一半徑</w:t>
      </w:r>
      <w:smartTag w:uri="urn:schemas-microsoft-com:office:smarttags" w:element="chmetcnv">
        <w:smartTagPr>
          <w:attr w:name="UnitName" w:val="公分"/>
          <w:attr w:name="SourceValue" w:val="15"/>
          <w:attr w:name="HasSpace" w:val="True"/>
          <w:attr w:name="Negative" w:val="False"/>
          <w:attr w:name="NumberType" w:val="1"/>
          <w:attr w:name="TCSC" w:val="0"/>
        </w:smartTagPr>
        <w:r>
          <w:t xml:space="preserve">15 </w:t>
        </w:r>
        <w:r>
          <w:rPr>
            <w:rFonts w:hint="eastAsia"/>
          </w:rPr>
          <w:t>公分</w:t>
        </w:r>
      </w:smartTag>
      <w:r>
        <w:rPr>
          <w:rFonts w:hint="eastAsia"/>
        </w:rPr>
        <w:t>之皮帶輪傳動半徑</w:t>
      </w:r>
      <w:smartTag w:uri="urn:schemas-microsoft-com:office:smarttags" w:element="chmetcnv">
        <w:smartTagPr>
          <w:attr w:name="UnitName" w:val="公分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>
          <w:t xml:space="preserve">10 </w:t>
        </w:r>
        <w:r>
          <w:rPr>
            <w:rFonts w:hint="eastAsia"/>
          </w:rPr>
          <w:t>公分</w:t>
        </w:r>
      </w:smartTag>
      <w:r>
        <w:rPr>
          <w:rFonts w:hint="eastAsia"/>
        </w:rPr>
        <w:t>之小輪，若大輪轉速為</w:t>
      </w:r>
      <w:r>
        <w:t>200 rpm</w:t>
      </w:r>
      <w:r>
        <w:rPr>
          <w:rFonts w:hint="eastAsia"/>
        </w:rPr>
        <w:t>時，則其上方皮帶的線速度為</w:t>
      </w:r>
      <w:r>
        <w:br/>
        <w:t>(A)</w:t>
      </w:r>
      <w:smartTag w:uri="urn:schemas-microsoft-com:office:smarttags" w:element="chmetcnv">
        <w:smartTagPr>
          <w:attr w:name="UnitName" w:val="公尺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t>2</w:t>
        </w:r>
        <w:r>
          <w:rPr>
            <w:rFonts w:hint="eastAsia"/>
          </w:rPr>
          <w:t>公尺</w:t>
        </w:r>
      </w:smartTag>
      <w:r>
        <w:rPr>
          <w:rFonts w:hint="eastAsia"/>
        </w:rPr>
        <w:t xml:space="preserve">／秒　</w:t>
      </w:r>
      <w:r>
        <w:t>(B)</w:t>
      </w:r>
      <w:smartTag w:uri="urn:schemas-microsoft-com:office:smarttags" w:element="chmetcnv">
        <w:smartTagPr>
          <w:attr w:name="UnitName" w:val="公尺"/>
          <w:attr w:name="SourceValue" w:val="3.14"/>
          <w:attr w:name="HasSpace" w:val="False"/>
          <w:attr w:name="Negative" w:val="False"/>
          <w:attr w:name="NumberType" w:val="1"/>
          <w:attr w:name="TCSC" w:val="0"/>
        </w:smartTagPr>
        <w:r>
          <w:t>3.14</w:t>
        </w:r>
        <w:r>
          <w:rPr>
            <w:rFonts w:hint="eastAsia"/>
          </w:rPr>
          <w:t>公尺</w:t>
        </w:r>
      </w:smartTag>
      <w:r>
        <w:rPr>
          <w:rFonts w:hint="eastAsia"/>
        </w:rPr>
        <w:t xml:space="preserve">／秒　</w:t>
      </w:r>
      <w:r>
        <w:t>(C)</w:t>
      </w:r>
      <w:smartTag w:uri="urn:schemas-microsoft-com:office:smarttags" w:element="chmetcnv">
        <w:smartTagPr>
          <w:attr w:name="UnitName" w:val="公尺"/>
          <w:attr w:name="SourceValue" w:val="6.28"/>
          <w:attr w:name="HasSpace" w:val="False"/>
          <w:attr w:name="Negative" w:val="False"/>
          <w:attr w:name="NumberType" w:val="1"/>
          <w:attr w:name="TCSC" w:val="0"/>
        </w:smartTagPr>
        <w:r>
          <w:t>6.28</w:t>
        </w:r>
        <w:r>
          <w:rPr>
            <w:rFonts w:hint="eastAsia"/>
          </w:rPr>
          <w:t>公尺</w:t>
        </w:r>
      </w:smartTag>
      <w:r>
        <w:rPr>
          <w:rFonts w:hint="eastAsia"/>
        </w:rPr>
        <w:t xml:space="preserve">／秒　</w:t>
      </w:r>
      <w:r>
        <w:t>(D)</w:t>
      </w:r>
      <w:smartTag w:uri="urn:schemas-microsoft-com:office:smarttags" w:element="chmetcnv">
        <w:smartTagPr>
          <w:attr w:name="UnitName" w:val="公尺"/>
          <w:attr w:name="SourceValue" w:val="9.42"/>
          <w:attr w:name="HasSpace" w:val="False"/>
          <w:attr w:name="Negative" w:val="False"/>
          <w:attr w:name="NumberType" w:val="1"/>
          <w:attr w:name="TCSC" w:val="0"/>
        </w:smartTagPr>
        <w:r>
          <w:t>9.42</w:t>
        </w:r>
        <w:r>
          <w:rPr>
            <w:rFonts w:hint="eastAsia"/>
          </w:rPr>
          <w:t>公尺</w:t>
        </w:r>
      </w:smartTag>
      <w:r>
        <w:rPr>
          <w:rFonts w:hint="eastAsia"/>
        </w:rPr>
        <w:t>／秒。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19.</w:t>
      </w:r>
      <w:r>
        <w:rPr>
          <w:rFonts w:hAnsi="新細明體" w:hint="eastAsia"/>
        </w:rPr>
        <w:t>一鏈輪傳動機構，兩軸中心距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0"/>
          <w:attr w:name="UnitName" w:val="cm"/>
        </w:smartTagPr>
        <w:r>
          <w:t>120 cm</w:t>
        </w:r>
      </w:smartTag>
      <w:r>
        <w:rPr>
          <w:rFonts w:hAnsi="新細明體" w:hint="eastAsia"/>
        </w:rPr>
        <w:t>，鏈節長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cm"/>
        </w:smartTagPr>
        <w:r>
          <w:t>2 cm</w:t>
        </w:r>
      </w:smartTag>
      <w:r>
        <w:rPr>
          <w:rFonts w:hAnsi="新細明體" w:hint="eastAsia"/>
        </w:rPr>
        <w:t>，兩鏈輪分別為</w:t>
      </w:r>
      <w:r>
        <w:t>40</w:t>
      </w:r>
      <w:r>
        <w:rPr>
          <w:rFonts w:hAnsi="新細明體" w:hint="eastAsia"/>
        </w:rPr>
        <w:t>齒與</w:t>
      </w:r>
      <w:r>
        <w:t>24</w:t>
      </w:r>
      <w:r>
        <w:rPr>
          <w:rFonts w:hAnsi="新細明體" w:hint="eastAsia"/>
        </w:rPr>
        <w:t>齒，求鏈條之節數若干？</w:t>
      </w:r>
      <w:r>
        <w:br/>
        <w:t>(A)128</w:t>
      </w:r>
      <w:r>
        <w:rPr>
          <w:rFonts w:hAnsi="新細明體" w:hint="eastAsia"/>
        </w:rPr>
        <w:t xml:space="preserve">　</w:t>
      </w:r>
      <w:r>
        <w:t>(B)154</w:t>
      </w:r>
      <w:r>
        <w:rPr>
          <w:rFonts w:hAnsi="新細明體" w:hint="eastAsia"/>
        </w:rPr>
        <w:t xml:space="preserve">　</w:t>
      </w:r>
      <w:r>
        <w:t>(C)166</w:t>
      </w:r>
      <w:r>
        <w:rPr>
          <w:rFonts w:hAnsi="新細明體" w:hint="eastAsia"/>
        </w:rPr>
        <w:t xml:space="preserve">　</w:t>
      </w:r>
      <w:r>
        <w:t>(D)182</w:t>
      </w:r>
      <w:r>
        <w:rPr>
          <w:rFonts w:hAnsi="新細明體"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20.</w:t>
      </w:r>
      <w:r>
        <w:rPr>
          <w:rFonts w:hint="eastAsia"/>
        </w:rPr>
        <w:t>兩齒數相等之正齒輪，齒數為</w:t>
      </w:r>
      <w:r>
        <w:t>36</w:t>
      </w:r>
      <w:r>
        <w:rPr>
          <w:rFonts w:hint="eastAsia"/>
        </w:rPr>
        <w:t>，若其漸進弧與漸遠弧相等，且皆等於周節，則其作用角為幾度？</w:t>
      </w:r>
      <w:r>
        <w:br/>
        <w:t>(A)10</w:t>
      </w:r>
      <w:r>
        <w:rPr>
          <w:rFonts w:hint="eastAsia"/>
        </w:rPr>
        <w:t xml:space="preserve">　</w:t>
      </w:r>
      <w:r>
        <w:t>(B)18</w:t>
      </w:r>
      <w:r>
        <w:rPr>
          <w:rFonts w:hint="eastAsia"/>
        </w:rPr>
        <w:t xml:space="preserve">　</w:t>
      </w:r>
      <w:r>
        <w:t>(C)20</w:t>
      </w:r>
      <w:r>
        <w:rPr>
          <w:rFonts w:hint="eastAsia"/>
        </w:rPr>
        <w:t xml:space="preserve">　</w:t>
      </w:r>
      <w:r>
        <w:t>(D)25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lastRenderedPageBreak/>
        <w:t>（    ） 21.</w:t>
      </w:r>
      <w:r>
        <w:rPr>
          <w:rFonts w:hAnsi="新細明體" w:hint="eastAsia"/>
        </w:rPr>
        <w:t>一圓盤離合器，圓外徑為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cm"/>
        </w:smartTagPr>
        <w:r>
          <w:t>12 cm</w:t>
        </w:r>
      </w:smartTag>
      <w:r>
        <w:rPr>
          <w:rFonts w:hAnsi="新細明體" w:hint="eastAsia"/>
        </w:rPr>
        <w:t>，內徑為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cm"/>
        </w:smartTagPr>
        <w:r>
          <w:t>8 cm</w:t>
        </w:r>
      </w:smartTag>
      <w:r>
        <w:rPr>
          <w:rFonts w:hAnsi="新細明體" w:hint="eastAsia"/>
        </w:rPr>
        <w:t>，若盤面承受均勻的</w:t>
      </w:r>
      <w:r>
        <w:rPr>
          <w:rFonts w:hAnsi="新細明體" w:hint="eastAsia"/>
          <w:spacing w:val="-4"/>
        </w:rPr>
        <w:t>壓力為</w:t>
      </w:r>
      <w:r>
        <w:rPr>
          <w:spacing w:val="-4"/>
        </w:rPr>
        <w:t>5 kPa</w:t>
      </w:r>
      <w:r>
        <w:rPr>
          <w:rFonts w:hAnsi="新細明體" w:hint="eastAsia"/>
          <w:spacing w:val="-4"/>
        </w:rPr>
        <w:t>，其摩擦係數為</w:t>
      </w:r>
      <w:r>
        <w:rPr>
          <w:spacing w:val="-4"/>
        </w:rPr>
        <w:t>0.2</w:t>
      </w:r>
      <w:r>
        <w:rPr>
          <w:rFonts w:hAnsi="新細明體" w:hint="eastAsia"/>
          <w:spacing w:val="-4"/>
        </w:rPr>
        <w:t>，求此離合器傳遞之扭力矩為若干？</w:t>
      </w:r>
      <w:r>
        <w:rPr>
          <w:spacing w:val="-4"/>
        </w:rPr>
        <w:br/>
      </w:r>
      <w:r>
        <w:rPr>
          <w:spacing w:val="-4"/>
          <w:lang w:val="pt-BR"/>
        </w:rPr>
        <w:t>(A)</w:t>
      </w:r>
      <w:r>
        <w:rPr>
          <w:spacing w:val="-4"/>
          <w:lang w:val="pt-PT"/>
        </w:rPr>
        <w:t>31.4 N-cm</w:t>
      </w:r>
      <w:r>
        <w:rPr>
          <w:rFonts w:hAnsi="新細明體" w:hint="eastAsia"/>
          <w:spacing w:val="-4"/>
        </w:rPr>
        <w:t xml:space="preserve">　</w:t>
      </w:r>
      <w:r>
        <w:rPr>
          <w:spacing w:val="-4"/>
          <w:lang w:val="pt-PT"/>
        </w:rPr>
        <w:t>(B)45.5 N-cm</w:t>
      </w:r>
      <w:r>
        <w:rPr>
          <w:rFonts w:hAnsi="新細明體" w:hint="eastAsia"/>
          <w:spacing w:val="-4"/>
        </w:rPr>
        <w:t xml:space="preserve">　</w:t>
      </w:r>
      <w:r>
        <w:rPr>
          <w:spacing w:val="-4"/>
          <w:lang w:val="pt-PT"/>
        </w:rPr>
        <w:t>(C)52.3 N-cm</w:t>
      </w:r>
      <w:r>
        <w:rPr>
          <w:rFonts w:hAnsi="新細明體" w:hint="eastAsia"/>
          <w:spacing w:val="-4"/>
        </w:rPr>
        <w:t xml:space="preserve">　</w:t>
      </w:r>
      <w:r>
        <w:rPr>
          <w:spacing w:val="-4"/>
          <w:lang w:val="pt-PT"/>
        </w:rPr>
        <w:t>(D)62.3 N-cm</w:t>
      </w:r>
      <w:r>
        <w:rPr>
          <w:rFonts w:hAnsi="新細明體" w:hint="eastAsia"/>
          <w:spacing w:val="-4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22.</w:t>
      </w:r>
      <w:r>
        <w:rPr>
          <w:rFonts w:hint="eastAsia"/>
        </w:rPr>
        <w:t>下列敘述何者正確？</w:t>
      </w:r>
      <w:r>
        <w:br/>
        <w:t>(A)</w:t>
      </w:r>
      <w:r>
        <w:rPr>
          <w:rFonts w:hint="eastAsia"/>
        </w:rPr>
        <w:t xml:space="preserve">螺栓與螺帽間是屬於力鎖對　</w:t>
      </w:r>
      <w:r>
        <w:t>(B)</w:t>
      </w:r>
      <w:r>
        <w:rPr>
          <w:rFonts w:hint="eastAsia"/>
        </w:rPr>
        <w:t xml:space="preserve">車床床台於床軌之運動是屬於自鎖對　</w:t>
      </w:r>
      <w:r>
        <w:t>(C)</w:t>
      </w:r>
      <w:r>
        <w:rPr>
          <w:rFonts w:hint="eastAsia"/>
        </w:rPr>
        <w:t xml:space="preserve">方鍵與鍵槽是屬於自鎖對　</w:t>
      </w:r>
      <w:r>
        <w:t>(D)</w:t>
      </w:r>
      <w:r>
        <w:rPr>
          <w:rFonts w:hint="eastAsia"/>
        </w:rPr>
        <w:t>輪胎與地面間是屬於力鎖對。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23.</w:t>
      </w:r>
      <w:r>
        <w:t>A</w:t>
      </w:r>
      <w:r>
        <w:rPr>
          <w:rFonts w:hAnsi="新細明體" w:hint="eastAsia"/>
        </w:rPr>
        <w:t>及</w:t>
      </w:r>
      <w:r>
        <w:t>B</w:t>
      </w:r>
      <w:r>
        <w:rPr>
          <w:rFonts w:hAnsi="新細明體" w:hint="eastAsia"/>
        </w:rPr>
        <w:t>兩鏈輪裝上鏈條作傳動，已知</w:t>
      </w:r>
      <w:r>
        <w:t>A</w:t>
      </w:r>
      <w:r>
        <w:rPr>
          <w:rFonts w:hAnsi="新細明體" w:hint="eastAsia"/>
        </w:rPr>
        <w:t>輪轉速為</w:t>
      </w:r>
      <w:r>
        <w:t>300 rpm</w:t>
      </w:r>
      <w:r>
        <w:rPr>
          <w:rFonts w:hAnsi="新細明體" w:hint="eastAsia"/>
        </w:rPr>
        <w:t>，其齒數為</w:t>
      </w:r>
      <w:r>
        <w:t>20</w:t>
      </w:r>
      <w:r>
        <w:rPr>
          <w:rFonts w:hAnsi="新細明體" w:hint="eastAsia"/>
        </w:rPr>
        <w:t>齒，假設鏈條節距為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m"/>
        </w:smartTagPr>
        <w:r>
          <w:t>20 mm</w:t>
        </w:r>
      </w:smartTag>
      <w:r>
        <w:rPr>
          <w:rFonts w:hAnsi="新細明體" w:hint="eastAsia"/>
        </w:rPr>
        <w:t>，若傳動過程有</w:t>
      </w:r>
      <w:r>
        <w:t>10%</w:t>
      </w:r>
      <w:r>
        <w:rPr>
          <w:rFonts w:hAnsi="新細明體" w:hint="eastAsia"/>
        </w:rPr>
        <w:t>的動力損耗掉，則鏈條之平均線速度為多少</w:t>
      </w:r>
      <w:r>
        <w:t>m/sec</w:t>
      </w:r>
      <w:r>
        <w:rPr>
          <w:rFonts w:hAnsi="新細明體" w:hint="eastAsia"/>
        </w:rPr>
        <w:t>？</w:t>
      </w:r>
      <w:r>
        <w:br/>
        <w:t>(A)2</w:t>
      </w:r>
      <w:r>
        <w:rPr>
          <w:rFonts w:hAnsi="新細明體" w:hint="eastAsia"/>
        </w:rPr>
        <w:t xml:space="preserve">　</w:t>
      </w:r>
      <w:r>
        <w:t>(B)1.8</w:t>
      </w:r>
      <w:r>
        <w:rPr>
          <w:rFonts w:hAnsi="新細明體" w:hint="eastAsia"/>
        </w:rPr>
        <w:t xml:space="preserve">　</w:t>
      </w:r>
      <w:r>
        <w:t>(C)1.5</w:t>
      </w:r>
      <w:r>
        <w:rPr>
          <w:rFonts w:hAnsi="新細明體" w:hint="eastAsia"/>
        </w:rPr>
        <w:t xml:space="preserve">　</w:t>
      </w:r>
      <w:r>
        <w:t>(D)1</w:t>
      </w:r>
      <w:r>
        <w:rPr>
          <w:rFonts w:hAnsi="新細明體"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24.</w:t>
      </w:r>
      <w:r>
        <w:rPr>
          <w:rFonts w:hint="eastAsia"/>
        </w:rPr>
        <w:t>一螺旋拉伸彈簧，施加</w:t>
      </w:r>
      <w:r>
        <w:t>100 N</w:t>
      </w:r>
      <w:r>
        <w:rPr>
          <w:rFonts w:hint="eastAsia"/>
        </w:rPr>
        <w:t>的拉力時，彈簧的伸長量為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mm"/>
        </w:smartTagPr>
        <w:r>
          <w:t>4 mm</w:t>
        </w:r>
      </w:smartTag>
      <w:r>
        <w:rPr>
          <w:rFonts w:hint="eastAsia"/>
        </w:rPr>
        <w:t>；另一螺旋拉伸彈簧，施加</w:t>
      </w:r>
      <w:r>
        <w:t>150 N</w:t>
      </w:r>
      <w:r>
        <w:rPr>
          <w:rFonts w:hint="eastAsia"/>
        </w:rPr>
        <w:t>的拉力時，彈簧的伸長量為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mm"/>
        </w:smartTagPr>
        <w:r>
          <w:t>6 mm</w:t>
        </w:r>
      </w:smartTag>
      <w:r>
        <w:rPr>
          <w:rFonts w:hint="eastAsia"/>
        </w:rPr>
        <w:t>；若將此二彈簧串聯在一起，施加</w:t>
      </w:r>
      <w:r>
        <w:t>50 N</w:t>
      </w:r>
      <w:r>
        <w:rPr>
          <w:rFonts w:hint="eastAsia"/>
        </w:rPr>
        <w:t>的拉力時，此二彈簧的總伸長量為多少</w:t>
      </w:r>
      <w:r>
        <w:t>mm</w:t>
      </w:r>
      <w:r>
        <w:rPr>
          <w:rFonts w:hint="eastAsia"/>
        </w:rPr>
        <w:t>？</w:t>
      </w:r>
      <w:r>
        <w:br/>
        <w:t>(</w:t>
      </w:r>
      <w:r>
        <w:rPr>
          <w:rFonts w:hint="eastAsia"/>
        </w:rPr>
        <w:t>假設以上施力均在兩彈簧的線性範圍內</w:t>
      </w:r>
      <w:r>
        <w:t>)</w:t>
      </w:r>
      <w:r>
        <w:br/>
        <w:t>(A)1</w:t>
      </w:r>
      <w:r>
        <w:rPr>
          <w:rFonts w:hint="eastAsia"/>
        </w:rPr>
        <w:t xml:space="preserve">　</w:t>
      </w:r>
      <w:r>
        <w:t>(B)2</w:t>
      </w:r>
      <w:r>
        <w:rPr>
          <w:rFonts w:hint="eastAsia"/>
        </w:rPr>
        <w:t xml:space="preserve">　</w:t>
      </w:r>
      <w:r>
        <w:t>(C)4</w:t>
      </w:r>
      <w:r>
        <w:rPr>
          <w:rFonts w:hint="eastAsia"/>
        </w:rPr>
        <w:t xml:space="preserve">　</w:t>
      </w:r>
      <w:r>
        <w:t>(D)8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  <w:lang w:val="pt-PT"/>
        </w:rPr>
        <w:t>（    ） 25.</w:t>
      </w:r>
      <w:r>
        <w:rPr>
          <w:rFonts w:hint="eastAsia"/>
        </w:rPr>
        <w:t>對機件與機構的敘述，下列何者正確？</w:t>
      </w:r>
      <w:r>
        <w:br/>
        <w:t>(A)</w:t>
      </w:r>
      <w:r>
        <w:rPr>
          <w:rFonts w:hint="eastAsia"/>
        </w:rPr>
        <w:t xml:space="preserve">所有機件均須為剛體，彈簧會變形所以不是一個機件　</w:t>
      </w:r>
      <w:r>
        <w:t>(B)</w:t>
      </w:r>
      <w:r>
        <w:rPr>
          <w:rFonts w:hint="eastAsia"/>
        </w:rPr>
        <w:t xml:space="preserve">機構可以輸入能量而做功　</w:t>
      </w:r>
      <w:r>
        <w:t>(C)</w:t>
      </w:r>
      <w:r>
        <w:rPr>
          <w:rFonts w:hint="eastAsia"/>
        </w:rPr>
        <w:t xml:space="preserve">固定鏈或呆鏈可視為結構的一部份，也可視為一個機件　</w:t>
      </w:r>
      <w:r>
        <w:t>(D)</w:t>
      </w:r>
      <w:r>
        <w:rPr>
          <w:rFonts w:hint="eastAsia"/>
        </w:rPr>
        <w:t>軸承屬於一種機構。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26.</w:t>
      </w:r>
      <w:r>
        <w:rPr>
          <w:rFonts w:hint="eastAsia"/>
        </w:rPr>
        <w:t>兩嚙合之外接正齒輪，模數為</w:t>
      </w:r>
      <w:r>
        <w:t>5</w:t>
      </w:r>
      <w:r>
        <w:rPr>
          <w:rFonts w:hint="eastAsia"/>
        </w:rPr>
        <w:t>，轉速比為</w:t>
      </w:r>
      <w:r>
        <w:t>2</w:t>
      </w:r>
      <w:r>
        <w:rPr>
          <w:rFonts w:hint="eastAsia"/>
        </w:rPr>
        <w:t>：</w:t>
      </w:r>
      <w:r>
        <w:t>1</w:t>
      </w:r>
      <w:r>
        <w:rPr>
          <w:rFonts w:hint="eastAsia"/>
        </w:rPr>
        <w:t>，輪軸中心距為</w:t>
      </w:r>
      <w:r>
        <w:t>225 mm</w:t>
      </w:r>
      <w:r>
        <w:rPr>
          <w:rFonts w:hint="eastAsia"/>
        </w:rPr>
        <w:t>，若小齒輪之輪齒作用角為</w:t>
      </w:r>
      <w:r>
        <w:t>18</w:t>
      </w:r>
      <w:r>
        <w:rPr>
          <w:rFonts w:hint="eastAsia"/>
        </w:rPr>
        <w:t>º，則該對齒輪的接觸率</w:t>
      </w:r>
      <w:r>
        <w:t>(contact ratio)</w:t>
      </w:r>
      <w:r>
        <w:rPr>
          <w:rFonts w:hint="eastAsia"/>
        </w:rPr>
        <w:t>為何？</w:t>
      </w:r>
      <w:r>
        <w:br/>
        <w:t>(A)1.5</w:t>
      </w:r>
      <w:r>
        <w:rPr>
          <w:rFonts w:hint="eastAsia"/>
        </w:rPr>
        <w:t xml:space="preserve">　</w:t>
      </w:r>
      <w:r>
        <w:t>(B)1.6</w:t>
      </w:r>
      <w:r>
        <w:rPr>
          <w:rFonts w:hint="eastAsia"/>
        </w:rPr>
        <w:t xml:space="preserve">　</w:t>
      </w:r>
      <w:r>
        <w:t>(C)1.7</w:t>
      </w:r>
      <w:r>
        <w:rPr>
          <w:rFonts w:hint="eastAsia"/>
        </w:rPr>
        <w:t xml:space="preserve">　</w:t>
      </w:r>
      <w:r>
        <w:t>(D)1.8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27.</w:t>
      </w:r>
      <w:r>
        <w:rPr>
          <w:rFonts w:hint="eastAsia"/>
        </w:rPr>
        <w:t>兩正齒輪嚙合，轉向相同，齒數分別為</w:t>
      </w:r>
      <w:r>
        <w:t>45</w:t>
      </w:r>
      <w:r>
        <w:rPr>
          <w:rFonts w:hint="eastAsia"/>
        </w:rPr>
        <w:t>齒及</w:t>
      </w:r>
      <w:r>
        <w:t>60</w:t>
      </w:r>
      <w:r>
        <w:rPr>
          <w:rFonts w:hint="eastAsia"/>
        </w:rPr>
        <w:t>齒，其周節為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.28"/>
          <w:attr w:name="UnitName" w:val="mm"/>
        </w:smartTagPr>
        <w:r>
          <w:t>6.28 mm</w:t>
        </w:r>
      </w:smartTag>
      <w:r>
        <w:rPr>
          <w:rFonts w:hint="eastAsia"/>
        </w:rPr>
        <w:t>，則兩軸之中心距為</w:t>
      </w:r>
      <w: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mm"/>
        </w:smartTagPr>
        <w:r>
          <w:t>15 mm</w:t>
        </w:r>
      </w:smartTag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5"/>
          <w:attr w:name="UnitName" w:val="mm"/>
        </w:smartTagPr>
        <w:r>
          <w:t>105 mm</w:t>
        </w:r>
      </w:smartTag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10"/>
          <w:attr w:name="UnitName" w:val="mm"/>
        </w:smartTagPr>
        <w:r>
          <w:t>210 mm</w:t>
        </w:r>
      </w:smartTag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20"/>
          <w:attr w:name="UnitName" w:val="mm"/>
        </w:smartTagPr>
        <w:r>
          <w:t>420 mm</w:t>
        </w:r>
      </w:smartTag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28.</w:t>
      </w:r>
      <w:r>
        <w:rPr>
          <w:rFonts w:hAnsi="新細明體" w:hint="eastAsia"/>
        </w:rPr>
        <w:t>一圓柱摩擦輪之直徑為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cm"/>
        </w:smartTagPr>
        <w:r>
          <w:t>50 cm</w:t>
        </w:r>
      </w:smartTag>
      <w:r>
        <w:rPr>
          <w:rFonts w:hAnsi="新細明體" w:hint="eastAsia"/>
        </w:rPr>
        <w:t>，轉速為</w:t>
      </w:r>
      <w:r>
        <w:t>600 rpm</w:t>
      </w:r>
      <w:r>
        <w:rPr>
          <w:rFonts w:hAnsi="新細明體" w:hint="eastAsia"/>
        </w:rPr>
        <w:t>，接觸處之正壓力為</w:t>
      </w:r>
      <w:r>
        <w:t>3000 N</w:t>
      </w:r>
      <w:r>
        <w:rPr>
          <w:rFonts w:hAnsi="新細明體" w:hint="eastAsia"/>
        </w:rPr>
        <w:t>，摩擦係數為</w:t>
      </w:r>
      <w:r>
        <w:t>0.2</w:t>
      </w:r>
      <w:r>
        <w:rPr>
          <w:rFonts w:hAnsi="新細明體" w:hint="eastAsia"/>
        </w:rPr>
        <w:t>，則可其傳動之最大功率約為多少</w:t>
      </w:r>
      <w:r>
        <w:t xml:space="preserve"> kW</w:t>
      </w:r>
      <w:r>
        <w:rPr>
          <w:rFonts w:hAnsi="新細明體" w:hint="eastAsia"/>
        </w:rPr>
        <w:t>？</w:t>
      </w:r>
      <w:r>
        <w:br/>
        <w:t>(A) 7.26</w:t>
      </w:r>
      <w:r>
        <w:rPr>
          <w:rFonts w:hAnsi="新細明體" w:hint="eastAsia"/>
        </w:rPr>
        <w:t xml:space="preserve">　</w:t>
      </w:r>
      <w:r>
        <w:t>(B) 8.36</w:t>
      </w:r>
      <w:r>
        <w:rPr>
          <w:rFonts w:hAnsi="新細明體" w:hint="eastAsia"/>
        </w:rPr>
        <w:t xml:space="preserve">　</w:t>
      </w:r>
      <w:r>
        <w:t>(C) 9.42</w:t>
      </w:r>
      <w:r>
        <w:rPr>
          <w:rFonts w:hAnsi="新細明體" w:hint="eastAsia"/>
        </w:rPr>
        <w:t xml:space="preserve">　</w:t>
      </w:r>
      <w:r>
        <w:t>(D) 12.56</w:t>
      </w:r>
      <w:r>
        <w:rPr>
          <w:rFonts w:hAnsi="新細明體"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29.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兩個外接齒輪其軸心距</w:t>
      </w:r>
      <w:r>
        <w:t>36 cm</w:t>
      </w:r>
      <w:r>
        <w:rPr>
          <w:rFonts w:hint="eastAsia"/>
        </w:rPr>
        <w:t>，模數</w:t>
      </w:r>
      <w:r>
        <w:t>12</w:t>
      </w:r>
      <w:r>
        <w:rPr>
          <w:rFonts w:hint="eastAsia"/>
        </w:rPr>
        <w:t>，若</w:t>
      </w:r>
      <w:r>
        <w:rPr>
          <w:i/>
        </w:rPr>
        <w:t>A</w:t>
      </w:r>
      <w:r>
        <w:rPr>
          <w:rFonts w:hint="eastAsia"/>
        </w:rPr>
        <w:t>輪齒數為</w:t>
      </w:r>
      <w:r>
        <w:t>40</w:t>
      </w:r>
      <w:r>
        <w:rPr>
          <w:rFonts w:hint="eastAsia"/>
        </w:rPr>
        <w:t>，轉速為</w:t>
      </w:r>
      <w:r>
        <w:t>200 rpm</w:t>
      </w:r>
      <w:r>
        <w:rPr>
          <w:rFonts w:hint="eastAsia"/>
        </w:rPr>
        <w:t>，則</w:t>
      </w:r>
      <w:r>
        <w:rPr>
          <w:i/>
        </w:rPr>
        <w:t>B</w:t>
      </w:r>
      <w:r>
        <w:rPr>
          <w:rFonts w:hint="eastAsia"/>
        </w:rPr>
        <w:t>輪之轉速為</w:t>
      </w:r>
      <w:r>
        <w:br/>
        <w:t>(A)200 rpm</w:t>
      </w:r>
      <w:r>
        <w:rPr>
          <w:rFonts w:hint="eastAsia"/>
        </w:rPr>
        <w:t xml:space="preserve">　</w:t>
      </w:r>
      <w:r>
        <w:t>(B)300 rpm</w:t>
      </w:r>
      <w:r>
        <w:rPr>
          <w:rFonts w:hint="eastAsia"/>
        </w:rPr>
        <w:t xml:space="preserve">　</w:t>
      </w:r>
      <w:r>
        <w:t>(C)400 rpm</w:t>
      </w:r>
      <w:r>
        <w:rPr>
          <w:rFonts w:hint="eastAsia"/>
        </w:rPr>
        <w:t xml:space="preserve">　</w:t>
      </w:r>
      <w:r>
        <w:t>(D)800 rpm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30.</w:t>
      </w:r>
      <w:r>
        <w:rPr>
          <w:rFonts w:hint="eastAsia"/>
        </w:rPr>
        <w:t>下列敘述何者錯誤？</w:t>
      </w:r>
      <w:r>
        <w:br/>
        <w:t>(A)</w:t>
      </w:r>
      <w:r>
        <w:rPr>
          <w:rFonts w:hint="eastAsia"/>
        </w:rPr>
        <w:t xml:space="preserve">腳踏車的變速機構是屬於拘束運動鏈　</w:t>
      </w:r>
      <w:r>
        <w:t>(B)</w:t>
      </w:r>
      <w:r>
        <w:rPr>
          <w:rFonts w:hint="eastAsia"/>
        </w:rPr>
        <w:t xml:space="preserve">螺栓與螺帽的運動是一種簡單的機構　</w:t>
      </w:r>
      <w:r>
        <w:t>(C)</w:t>
      </w:r>
      <w:r>
        <w:rPr>
          <w:rFonts w:hint="eastAsia"/>
        </w:rPr>
        <w:t xml:space="preserve">軸承是固定機件無法傳達動力　</w:t>
      </w:r>
      <w:r>
        <w:t>(D)</w:t>
      </w:r>
      <w:r>
        <w:rPr>
          <w:rFonts w:hint="eastAsia"/>
        </w:rPr>
        <w:t>一對偶之自由度最多為</w:t>
      </w:r>
      <w:r>
        <w:t>5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31.</w:t>
      </w:r>
      <w:r>
        <w:rPr>
          <w:rFonts w:hint="eastAsia"/>
        </w:rPr>
        <w:t>一組開口皮帶輪傳動，主動輪直徑</w:t>
      </w:r>
      <w:r>
        <w:t>40</w:t>
      </w:r>
      <w:r>
        <w:rPr>
          <w:rFonts w:hint="eastAsia"/>
        </w:rPr>
        <w:t>公分，從動輪直徑</w:t>
      </w:r>
      <w:r>
        <w:t>80</w:t>
      </w:r>
      <w:r>
        <w:rPr>
          <w:rFonts w:hint="eastAsia"/>
        </w:rPr>
        <w:t>公分，中心距離</w:t>
      </w:r>
      <w:r>
        <w:t>200</w:t>
      </w:r>
      <w:r>
        <w:rPr>
          <w:rFonts w:hint="eastAsia"/>
        </w:rPr>
        <w:t>公分，則帶長為</w:t>
      </w:r>
      <w:r>
        <w:br/>
        <w:t>(A)390.4</w:t>
      </w:r>
      <w:r>
        <w:rPr>
          <w:rFonts w:hint="eastAsia"/>
        </w:rPr>
        <w:t xml:space="preserve">公分　</w:t>
      </w:r>
      <w:r>
        <w:t>(B)490.4</w:t>
      </w:r>
      <w:r>
        <w:rPr>
          <w:rFonts w:hint="eastAsia"/>
        </w:rPr>
        <w:t xml:space="preserve">公分　</w:t>
      </w:r>
      <w:r>
        <w:t>(C)590.4</w:t>
      </w:r>
      <w:r>
        <w:rPr>
          <w:rFonts w:hint="eastAsia"/>
        </w:rPr>
        <w:t xml:space="preserve">公分　</w:t>
      </w:r>
      <w:r>
        <w:t>(D)690.4</w:t>
      </w:r>
      <w:r>
        <w:rPr>
          <w:rFonts w:hint="eastAsia"/>
        </w:rPr>
        <w:t>公分。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32.</w:t>
      </w:r>
      <w:r>
        <w:rPr>
          <w:rFonts w:hint="eastAsia"/>
        </w:rPr>
        <w:t>雙線蝸桿節距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.28"/>
          <w:attr w:name="UnitName" w:val="mm"/>
        </w:smartTagPr>
        <w:r>
          <w:t>6.28 mm</w:t>
        </w:r>
      </w:smartTag>
      <w:r>
        <w:rPr>
          <w:rFonts w:hint="eastAsia"/>
        </w:rPr>
        <w:t>，節徑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mm"/>
        </w:smartTagPr>
        <w:r>
          <w:t>50 mm</w:t>
        </w:r>
      </w:smartTag>
      <w:r>
        <w:rPr>
          <w:rFonts w:hint="eastAsia"/>
        </w:rPr>
        <w:t>，與齒數</w:t>
      </w:r>
      <w:r>
        <w:t>60</w:t>
      </w:r>
      <w:r>
        <w:rPr>
          <w:rFonts w:hint="eastAsia"/>
        </w:rPr>
        <w:t>之蝸輪嚙合，則中心距為</w:t>
      </w:r>
      <w: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5"/>
          <w:attr w:name="UnitName" w:val="mm"/>
        </w:smartTagPr>
        <w:r>
          <w:t>65 mm</w:t>
        </w:r>
      </w:smartTag>
      <w:r>
        <w:rPr>
          <w:rFonts w:hint="eastAsia"/>
        </w:rPr>
        <w:t xml:space="preserve">　</w:t>
      </w:r>
      <w: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5"/>
          <w:attr w:name="UnitName" w:val="mm"/>
        </w:smartTagPr>
        <w:r>
          <w:t>85 mm</w:t>
        </w:r>
      </w:smartTag>
      <w:r>
        <w:rPr>
          <w:rFonts w:hint="eastAsia"/>
        </w:rPr>
        <w:t xml:space="preserve">　</w:t>
      </w:r>
      <w: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5"/>
          <w:attr w:name="UnitName" w:val="mm"/>
        </w:smartTagPr>
        <w:r>
          <w:t>145 mm</w:t>
        </w:r>
      </w:smartTag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75"/>
          <w:attr w:name="UnitName" w:val="mm"/>
        </w:smartTagPr>
        <w:r>
          <w:t>175 mm</w:t>
        </w:r>
      </w:smartTag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33.</w:t>
      </w:r>
      <w:r>
        <w:rPr>
          <w:rFonts w:hAnsi="新細明體" w:hint="eastAsia"/>
        </w:rPr>
        <w:t>兩圓錐摩擦輪之軸線成正交，若主動輪轉速</w:t>
      </w:r>
      <w:r>
        <w:t>1000 rpm</w:t>
      </w:r>
      <w:r>
        <w:rPr>
          <w:rFonts w:hAnsi="新細明體" w:hint="eastAsia"/>
        </w:rPr>
        <w:t>，從動輪之全頂角為</w:t>
      </w:r>
      <w:r>
        <w:t>60°</w:t>
      </w:r>
      <w:r>
        <w:rPr>
          <w:rFonts w:hAnsi="新細明體" w:hint="eastAsia"/>
        </w:rPr>
        <w:t>，則從動輪之轉速為多少</w:t>
      </w:r>
      <w:r>
        <w:t>rpm</w:t>
      </w:r>
      <w:r>
        <w:rPr>
          <w:rFonts w:hAnsi="新細明體" w:hint="eastAsia"/>
        </w:rPr>
        <w:t>？</w:t>
      </w:r>
      <w:r>
        <w:br/>
      </w:r>
      <w:r>
        <w:rPr>
          <w:lang w:val="es-ES"/>
        </w:rPr>
        <w:t>(A)1000×sin60°</w:t>
      </w:r>
      <w:r>
        <w:rPr>
          <w:rFonts w:hAnsi="新細明體" w:hint="eastAsia"/>
        </w:rPr>
        <w:t xml:space="preserve">　</w:t>
      </w:r>
      <w:r>
        <w:rPr>
          <w:lang w:val="es-ES"/>
        </w:rPr>
        <w:t>(B)1000×cos60°</w:t>
      </w:r>
      <w:r>
        <w:rPr>
          <w:rFonts w:hAnsi="新細明體" w:hint="eastAsia"/>
        </w:rPr>
        <w:t xml:space="preserve">　</w:t>
      </w:r>
      <w:r>
        <w:rPr>
          <w:lang w:val="es-ES"/>
        </w:rPr>
        <w:t>(C)1000×tan30°</w:t>
      </w:r>
      <w:r>
        <w:rPr>
          <w:rFonts w:hAnsi="新細明體" w:hint="eastAsia"/>
        </w:rPr>
        <w:t xml:space="preserve">　</w:t>
      </w:r>
      <w:r>
        <w:rPr>
          <w:lang w:val="es-ES"/>
        </w:rPr>
        <w:t>(D)1000×cot30°</w:t>
      </w:r>
      <w:r>
        <w:rPr>
          <w:rFonts w:hAnsi="新細明體"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34.</w:t>
      </w:r>
      <w:r>
        <w:rPr>
          <w:rFonts w:hAnsi="新細明體" w:hint="eastAsia"/>
        </w:rPr>
        <w:t>下列關於滾子鏈條傳動敘述，何者錯誤？</w:t>
      </w:r>
      <w:r>
        <w:br/>
        <w:t>(A)</w:t>
      </w:r>
      <w:r>
        <w:rPr>
          <w:rFonts w:hAnsi="新細明體" w:hint="eastAsia"/>
        </w:rPr>
        <w:t xml:space="preserve">用於水平傳動時，鏈條應將其緊邊置於上方，鬆邊置於下方　</w:t>
      </w:r>
      <w:r>
        <w:t>(B)</w:t>
      </w:r>
      <w:r>
        <w:rPr>
          <w:rFonts w:hAnsi="新細明體" w:hint="eastAsia"/>
        </w:rPr>
        <w:t xml:space="preserve">鏈輪輪齒數愈少，從動鏈輪轉速變動範圍也愈小　</w:t>
      </w:r>
      <w:r>
        <w:t>(C)</w:t>
      </w:r>
      <w:r>
        <w:rPr>
          <w:rFonts w:hAnsi="新細明體" w:hint="eastAsia"/>
        </w:rPr>
        <w:t xml:space="preserve">鏈輪輪齒數過少，易生擺動及噪音；過多則易脫離鏈輪　</w:t>
      </w:r>
      <w:r>
        <w:t>(D)</w:t>
      </w:r>
      <w:r>
        <w:rPr>
          <w:rFonts w:hAnsi="新細明體" w:hint="eastAsia"/>
        </w:rPr>
        <w:t>接觸角應在</w:t>
      </w:r>
      <w:r>
        <w:t>120</w:t>
      </w:r>
      <w:r>
        <w:sym w:font="Symbol" w:char="00B0"/>
      </w:r>
      <w:r>
        <w:rPr>
          <w:rFonts w:hAnsi="新細明體" w:hint="eastAsia"/>
        </w:rPr>
        <w:t>以上，兩軸中心距離為鏈條節距</w:t>
      </w:r>
      <w:r>
        <w:t>20</w:t>
      </w:r>
      <w:r>
        <w:rPr>
          <w:rFonts w:hAnsi="新細明體" w:hint="eastAsia"/>
        </w:rPr>
        <w:t>～</w:t>
      </w:r>
      <w:r>
        <w:t>50</w:t>
      </w:r>
      <w:r>
        <w:rPr>
          <w:rFonts w:hAnsi="新細明體" w:hint="eastAsia"/>
        </w:rPr>
        <w:t>倍左右。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35.</w:t>
      </w:r>
      <w:r>
        <w:rPr>
          <w:rFonts w:hint="eastAsia"/>
        </w:rPr>
        <w:t>一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cm"/>
        </w:smartTagPr>
        <w:r>
          <w:t>10 cm</w:t>
        </w:r>
      </w:smartTag>
      <w:r>
        <w:t xml:space="preserve"> </w:t>
      </w:r>
      <w:r>
        <w:rPr>
          <w:rFonts w:hint="eastAsia"/>
        </w:rPr>
        <w:t>直徑之軸，以帶輪傳動，帶輪上用一</w:t>
      </w:r>
      <w:r>
        <w:t>20</w:t>
      </w:r>
      <w:r>
        <w:rPr>
          <w:rFonts w:ascii="文鼎中明" w:hAnsi="Symbol" w:cs="文鼎中明" w:hint="eastAsia"/>
        </w:rPr>
        <w:t>×</w:t>
      </w:r>
      <w:r>
        <w:t>10</w:t>
      </w:r>
      <w:r>
        <w:rPr>
          <w:rFonts w:ascii="文鼎中明" w:hAnsi="Symbol" w:cs="文鼎中明" w:hint="eastAsia"/>
        </w:rPr>
        <w:t>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"/>
          <w:attr w:name="UnitName" w:val="mm"/>
        </w:smartTagPr>
        <w:r>
          <w:t>100 mm</w:t>
        </w:r>
      </w:smartTag>
      <w:r>
        <w:t xml:space="preserve"> </w:t>
      </w:r>
      <w:r>
        <w:rPr>
          <w:rFonts w:hint="eastAsia"/>
        </w:rPr>
        <w:t>長之鍵連結於軸上，轉速</w:t>
      </w:r>
      <w:r>
        <w:t xml:space="preserve">300 rpm </w:t>
      </w:r>
      <w:r>
        <w:rPr>
          <w:rFonts w:hint="eastAsia"/>
        </w:rPr>
        <w:t>時傳達功率</w:t>
      </w:r>
      <w:r>
        <w:t>31.4 kW</w:t>
      </w:r>
      <w:r>
        <w:rPr>
          <w:rFonts w:hint="eastAsia"/>
        </w:rPr>
        <w:t>，則鍵上所受之剪應力為多少</w:t>
      </w:r>
      <w:r>
        <w:t>MPa</w:t>
      </w:r>
      <w:r>
        <w:rPr>
          <w:rFonts w:hint="eastAsia"/>
        </w:rPr>
        <w:t>？</w:t>
      </w:r>
      <w:r>
        <w:br/>
        <w:t>(A)40</w:t>
      </w:r>
      <w:r>
        <w:rPr>
          <w:rFonts w:hint="eastAsia"/>
        </w:rPr>
        <w:t xml:space="preserve">　</w:t>
      </w:r>
      <w:r>
        <w:t>(B)20</w:t>
      </w:r>
      <w:r>
        <w:rPr>
          <w:rFonts w:hint="eastAsia"/>
        </w:rPr>
        <w:t xml:space="preserve">　</w:t>
      </w:r>
      <w:r>
        <w:t>(C)10</w:t>
      </w:r>
      <w:r>
        <w:rPr>
          <w:rFonts w:hint="eastAsia"/>
        </w:rPr>
        <w:t xml:space="preserve">　</w:t>
      </w:r>
      <w:r>
        <w:t>(D)5</w:t>
      </w:r>
      <w:r>
        <w:rPr>
          <w:rFonts w:hint="eastAsia"/>
        </w:rPr>
        <w:t>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36.</w:t>
      </w:r>
      <w:r>
        <w:rPr>
          <w:rFonts w:hint="eastAsia"/>
        </w:rPr>
        <w:t>大型而重要的機器為便於軸承</w:t>
      </w:r>
      <w:r>
        <w:rPr>
          <w:rFonts w:ascii="細明體" w:eastAsia="細明體" w:hAnsi="細明體" w:cs="細明體" w:hint="eastAsia"/>
        </w:rPr>
        <w:t>磨</w:t>
      </w:r>
      <w:r>
        <w:rPr>
          <w:rFonts w:ascii="文鼎中明" w:hAnsi="文鼎中明" w:cs="文鼎中明" w:hint="eastAsia"/>
        </w:rPr>
        <w:t>損時之調整通常採用</w:t>
      </w:r>
      <w:r>
        <w:rPr>
          <w:rFonts w:ascii="文鼎中明" w:hAnsi="文鼎中明" w:cs="文鼎中明" w:hint="eastAsia"/>
        </w:rPr>
        <w:br/>
      </w:r>
      <w:r>
        <w:t>(A)</w:t>
      </w:r>
      <w:r>
        <w:rPr>
          <w:rFonts w:hint="eastAsia"/>
        </w:rPr>
        <w:t xml:space="preserve">整體軸承　</w:t>
      </w:r>
      <w:r>
        <w:t>(B)</w:t>
      </w:r>
      <w:r>
        <w:rPr>
          <w:rFonts w:hint="eastAsia"/>
        </w:rPr>
        <w:t xml:space="preserve">四部軸承　</w:t>
      </w:r>
      <w:r>
        <w:t>(C)</w:t>
      </w:r>
      <w:r>
        <w:rPr>
          <w:rFonts w:hint="eastAsia"/>
        </w:rPr>
        <w:t xml:space="preserve">對合軸承　</w:t>
      </w:r>
      <w:r>
        <w:t>(D)</w:t>
      </w:r>
      <w:r>
        <w:rPr>
          <w:rFonts w:hint="eastAsia"/>
        </w:rPr>
        <w:t>滾動軸承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37.</w:t>
      </w:r>
      <w:r>
        <w:rPr>
          <w:rFonts w:hAnsi="新細明體" w:hint="eastAsia"/>
        </w:rPr>
        <w:t>螺紋標註為</w:t>
      </w:r>
      <w:r>
        <w:t>“M8</w:t>
      </w:r>
      <w:r>
        <w:rPr>
          <w:rFonts w:ascii="文鼎中明" w:hAnsi="Symbol" w:hint="eastAsia"/>
        </w:rPr>
        <w:t>×</w:t>
      </w:r>
      <w:smartTag w:uri="urn:schemas-microsoft-com:office:smarttags" w:element="chmetcnv">
        <w:smartTagPr>
          <w:attr w:name="UnitName" w:val="”"/>
          <w:attr w:name="SourceValue" w:val="1.25"/>
          <w:attr w:name="HasSpace" w:val="False"/>
          <w:attr w:name="Negative" w:val="False"/>
          <w:attr w:name="NumberType" w:val="1"/>
          <w:attr w:name="TCSC" w:val="0"/>
        </w:smartTagPr>
        <w:r>
          <w:t>1.25”</w:t>
        </w:r>
      </w:smartTag>
      <w:r>
        <w:rPr>
          <w:rFonts w:hAnsi="新細明體" w:hint="eastAsia"/>
        </w:rPr>
        <w:t>，其中「</w:t>
      </w:r>
      <w:r>
        <w:t>1.25</w:t>
      </w:r>
      <w:r>
        <w:rPr>
          <w:rFonts w:hAnsi="新細明體" w:hint="eastAsia"/>
        </w:rPr>
        <w:t>」代表</w:t>
      </w:r>
      <w:r>
        <w:br/>
        <w:t>(A)</w:t>
      </w:r>
      <w:r>
        <w:rPr>
          <w:rFonts w:hAnsi="新細明體" w:hint="eastAsia"/>
        </w:rPr>
        <w:t xml:space="preserve">公制螺紋　</w:t>
      </w:r>
      <w:r>
        <w:t>(B)</w:t>
      </w:r>
      <w:r>
        <w:rPr>
          <w:rFonts w:hAnsi="新細明體" w:hint="eastAsia"/>
        </w:rPr>
        <w:t xml:space="preserve">螺紋公稱直徑　</w:t>
      </w:r>
      <w:r>
        <w:t>(C)</w:t>
      </w:r>
      <w:r>
        <w:rPr>
          <w:rFonts w:hAnsi="新細明體" w:hint="eastAsia"/>
        </w:rPr>
        <w:t xml:space="preserve">螺距　</w:t>
      </w:r>
      <w:r>
        <w:t>(D)</w:t>
      </w:r>
      <w:r>
        <w:rPr>
          <w:rFonts w:hAnsi="新細明體" w:hint="eastAsia"/>
        </w:rPr>
        <w:t>螺紋長度。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38.</w:t>
      </w:r>
      <w:r>
        <w:rPr>
          <w:rFonts w:hint="eastAsia"/>
        </w:rPr>
        <w:t>下列關於正齒輪之敘述，何者正確？</w:t>
      </w:r>
      <w:r>
        <w:br/>
        <w:t>(A)</w:t>
      </w:r>
      <w:r>
        <w:rPr>
          <w:rFonts w:hint="eastAsia"/>
        </w:rPr>
        <w:t xml:space="preserve">漸開線標準正齒輪的模數愈大，其齒冠高愈小　</w:t>
      </w:r>
      <w:r>
        <w:t>(B)</w:t>
      </w:r>
      <w:r>
        <w:rPr>
          <w:rFonts w:hint="eastAsia"/>
        </w:rPr>
        <w:t xml:space="preserve">一對嚙合漸開線正齒輪的中心距離稍有變化，則基圓大小亦會改變　</w:t>
      </w:r>
      <w:r>
        <w:t>(C)</w:t>
      </w:r>
      <w:r>
        <w:rPr>
          <w:rFonts w:hint="eastAsia"/>
        </w:rPr>
        <w:t xml:space="preserve">漸開線齒輪的壓力角為定值，故較不容易產生振動與噪音　</w:t>
      </w:r>
      <w:r>
        <w:t>(D)</w:t>
      </w:r>
      <w:r>
        <w:rPr>
          <w:rFonts w:hint="eastAsia"/>
        </w:rPr>
        <w:t>漸開線齒輪之節圓大小固定，則作用弧與作用角成反比。</w:t>
      </w:r>
    </w:p>
    <w:p w:rsidR="006C62BF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    ） 39.</w:t>
      </w:r>
      <w:r>
        <w:rPr>
          <w:rFonts w:hint="eastAsia"/>
        </w:rPr>
        <w:t>一對漸開線正齒輪嚙合傳動，其輪齒自開始接觸至終止，其接觸點永遠落在何處？</w:t>
      </w:r>
      <w:r>
        <w:br/>
        <w:t>(A)</w:t>
      </w:r>
      <w:r>
        <w:rPr>
          <w:rFonts w:hint="eastAsia"/>
        </w:rPr>
        <w:t xml:space="preserve">壓力線上　</w:t>
      </w:r>
      <w:r>
        <w:t>(B)</w:t>
      </w:r>
      <w:r>
        <w:rPr>
          <w:rFonts w:hint="eastAsia"/>
        </w:rPr>
        <w:t xml:space="preserve">節點上　</w:t>
      </w:r>
      <w:r>
        <w:t>(C)</w:t>
      </w:r>
      <w:r>
        <w:rPr>
          <w:rFonts w:hint="eastAsia"/>
        </w:rPr>
        <w:t xml:space="preserve">節圓上　</w:t>
      </w:r>
      <w:r>
        <w:t>(D)</w:t>
      </w:r>
      <w:r>
        <w:rPr>
          <w:rFonts w:hint="eastAsia"/>
        </w:rPr>
        <w:t>基圓上。</w:t>
      </w:r>
    </w:p>
    <w:p w:rsidR="00D87DC7" w:rsidRPr="00D87DC7" w:rsidRDefault="006C62BF" w:rsidP="006C62B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vanish/>
          <w:color w:val="008000"/>
        </w:rPr>
      </w:pPr>
      <w:r>
        <w:rPr>
          <w:rFonts w:ascii="細明體" w:eastAsia="細明體" w:hAnsi="細明體" w:hint="eastAsia"/>
        </w:rPr>
        <w:t>（    ） 40.</w:t>
      </w:r>
      <w:r>
        <w:rPr>
          <w:rFonts w:hAnsi="新細明體" w:hint="eastAsia"/>
        </w:rPr>
        <w:t>下列敘述何者正確？</w:t>
      </w:r>
      <w:r>
        <w:br/>
        <w:t>(A)</w:t>
      </w:r>
      <w:r>
        <w:rPr>
          <w:rFonts w:hAnsi="新細明體" w:hint="eastAsia"/>
        </w:rPr>
        <w:t>定位銷之公制錐度為</w:t>
      </w:r>
      <w:r>
        <w:t>1</w:t>
      </w:r>
      <w:r>
        <w:rPr>
          <w:rFonts w:hAnsi="新細明體" w:hint="eastAsia"/>
        </w:rPr>
        <w:t>：</w:t>
      </w:r>
      <w:r>
        <w:t>100</w:t>
      </w:r>
      <w:r>
        <w:rPr>
          <w:rFonts w:hAnsi="新細明體" w:hint="eastAsia"/>
        </w:rPr>
        <w:t xml:space="preserve">　</w:t>
      </w:r>
      <w:r>
        <w:t>(B)</w:t>
      </w:r>
      <w:r>
        <w:rPr>
          <w:rFonts w:hAnsi="新細明體" w:hint="eastAsia"/>
        </w:rPr>
        <w:t xml:space="preserve">開口銷多為硬質材料所製　</w:t>
      </w:r>
      <w:r>
        <w:t>(C)</w:t>
      </w:r>
      <w:r>
        <w:rPr>
          <w:rFonts w:hAnsi="新細明體" w:hint="eastAsia"/>
        </w:rPr>
        <w:t>方鍵的鍵寬約為軸徑之</w:t>
      </w:r>
      <w:r w:rsidRPr="009D2B46">
        <w:rPr>
          <w:position w:val="-24"/>
          <w:szCs w:val="24"/>
        </w:rPr>
        <w:object w:dxaOrig="240" w:dyaOrig="620">
          <v:shape id="_x0000_i1029" type="#_x0000_t75" style="width:12pt;height:30.6pt" o:ole="">
            <v:imagedata r:id="rId16" o:title=""/>
          </v:shape>
          <o:OLEObject Type="Embed" ProgID="Equation.3" ShapeID="_x0000_i1029" DrawAspect="Content" ObjectID="_1572418240" r:id="rId17"/>
        </w:object>
      </w:r>
      <w:r>
        <w:rPr>
          <w:rFonts w:hAnsi="新細明體" w:hint="eastAsia"/>
        </w:rPr>
        <w:t xml:space="preserve">最恰當　</w:t>
      </w:r>
      <w:r>
        <w:t>(D)</w:t>
      </w:r>
      <w:r>
        <w:rPr>
          <w:rFonts w:hAnsi="新細明體" w:hint="eastAsia"/>
        </w:rPr>
        <w:t>鞍形鍵具有自動對正中心的作用。</w:t>
      </w:r>
      <w:r w:rsidR="00D87DC7" w:rsidRPr="00D87DC7">
        <w:rPr>
          <w:rFonts w:hint="eastAsia"/>
          <w:b/>
          <w:vanish/>
          <w:color w:val="008000"/>
        </w:rPr>
        <w:t>【隨堂講義</w:t>
      </w:r>
      <w:r w:rsidR="00D87DC7" w:rsidRPr="00D87DC7">
        <w:rPr>
          <w:b/>
          <w:vanish/>
          <w:color w:val="008000"/>
        </w:rPr>
        <w:t>.</w:t>
      </w:r>
      <w:r w:rsidR="00D87DC7" w:rsidRPr="00D87DC7">
        <w:rPr>
          <w:rFonts w:hint="eastAsia"/>
          <w:b/>
          <w:vanish/>
          <w:color w:val="008000"/>
        </w:rPr>
        <w:t>】</w:t>
      </w:r>
    </w:p>
    <w:sectPr w:rsidR="00D87DC7" w:rsidRPr="00D87DC7" w:rsidSect="006C62BF">
      <w:headerReference w:type="default" r:id="rId18"/>
      <w:footerReference w:type="default" r:id="rId19"/>
      <w:pgSz w:w="14572" w:h="20639" w:code="12"/>
      <w:pgMar w:top="426" w:right="680" w:bottom="680" w:left="680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229" w:rsidRDefault="00332229">
      <w:r>
        <w:separator/>
      </w:r>
    </w:p>
  </w:endnote>
  <w:endnote w:type="continuationSeparator" w:id="0">
    <w:p w:rsidR="00332229" w:rsidRDefault="00332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Arial Unicode MS"/>
    <w:charset w:val="88"/>
    <w:family w:val="modern"/>
    <w:pitch w:val="fixed"/>
    <w:sig w:usb0="00000000" w:usb1="28091800" w:usb2="00000010" w:usb3="00000000" w:csb0="00100000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文鼎中明o浡渀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B91401" w:rsidRDefault="001D79E3" w:rsidP="00B91401">
    <w:pPr>
      <w:pStyle w:val="a5"/>
      <w:ind w:firstLineChars="3100" w:firstLine="6206"/>
      <w:rPr>
        <w:rFonts w:ascii="新細明體" w:hAnsi="新細明體"/>
        <w:b/>
        <w:sz w:val="24"/>
      </w:rPr>
    </w:pPr>
    <w:r w:rsidRPr="00B91401">
      <w:rPr>
        <w:rFonts w:ascii="新細明體" w:hAnsi="新細明體"/>
        <w:b/>
      </w:rPr>
      <w:t xml:space="preserve">Page </w:t>
    </w:r>
    <w:r w:rsidR="009D2B46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PAGE </w:instrText>
    </w:r>
    <w:r w:rsidR="009D2B46" w:rsidRPr="00B91401">
      <w:rPr>
        <w:rFonts w:ascii="新細明體" w:hAnsi="新細明體"/>
        <w:b/>
      </w:rPr>
      <w:fldChar w:fldCharType="separate"/>
    </w:r>
    <w:r w:rsidR="003D0C15">
      <w:rPr>
        <w:rFonts w:ascii="新細明體" w:hAnsi="新細明體"/>
        <w:b/>
        <w:noProof/>
      </w:rPr>
      <w:t>1</w:t>
    </w:r>
    <w:r w:rsidR="009D2B46" w:rsidRPr="00B91401">
      <w:rPr>
        <w:rFonts w:ascii="新細明體" w:hAnsi="新細明體"/>
        <w:b/>
      </w:rPr>
      <w:fldChar w:fldCharType="end"/>
    </w:r>
    <w:r w:rsidRPr="00B91401">
      <w:rPr>
        <w:rFonts w:ascii="新細明體" w:hAnsi="新細明體"/>
        <w:b/>
      </w:rPr>
      <w:t xml:space="preserve"> of </w:t>
    </w:r>
    <w:r w:rsidR="009D2B46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NUMPAGES </w:instrText>
    </w:r>
    <w:r w:rsidR="009D2B46" w:rsidRPr="00B91401">
      <w:rPr>
        <w:rFonts w:ascii="新細明體" w:hAnsi="新細明體"/>
        <w:b/>
      </w:rPr>
      <w:fldChar w:fldCharType="separate"/>
    </w:r>
    <w:r w:rsidR="003D0C15">
      <w:rPr>
        <w:rFonts w:ascii="新細明體" w:hAnsi="新細明體"/>
        <w:b/>
        <w:noProof/>
      </w:rPr>
      <w:t>2</w:t>
    </w:r>
    <w:r w:rsidR="009D2B46" w:rsidRPr="00B91401">
      <w:rPr>
        <w:rFonts w:ascii="新細明體" w:hAnsi="新細明體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229" w:rsidRDefault="00332229">
      <w:r>
        <w:separator/>
      </w:r>
    </w:p>
  </w:footnote>
  <w:footnote w:type="continuationSeparator" w:id="0">
    <w:p w:rsidR="00332229" w:rsidRDefault="003322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0C5C0D" w:rsidRDefault="001D79E3" w:rsidP="001714BB">
          <w:pPr>
            <w:pStyle w:val="a3"/>
            <w:jc w:val="center"/>
            <w:rPr>
              <w:rFonts w:ascii="新細明體" w:hAnsi="新細明體"/>
              <w:b/>
            </w:rPr>
          </w:pPr>
          <w:r w:rsidRPr="000C5C0D">
            <w:rPr>
              <w:rFonts w:ascii="新細明體" w:hAnsi="新細明體" w:hint="eastAsia"/>
              <w:b/>
              <w:sz w:val="28"/>
            </w:rPr>
            <w:t>市立新北高工10</w:t>
          </w:r>
          <w:r w:rsidR="008A487E">
            <w:rPr>
              <w:rFonts w:ascii="新細明體" w:hAnsi="新細明體" w:hint="eastAsia"/>
              <w:b/>
              <w:sz w:val="28"/>
            </w:rPr>
            <w:t>6</w:t>
          </w:r>
          <w:r w:rsidRPr="000C5C0D">
            <w:rPr>
              <w:rFonts w:ascii="新細明體" w:hAnsi="新細明體" w:hint="eastAsia"/>
              <w:b/>
              <w:sz w:val="28"/>
            </w:rPr>
            <w:t>學年度第1學期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 </w:t>
          </w:r>
          <w:r w:rsidRPr="000C5C0D">
            <w:rPr>
              <w:rFonts w:ascii="新細明體" w:hAnsi="新細明體" w:hint="eastAsia"/>
              <w:b/>
              <w:sz w:val="28"/>
            </w:rPr>
            <w:t>第</w:t>
          </w:r>
          <w:r w:rsidR="001714BB">
            <w:rPr>
              <w:rFonts w:ascii="新細明體" w:hAnsi="新細明體" w:hint="eastAsia"/>
              <w:b/>
              <w:sz w:val="28"/>
            </w:rPr>
            <w:t>二</w:t>
          </w:r>
          <w:r w:rsidRPr="000C5C0D">
            <w:rPr>
              <w:rFonts w:ascii="新細明體" w:hAnsi="新細明體" w:hint="eastAsia"/>
              <w:b/>
              <w:sz w:val="28"/>
            </w:rPr>
            <w:t>次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</w:t>
          </w:r>
          <w:r w:rsidRPr="000C5C0D">
            <w:rPr>
              <w:rFonts w:ascii="新細明體" w:hAnsi="新細明體" w:hint="eastAsia"/>
              <w:b/>
              <w:sz w:val="28"/>
            </w:rPr>
            <w:t>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0C5C0D" w:rsidRDefault="001D79E3" w:rsidP="00D027D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 w:rsidRPr="000C5C0D">
            <w:rPr>
              <w:rFonts w:ascii="新細明體" w:hAnsi="新細明體" w:hint="eastAsia"/>
              <w:b/>
              <w:sz w:val="24"/>
              <w:szCs w:val="24"/>
            </w:rPr>
            <w:t>電腦卡作答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714BB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</w:t>
          </w:r>
          <w:r w:rsidR="008A487E">
            <w:rPr>
              <w:rFonts w:ascii="新細明體" w:hAnsi="新細明體" w:hint="eastAsia"/>
              <w:b/>
              <w:sz w:val="24"/>
            </w:rPr>
            <w:t>械</w:t>
          </w:r>
          <w:r w:rsidR="001714BB">
            <w:rPr>
              <w:rFonts w:ascii="新細明體" w:hAnsi="新細明體" w:hint="eastAsia"/>
              <w:b/>
              <w:sz w:val="24"/>
            </w:rPr>
            <w:t>原理</w:t>
          </w:r>
          <w:r w:rsidR="008A487E">
            <w:rPr>
              <w:rFonts w:ascii="新細明體" w:hAnsi="新細明體" w:hint="eastAsia"/>
              <w:b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808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董彥臣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8A487E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0C5C0D" w:rsidRDefault="00B3629B">
          <w:pPr>
            <w:pStyle w:val="a3"/>
            <w:ind w:left="112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機械科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0C5C0D" w:rsidRDefault="00B3629B" w:rsidP="0011424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C5C0D"/>
    <w:rsid w:val="000D2197"/>
    <w:rsid w:val="000D7E50"/>
    <w:rsid w:val="000F0A5C"/>
    <w:rsid w:val="000F31AA"/>
    <w:rsid w:val="001075A0"/>
    <w:rsid w:val="0011424E"/>
    <w:rsid w:val="00171477"/>
    <w:rsid w:val="001714BB"/>
    <w:rsid w:val="001808BF"/>
    <w:rsid w:val="001872DF"/>
    <w:rsid w:val="001D79E3"/>
    <w:rsid w:val="001E715E"/>
    <w:rsid w:val="001F4592"/>
    <w:rsid w:val="00210D47"/>
    <w:rsid w:val="002332A1"/>
    <w:rsid w:val="002D166C"/>
    <w:rsid w:val="00321D20"/>
    <w:rsid w:val="00332229"/>
    <w:rsid w:val="003A0E0D"/>
    <w:rsid w:val="003D0C15"/>
    <w:rsid w:val="004949D1"/>
    <w:rsid w:val="0049676D"/>
    <w:rsid w:val="004B4D2C"/>
    <w:rsid w:val="004C4C51"/>
    <w:rsid w:val="00513B6E"/>
    <w:rsid w:val="00552BE6"/>
    <w:rsid w:val="00586C60"/>
    <w:rsid w:val="005B2164"/>
    <w:rsid w:val="0061414F"/>
    <w:rsid w:val="00617602"/>
    <w:rsid w:val="00622DE9"/>
    <w:rsid w:val="00626BC6"/>
    <w:rsid w:val="00677422"/>
    <w:rsid w:val="00677FFB"/>
    <w:rsid w:val="00691574"/>
    <w:rsid w:val="006B011A"/>
    <w:rsid w:val="006C3973"/>
    <w:rsid w:val="006C62BF"/>
    <w:rsid w:val="006D3254"/>
    <w:rsid w:val="007009A9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8A487E"/>
    <w:rsid w:val="008C37BF"/>
    <w:rsid w:val="00927471"/>
    <w:rsid w:val="00941320"/>
    <w:rsid w:val="00951974"/>
    <w:rsid w:val="00991E9B"/>
    <w:rsid w:val="009D2548"/>
    <w:rsid w:val="009D2B46"/>
    <w:rsid w:val="00A0391F"/>
    <w:rsid w:val="00A5566F"/>
    <w:rsid w:val="00A940C0"/>
    <w:rsid w:val="00AB4F1C"/>
    <w:rsid w:val="00AC74B8"/>
    <w:rsid w:val="00B3629B"/>
    <w:rsid w:val="00B54777"/>
    <w:rsid w:val="00B91401"/>
    <w:rsid w:val="00C24E68"/>
    <w:rsid w:val="00CC01EE"/>
    <w:rsid w:val="00CE3CF4"/>
    <w:rsid w:val="00CF3AA4"/>
    <w:rsid w:val="00D027DE"/>
    <w:rsid w:val="00D57F49"/>
    <w:rsid w:val="00D821C6"/>
    <w:rsid w:val="00D87DC7"/>
    <w:rsid w:val="00D9008B"/>
    <w:rsid w:val="00DB6083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36FE"/>
    <w:rsid w:val="00F36130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793B1DA1-5470-45A2-940A-9F986B6B1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26BC6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rsid w:val="00626BC6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rsid w:val="00626BC6"/>
  </w:style>
  <w:style w:type="character" w:customStyle="1" w:styleId="a8">
    <w:name w:val="年度"/>
    <w:rsid w:val="00B3629B"/>
    <w:rPr>
      <w:rFonts w:eastAsia="文鼎中楷"/>
      <w:sz w:val="20"/>
    </w:rPr>
  </w:style>
  <w:style w:type="character" w:customStyle="1" w:styleId="a4">
    <w:name w:val="頁首 字元"/>
    <w:basedOn w:val="a0"/>
    <w:link w:val="a3"/>
    <w:rsid w:val="006C62BF"/>
    <w:rPr>
      <w:kern w:val="2"/>
    </w:rPr>
  </w:style>
  <w:style w:type="character" w:customStyle="1" w:styleId="a6">
    <w:name w:val="頁尾 字元"/>
    <w:basedOn w:val="a0"/>
    <w:link w:val="a5"/>
    <w:rsid w:val="006C62BF"/>
    <w:rPr>
      <w:kern w:val="2"/>
    </w:rPr>
  </w:style>
  <w:style w:type="character" w:customStyle="1" w:styleId="Q1-1">
    <w:name w:val="Q1-1 字元"/>
    <w:basedOn w:val="a0"/>
    <w:link w:val="Q1-10"/>
    <w:locked/>
    <w:rsid w:val="006C62BF"/>
    <w:rPr>
      <w:rFonts w:ascii="文鼎中明" w:eastAsia="文鼎中明" w:cs="文鼎中明o浡渀."/>
      <w:spacing w:val="4"/>
      <w:sz w:val="21"/>
    </w:rPr>
  </w:style>
  <w:style w:type="paragraph" w:customStyle="1" w:styleId="Q1-10">
    <w:name w:val="Q1-1"/>
    <w:link w:val="Q1-1"/>
    <w:rsid w:val="006C62BF"/>
    <w:pPr>
      <w:tabs>
        <w:tab w:val="left" w:pos="961"/>
      </w:tabs>
      <w:adjustRightInd w:val="0"/>
      <w:snapToGrid w:val="0"/>
      <w:spacing w:line="360" w:lineRule="atLeast"/>
      <w:ind w:leftChars="150" w:left="620" w:hangingChars="470" w:hanging="470"/>
      <w:jc w:val="both"/>
    </w:pPr>
    <w:rPr>
      <w:rFonts w:ascii="文鼎中明" w:eastAsia="文鼎中明" w:cs="文鼎中明o浡渀."/>
      <w:spacing w:val="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6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629</Words>
  <Characters>3588</Characters>
  <Application>Microsoft Office Word</Application>
  <DocSecurity>0</DocSecurity>
  <Lines>29</Lines>
  <Paragraphs>8</Paragraphs>
  <ScaleCrop>false</ScaleCrop>
  <Company>microsoft</Company>
  <LinksUpToDate>false</LinksUpToDate>
  <CharactersWithSpaces>4209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2017-11-13T00:08:00Z</cp:lastPrinted>
  <dcterms:created xsi:type="dcterms:W3CDTF">2017-11-17T02:04:00Z</dcterms:created>
  <dcterms:modified xsi:type="dcterms:W3CDTF">2017-11-17T02:04:00Z</dcterms:modified>
</cp:coreProperties>
</file>