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C18" w:rsidRPr="007B2C18" w:rsidRDefault="007B2C18" w:rsidP="007B2C18">
      <w:pPr>
        <w:jc w:val="center"/>
        <w:rPr>
          <w:rFonts w:ascii="標楷體" w:eastAsia="標楷體" w:hAnsi="標楷體"/>
        </w:rPr>
      </w:pPr>
      <w:bookmarkStart w:id="0" w:name="_GoBack"/>
      <w:bookmarkEnd w:id="0"/>
      <w:r w:rsidRPr="007B2C18">
        <w:rPr>
          <w:rFonts w:ascii="標楷體" w:eastAsia="標楷體" w:hAnsi="標楷體" w:hint="eastAsia"/>
        </w:rPr>
        <w:t>體育</w:t>
      </w:r>
      <w:proofErr w:type="gramStart"/>
      <w:r w:rsidRPr="007B2C18">
        <w:rPr>
          <w:rFonts w:ascii="標楷體" w:eastAsia="標楷體" w:hAnsi="標楷體" w:hint="eastAsia"/>
        </w:rPr>
        <w:t>一</w:t>
      </w:r>
      <w:proofErr w:type="gramEnd"/>
      <w:r w:rsidRPr="007B2C18">
        <w:rPr>
          <w:rFonts w:ascii="標楷體" w:eastAsia="標楷體" w:hAnsi="標楷體" w:hint="eastAsia"/>
        </w:rPr>
        <w:t>甲  寫作測驗</w:t>
      </w:r>
    </w:p>
    <w:p w:rsidR="007B2C18" w:rsidRDefault="007B2C18" w:rsidP="007B2C18">
      <w:pPr>
        <w:jc w:val="center"/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>知性題寫作</w:t>
      </w:r>
    </w:p>
    <w:p w:rsidR="007B2C18" w:rsidRPr="007B2C18" w:rsidRDefault="007B2C18" w:rsidP="007B2C18">
      <w:pPr>
        <w:jc w:val="center"/>
        <w:rPr>
          <w:rFonts w:ascii="標楷體" w:eastAsia="標楷體" w:hAnsi="標楷體"/>
        </w:rPr>
      </w:pPr>
    </w:p>
    <w:p w:rsidR="007B2C18" w:rsidRPr="007B2C18" w:rsidRDefault="007B2C18" w:rsidP="007B2C18">
      <w:r w:rsidRPr="007B2C18">
        <w:t>閱讀以下文章</w:t>
      </w:r>
      <w:r>
        <w:rPr>
          <w:rFonts w:hint="eastAsia"/>
        </w:rPr>
        <w:t>，</w:t>
      </w:r>
      <w:r w:rsidRPr="007B2C18">
        <w:t>並回答下列問題。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奧</w:t>
      </w:r>
      <w:r w:rsidRPr="007B2C18">
        <w:rPr>
          <w:rFonts w:ascii="標楷體" w:eastAsia="標楷體" w:hAnsi="標楷體"/>
        </w:rPr>
        <w:t>地利著名的哲學家維根斯坦曾經問過一個很有趣的問題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他問</w:t>
      </w:r>
      <w:r w:rsidRPr="007B2C18">
        <w:rPr>
          <w:rFonts w:ascii="標楷體" w:eastAsia="標楷體" w:hAnsi="標楷體" w:hint="eastAsia"/>
        </w:rPr>
        <w:t>：</w:t>
      </w:r>
      <w:r w:rsidRPr="007B2C18">
        <w:rPr>
          <w:rFonts w:ascii="標楷體" w:eastAsia="標楷體" w:hAnsi="標楷體"/>
        </w:rPr>
        <w:t>「當一個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/>
        </w:rPr>
        <w:t>人牙痛時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另一個人真的能夠感受到嗎</w:t>
      </w:r>
      <w:r w:rsidRPr="007B2C18">
        <w:rPr>
          <w:rFonts w:ascii="標楷體" w:eastAsia="標楷體" w:hAnsi="標楷體" w:hint="eastAsia"/>
        </w:rPr>
        <w:t>？</w:t>
      </w:r>
      <w:r w:rsidRPr="007B2C18">
        <w:rPr>
          <w:rFonts w:ascii="標楷體" w:eastAsia="標楷體" w:hAnsi="標楷體"/>
        </w:rPr>
        <w:t>」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</w:t>
      </w:r>
      <w:r w:rsidRPr="007B2C18">
        <w:rPr>
          <w:rFonts w:ascii="標楷體" w:eastAsia="標楷體" w:hAnsi="標楷體"/>
        </w:rPr>
        <w:t>畢竟你的牙痛是你的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我的牙痛是我的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就算我有牙痛的經驗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我感受到的疼痛也是我自己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而不是你的。這問題就像莊子與惠子著名的辯論一樣。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</w:t>
      </w:r>
      <w:r w:rsidRPr="007B2C18">
        <w:rPr>
          <w:rFonts w:ascii="標楷體" w:eastAsia="標楷體" w:hAnsi="標楷體"/>
        </w:rPr>
        <w:t>惠子問莊子</w:t>
      </w:r>
      <w:r w:rsidRPr="007B2C18">
        <w:rPr>
          <w:rFonts w:ascii="標楷體" w:eastAsia="標楷體" w:hAnsi="標楷體" w:hint="eastAsia"/>
        </w:rPr>
        <w:t>：</w:t>
      </w:r>
      <w:r w:rsidRPr="007B2C18">
        <w:rPr>
          <w:rFonts w:ascii="標楷體" w:eastAsia="標楷體" w:hAnsi="標楷體"/>
        </w:rPr>
        <w:t>你不是魚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怎</w:t>
      </w:r>
      <w:r w:rsidRPr="007B2C18">
        <w:rPr>
          <w:rFonts w:ascii="標楷體" w:eastAsia="標楷體" w:hAnsi="標楷體" w:hint="eastAsia"/>
        </w:rPr>
        <w:t>麼</w:t>
      </w:r>
      <w:r w:rsidRPr="007B2C18">
        <w:rPr>
          <w:rFonts w:ascii="標楷體" w:eastAsia="標楷體" w:hAnsi="標楷體"/>
        </w:rPr>
        <w:t>知道魚快樂</w:t>
      </w:r>
      <w:r w:rsidRPr="007B2C18">
        <w:rPr>
          <w:rFonts w:ascii="標楷體" w:eastAsia="標楷體" w:hAnsi="標楷體" w:hint="eastAsia"/>
        </w:rPr>
        <w:t>？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</w:t>
      </w:r>
      <w:r w:rsidRPr="007B2C18">
        <w:rPr>
          <w:rFonts w:ascii="標楷體" w:eastAsia="標楷體" w:hAnsi="標楷體"/>
        </w:rPr>
        <w:t>莊子反問</w:t>
      </w:r>
      <w:r w:rsidRPr="007B2C18">
        <w:rPr>
          <w:rFonts w:ascii="標楷體" w:eastAsia="標楷體" w:hAnsi="標楷體" w:hint="eastAsia"/>
        </w:rPr>
        <w:t>：</w:t>
      </w:r>
      <w:r w:rsidRPr="007B2C18">
        <w:rPr>
          <w:rFonts w:ascii="標楷體" w:eastAsia="標楷體" w:hAnsi="標楷體"/>
        </w:rPr>
        <w:t>你又不是我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怎麼知道我不知道魚快樂</w:t>
      </w:r>
      <w:r w:rsidRPr="007B2C18">
        <w:rPr>
          <w:rFonts w:ascii="標楷體" w:eastAsia="標楷體" w:hAnsi="標楷體" w:hint="eastAsia"/>
        </w:rPr>
        <w:t>？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</w:t>
      </w:r>
      <w:r w:rsidRPr="007B2C18">
        <w:rPr>
          <w:rFonts w:ascii="標楷體" w:eastAsia="標楷體" w:hAnsi="標楷體"/>
        </w:rPr>
        <w:t>不管是惠子還是莊子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沒有人能知</w:t>
      </w:r>
      <w:r w:rsidRPr="007B2C18">
        <w:rPr>
          <w:rFonts w:ascii="標楷體" w:eastAsia="標楷體" w:hAnsi="標楷體" w:hint="eastAsia"/>
        </w:rPr>
        <w:t>道，</w:t>
      </w:r>
      <w:r w:rsidRPr="007B2C18">
        <w:rPr>
          <w:rFonts w:ascii="標楷體" w:eastAsia="標楷體" w:hAnsi="標楷體"/>
        </w:rPr>
        <w:t>對方知</w:t>
      </w:r>
      <w:proofErr w:type="gramStart"/>
      <w:r w:rsidRPr="007B2C18">
        <w:rPr>
          <w:rFonts w:ascii="標楷體" w:eastAsia="標楷體" w:hAnsi="標楷體"/>
        </w:rPr>
        <w:t>不知道魚快不</w:t>
      </w:r>
      <w:proofErr w:type="gramEnd"/>
      <w:r w:rsidRPr="007B2C18">
        <w:rPr>
          <w:rFonts w:ascii="標楷體" w:eastAsia="標楷體" w:hAnsi="標楷體"/>
        </w:rPr>
        <w:t>快樂的。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</w:t>
      </w:r>
      <w:r w:rsidRPr="007B2C18">
        <w:rPr>
          <w:rFonts w:ascii="標楷體" w:eastAsia="標楷體" w:hAnsi="標楷體"/>
        </w:rPr>
        <w:t>這構成了當我們說</w:t>
      </w:r>
      <w:r w:rsidRPr="007B2C18">
        <w:rPr>
          <w:rFonts w:ascii="標楷體" w:eastAsia="標楷體" w:hAnsi="標楷體" w:hint="eastAsia"/>
        </w:rPr>
        <w:t>：</w:t>
      </w:r>
      <w:r w:rsidRPr="007B2C18">
        <w:rPr>
          <w:rFonts w:ascii="標楷體" w:eastAsia="標楷體" w:hAnsi="標楷體"/>
        </w:rPr>
        <w:t>「連結」或「感同身受」時最有趣的矛盾</w:t>
      </w:r>
      <w:proofErr w:type="gramStart"/>
      <w:r w:rsidRPr="007B2C18">
        <w:rPr>
          <w:rFonts w:ascii="標楷體" w:eastAsia="標楷體" w:hAnsi="標楷體" w:hint="eastAsia"/>
        </w:rPr>
        <w:t>——</w:t>
      </w:r>
      <w:proofErr w:type="gramEnd"/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</w:t>
      </w:r>
      <w:r w:rsidRPr="007B2C18">
        <w:rPr>
          <w:rFonts w:ascii="標楷體" w:eastAsia="標楷體" w:hAnsi="標楷體"/>
        </w:rPr>
        <w:t>根據維根斯坦的看法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他認為我們只能從觀察別人的行為中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推測出對於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/>
        </w:rPr>
        <w:t>其行為的內在經驗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卻不可能「真正」地感受到別人。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</w:t>
      </w:r>
      <w:r w:rsidRPr="007B2C18">
        <w:rPr>
          <w:rFonts w:ascii="標楷體" w:eastAsia="標楷體" w:hAnsi="標楷體"/>
        </w:rPr>
        <w:t>從理性的角度來說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人生下來就是孤獨的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我們所有的經驗、內在的情感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都只有我們自己能夠真正感受到</w:t>
      </w:r>
      <w:proofErr w:type="gramStart"/>
      <w:r w:rsidRPr="007B2C18">
        <w:rPr>
          <w:rFonts w:ascii="標楷體" w:eastAsia="標楷體" w:hAnsi="標楷體" w:hint="eastAsia"/>
        </w:rPr>
        <w:t>——</w:t>
      </w:r>
      <w:proofErr w:type="gramEnd"/>
      <w:r w:rsidRPr="007B2C18">
        <w:rPr>
          <w:rFonts w:ascii="標楷體" w:eastAsia="標楷體" w:hAnsi="標楷體"/>
        </w:rPr>
        <w:t>無論我們怎麼努力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真正連結別的心靈都</w:t>
      </w:r>
      <w:r w:rsidRPr="007B2C18">
        <w:rPr>
          <w:rFonts w:ascii="標楷體" w:eastAsia="標楷體" w:hAnsi="標楷體" w:hint="eastAsia"/>
        </w:rPr>
        <w:t>是</w:t>
      </w:r>
      <w:r w:rsidRPr="007B2C18">
        <w:rPr>
          <w:rFonts w:ascii="標楷體" w:eastAsia="標楷體" w:hAnsi="標楷體"/>
        </w:rPr>
        <w:t>不可能的。</w:t>
      </w:r>
      <w:r w:rsidRPr="007B2C18">
        <w:rPr>
          <w:rFonts w:ascii="標楷體" w:eastAsia="標楷體" w:hAnsi="標楷體" w:hint="eastAsia"/>
        </w:rPr>
        <w:t>「</w:t>
      </w:r>
      <w:r w:rsidRPr="007B2C18">
        <w:rPr>
          <w:rFonts w:ascii="標楷體" w:eastAsia="標楷體" w:hAnsi="標楷體"/>
        </w:rPr>
        <w:t>我們每個人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都像是生活在自己身體裡面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彼此相互隔</w:t>
      </w:r>
      <w:r w:rsidRPr="007B2C18">
        <w:rPr>
          <w:rFonts w:ascii="標楷體" w:eastAsia="標楷體" w:hAnsi="標楷體" w:hint="eastAsia"/>
        </w:rPr>
        <w:t>絕的人，</w:t>
      </w:r>
      <w:r w:rsidRPr="007B2C18">
        <w:rPr>
          <w:rFonts w:ascii="標楷體" w:eastAsia="標楷體" w:hAnsi="標楷體"/>
        </w:rPr>
        <w:t>我們儘管聽得見對方的聲音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彼此卻無法真正碰觸別人的心</w:t>
      </w:r>
      <w:r w:rsidRPr="007B2C18">
        <w:rPr>
          <w:rFonts w:ascii="標楷體" w:eastAsia="標楷體" w:hAnsi="標楷體" w:hint="eastAsia"/>
        </w:rPr>
        <w:t>靈</w:t>
      </w:r>
      <w:r w:rsidRPr="007B2C18">
        <w:rPr>
          <w:rFonts w:ascii="標楷體" w:eastAsia="標楷體" w:hAnsi="標楷體"/>
        </w:rPr>
        <w:t>。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</w:t>
      </w:r>
      <w:r w:rsidRPr="007B2C18">
        <w:rPr>
          <w:rFonts w:ascii="標楷體" w:eastAsia="標楷體" w:hAnsi="標楷體"/>
        </w:rPr>
        <w:t>但無法用理性證明的,果真就代表它真的不存在嗎</w:t>
      </w:r>
      <w:r w:rsidRPr="007B2C18">
        <w:rPr>
          <w:rFonts w:ascii="標楷體" w:eastAsia="標楷體" w:hAnsi="標楷體" w:hint="eastAsia"/>
        </w:rPr>
        <w:t>？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</w:t>
      </w:r>
      <w:r w:rsidRPr="007B2C18">
        <w:rPr>
          <w:rFonts w:ascii="標楷體" w:eastAsia="標楷體" w:hAnsi="標楷體"/>
        </w:rPr>
        <w:t>有個童話講了一個關於王子的故事。這個王子之所以存在是因為有人記得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/>
        </w:rPr>
        <w:t>他、還愛他、想念他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如果有一天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不再有人愛他、想念他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這個王子也就消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/>
        </w:rPr>
        <w:t>失、不存在了。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</w:t>
      </w:r>
      <w:r w:rsidRPr="007B2C18">
        <w:rPr>
          <w:rFonts w:ascii="標楷體" w:eastAsia="標楷體" w:hAnsi="標楷體"/>
        </w:rPr>
        <w:t>從某個角度來說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人文講的就是這樣的一個關於存在的故事。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 w:hint="eastAsia"/>
        </w:rPr>
        <w:t xml:space="preserve">    </w:t>
      </w:r>
      <w:r w:rsidRPr="007B2C18">
        <w:rPr>
          <w:rFonts w:ascii="標楷體" w:eastAsia="標楷體" w:hAnsi="標楷體"/>
        </w:rPr>
        <w:t>在有限的物質世界裡的我們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一旦死亡了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生命也就消失了。可是在那個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/>
        </w:rPr>
        <w:t>王子的世界裡面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只要我們還記得住彼此的故事、情感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只要我們還被彼此感</w:t>
      </w:r>
    </w:p>
    <w:p w:rsidR="007B2C18" w:rsidRP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/>
        </w:rPr>
        <w:t>動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我們就能夠相互連結</w:t>
      </w:r>
      <w:r w:rsidRPr="007B2C18">
        <w:rPr>
          <w:rFonts w:ascii="標楷體" w:eastAsia="標楷體" w:hAnsi="標楷體" w:hint="eastAsia"/>
        </w:rPr>
        <w:t>，</w:t>
      </w:r>
      <w:r w:rsidRPr="007B2C18">
        <w:rPr>
          <w:rFonts w:ascii="標楷體" w:eastAsia="標楷體" w:hAnsi="標楷體"/>
        </w:rPr>
        <w:t>繼續存活下去。</w:t>
      </w:r>
    </w:p>
    <w:p w:rsidR="007B2C18" w:rsidRDefault="007B2C18" w:rsidP="007B2C18">
      <w:pPr>
        <w:rPr>
          <w:rFonts w:ascii="標楷體" w:eastAsia="標楷體" w:hAnsi="標楷體"/>
        </w:rPr>
      </w:pPr>
      <w:r w:rsidRPr="007B2C18">
        <w:rPr>
          <w:rFonts w:ascii="標楷體" w:eastAsia="標楷體" w:hAnsi="標楷體"/>
        </w:rPr>
        <w:t>(侯文詠《不乖一比標準答案更重要的事》,皇冠文化出版)</w:t>
      </w:r>
    </w:p>
    <w:p w:rsidR="007B2C18" w:rsidRPr="007B2C18" w:rsidRDefault="007B2C18" w:rsidP="007B2C18">
      <w:pPr>
        <w:rPr>
          <w:rFonts w:ascii="標楷體" w:eastAsia="標楷體" w:hAnsi="標楷體"/>
        </w:rPr>
      </w:pPr>
    </w:p>
    <w:p w:rsidR="007B2C18" w:rsidRPr="007B2C18" w:rsidRDefault="007B2C18" w:rsidP="007B2C18"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</w:t>
      </w:r>
      <w:r w:rsidRPr="007B2C18">
        <w:t>在童話的世界裡</w:t>
      </w:r>
      <w:r>
        <w:rPr>
          <w:rFonts w:hint="eastAsia"/>
        </w:rPr>
        <w:t>，</w:t>
      </w:r>
      <w:r w:rsidRPr="007B2C18">
        <w:t>即使肉體消失</w:t>
      </w:r>
      <w:r>
        <w:rPr>
          <w:rFonts w:hint="eastAsia"/>
        </w:rPr>
        <w:t>，</w:t>
      </w:r>
      <w:r w:rsidRPr="007B2C18">
        <w:t>人們仍然可以藉由哪些形式互相</w:t>
      </w:r>
      <w:r>
        <w:rPr>
          <w:rFonts w:hint="eastAsia"/>
        </w:rPr>
        <w:t>連結而繼續存在？</w:t>
      </w:r>
      <w:r w:rsidR="004A6A6F">
        <w:rPr>
          <w:rFonts w:hint="eastAsia"/>
        </w:rPr>
        <w:t>(</w:t>
      </w:r>
      <w:r w:rsidR="004A6A6F">
        <w:t>50</w:t>
      </w:r>
      <w:r w:rsidR="004A6A6F">
        <w:rPr>
          <w:rFonts w:hint="eastAsia"/>
        </w:rPr>
        <w:t>字</w:t>
      </w:r>
      <w:proofErr w:type="gramStart"/>
      <w:r w:rsidR="004A6A6F">
        <w:rPr>
          <w:rFonts w:hint="eastAsia"/>
        </w:rPr>
        <w:t>以內，</w:t>
      </w:r>
      <w:proofErr w:type="gramEnd"/>
      <w:r w:rsidR="004A6A6F">
        <w:rPr>
          <w:rFonts w:hint="eastAsia"/>
        </w:rPr>
        <w:t>4</w:t>
      </w:r>
      <w:r w:rsidR="004A6A6F">
        <w:rPr>
          <w:rFonts w:hint="eastAsia"/>
        </w:rPr>
        <w:t>分</w:t>
      </w:r>
      <w:r w:rsidR="004A6A6F">
        <w:rPr>
          <w:rFonts w:hint="eastAsia"/>
        </w:rPr>
        <w:t>)</w:t>
      </w:r>
    </w:p>
    <w:p w:rsidR="007B2C18" w:rsidRDefault="007B2C18" w:rsidP="007B2C18"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>
        <w:rPr>
          <w:rFonts w:hint="eastAsia"/>
        </w:rPr>
        <w:t>哲</w:t>
      </w:r>
      <w:r w:rsidRPr="007B2C18">
        <w:t>學家維根斯坦的觀點和童話故事的觀點</w:t>
      </w:r>
      <w:r>
        <w:rPr>
          <w:rFonts w:hint="eastAsia"/>
        </w:rPr>
        <w:t>，</w:t>
      </w:r>
      <w:r w:rsidR="00102E6F">
        <w:t>你</w:t>
      </w:r>
      <w:r w:rsidR="00102E6F">
        <w:rPr>
          <w:rFonts w:hint="eastAsia"/>
        </w:rPr>
        <w:t>偏向認同</w:t>
      </w:r>
      <w:r w:rsidRPr="007B2C18">
        <w:t>何者</w:t>
      </w:r>
      <w:r>
        <w:rPr>
          <w:rFonts w:hint="eastAsia"/>
        </w:rPr>
        <w:t>？</w:t>
      </w:r>
      <w:r w:rsidR="00102E6F">
        <w:rPr>
          <w:rFonts w:hint="eastAsia"/>
        </w:rPr>
        <w:t>請闡述自己的想法，並說明認同的原因</w:t>
      </w:r>
      <w:r>
        <w:rPr>
          <w:rFonts w:hint="eastAsia"/>
        </w:rPr>
        <w:t>。</w:t>
      </w:r>
      <w:r w:rsidR="004A6A6F">
        <w:rPr>
          <w:rFonts w:hint="eastAsia"/>
        </w:rPr>
        <w:t>(</w:t>
      </w:r>
      <w:r w:rsidR="004A6A6F">
        <w:t>400</w:t>
      </w:r>
      <w:r w:rsidR="004A6A6F">
        <w:rPr>
          <w:rFonts w:hint="eastAsia"/>
        </w:rPr>
        <w:t>-450</w:t>
      </w:r>
      <w:r w:rsidR="004A6A6F">
        <w:rPr>
          <w:rFonts w:hint="eastAsia"/>
        </w:rPr>
        <w:t>字，</w:t>
      </w:r>
      <w:r w:rsidR="004A6A6F">
        <w:rPr>
          <w:rFonts w:hint="eastAsia"/>
        </w:rPr>
        <w:t>21</w:t>
      </w:r>
      <w:r w:rsidR="004A6A6F">
        <w:rPr>
          <w:rFonts w:hint="eastAsia"/>
        </w:rPr>
        <w:t>分</w:t>
      </w:r>
      <w:r w:rsidR="004A6A6F">
        <w:rPr>
          <w:rFonts w:hint="eastAsia"/>
        </w:rPr>
        <w:t>)</w:t>
      </w:r>
    </w:p>
    <w:p w:rsidR="007B2C18" w:rsidRDefault="007B2C18" w:rsidP="007B2C18"/>
    <w:p w:rsidR="00102E6F" w:rsidRPr="007B2C18" w:rsidRDefault="00102E6F" w:rsidP="007B2C18">
      <w:r>
        <w:rPr>
          <mc:AlternateContent>
            <mc:Choice Requires="w16se">
              <w:rFonts w:hint="eastAsia"/>
            </mc:Choice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606"/>
          </mc:Choice>
          <mc:Fallback>
            <w:t>☆</w:t>
          </mc:Fallback>
        </mc:AlternateContent>
      </w:r>
      <w:r>
        <w:rPr>
          <w:rFonts w:hint="eastAsia"/>
        </w:rPr>
        <w:t>寫作提醒</w:t>
      </w:r>
    </w:p>
    <w:p w:rsidR="00F22FED" w:rsidRDefault="00102E6F" w:rsidP="007B2C18">
      <w:r>
        <w:rPr>
          <w:rFonts w:hint="eastAsia"/>
        </w:rPr>
        <w:t xml:space="preserve">1. </w:t>
      </w:r>
      <w:proofErr w:type="gramStart"/>
      <w:r w:rsidR="007B2C18">
        <w:t>答察必須</w:t>
      </w:r>
      <w:proofErr w:type="gramEnd"/>
      <w:r w:rsidR="007B2C18">
        <w:t>標明</w:t>
      </w:r>
      <w:r w:rsidR="007B2C18">
        <w:rPr>
          <w:rFonts w:hint="eastAsia"/>
        </w:rPr>
        <w:t>(</w:t>
      </w:r>
      <w:proofErr w:type="gramStart"/>
      <w:r w:rsidR="007B2C18">
        <w:t>一</w:t>
      </w:r>
      <w:proofErr w:type="gramEnd"/>
      <w:r w:rsidR="007B2C18">
        <w:rPr>
          <w:rFonts w:hint="eastAsia"/>
        </w:rPr>
        <w:t>)</w:t>
      </w:r>
      <w:r w:rsidR="007B2C18">
        <w:rPr>
          <w:rFonts w:hint="eastAsia"/>
        </w:rPr>
        <w:t>、</w:t>
      </w:r>
      <w:r w:rsidR="007B2C18">
        <w:rPr>
          <w:rFonts w:hint="eastAsia"/>
        </w:rPr>
        <w:t>(</w:t>
      </w:r>
      <w:r w:rsidR="007B2C18" w:rsidRPr="007B2C18">
        <w:t>二</w:t>
      </w:r>
      <w:r w:rsidR="007B2C18">
        <w:t>)</w:t>
      </w:r>
      <w:r w:rsidR="007B2C18">
        <w:rPr>
          <w:rFonts w:hint="eastAsia"/>
        </w:rPr>
        <w:t>，</w:t>
      </w:r>
      <w:r w:rsidR="007B2C18" w:rsidRPr="007B2C18">
        <w:t>兩題請分列書寫</w:t>
      </w:r>
      <w:r>
        <w:rPr>
          <w:rFonts w:hint="eastAsia"/>
        </w:rPr>
        <w:t>。</w:t>
      </w:r>
    </w:p>
    <w:p w:rsidR="00102E6F" w:rsidRDefault="00102E6F" w:rsidP="007B2C18">
      <w:r>
        <w:rPr>
          <w:rFonts w:hint="eastAsia"/>
        </w:rPr>
        <w:t xml:space="preserve">2. </w:t>
      </w:r>
      <w:r>
        <w:rPr>
          <w:rFonts w:hint="eastAsia"/>
        </w:rPr>
        <w:t>請用黑色、藍色原子筆書寫，使用鉛筆者不計分。</w:t>
      </w:r>
    </w:p>
    <w:p w:rsidR="00102E6F" w:rsidRPr="007B2C18" w:rsidRDefault="00102E6F" w:rsidP="007B2C18">
      <w:r>
        <w:rPr>
          <w:rFonts w:hint="eastAsia"/>
        </w:rPr>
        <w:t xml:space="preserve">3. </w:t>
      </w:r>
      <w:r>
        <w:rPr>
          <w:rFonts w:hint="eastAsia"/>
        </w:rPr>
        <w:t>不必抄題目，也不必命題，請直接回答此兩大題即可。</w:t>
      </w:r>
    </w:p>
    <w:sectPr w:rsidR="00102E6F" w:rsidRPr="007B2C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C18"/>
    <w:rsid w:val="00102E6F"/>
    <w:rsid w:val="004A6A6F"/>
    <w:rsid w:val="006F1239"/>
    <w:rsid w:val="007B2C18"/>
    <w:rsid w:val="00F2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5D65F8-BCBB-484B-8489-514B662B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7B2C1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琇逸</dc:creator>
  <cp:keywords/>
  <dc:description/>
  <cp:lastModifiedBy>User</cp:lastModifiedBy>
  <cp:revision>2</cp:revision>
  <dcterms:created xsi:type="dcterms:W3CDTF">2020-11-23T05:35:00Z</dcterms:created>
  <dcterms:modified xsi:type="dcterms:W3CDTF">2020-11-23T05:35:00Z</dcterms:modified>
</cp:coreProperties>
</file>