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16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418"/>
        <w:gridCol w:w="835"/>
        <w:gridCol w:w="1134"/>
        <w:gridCol w:w="709"/>
        <w:gridCol w:w="850"/>
        <w:gridCol w:w="709"/>
        <w:gridCol w:w="535"/>
        <w:gridCol w:w="709"/>
        <w:gridCol w:w="1417"/>
        <w:gridCol w:w="650"/>
        <w:gridCol w:w="855"/>
        <w:gridCol w:w="720"/>
        <w:gridCol w:w="600"/>
        <w:gridCol w:w="1318"/>
      </w:tblGrid>
      <w:tr w:rsidR="00646DBD" w:rsidRPr="00036A1E" w:rsidTr="009716EF">
        <w:trPr>
          <w:cantSplit/>
          <w:trHeight w:val="396"/>
          <w:jc w:val="center"/>
        </w:trPr>
        <w:tc>
          <w:tcPr>
            <w:tcW w:w="90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市立新北高工10</w:t>
            </w:r>
            <w:r w:rsidR="009716EF"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  <w:t>9</w:t>
            </w:r>
            <w:r w:rsidR="009716EF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上</w:t>
            </w: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學期   </w:t>
            </w:r>
            <w:r w:rsidR="009716EF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第一次</w:t>
            </w:r>
            <w:r w:rsidR="006725D3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考試題</w:t>
            </w:r>
          </w:p>
        </w:tc>
        <w:tc>
          <w:tcPr>
            <w:tcW w:w="6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646DBD" w:rsidRPr="00036A1E" w:rsidRDefault="00646DBD" w:rsidP="006B5FAA">
            <w:pPr>
              <w:pStyle w:val="a5"/>
              <w:spacing w:line="300" w:lineRule="exact"/>
              <w:ind w:left="1512" w:hanging="1512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電腦卡作答</w:t>
            </w:r>
          </w:p>
        </w:tc>
      </w:tr>
      <w:tr w:rsidR="00646DBD" w:rsidRPr="00036A1E" w:rsidTr="009716EF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 xml:space="preserve"> </w:t>
            </w: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公民與社會</w:t>
            </w:r>
          </w:p>
          <w:p w:rsidR="00646DBD" w:rsidRPr="00036A1E" w:rsidRDefault="00646DBD" w:rsidP="00646DBD">
            <w:pPr>
              <w:pStyle w:val="a5"/>
              <w:spacing w:line="300" w:lineRule="exact"/>
              <w:ind w:firstLineChars="50" w:firstLine="120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命題</w:t>
            </w:r>
          </w:p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725D3" w:rsidP="00646DBD">
            <w:pPr>
              <w:pStyle w:val="a5"/>
              <w:spacing w:line="300" w:lineRule="exact"/>
              <w:ind w:leftChars="-83" w:hangingChars="83" w:hanging="199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陳乃綾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646DBD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審題</w:t>
            </w:r>
          </w:p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725D3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6725D3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鍾怡德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年級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firstLineChars="100" w:firstLine="240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6DBD" w:rsidRDefault="009716EF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機汽圖電資</w:t>
            </w:r>
          </w:p>
          <w:p w:rsidR="009716EF" w:rsidRPr="00036A1E" w:rsidRDefault="009716EF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語訊</w:t>
            </w:r>
          </w:p>
        </w:tc>
        <w:tc>
          <w:tcPr>
            <w:tcW w:w="6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  <w:r w:rsidRPr="00036A1E">
              <w:rPr>
                <w:rFonts w:ascii="標楷體" w:eastAsia="標楷體" w:hAnsi="標楷體" w:hint="eastAsia"/>
                <w:color w:val="000000" w:themeColor="text1"/>
                <w:kern w:val="2"/>
                <w:sz w:val="24"/>
                <w:szCs w:val="24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6DBD" w:rsidRPr="00036A1E" w:rsidRDefault="00646DBD" w:rsidP="00646DBD">
            <w:pPr>
              <w:pStyle w:val="a5"/>
              <w:spacing w:line="300" w:lineRule="exact"/>
              <w:ind w:left="1512" w:hanging="1512"/>
              <w:jc w:val="center"/>
              <w:rPr>
                <w:rFonts w:ascii="標楷體" w:eastAsia="標楷體" w:hAnsi="標楷體"/>
                <w:color w:val="000000" w:themeColor="text1"/>
                <w:kern w:val="2"/>
                <w:sz w:val="24"/>
                <w:szCs w:val="24"/>
              </w:rPr>
            </w:pP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6DBD" w:rsidRPr="00036A1E" w:rsidRDefault="00646DBD" w:rsidP="00646DBD">
            <w:pPr>
              <w:widowControl/>
              <w:spacing w:line="300" w:lineRule="exact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是</w:t>
            </w:r>
          </w:p>
        </w:tc>
      </w:tr>
    </w:tbl>
    <w:p w:rsidR="00817AB9" w:rsidRPr="009716EF" w:rsidRDefault="00B07ADC" w:rsidP="00817AB9">
      <w:pPr>
        <w:pStyle w:val="a8"/>
        <w:spacing w:line="240" w:lineRule="exact"/>
        <w:ind w:leftChars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9716EF"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單選題: </w:t>
      </w:r>
      <w:r w:rsidR="00A30A5A" w:rsidRPr="009716EF">
        <w:rPr>
          <w:rFonts w:ascii="標楷體" w:eastAsia="標楷體" w:hAnsi="標楷體" w:hint="eastAsia"/>
          <w:color w:val="000000" w:themeColor="text1"/>
          <w:sz w:val="28"/>
          <w:szCs w:val="28"/>
        </w:rPr>
        <w:t>一題</w:t>
      </w:r>
      <w:r w:rsidR="00817AB9" w:rsidRPr="009716EF">
        <w:rPr>
          <w:rFonts w:ascii="標楷體" w:eastAsia="標楷體" w:hAnsi="標楷體" w:hint="eastAsia"/>
          <w:color w:val="000000" w:themeColor="text1"/>
          <w:sz w:val="28"/>
          <w:szCs w:val="28"/>
        </w:rPr>
        <w:t>2</w:t>
      </w:r>
      <w:r w:rsidR="00A30A5A" w:rsidRPr="009716EF">
        <w:rPr>
          <w:rFonts w:ascii="標楷體" w:eastAsia="標楷體" w:hAnsi="標楷體" w:hint="eastAsia"/>
          <w:color w:val="000000" w:themeColor="text1"/>
          <w:sz w:val="28"/>
          <w:szCs w:val="28"/>
        </w:rPr>
        <w:t>分</w:t>
      </w:r>
      <w:r w:rsidRPr="009716EF">
        <w:rPr>
          <w:rFonts w:ascii="標楷體" w:eastAsia="標楷體" w:hAnsi="標楷體" w:hint="eastAsia"/>
          <w:color w:val="000000" w:themeColor="text1"/>
          <w:sz w:val="28"/>
          <w:szCs w:val="28"/>
        </w:rPr>
        <w:t>，共</w:t>
      </w:r>
      <w:r w:rsidR="00817AB9" w:rsidRPr="009716EF">
        <w:rPr>
          <w:rFonts w:ascii="標楷體" w:eastAsia="標楷體" w:hAnsi="標楷體" w:hint="eastAsia"/>
          <w:color w:val="000000" w:themeColor="text1"/>
          <w:sz w:val="28"/>
          <w:szCs w:val="28"/>
        </w:rPr>
        <w:t>50</w:t>
      </w:r>
      <w:r w:rsidRPr="009716EF">
        <w:rPr>
          <w:rFonts w:ascii="標楷體" w:eastAsia="標楷體" w:hAnsi="標楷體" w:hint="eastAsia"/>
          <w:color w:val="000000" w:themeColor="text1"/>
          <w:sz w:val="28"/>
          <w:szCs w:val="28"/>
        </w:rPr>
        <w:t>題，共</w:t>
      </w:r>
      <w:r w:rsidR="00817AB9" w:rsidRPr="009716EF">
        <w:rPr>
          <w:rFonts w:ascii="標楷體" w:eastAsia="標楷體" w:hAnsi="標楷體" w:hint="eastAsia"/>
          <w:color w:val="000000" w:themeColor="text1"/>
          <w:sz w:val="28"/>
          <w:szCs w:val="28"/>
        </w:rPr>
        <w:t>100</w:t>
      </w:r>
      <w:r w:rsidRPr="009716EF">
        <w:rPr>
          <w:rFonts w:ascii="標楷體" w:eastAsia="標楷體" w:hAnsi="標楷體" w:hint="eastAsia"/>
          <w:color w:val="000000" w:themeColor="text1"/>
          <w:sz w:val="28"/>
          <w:szCs w:val="28"/>
        </w:rPr>
        <w:t>分。</w:t>
      </w:r>
    </w:p>
    <w:p w:rsidR="00817AB9" w:rsidRDefault="00817AB9" w:rsidP="00817AB9">
      <w:pPr>
        <w:spacing w:line="240" w:lineRule="exact"/>
        <w:rPr>
          <w:rFonts w:ascii="標楷體" w:eastAsia="標楷體" w:hAnsi="標楷體"/>
          <w:color w:val="000000" w:themeColor="text1"/>
        </w:rPr>
      </w:pPr>
    </w:p>
    <w:p w:rsidR="009716EF" w:rsidRDefault="009716EF" w:rsidP="009F4094">
      <w:pPr>
        <w:rPr>
          <w:rFonts w:ascii="標楷體" w:eastAsia="標楷體" w:hAnsi="標楷體"/>
          <w:color w:val="000000" w:themeColor="text1"/>
        </w:rPr>
        <w:sectPr w:rsidR="009716EF" w:rsidSect="0099472F">
          <w:pgSz w:w="14572" w:h="20639" w:code="12"/>
          <w:pgMar w:top="1440" w:right="1080" w:bottom="1440" w:left="1080" w:header="851" w:footer="992" w:gutter="0"/>
          <w:cols w:space="425"/>
          <w:docGrid w:type="lines" w:linePitch="360"/>
        </w:sectPr>
      </w:pP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「公民身分」是一種認同或身分的形式，使個人在（　　　　）中取得相關的社會權利和義務。缺空宜填　(A)民主社群　(B)經濟社群　(C)政治社群　(D)文化社群。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被視為是民主典範的英國，於何時才取消對女性投票的年齡和財產限制？　(A)1920　(B)1924　(C)1926　(D)1928。</w:t>
      </w:r>
    </w:p>
    <w:p w:rsidR="00817AB9" w:rsidRPr="00817AB9" w:rsidRDefault="004F7FB6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下列何者不是普遍性公民的特點？</w:t>
      </w:r>
      <w:r w:rsidR="00817AB9" w:rsidRPr="00817AB9">
        <w:rPr>
          <w:rFonts w:ascii="標楷體" w:eastAsia="標楷體" w:hAnsi="標楷體" w:hint="eastAsia"/>
          <w:color w:val="000000" w:themeColor="text1"/>
        </w:rPr>
        <w:t>(A)自主獨立性　(B)</w:t>
      </w:r>
      <w:r>
        <w:rPr>
          <w:rFonts w:ascii="標楷體" w:eastAsia="標楷體" w:hAnsi="標楷體" w:hint="eastAsia"/>
          <w:color w:val="000000" w:themeColor="text1"/>
        </w:rPr>
        <w:t>國家個別性</w:t>
      </w:r>
      <w:r w:rsidR="00817AB9" w:rsidRPr="00817AB9">
        <w:rPr>
          <w:rFonts w:ascii="標楷體" w:eastAsia="標楷體" w:hAnsi="標楷體" w:hint="eastAsia"/>
          <w:color w:val="000000" w:themeColor="text1"/>
        </w:rPr>
        <w:t>(C)</w:t>
      </w:r>
      <w:r>
        <w:rPr>
          <w:rFonts w:ascii="標楷體" w:eastAsia="標楷體" w:hAnsi="標楷體" w:hint="eastAsia"/>
          <w:color w:val="000000" w:themeColor="text1"/>
        </w:rPr>
        <w:t>投票上平等性</w:t>
      </w:r>
      <w:r w:rsidR="00817AB9" w:rsidRPr="00817AB9">
        <w:rPr>
          <w:rFonts w:ascii="標楷體" w:eastAsia="標楷體" w:hAnsi="標楷體" w:hint="eastAsia"/>
          <w:color w:val="000000" w:themeColor="text1"/>
        </w:rPr>
        <w:t>(D)普世趨同性。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19歲大學生阿明參加2018年的九合一大選併公投，他應該怎麼領票？　(A)</w:t>
      </w:r>
      <w:r w:rsidR="00CE64EB" w:rsidRPr="00CE64EB">
        <w:rPr>
          <w:rFonts w:ascii="標楷體" w:eastAsia="標楷體" w:hAnsi="標楷體" w:hint="eastAsia"/>
          <w:color w:val="000000" w:themeColor="text1"/>
        </w:rPr>
        <w:t xml:space="preserve"> </w:t>
      </w:r>
      <w:r w:rsidR="00CE64EB" w:rsidRPr="00817AB9">
        <w:rPr>
          <w:rFonts w:ascii="標楷體" w:eastAsia="標楷體" w:hAnsi="標楷體" w:hint="eastAsia"/>
          <w:color w:val="000000" w:themeColor="text1"/>
        </w:rPr>
        <w:t>只能領公投票</w:t>
      </w:r>
      <w:r w:rsidRPr="00817AB9">
        <w:rPr>
          <w:rFonts w:ascii="標楷體" w:eastAsia="標楷體" w:hAnsi="標楷體" w:hint="eastAsia"/>
          <w:color w:val="000000" w:themeColor="text1"/>
        </w:rPr>
        <w:t xml:space="preserve">　(B)</w:t>
      </w:r>
      <w:r w:rsidR="00CE64EB" w:rsidRPr="00817AB9">
        <w:rPr>
          <w:rFonts w:ascii="標楷體" w:eastAsia="標楷體" w:hAnsi="標楷體" w:hint="eastAsia"/>
          <w:color w:val="000000" w:themeColor="text1"/>
        </w:rPr>
        <w:t>只能領選舉票</w:t>
      </w:r>
      <w:r w:rsidRPr="00817AB9">
        <w:rPr>
          <w:rFonts w:ascii="標楷體" w:eastAsia="標楷體" w:hAnsi="標楷體" w:hint="eastAsia"/>
          <w:color w:val="000000" w:themeColor="text1"/>
        </w:rPr>
        <w:t xml:space="preserve">　(C)選舉票跟公投票都可以領　(D)選舉票跟公投票都不能領。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阿紫一覺醒來，發現自己身處戒嚴時期的臺灣，不熟悉情況的紫菱，其下列行為何者在當時是受到限制的？　(A) 早上起床習慣性看中視，了解當時社會情況　(B) 在教官推薦下，參加國民黨　(C)將頭髮剪短入學，學習戒嚴時期的知識　(D)半夜肚子餓了，去夜市買宵夜。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義務役士官洪仲丘疑似遭虐待致死事件之後，修改《軍事審判法》，此舉是落實了哪項公民權益？　(A)當兵的權益　(B) 身心障礙者權益　(C)司法權益　(D) 勞工權益。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下列何者非屬公民身分之意義？　(A) 具有公民身分才有參政權　(B)</w:t>
      </w:r>
      <w:r w:rsidR="00CE64EB" w:rsidRPr="00CE64EB">
        <w:rPr>
          <w:rFonts w:ascii="標楷體" w:eastAsia="標楷體" w:hAnsi="標楷體" w:hint="eastAsia"/>
          <w:color w:val="000000" w:themeColor="text1"/>
        </w:rPr>
        <w:t xml:space="preserve"> </w:t>
      </w:r>
      <w:r w:rsidR="00CE64EB" w:rsidRPr="00817AB9">
        <w:rPr>
          <w:rFonts w:ascii="標楷體" w:eastAsia="標楷體" w:hAnsi="標楷體" w:hint="eastAsia"/>
          <w:color w:val="000000" w:themeColor="text1"/>
        </w:rPr>
        <w:t>所有國民都有公民身分</w:t>
      </w:r>
      <w:r w:rsidRPr="00817AB9">
        <w:rPr>
          <w:rFonts w:ascii="標楷體" w:eastAsia="標楷體" w:hAnsi="標楷體" w:hint="eastAsia"/>
          <w:color w:val="000000" w:themeColor="text1"/>
        </w:rPr>
        <w:t xml:space="preserve">　(C) 一種認同或身分的形式　(D)</w:t>
      </w:r>
      <w:r w:rsidR="00CE64EB" w:rsidRPr="00CE64EB">
        <w:rPr>
          <w:rFonts w:ascii="標楷體" w:eastAsia="標楷體" w:hAnsi="標楷體" w:hint="eastAsia"/>
          <w:color w:val="000000" w:themeColor="text1"/>
        </w:rPr>
        <w:t xml:space="preserve"> </w:t>
      </w:r>
      <w:r w:rsidR="00CE64EB" w:rsidRPr="00817AB9">
        <w:rPr>
          <w:rFonts w:ascii="標楷體" w:eastAsia="標楷體" w:hAnsi="標楷體" w:hint="eastAsia"/>
          <w:color w:val="000000" w:themeColor="text1"/>
        </w:rPr>
        <w:t>個人在政治社群中取得相關的權利與義務</w:t>
      </w:r>
      <w:r w:rsidRPr="00817AB9">
        <w:rPr>
          <w:rFonts w:ascii="標楷體" w:eastAsia="標楷體" w:hAnsi="標楷體" w:hint="eastAsia"/>
          <w:color w:val="000000" w:themeColor="text1"/>
        </w:rPr>
        <w:t>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有關國民與公民之敘述，下列何者錯誤？　(A)</w:t>
      </w:r>
      <w:r w:rsidR="00CE64EB" w:rsidRPr="00CE64EB">
        <w:rPr>
          <w:rFonts w:ascii="標楷體" w:eastAsia="標楷體" w:hAnsi="標楷體" w:hint="eastAsia"/>
          <w:color w:val="000000" w:themeColor="text1"/>
        </w:rPr>
        <w:t xml:space="preserve"> </w:t>
      </w:r>
      <w:r w:rsidR="00CE64EB" w:rsidRPr="00817AB9">
        <w:rPr>
          <w:rFonts w:ascii="標楷體" w:eastAsia="標楷體" w:hAnsi="標楷體" w:hint="eastAsia"/>
          <w:color w:val="000000" w:themeColor="text1"/>
        </w:rPr>
        <w:t>國民是指滿20歲之成年人</w:t>
      </w:r>
      <w:r w:rsidRPr="00817AB9">
        <w:rPr>
          <w:rFonts w:ascii="標楷體" w:eastAsia="標楷體" w:hAnsi="標楷體" w:hint="eastAsia"/>
          <w:color w:val="000000" w:themeColor="text1"/>
        </w:rPr>
        <w:t xml:space="preserve">　(B)公民有選舉的自由　(C)</w:t>
      </w:r>
      <w:r w:rsidR="00CE64EB" w:rsidRPr="00CE64EB">
        <w:rPr>
          <w:rFonts w:ascii="標楷體" w:eastAsia="標楷體" w:hAnsi="標楷體" w:hint="eastAsia"/>
          <w:color w:val="000000" w:themeColor="text1"/>
        </w:rPr>
        <w:t xml:space="preserve"> </w:t>
      </w:r>
      <w:r w:rsidR="00CE64EB" w:rsidRPr="00817AB9">
        <w:rPr>
          <w:rFonts w:ascii="標楷體" w:eastAsia="標楷體" w:hAnsi="標楷體" w:hint="eastAsia"/>
          <w:color w:val="000000" w:themeColor="text1"/>
        </w:rPr>
        <w:t>中華民國國民是指具有中華民國國籍者</w:t>
      </w:r>
      <w:r w:rsidRPr="00817AB9">
        <w:rPr>
          <w:rFonts w:ascii="標楷體" w:eastAsia="標楷體" w:hAnsi="標楷體" w:hint="eastAsia"/>
          <w:color w:val="000000" w:themeColor="text1"/>
        </w:rPr>
        <w:t xml:space="preserve">　(D)</w:t>
      </w:r>
      <w:r w:rsidR="00CE64EB" w:rsidRPr="00CE64EB">
        <w:rPr>
          <w:rFonts w:ascii="標楷體" w:eastAsia="標楷體" w:hAnsi="標楷體" w:hint="eastAsia"/>
          <w:color w:val="000000" w:themeColor="text1"/>
        </w:rPr>
        <w:t xml:space="preserve"> </w:t>
      </w:r>
      <w:r w:rsidR="00CE64EB" w:rsidRPr="00817AB9">
        <w:rPr>
          <w:rFonts w:ascii="標楷體" w:eastAsia="標楷體" w:hAnsi="標楷體" w:hint="eastAsia"/>
          <w:color w:val="000000" w:themeColor="text1"/>
        </w:rPr>
        <w:t>公民是指取得法定資格或條件而享有參與國家公權行使的國民</w:t>
      </w:r>
      <w:r w:rsidRPr="00817AB9">
        <w:rPr>
          <w:rFonts w:ascii="標楷體" w:eastAsia="標楷體" w:hAnsi="標楷體" w:hint="eastAsia"/>
          <w:color w:val="000000" w:themeColor="text1"/>
        </w:rPr>
        <w:t>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在過去的社會，只有男性才能擁有選舉權利，女性則完全沒有參與政治的權利，美國與英國直到19世紀末才全面開放女性參與政治的權利。下列關於公民權利的內涵，何者正確？　(A)政府有責任提供讓人人皆能享有　(B) 沒有決策能力者不需要賦予公民權利　(C) 公民權利並非與生俱來，需積極爭取　(D)權利的演進並非循序漸進而是一蹴可及的。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在民主國家中，公民身分具有何種特點？　(A)人與人之間的自由平等關係是通過社會契約確認　(B)公民身分的取得並非以國籍為唯一依據　(C)公民是一種身分及資格，依附在人身上不具獨立性　(D)國家不具有個別性，各國共同擁有一套固定的標準界定權利義務。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我國在哪一年代解除戒嚴，開放黨禁、報禁，使臺灣的政治發展快速邁向民主與自由？　(A)民國40年代　(B)民國60年代　(C)民國70年代　(D)民國80年代。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《中華民國憲法增修條文》規定國家應維護婦女的地位，下列何項並非其規定的內容？　(A) 維護婦女之人格尊嚴　(B) 提供就業輔助金　(C) 消除性別歧視　(D) 保障婦女的人身安全。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人民應受相同訴訟權益保障，因此在平常時期，關於對現役軍人或非現役軍人犯罪之追訴、處罰，下列敘述何者正確？　(A)現役軍人犯軍法或其特別法之罪，應由普通司法機關依《軍事審判法》追訴、處罰　(B) 非現役軍人犯軍法或其特別法之罪，應由普通司法機關依《刑事訴訟法》追訴、處罰　(C)非現役軍人犯軍法或其特別法之罪，應由普通司法機關依《軍事審判法》追訴、處罰　(D) 現役軍人犯軍法或其特別法之罪，應由軍事司法機關依《刑事訴訟法》追訴、處罰。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加拿大是一個多數族群和多元文化的社會，有「彩色玻璃窗」的族群政策，即是保護、尊重族群文化的政策，深受學者推崇。請問我國有哪些相似的政策？　(A) 發還原住民土地　(B)立法要求各族群保留及說母語　(C)縮短外籍新娘取得在臺灣居留的申請時間　(D) 立法通過《原住民基本法》。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正在馬祖服義務役的士兵阿榮，偷竊同袍的手機，應由何法院審判？　(A) 最高法院　(B)少年法院　(C) 軍事法院　(D) 馬祖地方法院。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民主政治就是政黨政治，政黨的發展及各類制度的存在，常被視為政治現代化的判準。請問從什麼時候開始，我國社會正式進入「政黨政治」時代，黨外的政治組織可以合法存在？　(A)解除戒嚴　(B)</w:t>
      </w:r>
      <w:r w:rsidR="00674EAA">
        <w:rPr>
          <w:rFonts w:ascii="標楷體" w:eastAsia="標楷體" w:hAnsi="標楷體" w:hint="eastAsia"/>
          <w:color w:val="000000" w:themeColor="text1"/>
        </w:rPr>
        <w:t xml:space="preserve">總統直選 </w:t>
      </w:r>
      <w:r w:rsidRPr="00817AB9">
        <w:rPr>
          <w:rFonts w:ascii="標楷體" w:eastAsia="標楷體" w:hAnsi="標楷體" w:hint="eastAsia"/>
          <w:color w:val="000000" w:themeColor="text1"/>
        </w:rPr>
        <w:t>(C)</w:t>
      </w:r>
      <w:r w:rsidR="00674EAA">
        <w:rPr>
          <w:rFonts w:ascii="標楷體" w:eastAsia="標楷體" w:hAnsi="標楷體" w:hint="eastAsia"/>
          <w:color w:val="000000" w:themeColor="text1"/>
        </w:rPr>
        <w:t xml:space="preserve">中壢事件爆發 </w:t>
      </w:r>
      <w:r w:rsidRPr="00817AB9">
        <w:rPr>
          <w:rFonts w:ascii="標楷體" w:eastAsia="標楷體" w:hAnsi="標楷體" w:hint="eastAsia"/>
          <w:color w:val="000000" w:themeColor="text1"/>
        </w:rPr>
        <w:t>(D)民主進步黨成立。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對於基本人權，下列敘述何者正確？　(A)意指身為人所能享有的基本權利　(B)基本人權非普世價值　(C)關於人的基本權利概念，最早源自於17世紀時的中國　(D)天賦人權推崇君主專制。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下列何者是指國家最高的統治權，對內具有最高管轄權；對外具有不受他國外力干涉與限制的權力？　(A)人民　(B)</w:t>
      </w:r>
      <w:r w:rsidR="00CE64EB" w:rsidRPr="00CE64EB">
        <w:rPr>
          <w:rFonts w:ascii="標楷體" w:eastAsia="標楷體" w:hAnsi="標楷體" w:hint="eastAsia"/>
          <w:color w:val="000000" w:themeColor="text1"/>
        </w:rPr>
        <w:t xml:space="preserve"> </w:t>
      </w:r>
      <w:r w:rsidR="00CE64EB" w:rsidRPr="00817AB9">
        <w:rPr>
          <w:rFonts w:ascii="標楷體" w:eastAsia="標楷體" w:hAnsi="標楷體" w:hint="eastAsia"/>
          <w:color w:val="000000" w:themeColor="text1"/>
        </w:rPr>
        <w:t>主權</w:t>
      </w:r>
      <w:r w:rsidRPr="00817AB9">
        <w:rPr>
          <w:rFonts w:ascii="標楷體" w:eastAsia="標楷體" w:hAnsi="標楷體" w:hint="eastAsia"/>
          <w:color w:val="000000" w:themeColor="text1"/>
        </w:rPr>
        <w:t xml:space="preserve">　(C)</w:t>
      </w:r>
      <w:r w:rsidR="00CE64EB" w:rsidRPr="00CE64EB">
        <w:rPr>
          <w:rFonts w:ascii="標楷體" w:eastAsia="標楷體" w:hAnsi="標楷體" w:hint="eastAsia"/>
          <w:color w:val="000000" w:themeColor="text1"/>
        </w:rPr>
        <w:t xml:space="preserve"> </w:t>
      </w:r>
      <w:r w:rsidR="00CE64EB" w:rsidRPr="00817AB9">
        <w:rPr>
          <w:rFonts w:ascii="標楷體" w:eastAsia="標楷體" w:hAnsi="標楷體" w:hint="eastAsia"/>
          <w:color w:val="000000" w:themeColor="text1"/>
        </w:rPr>
        <w:t>政府</w:t>
      </w:r>
      <w:r w:rsidRPr="00817AB9">
        <w:rPr>
          <w:rFonts w:ascii="標楷體" w:eastAsia="標楷體" w:hAnsi="標楷體" w:hint="eastAsia"/>
          <w:color w:val="000000" w:themeColor="text1"/>
        </w:rPr>
        <w:t xml:space="preserve">　(D)政權。</w:t>
      </w:r>
    </w:p>
    <w:p w:rsidR="004F7FB6" w:rsidRPr="004B46A5" w:rsidRDefault="00817AB9" w:rsidP="005D4947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4B46A5">
        <w:rPr>
          <w:rFonts w:ascii="標楷體" w:eastAsia="標楷體" w:hAnsi="標楷體" w:hint="eastAsia"/>
          <w:color w:val="000000" w:themeColor="text1"/>
        </w:rPr>
        <w:t>政府為了達到實質平等、保障弱勢所實施的哪一種政策，讓弱勢者有希望、有尊嚴地被對待？　(A)差別性優惠待遇　(B) 特殊性優惠待遇　(C)優惠性差別待遇　(D) 普遍性優惠待遇。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每個人的「性傾向」與「性別差異」應該被同等尊重，而國家立法相關法令來保障性別平權，稱為</w:t>
      </w:r>
      <w:r w:rsidRPr="00817AB9">
        <w:rPr>
          <w:rFonts w:ascii="標楷體" w:eastAsia="標楷體" w:hAnsi="標楷體" w:hint="eastAsia"/>
          <w:color w:val="000000" w:themeColor="text1"/>
        </w:rPr>
        <w:lastRenderedPageBreak/>
        <w:t>（　　　　）。缺空宜填　(A)性別主流化　(B)性別趨同化　(C)性別無異化　(D)性別分流化。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下列何者未符合優惠性差別待遇？　(A)原住民加分的升學優惠　(B) 國家考試因場地未設置適當措施，為求公平，拒絕派人協助身心障礙考生就考　(C)各級政府機關、公立學校及公營事業機構需雇用一定比例的身心障礙者　(D) 給予女性生理假、產假與陪產假等。</w:t>
      </w:r>
    </w:p>
    <w:p w:rsidR="00817AB9" w:rsidRPr="00817AB9" w:rsidRDefault="00616141" w:rsidP="00616141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616141">
        <w:rPr>
          <w:rFonts w:ascii="標楷體" w:eastAsia="標楷體" w:hAnsi="標楷體" w:hint="eastAsia"/>
          <w:color w:val="000000" w:themeColor="text1"/>
        </w:rPr>
        <w:t>中共解放軍派出戰機擾台，一度越過海峽中線，我國空軍緊急升空驅離，防空飛彈也立即追監。</w:t>
      </w:r>
      <w:r>
        <w:rPr>
          <w:rFonts w:ascii="標楷體" w:eastAsia="標楷體" w:hAnsi="標楷體" w:hint="eastAsia"/>
          <w:color w:val="000000" w:themeColor="text1"/>
        </w:rPr>
        <w:t>請問我國空軍行動</w:t>
      </w:r>
      <w:r w:rsidR="00817AB9" w:rsidRPr="00817AB9">
        <w:rPr>
          <w:rFonts w:ascii="標楷體" w:eastAsia="標楷體" w:hAnsi="標楷體" w:hint="eastAsia"/>
          <w:color w:val="000000" w:themeColor="text1"/>
        </w:rPr>
        <w:t>代表國家存在最基本的目的為何？　(A)維護文化與生態　(B) 維護國家安全，免於他國侵略　(C)維持社會秩序，保障人民權利　(D) 落實社會正義，增進公共利益。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國家應推行各項扶助措施，對社會弱勢族群予以特別的照顧，此為國家存在的何種目的？　(A)福利　(B)秩序　(C)經濟　(D)文化。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當代民主政治最難能可貴的是憲法所保障的（　　　　），不會因為私人在手機社群軟體聊政治，遭政府竊聽、竊錄而致（　　　　）受侵害，引發寒蟬效應。缺空依序宜填　(A) 言論自由；隱私權　(B) 人身自由；生命權　(C)</w:t>
      </w:r>
      <w:r w:rsidR="00CE64EB" w:rsidRPr="00CE64EB">
        <w:rPr>
          <w:rFonts w:ascii="標楷體" w:eastAsia="標楷體" w:hAnsi="標楷體" w:hint="eastAsia"/>
          <w:color w:val="000000" w:themeColor="text1"/>
        </w:rPr>
        <w:t xml:space="preserve"> </w:t>
      </w:r>
      <w:r w:rsidR="00CE64EB" w:rsidRPr="00817AB9">
        <w:rPr>
          <w:rFonts w:ascii="標楷體" w:eastAsia="標楷體" w:hAnsi="標楷體" w:hint="eastAsia"/>
          <w:color w:val="000000" w:themeColor="text1"/>
        </w:rPr>
        <w:t>言論自由；名譽權</w:t>
      </w:r>
      <w:r w:rsidRPr="00817AB9">
        <w:rPr>
          <w:rFonts w:ascii="標楷體" w:eastAsia="標楷體" w:hAnsi="標楷體" w:hint="eastAsia"/>
          <w:color w:val="000000" w:themeColor="text1"/>
        </w:rPr>
        <w:t xml:space="preserve">　(D) 集會結社自由；隱私權。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 xml:space="preserve">2018年梵蒂岡與中國在北京簽署協議，預計給予梵蒂岡參與主教任命的權利，引發許多議論，梵蒂岡會後發表聲明，在外交上仍承認臺灣。臺灣一直尋求國際社會承認，然而在國際社會上仍被許多國家拒絕承認。由此可知，影響臺灣能否成為一個「國家」的主要爭議為何？　(A)領土　(B)政府　(C) </w:t>
      </w:r>
      <w:r w:rsidR="0059606C" w:rsidRPr="00817AB9">
        <w:rPr>
          <w:rFonts w:ascii="標楷體" w:eastAsia="標楷體" w:hAnsi="標楷體" w:hint="eastAsia"/>
          <w:color w:val="000000" w:themeColor="text1"/>
        </w:rPr>
        <w:t>主權</w:t>
      </w:r>
      <w:r w:rsidRPr="00817AB9">
        <w:rPr>
          <w:rFonts w:ascii="標楷體" w:eastAsia="標楷體" w:hAnsi="標楷體" w:hint="eastAsia"/>
          <w:color w:val="000000" w:themeColor="text1"/>
        </w:rPr>
        <w:t xml:space="preserve">　(D)</w:t>
      </w:r>
      <w:r w:rsidR="0059606C" w:rsidRPr="0059606C">
        <w:rPr>
          <w:rFonts w:ascii="標楷體" w:eastAsia="標楷體" w:hAnsi="標楷體" w:hint="eastAsia"/>
          <w:color w:val="000000" w:themeColor="text1"/>
        </w:rPr>
        <w:t xml:space="preserve"> </w:t>
      </w:r>
      <w:r w:rsidR="0059606C" w:rsidRPr="00817AB9">
        <w:rPr>
          <w:rFonts w:ascii="標楷體" w:eastAsia="標楷體" w:hAnsi="標楷體" w:hint="eastAsia"/>
          <w:color w:val="000000" w:themeColor="text1"/>
        </w:rPr>
        <w:t>人民</w:t>
      </w:r>
      <w:r w:rsidRPr="00817AB9">
        <w:rPr>
          <w:rFonts w:ascii="標楷體" w:eastAsia="標楷體" w:hAnsi="標楷體" w:hint="eastAsia"/>
          <w:color w:val="000000" w:themeColor="text1"/>
        </w:rPr>
        <w:t>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吉普賽人是一個到處流浪、以篷車為家的民族，備受其他人的歧視與侮辱。試想吉普賽人為何無法建立一個屬於自己的國家，若想建立國家，吉普賽人要滿足下列哪個條件？　(A)尋求國際上的援助　(B)用選舉的方式選出領導人　(C) 找到一塊無其他國家管轄的土地　(D) 發展出屬於自己的文化與語言。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為迎接2021的東京奧運，我國選手都在努力訓練，以求為國爭光。但我國選手對外參加國際賽事，名號須以「中華臺北」來代替，多數民眾希望為國家正名。關於「國家認同」的概念，下列敘述何者正確？　(A)一群人有不同宗教、種族、文化，卻有共同的意識表現　(B)國家認同必須依靠法律強制才能建立　(C)由相同血統所組成的國家，沒有國家認同的問題　(D)國家認同有時會犧牲少數族群的認同差異性。</w:t>
      </w:r>
    </w:p>
    <w:p w:rsidR="004B46A5" w:rsidRPr="00817AB9" w:rsidRDefault="004B46A5" w:rsidP="004B46A5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在民主政治中，人民是國家的主人，可以表達意志、決定國家施政方向與作為。請問下列何者不是「主權在民」的表現？　(A)依法繳納所得稅　(B)</w:t>
      </w:r>
      <w:r w:rsidRPr="00817AB9">
        <w:rPr>
          <w:rFonts w:ascii="標楷體" w:eastAsia="標楷體" w:hAnsi="標楷體" w:hint="eastAsia"/>
          <w:color w:val="000000" w:themeColor="text1"/>
        </w:rPr>
        <w:t>人民投票選總統　(C)割闌尾計畫罷免立法委員　(D)澎湖公投是否設置博弈特區。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國家存在的目的之一在於維護正義，係指建立何種體係？　(A)國防　(B)司法　(C)文化　(D)福利。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隱私權的觀念在1960年代後受到世人的重視，也因此成為一種普世的價值。請問隱私權屬於國家哪一項功能的保障範圍？　(A)正義　(B)秩序　(C)自由　(D)財產權。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 w:left="482" w:hanging="482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「處於最不利位置的人，應該被賦予特別的對待」。請問上述這句話說明了下列何者的涵義？　(A)齊頭式平等　(B)人身自由權　(C)言論自由權　(D)優惠性差別待遇。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國家立法保障性別平權，尊重社會上不同性傾向的國民，這是一種什麼概念？　(A)性別社會化　(B)性別主流化　(C)性別差異　(D)生物性別。</w:t>
      </w:r>
    </w:p>
    <w:p w:rsidR="00817AB9" w:rsidRPr="004B46A5" w:rsidRDefault="00817AB9" w:rsidP="00151317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4B46A5">
        <w:rPr>
          <w:rFonts w:ascii="標楷體" w:eastAsia="標楷體" w:hAnsi="標楷體" w:hint="eastAsia"/>
          <w:color w:val="000000" w:themeColor="text1"/>
        </w:rPr>
        <w:t>一個健全而穩定的國家，必須保障人民的基本需求。請問：國家開設全民健康保險、推動國民年金制度，是為了達成下列哪一項國家的功能？　(A)安全　(B)正義　(C)自由　(D)福利。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中國大陸在國際上頻頻打壓臺灣，在許多場合強逼臺灣代表團掛名「中國臺灣」或「中國臺北」。請問這一連串的打壓其背後意義為何？　(A)臺灣人友善，不與人爭　(B)中國大陸不承認臺灣的主權，打壓臺灣　(C)臺灣人講求禮讓　(D)臺灣的國民所得低於中國大陸。</w:t>
      </w:r>
    </w:p>
    <w:p w:rsidR="00817AB9" w:rsidRPr="00817AB9" w:rsidRDefault="00817AB9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我國修正相關老人福利法規，使老人照護與服務更多元，符合了國家功能中的「保障社會福利」項目，此論點最主要理由為何？　(A)一個正義的社會，應該為老人多爭取福利　(B)提供老人照護，有助於提升國際形象　(C)老人問題多，政府有責任先管理　(D)國家應積極完善推動各項社會福利政策與措施，以人民福祉為依歸。</w:t>
      </w:r>
    </w:p>
    <w:p w:rsidR="00CE64EB" w:rsidRDefault="00CE64EB" w:rsidP="004B46A5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下列何者非我國在戒嚴時期的限制? (A)外匯管制(B)報禁 (C)</w:t>
      </w:r>
      <w:r w:rsidR="0059606C" w:rsidRPr="0059606C">
        <w:rPr>
          <w:rFonts w:ascii="標楷體" w:eastAsia="標楷體" w:hAnsi="標楷體" w:hint="eastAsia"/>
          <w:color w:val="000000" w:themeColor="text1"/>
        </w:rPr>
        <w:t xml:space="preserve"> </w:t>
      </w:r>
      <w:r w:rsidR="0059606C">
        <w:rPr>
          <w:rFonts w:ascii="標楷體" w:eastAsia="標楷體" w:hAnsi="標楷體" w:hint="eastAsia"/>
          <w:color w:val="000000" w:themeColor="text1"/>
        </w:rPr>
        <w:t>看外國電影</w:t>
      </w:r>
      <w:r>
        <w:rPr>
          <w:rFonts w:ascii="標楷體" w:eastAsia="標楷體" w:hAnsi="標楷體" w:hint="eastAsia"/>
          <w:color w:val="000000" w:themeColor="text1"/>
        </w:rPr>
        <w:t xml:space="preserve"> (D)</w:t>
      </w:r>
      <w:r w:rsidR="0059606C" w:rsidRPr="0059606C">
        <w:rPr>
          <w:rFonts w:ascii="標楷體" w:eastAsia="標楷體" w:hAnsi="標楷體" w:hint="eastAsia"/>
          <w:color w:val="000000" w:themeColor="text1"/>
        </w:rPr>
        <w:t xml:space="preserve"> </w:t>
      </w:r>
      <w:r w:rsidR="0059606C">
        <w:rPr>
          <w:rFonts w:ascii="標楷體" w:eastAsia="標楷體" w:hAnsi="標楷體" w:hint="eastAsia"/>
          <w:color w:val="000000" w:themeColor="text1"/>
        </w:rPr>
        <w:t>集會遊行</w:t>
      </w:r>
    </w:p>
    <w:p w:rsidR="004B46A5" w:rsidRDefault="004B46A5" w:rsidP="004B46A5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在民主國家中，以臺灣為例，關於國家與人民的關係，下列敘述何者有誤？　(A)主權在民的結果，人民是國家的擁有者　(B)國家是人民的統治者　(C)國家的施政方向與作為由政府來決定　(D)人民具有選舉、罷免與公民投票等權利來約束政府。</w:t>
      </w:r>
    </w:p>
    <w:p w:rsidR="004B46A5" w:rsidRDefault="004B46A5" w:rsidP="004B46A5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817AB9">
        <w:rPr>
          <w:rFonts w:ascii="標楷體" w:eastAsia="標楷體" w:hAnsi="標楷體" w:hint="eastAsia"/>
          <w:color w:val="000000" w:themeColor="text1"/>
        </w:rPr>
        <w:t>一國的領土不包括？　(A)領陸、領海及領空　(B)延伸特殊領土如國家的駐外使館　(C)軍艦及航空器　(D)經濟海域</w:t>
      </w:r>
    </w:p>
    <w:p w:rsidR="00817AB9" w:rsidRPr="004B46A5" w:rsidRDefault="004B46A5" w:rsidP="00251393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4B46A5">
        <w:rPr>
          <w:rFonts w:ascii="標楷體" w:eastAsia="標楷體" w:hAnsi="標楷體" w:hint="eastAsia"/>
          <w:color w:val="000000" w:themeColor="text1"/>
        </w:rPr>
        <w:t>國家構成的要素，下列何者為非？　(A)自由　(B)人民　(C)政府　(D)主權。</w:t>
      </w:r>
    </w:p>
    <w:p w:rsidR="0059606C" w:rsidRPr="004C15B2" w:rsidRDefault="0059606C" w:rsidP="0059606C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4C15B2">
        <w:rPr>
          <w:rFonts w:ascii="標楷體" w:eastAsia="標楷體" w:hAnsi="標楷體" w:hint="eastAsia"/>
          <w:color w:val="000000" w:themeColor="text1"/>
        </w:rPr>
        <w:t>中華民國是主權獨立的國家，不是中國的一部分。邦交國是承認我國主權的存在象徵。下列何國</w:t>
      </w:r>
      <w:r w:rsidRPr="006D4D49">
        <w:rPr>
          <w:rFonts w:ascii="標楷體" w:eastAsia="標楷體" w:hAnsi="標楷體" w:hint="eastAsia"/>
          <w:color w:val="000000" w:themeColor="text1"/>
          <w:u w:val="single"/>
        </w:rPr>
        <w:t>不是</w:t>
      </w:r>
      <w:r w:rsidRPr="004C15B2">
        <w:rPr>
          <w:rFonts w:ascii="標楷體" w:eastAsia="標楷體" w:hAnsi="標楷體" w:hint="eastAsia"/>
          <w:color w:val="000000" w:themeColor="text1"/>
        </w:rPr>
        <w:t>我們的邦交國? (A)史瓦帝尼 (B)帛琉(C) 梵諦岡 (D)巴拿馬</w:t>
      </w:r>
    </w:p>
    <w:p w:rsidR="00817AB9" w:rsidRDefault="004B46A5" w:rsidP="009F409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2016年</w:t>
      </w:r>
      <w:r w:rsidR="00817AB9" w:rsidRPr="00817AB9">
        <w:rPr>
          <w:rFonts w:ascii="標楷體" w:eastAsia="標楷體" w:hAnsi="標楷體" w:hint="eastAsia"/>
          <w:color w:val="000000" w:themeColor="text1"/>
        </w:rPr>
        <w:t>美國總統選舉結果出爐，加州部分人民不滿</w:t>
      </w:r>
      <w:r w:rsidR="00817AB9" w:rsidRPr="00817AB9">
        <w:rPr>
          <w:rFonts w:ascii="標楷體" w:eastAsia="標楷體" w:hAnsi="標楷體" w:hint="eastAsia"/>
          <w:color w:val="000000" w:themeColor="text1"/>
        </w:rPr>
        <w:lastRenderedPageBreak/>
        <w:t>總統選舉結果，傳出脫離美國獨立的呼聲。請問如果加州公投脫美獨立成功，那麼加州從美國的一個州，到成為加州共和國，一個獨立的國家，兩者之間的差別，主要在於下列哪一個國家構成要素的變化？　(A)人民　(B)領土　(C)主權　(D)政府。</w:t>
      </w:r>
    </w:p>
    <w:p w:rsidR="00817AB9" w:rsidRDefault="00817AB9" w:rsidP="00F30A18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1F0C90">
        <w:rPr>
          <w:rFonts w:ascii="標楷體" w:eastAsia="標楷體" w:hAnsi="標楷體" w:hint="eastAsia"/>
          <w:color w:val="000000" w:themeColor="text1"/>
        </w:rPr>
        <w:t>數千年前，人類由部落演進形成國家，適應險惡環境，以增加族群的生存機會，可見「國家」最重要的目的是什麼？　(A)經濟發展　(B)文化延續　(C)安全　(D)實現正義。</w:t>
      </w:r>
    </w:p>
    <w:p w:rsidR="009B1344" w:rsidRPr="00D36962" w:rsidRDefault="009B1344" w:rsidP="009B1344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9716EF">
        <w:rPr>
          <w:rFonts w:ascii="標楷體" w:eastAsia="標楷體" w:hAnsi="標楷體" w:hint="eastAsia"/>
          <w:color w:val="000000" w:themeColor="text1"/>
        </w:rPr>
        <w:t xml:space="preserve">2020年 9 </w:t>
      </w:r>
      <w:r>
        <w:rPr>
          <w:rFonts w:ascii="標楷體" w:eastAsia="標楷體" w:hAnsi="標楷體" w:hint="eastAsia"/>
          <w:color w:val="000000" w:themeColor="text1"/>
        </w:rPr>
        <w:t>月</w:t>
      </w:r>
      <w:r w:rsidRPr="009716EF">
        <w:rPr>
          <w:rFonts w:ascii="標楷體" w:eastAsia="標楷體" w:hAnsi="標楷體" w:hint="eastAsia"/>
          <w:color w:val="000000" w:themeColor="text1"/>
        </w:rPr>
        <w:t>《時代雜誌》選出年度全球百大最具影</w:t>
      </w:r>
      <w:r>
        <w:rPr>
          <w:rFonts w:ascii="標楷體" w:eastAsia="標楷體" w:hAnsi="標楷體" w:hint="eastAsia"/>
          <w:color w:val="000000" w:themeColor="text1"/>
        </w:rPr>
        <w:t xml:space="preserve">  </w:t>
      </w:r>
      <w:r w:rsidRPr="009716EF">
        <w:rPr>
          <w:rFonts w:ascii="標楷體" w:eastAsia="標楷體" w:hAnsi="標楷體" w:hint="eastAsia"/>
          <w:color w:val="000000" w:themeColor="text1"/>
        </w:rPr>
        <w:t>響力人物</w:t>
      </w:r>
      <w:r>
        <w:rPr>
          <w:rFonts w:ascii="新細明體" w:hAnsi="新細明體" w:hint="eastAsia"/>
          <w:color w:val="000000" w:themeColor="text1"/>
        </w:rPr>
        <w:t>，</w:t>
      </w:r>
      <w:r>
        <w:rPr>
          <w:rFonts w:ascii="標楷體" w:eastAsia="標楷體" w:hAnsi="標楷體" w:hint="eastAsia"/>
          <w:color w:val="000000" w:themeColor="text1"/>
        </w:rPr>
        <w:t>其中一位是日本籍的伊藤詩織</w:t>
      </w:r>
      <w:r>
        <w:rPr>
          <w:rFonts w:ascii="新細明體" w:hAnsi="新細明體" w:hint="eastAsia"/>
          <w:color w:val="000000" w:themeColor="text1"/>
        </w:rPr>
        <w:t>，</w:t>
      </w:r>
      <w:r w:rsidRPr="00F020FD">
        <w:rPr>
          <w:rFonts w:ascii="標楷體" w:eastAsia="標楷體" w:hAnsi="標楷體" w:hint="eastAsia"/>
          <w:color w:val="000000" w:themeColor="text1"/>
        </w:rPr>
        <w:t>譽為「日本＃Metoo 運動先鋒」</w:t>
      </w:r>
      <w:r>
        <w:rPr>
          <w:rFonts w:ascii="新細明體" w:hAnsi="新細明體" w:hint="eastAsia"/>
          <w:color w:val="000000" w:themeColor="text1"/>
        </w:rPr>
        <w:t>。</w:t>
      </w:r>
      <w:r w:rsidRPr="00616141">
        <w:rPr>
          <w:rFonts w:ascii="標楷體" w:eastAsia="標楷體" w:hAnsi="標楷體" w:hint="eastAsia"/>
          <w:color w:val="000000" w:themeColor="text1"/>
        </w:rPr>
        <w:t>下列敘述何者</w:t>
      </w:r>
      <w:r w:rsidRPr="00616141">
        <w:rPr>
          <w:rFonts w:ascii="標楷體" w:eastAsia="標楷體" w:hAnsi="標楷體" w:hint="eastAsia"/>
          <w:color w:val="000000" w:themeColor="text1"/>
          <w:u w:val="single"/>
        </w:rPr>
        <w:t>為非</w:t>
      </w:r>
      <w:r w:rsidRPr="00616141">
        <w:rPr>
          <w:rFonts w:ascii="標楷體" w:eastAsia="標楷體" w:hAnsi="標楷體" w:hint="eastAsia"/>
          <w:color w:val="000000" w:themeColor="text1"/>
        </w:rPr>
        <w:t>?</w:t>
      </w:r>
      <w:r>
        <w:rPr>
          <w:rFonts w:ascii="標楷體" w:eastAsia="標楷體" w:hAnsi="標楷體" w:hint="eastAsia"/>
          <w:color w:val="000000" w:themeColor="text1"/>
        </w:rPr>
        <w:t>(A)日本有史以來第一次被性侵害者公開現身以真名控訴 (B)日本修改刑法性犯罪相關條文 (C)日本社會勇於說出自身受性騷擾或性侵害遭遇 (D)</w:t>
      </w:r>
      <w:r>
        <w:rPr>
          <w:rFonts w:ascii="標楷體" w:eastAsia="標楷體" w:hAnsi="標楷體"/>
          <w:color w:val="000000" w:themeColor="text1"/>
        </w:rPr>
        <w:t>2020</w:t>
      </w:r>
      <w:r>
        <w:rPr>
          <w:rFonts w:ascii="標楷體" w:eastAsia="標楷體" w:hAnsi="標楷體" w:hint="eastAsia"/>
          <w:color w:val="000000" w:themeColor="text1"/>
        </w:rPr>
        <w:t>百大風雲人物女性占54人</w:t>
      </w:r>
      <w:r w:rsidRPr="00D36962">
        <w:rPr>
          <w:rFonts w:ascii="標楷體" w:eastAsia="標楷體" w:hAnsi="標楷體" w:hint="eastAsia"/>
          <w:color w:val="000000" w:themeColor="text1"/>
        </w:rPr>
        <w:t>別具意義</w:t>
      </w:r>
    </w:p>
    <w:p w:rsidR="009B1344" w:rsidRDefault="009B1344" w:rsidP="00B67A19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9B1344">
        <w:rPr>
          <w:rFonts w:ascii="標楷體" w:eastAsia="標楷體" w:hAnsi="標楷體" w:hint="eastAsia"/>
          <w:color w:val="000000" w:themeColor="text1"/>
        </w:rPr>
        <w:t>李登輝前總統於7月下旬去世</w:t>
      </w:r>
      <w:r w:rsidRPr="009B1344">
        <w:rPr>
          <w:rFonts w:ascii="新細明體" w:hAnsi="新細明體" w:hint="eastAsia"/>
          <w:color w:val="000000" w:themeColor="text1"/>
        </w:rPr>
        <w:t>，</w:t>
      </w:r>
      <w:r w:rsidRPr="009B1344">
        <w:rPr>
          <w:rFonts w:ascii="標楷體" w:eastAsia="標楷體" w:hAnsi="標楷體" w:hint="eastAsia"/>
          <w:color w:val="000000" w:themeColor="text1"/>
        </w:rPr>
        <w:t>請問哪項是李前總統的貢獻?(</w:t>
      </w:r>
      <w:r w:rsidRPr="009B1344">
        <w:rPr>
          <w:rFonts w:ascii="標楷體" w:eastAsia="標楷體" w:hAnsi="標楷體"/>
          <w:color w:val="000000" w:themeColor="text1"/>
        </w:rPr>
        <w:t>A)</w:t>
      </w:r>
      <w:r w:rsidRPr="009B1344">
        <w:rPr>
          <w:rFonts w:ascii="標楷體" w:eastAsia="標楷體" w:hAnsi="標楷體" w:hint="eastAsia"/>
          <w:color w:val="000000" w:themeColor="text1"/>
        </w:rPr>
        <w:t xml:space="preserve">解除戒嚴 </w:t>
      </w:r>
      <w:r w:rsidRPr="009B1344">
        <w:rPr>
          <w:rFonts w:ascii="標楷體" w:eastAsia="標楷體" w:hAnsi="標楷體"/>
          <w:color w:val="000000" w:themeColor="text1"/>
        </w:rPr>
        <w:t>(B)</w:t>
      </w:r>
      <w:r w:rsidRPr="009B1344">
        <w:rPr>
          <w:rFonts w:ascii="標楷體" w:eastAsia="標楷體" w:hAnsi="標楷體" w:hint="eastAsia"/>
          <w:color w:val="000000" w:themeColor="text1"/>
        </w:rPr>
        <w:t xml:space="preserve">修改憲法為總統民選 </w:t>
      </w:r>
      <w:r w:rsidRPr="009B1344">
        <w:rPr>
          <w:rFonts w:ascii="標楷體" w:eastAsia="標楷體" w:hAnsi="標楷體"/>
          <w:color w:val="000000" w:themeColor="text1"/>
        </w:rPr>
        <w:t>(C)</w:t>
      </w:r>
      <w:r w:rsidRPr="009B1344">
        <w:rPr>
          <w:rFonts w:ascii="標楷體" w:eastAsia="標楷體" w:hAnsi="標楷體" w:hint="eastAsia"/>
          <w:color w:val="000000" w:themeColor="text1"/>
        </w:rPr>
        <w:t xml:space="preserve">與對岸領導人見面進行對談 </w:t>
      </w:r>
      <w:r w:rsidRPr="009B1344">
        <w:rPr>
          <w:rFonts w:ascii="標楷體" w:eastAsia="標楷體" w:hAnsi="標楷體"/>
          <w:color w:val="000000" w:themeColor="text1"/>
        </w:rPr>
        <w:t>(D)</w:t>
      </w:r>
      <w:r w:rsidRPr="009B1344">
        <w:rPr>
          <w:rFonts w:ascii="標楷體" w:eastAsia="標楷體" w:hAnsi="標楷體" w:hint="eastAsia"/>
          <w:color w:val="000000" w:themeColor="text1"/>
        </w:rPr>
        <w:t>解決藍綠對立</w:t>
      </w:r>
    </w:p>
    <w:p w:rsidR="004C15B2" w:rsidRDefault="009B1344" w:rsidP="00B67A19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9B1344">
        <w:rPr>
          <w:rFonts w:ascii="標楷體" w:eastAsia="標楷體" w:hAnsi="標楷體" w:hint="eastAsia"/>
          <w:color w:val="000000" w:themeColor="text1"/>
        </w:rPr>
        <w:t>美豬美牛進口問題爭議多年</w:t>
      </w:r>
      <w:r w:rsidRPr="009B1344">
        <w:rPr>
          <w:rFonts w:ascii="新細明體" w:hAnsi="新細明體" w:hint="eastAsia"/>
          <w:color w:val="000000" w:themeColor="text1"/>
        </w:rPr>
        <w:t>，</w:t>
      </w:r>
      <w:r w:rsidRPr="009B1344">
        <w:rPr>
          <w:rFonts w:ascii="標楷體" w:eastAsia="標楷體" w:hAnsi="標楷體" w:hint="eastAsia"/>
          <w:color w:val="000000" w:themeColor="text1"/>
        </w:rPr>
        <w:t>下列敘述何者</w:t>
      </w:r>
      <w:r w:rsidRPr="009B1344">
        <w:rPr>
          <w:rFonts w:ascii="標楷體" w:eastAsia="標楷體" w:hAnsi="標楷體" w:hint="eastAsia"/>
          <w:color w:val="000000" w:themeColor="text1"/>
          <w:u w:val="single"/>
        </w:rPr>
        <w:t>為非</w:t>
      </w:r>
      <w:r w:rsidRPr="009B1344">
        <w:rPr>
          <w:rFonts w:ascii="標楷體" w:eastAsia="標楷體" w:hAnsi="標楷體" w:hint="eastAsia"/>
          <w:color w:val="000000" w:themeColor="text1"/>
        </w:rPr>
        <w:t>?</w:t>
      </w:r>
      <w:r w:rsidRPr="006B6887">
        <w:t xml:space="preserve"> </w:t>
      </w:r>
      <w:r w:rsidRPr="009B1344">
        <w:rPr>
          <w:rFonts w:ascii="標楷體" w:eastAsia="標楷體" w:hAnsi="標楷體"/>
          <w:color w:val="000000" w:themeColor="text1"/>
        </w:rPr>
        <w:t>(A)</w:t>
      </w:r>
      <w:r w:rsidRPr="009B1344">
        <w:rPr>
          <w:rFonts w:ascii="標楷體" w:eastAsia="標楷體" w:hAnsi="標楷體" w:hint="eastAsia"/>
          <w:color w:val="000000" w:themeColor="text1"/>
        </w:rPr>
        <w:t xml:space="preserve">美豬美牛爭議點在瘦肉精含量 </w:t>
      </w:r>
      <w:r w:rsidRPr="009B1344">
        <w:rPr>
          <w:rFonts w:ascii="標楷體" w:eastAsia="標楷體" w:hAnsi="標楷體"/>
          <w:color w:val="000000" w:themeColor="text1"/>
        </w:rPr>
        <w:t>(B)</w:t>
      </w:r>
      <w:r w:rsidRPr="009B1344">
        <w:rPr>
          <w:rFonts w:ascii="標楷體" w:eastAsia="標楷體" w:hAnsi="標楷體" w:hint="eastAsia"/>
          <w:color w:val="000000" w:themeColor="text1"/>
        </w:rPr>
        <w:t xml:space="preserve"> 本國豬不允許含瘦肉精成分</w:t>
      </w:r>
      <w:r w:rsidRPr="009B1344">
        <w:rPr>
          <w:rFonts w:ascii="標楷體" w:eastAsia="標楷體" w:hAnsi="標楷體"/>
          <w:color w:val="000000" w:themeColor="text1"/>
        </w:rPr>
        <w:t xml:space="preserve"> (C)</w:t>
      </w:r>
      <w:r w:rsidRPr="009B1344">
        <w:rPr>
          <w:rFonts w:ascii="標楷體" w:eastAsia="標楷體" w:hAnsi="標楷體" w:hint="eastAsia"/>
          <w:color w:val="000000" w:themeColor="text1"/>
        </w:rPr>
        <w:t xml:space="preserve">豬農的抗議在於美豬價格低造成衝擊 </w:t>
      </w:r>
      <w:r w:rsidRPr="009B1344">
        <w:rPr>
          <w:rFonts w:ascii="標楷體" w:eastAsia="標楷體" w:hAnsi="標楷體"/>
          <w:color w:val="000000" w:themeColor="text1"/>
        </w:rPr>
        <w:t>(D)</w:t>
      </w:r>
      <w:r w:rsidRPr="009B1344">
        <w:rPr>
          <w:rFonts w:ascii="標楷體" w:eastAsia="標楷體" w:hAnsi="標楷體" w:hint="eastAsia"/>
          <w:color w:val="000000" w:themeColor="text1"/>
        </w:rPr>
        <w:t>各縣市政府可以訂定符合民眾健康的單行法規</w:t>
      </w:r>
    </w:p>
    <w:p w:rsidR="00076947" w:rsidRPr="004F7FB6" w:rsidRDefault="00076947" w:rsidP="004F7FB6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076947">
        <w:rPr>
          <w:rFonts w:ascii="標楷體" w:eastAsia="標楷體" w:hAnsi="標楷體" w:hint="eastAsia"/>
          <w:color w:val="000000" w:themeColor="text1"/>
        </w:rPr>
        <w:t>美國9月下旬禁止境內下載熱門中國短影音應用程式TikTok，也禁止使用中國的傳訊和支付平台WeChat，理由(A)app龐大商機 (B)國安威脅</w:t>
      </w:r>
      <w:r w:rsidR="004F7FB6">
        <w:rPr>
          <w:rFonts w:ascii="標楷體" w:eastAsia="標楷體" w:hAnsi="標楷體" w:hint="eastAsia"/>
          <w:color w:val="000000" w:themeColor="text1"/>
        </w:rPr>
        <w:t xml:space="preserve"> (C)擔心</w:t>
      </w:r>
      <w:r w:rsidR="004F7FB6" w:rsidRPr="004F7FB6">
        <w:rPr>
          <w:rFonts w:ascii="標楷體" w:eastAsia="標楷體" w:hAnsi="標楷體" w:hint="eastAsia"/>
          <w:color w:val="000000" w:themeColor="text1"/>
        </w:rPr>
        <w:t>美國人</w:t>
      </w:r>
      <w:r w:rsidR="004F7FB6">
        <w:rPr>
          <w:rFonts w:ascii="標楷體" w:eastAsia="標楷體" w:hAnsi="標楷體" w:hint="eastAsia"/>
          <w:color w:val="000000" w:themeColor="text1"/>
        </w:rPr>
        <w:t xml:space="preserve">被騙 </w:t>
      </w:r>
      <w:r w:rsidRPr="004F7FB6">
        <w:rPr>
          <w:rFonts w:ascii="標楷體" w:eastAsia="標楷體" w:hAnsi="標楷體" w:hint="eastAsia"/>
          <w:color w:val="000000" w:themeColor="text1"/>
        </w:rPr>
        <w:t>(D)美中貿易戰未結束</w:t>
      </w:r>
    </w:p>
    <w:p w:rsidR="00076947" w:rsidRPr="002C3DD6" w:rsidRDefault="00076947" w:rsidP="002C3DD6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電影真人版花木蘭</w:t>
      </w:r>
      <w:r w:rsidR="002C3DD6">
        <w:rPr>
          <w:rFonts w:ascii="標楷體" w:eastAsia="標楷體" w:hAnsi="標楷體" w:hint="eastAsia"/>
          <w:color w:val="000000" w:themeColor="text1"/>
        </w:rPr>
        <w:t>9月在台灣</w:t>
      </w:r>
      <w:r>
        <w:rPr>
          <w:rFonts w:ascii="標楷體" w:eastAsia="標楷體" w:hAnsi="標楷體" w:hint="eastAsia"/>
          <w:color w:val="000000" w:themeColor="text1"/>
        </w:rPr>
        <w:t>上映</w:t>
      </w:r>
      <w:r w:rsidR="002C3DD6">
        <w:rPr>
          <w:rFonts w:ascii="新細明體" w:hAnsi="新細明體" w:hint="eastAsia"/>
          <w:color w:val="000000" w:themeColor="text1"/>
        </w:rPr>
        <w:t>，</w:t>
      </w:r>
      <w:r w:rsidR="002C3DD6">
        <w:rPr>
          <w:rFonts w:ascii="標楷體" w:eastAsia="標楷體" w:hAnsi="標楷體" w:hint="eastAsia"/>
          <w:color w:val="000000" w:themeColor="text1"/>
        </w:rPr>
        <w:t>何者</w:t>
      </w:r>
      <w:r w:rsidR="002C3DD6" w:rsidRPr="006D4D49">
        <w:rPr>
          <w:rFonts w:ascii="標楷體" w:eastAsia="標楷體" w:hAnsi="標楷體" w:hint="eastAsia"/>
          <w:color w:val="000000" w:themeColor="text1"/>
          <w:u w:val="single"/>
        </w:rPr>
        <w:t>為非</w:t>
      </w:r>
      <w:r w:rsidR="002C3DD6">
        <w:rPr>
          <w:rFonts w:ascii="標楷體" w:eastAsia="標楷體" w:hAnsi="標楷體" w:hint="eastAsia"/>
          <w:color w:val="000000" w:themeColor="text1"/>
        </w:rPr>
        <w:t>？</w:t>
      </w:r>
      <w:r w:rsidRPr="002C3DD6">
        <w:rPr>
          <w:rFonts w:ascii="標楷體" w:eastAsia="標楷體" w:hAnsi="標楷體" w:hint="eastAsia"/>
          <w:color w:val="000000" w:themeColor="text1"/>
        </w:rPr>
        <w:t xml:space="preserve"> </w:t>
      </w:r>
      <w:r w:rsidRPr="002C3DD6">
        <w:rPr>
          <w:rFonts w:ascii="標楷體" w:eastAsia="標楷體" w:hAnsi="標楷體"/>
          <w:color w:val="000000" w:themeColor="text1"/>
        </w:rPr>
        <w:t>(A)</w:t>
      </w:r>
      <w:r w:rsidR="0059606C" w:rsidRPr="0059606C">
        <w:rPr>
          <w:rFonts w:ascii="標楷體" w:eastAsia="標楷體" w:hAnsi="標楷體" w:hint="eastAsia"/>
          <w:color w:val="000000" w:themeColor="text1"/>
        </w:rPr>
        <w:t xml:space="preserve"> </w:t>
      </w:r>
      <w:r w:rsidR="0059606C" w:rsidRPr="002C3DD6">
        <w:rPr>
          <w:rFonts w:ascii="標楷體" w:eastAsia="標楷體" w:hAnsi="標楷體" w:hint="eastAsia"/>
          <w:color w:val="000000" w:themeColor="text1"/>
        </w:rPr>
        <w:t>因女主角支持港警引起香港抵制</w:t>
      </w:r>
      <w:r w:rsidR="002C3DD6" w:rsidRPr="002C3DD6">
        <w:rPr>
          <w:rFonts w:ascii="標楷體" w:eastAsia="標楷體" w:hAnsi="標楷體" w:hint="eastAsia"/>
          <w:color w:val="000000" w:themeColor="text1"/>
        </w:rPr>
        <w:t xml:space="preserve"> </w:t>
      </w:r>
      <w:r w:rsidRPr="002C3DD6">
        <w:rPr>
          <w:rFonts w:ascii="標楷體" w:eastAsia="標楷體" w:hAnsi="標楷體"/>
          <w:color w:val="000000" w:themeColor="text1"/>
        </w:rPr>
        <w:t>(B)</w:t>
      </w:r>
      <w:r w:rsidR="0059606C" w:rsidRPr="002C3DD6">
        <w:rPr>
          <w:rFonts w:ascii="標楷體" w:eastAsia="標楷體" w:hAnsi="標楷體" w:hint="eastAsia"/>
          <w:color w:val="000000" w:themeColor="text1"/>
        </w:rPr>
        <w:t>花木蘭確實有其人其事</w:t>
      </w:r>
      <w:r w:rsidRPr="002C3DD6">
        <w:rPr>
          <w:rFonts w:ascii="標楷體" w:eastAsia="標楷體" w:hAnsi="標楷體"/>
          <w:color w:val="000000" w:themeColor="text1"/>
        </w:rPr>
        <w:t>(C)</w:t>
      </w:r>
      <w:r w:rsidR="002C3DD6" w:rsidRPr="002C3DD6">
        <w:rPr>
          <w:rFonts w:ascii="標楷體" w:eastAsia="標楷體" w:hAnsi="標楷體" w:hint="eastAsia"/>
          <w:color w:val="000000" w:themeColor="text1"/>
        </w:rPr>
        <w:t xml:space="preserve">電影片尾感謝新疆引發「再教育營」爭議 </w:t>
      </w:r>
      <w:r w:rsidRPr="002C3DD6">
        <w:rPr>
          <w:rFonts w:ascii="標楷體" w:eastAsia="標楷體" w:hAnsi="標楷體"/>
          <w:color w:val="000000" w:themeColor="text1"/>
        </w:rPr>
        <w:t>(D)</w:t>
      </w:r>
      <w:r w:rsidR="0059606C" w:rsidRPr="0059606C">
        <w:rPr>
          <w:rFonts w:ascii="標楷體" w:eastAsia="標楷體" w:hAnsi="標楷體" w:hint="eastAsia"/>
          <w:color w:val="000000" w:themeColor="text1"/>
        </w:rPr>
        <w:t xml:space="preserve"> </w:t>
      </w:r>
      <w:r w:rsidR="0059606C" w:rsidRPr="002C3DD6">
        <w:rPr>
          <w:rFonts w:ascii="標楷體" w:eastAsia="標楷體" w:hAnsi="標楷體" w:hint="eastAsia"/>
          <w:color w:val="000000" w:themeColor="text1"/>
        </w:rPr>
        <w:t>因疫情關係</w:t>
      </w:r>
      <w:r w:rsidR="0059606C" w:rsidRPr="002C3DD6">
        <w:rPr>
          <w:rFonts w:ascii="新細明體" w:hAnsi="新細明體" w:hint="eastAsia"/>
          <w:color w:val="000000" w:themeColor="text1"/>
        </w:rPr>
        <w:t>，</w:t>
      </w:r>
      <w:r w:rsidR="0059606C" w:rsidRPr="002C3DD6">
        <w:rPr>
          <w:rFonts w:ascii="標楷體" w:eastAsia="標楷體" w:hAnsi="標楷體" w:hint="eastAsia"/>
          <w:color w:val="000000" w:themeColor="text1"/>
        </w:rPr>
        <w:t>歐美國家採網路觀看</w:t>
      </w:r>
      <w:r w:rsidR="0059606C" w:rsidRPr="002C3DD6">
        <w:rPr>
          <w:rFonts w:ascii="新細明體" w:hAnsi="新細明體" w:hint="eastAsia"/>
          <w:color w:val="000000" w:themeColor="text1"/>
        </w:rPr>
        <w:t>，</w:t>
      </w:r>
      <w:r w:rsidR="0059606C" w:rsidRPr="002C3DD6">
        <w:rPr>
          <w:rFonts w:ascii="標楷體" w:eastAsia="標楷體" w:hAnsi="標楷體" w:hint="eastAsia"/>
          <w:color w:val="000000" w:themeColor="text1"/>
        </w:rPr>
        <w:t>未在電影院播放</w:t>
      </w:r>
    </w:p>
    <w:p w:rsidR="009B1344" w:rsidRDefault="009B1344" w:rsidP="009B1344">
      <w:pPr>
        <w:pStyle w:val="a8"/>
        <w:ind w:leftChars="0"/>
        <w:rPr>
          <w:rFonts w:ascii="標楷體" w:eastAsia="標楷體" w:hAnsi="標楷體"/>
          <w:color w:val="000000" w:themeColor="text1"/>
        </w:rPr>
      </w:pPr>
      <w:bookmarkStart w:id="0" w:name="_GoBack"/>
      <w:bookmarkEnd w:id="0"/>
    </w:p>
    <w:p w:rsidR="004C15B2" w:rsidRDefault="004C15B2" w:rsidP="004C15B2">
      <w:pPr>
        <w:pStyle w:val="a8"/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題組:</w:t>
      </w:r>
    </w:p>
    <w:p w:rsidR="004C15B2" w:rsidRPr="009B1344" w:rsidRDefault="004C15B2" w:rsidP="009B1344">
      <w:pPr>
        <w:pStyle w:val="a8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0"/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2020年是</w:t>
      </w:r>
      <w:r w:rsidR="009B1344">
        <w:rPr>
          <w:rFonts w:ascii="標楷體" w:eastAsia="標楷體" w:hAnsi="標楷體" w:hint="eastAsia"/>
          <w:color w:val="000000" w:themeColor="text1"/>
        </w:rPr>
        <w:t>不安定的一年</w:t>
      </w:r>
      <w:r w:rsidR="009B1344">
        <w:rPr>
          <w:rFonts w:ascii="新細明體" w:hAnsi="新細明體" w:hint="eastAsia"/>
          <w:color w:val="000000" w:themeColor="text1"/>
        </w:rPr>
        <w:t>。</w:t>
      </w:r>
      <w:r w:rsidR="009B1344" w:rsidRPr="009B1344">
        <w:rPr>
          <w:rFonts w:ascii="標楷體" w:eastAsia="標楷體" w:hAnsi="標楷體" w:hint="eastAsia"/>
          <w:color w:val="000000" w:themeColor="text1"/>
        </w:rPr>
        <w:t>新冠肺炎疫情</w:t>
      </w:r>
      <w:r w:rsidR="009B1344">
        <w:rPr>
          <w:rFonts w:ascii="標楷體" w:eastAsia="標楷體" w:hAnsi="標楷體" w:hint="eastAsia"/>
          <w:color w:val="000000" w:themeColor="text1"/>
        </w:rPr>
        <w:t>造成</w:t>
      </w:r>
      <w:r w:rsidR="009B1344" w:rsidRPr="009B1344">
        <w:rPr>
          <w:rFonts w:ascii="標楷體" w:eastAsia="標楷體" w:hAnsi="標楷體" w:hint="eastAsia"/>
          <w:color w:val="000000" w:themeColor="text1"/>
        </w:rPr>
        <w:t>全球已有</w:t>
      </w:r>
      <w:r w:rsidR="009B1344" w:rsidRPr="009B1344">
        <w:rPr>
          <w:rFonts w:ascii="標楷體" w:eastAsia="標楷體" w:hAnsi="標楷體"/>
          <w:color w:val="000000" w:themeColor="text1"/>
        </w:rPr>
        <w:t>188</w:t>
      </w:r>
      <w:r w:rsidR="009B1344" w:rsidRPr="009B1344">
        <w:rPr>
          <w:rFonts w:ascii="標楷體" w:eastAsia="標楷體" w:hAnsi="標楷體" w:hint="eastAsia"/>
          <w:color w:val="000000" w:themeColor="text1"/>
        </w:rPr>
        <w:t>個國家和地區累計報告逾</w:t>
      </w:r>
      <w:r w:rsidR="009B1344" w:rsidRPr="009B1344">
        <w:rPr>
          <w:rFonts w:ascii="標楷體" w:eastAsia="標楷體" w:hAnsi="標楷體"/>
          <w:color w:val="000000" w:themeColor="text1"/>
        </w:rPr>
        <w:t>3,228.4</w:t>
      </w:r>
      <w:r w:rsidR="009B1344" w:rsidRPr="009B1344">
        <w:rPr>
          <w:rFonts w:ascii="標楷體" w:eastAsia="標楷體" w:hAnsi="標楷體" w:hint="eastAsia"/>
          <w:color w:val="000000" w:themeColor="text1"/>
        </w:rPr>
        <w:t>萬名確診病例，</w:t>
      </w:r>
      <w:r w:rsidR="009B1344">
        <w:rPr>
          <w:rFonts w:ascii="標楷體" w:eastAsia="標楷體" w:hAnsi="標楷體" w:hint="eastAsia"/>
          <w:color w:val="000000" w:themeColor="text1"/>
        </w:rPr>
        <w:t>這一年有不少人</w:t>
      </w:r>
      <w:r w:rsidR="00076947">
        <w:rPr>
          <w:rFonts w:ascii="標楷體" w:eastAsia="標楷體" w:hAnsi="標楷體" w:hint="eastAsia"/>
          <w:color w:val="000000" w:themeColor="text1"/>
        </w:rPr>
        <w:t>因為疫情或</w:t>
      </w:r>
      <w:r w:rsidR="006D4D49">
        <w:rPr>
          <w:rFonts w:ascii="標楷體" w:eastAsia="標楷體" w:hAnsi="標楷體" w:hint="eastAsia"/>
          <w:color w:val="000000" w:themeColor="text1"/>
        </w:rPr>
        <w:t>其</w:t>
      </w:r>
      <w:r w:rsidR="00076947">
        <w:rPr>
          <w:rFonts w:ascii="標楷體" w:eastAsia="標楷體" w:hAnsi="標楷體" w:hint="eastAsia"/>
          <w:color w:val="000000" w:themeColor="text1"/>
        </w:rPr>
        <w:t>他</w:t>
      </w:r>
      <w:r w:rsidR="006D4D49">
        <w:rPr>
          <w:rFonts w:ascii="標楷體" w:eastAsia="標楷體" w:hAnsi="標楷體" w:hint="eastAsia"/>
          <w:color w:val="000000" w:themeColor="text1"/>
        </w:rPr>
        <w:t>原</w:t>
      </w:r>
      <w:r w:rsidR="00076947">
        <w:rPr>
          <w:rFonts w:ascii="標楷體" w:eastAsia="標楷體" w:hAnsi="標楷體" w:hint="eastAsia"/>
          <w:color w:val="000000" w:themeColor="text1"/>
        </w:rPr>
        <w:t>因</w:t>
      </w:r>
      <w:r w:rsidR="009B1344">
        <w:rPr>
          <w:rFonts w:ascii="標楷體" w:eastAsia="標楷體" w:hAnsi="標楷體" w:hint="eastAsia"/>
          <w:color w:val="000000" w:themeColor="text1"/>
        </w:rPr>
        <w:t>離開</w:t>
      </w:r>
      <w:r w:rsidR="009B1344">
        <w:rPr>
          <w:rFonts w:ascii="新細明體" w:hAnsi="新細明體" w:hint="eastAsia"/>
          <w:color w:val="000000" w:themeColor="text1"/>
        </w:rPr>
        <w:t>。</w:t>
      </w:r>
    </w:p>
    <w:p w:rsidR="001F0C90" w:rsidRDefault="001F0C90" w:rsidP="001F0C90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1F0C90">
        <w:rPr>
          <w:rFonts w:ascii="標楷體" w:eastAsia="標楷體" w:hAnsi="標楷體" w:hint="eastAsia"/>
          <w:color w:val="000000" w:themeColor="text1"/>
        </w:rPr>
        <w:t>下列敘述何者</w:t>
      </w:r>
      <w:r w:rsidR="006D4D49">
        <w:rPr>
          <w:rFonts w:ascii="標楷體" w:eastAsia="標楷體" w:hAnsi="標楷體" w:hint="eastAsia"/>
          <w:color w:val="000000" w:themeColor="text1"/>
          <w:u w:val="single"/>
        </w:rPr>
        <w:t>為</w:t>
      </w:r>
      <w:r w:rsidR="00674EAA">
        <w:rPr>
          <w:rFonts w:ascii="標楷體" w:eastAsia="標楷體" w:hAnsi="標楷體" w:hint="eastAsia"/>
          <w:color w:val="000000" w:themeColor="text1"/>
          <w:u w:val="single"/>
        </w:rPr>
        <w:t>非</w:t>
      </w:r>
      <w:r w:rsidRPr="001F0C90">
        <w:rPr>
          <w:rFonts w:ascii="標楷體" w:eastAsia="標楷體" w:hAnsi="標楷體" w:hint="eastAsia"/>
          <w:color w:val="000000" w:themeColor="text1"/>
        </w:rPr>
        <w:t>? (A)起源於中國武漢 (B)非洲疫情最嚴重 (C)美國染疫人口最多 (D)</w:t>
      </w:r>
      <w:r w:rsidRPr="001F0C90">
        <w:rPr>
          <w:rFonts w:ascii="標楷體" w:eastAsia="標楷體" w:hAnsi="標楷體"/>
          <w:color w:val="000000" w:themeColor="text1"/>
        </w:rPr>
        <w:t xml:space="preserve"> </w:t>
      </w:r>
      <w:r w:rsidRPr="001F0C90">
        <w:rPr>
          <w:rFonts w:ascii="標楷體" w:eastAsia="標楷體" w:hAnsi="標楷體" w:hint="eastAsia"/>
          <w:color w:val="000000" w:themeColor="text1"/>
        </w:rPr>
        <w:t>祕魯死亡率每 10 萬居民88人最高</w:t>
      </w:r>
    </w:p>
    <w:p w:rsidR="001F0C90" w:rsidRPr="001F0C90" w:rsidRDefault="001F0C90" w:rsidP="001F0C90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1F0C90">
        <w:rPr>
          <w:rFonts w:ascii="標楷體" w:eastAsia="標楷體" w:hAnsi="標楷體" w:hint="eastAsia"/>
          <w:color w:val="000000" w:themeColor="text1"/>
        </w:rPr>
        <w:t>全球疫情造成的影響何者</w:t>
      </w:r>
      <w:r w:rsidRPr="001F0C90">
        <w:rPr>
          <w:rFonts w:ascii="標楷體" w:eastAsia="標楷體" w:hAnsi="標楷體" w:hint="eastAsia"/>
          <w:color w:val="000000" w:themeColor="text1"/>
          <w:u w:val="single"/>
        </w:rPr>
        <w:t>為非</w:t>
      </w:r>
      <w:r w:rsidRPr="001F0C90">
        <w:rPr>
          <w:rFonts w:ascii="標楷體" w:eastAsia="標楷體" w:hAnsi="標楷體" w:hint="eastAsia"/>
          <w:color w:val="000000" w:themeColor="text1"/>
        </w:rPr>
        <w:t>? (A) 運輸、物流、倉儲零售的困難(B) 全球各地的動物們活動範圍因此變寬 (C) 台灣的疫情和經濟影響程度在全球國家中相對較小 (D) 企業數位轉型與全球布局減緩</w:t>
      </w:r>
    </w:p>
    <w:p w:rsidR="001F0C90" w:rsidRPr="00076947" w:rsidRDefault="001F0C90" w:rsidP="001926C5">
      <w:pPr>
        <w:pStyle w:val="a8"/>
        <w:numPr>
          <w:ilvl w:val="0"/>
          <w:numId w:val="36"/>
        </w:numPr>
        <w:ind w:leftChars="0"/>
        <w:rPr>
          <w:rFonts w:ascii="標楷體" w:eastAsia="標楷體" w:hAnsi="標楷體"/>
          <w:color w:val="000000" w:themeColor="text1"/>
        </w:rPr>
      </w:pPr>
      <w:r w:rsidRPr="00076947">
        <w:rPr>
          <w:rFonts w:ascii="標楷體" w:eastAsia="標楷體" w:hAnsi="標楷體" w:hint="eastAsia"/>
          <w:color w:val="000000" w:themeColor="text1"/>
        </w:rPr>
        <w:t>日本面臨控制新冠肺炎疫情與恢復國內經濟的嚴峻挑戰</w:t>
      </w:r>
      <w:r w:rsidRPr="00076947">
        <w:rPr>
          <w:rFonts w:ascii="新細明體" w:hAnsi="新細明體" w:hint="eastAsia"/>
          <w:color w:val="000000" w:themeColor="text1"/>
        </w:rPr>
        <w:t>，</w:t>
      </w:r>
      <w:r w:rsidRPr="00076947">
        <w:rPr>
          <w:rFonts w:ascii="標楷體" w:eastAsia="標楷體" w:hAnsi="標楷體" w:hint="eastAsia"/>
          <w:color w:val="000000" w:themeColor="text1"/>
        </w:rPr>
        <w:t>並舉辦2021東京奧運</w:t>
      </w:r>
      <w:r w:rsidRPr="00076947">
        <w:rPr>
          <w:rFonts w:ascii="新細明體" w:hAnsi="新細明體" w:hint="eastAsia"/>
          <w:color w:val="000000" w:themeColor="text1"/>
        </w:rPr>
        <w:t>，</w:t>
      </w:r>
      <w:r w:rsidRPr="00076947">
        <w:rPr>
          <w:rFonts w:ascii="標楷體" w:eastAsia="標楷體" w:hAnsi="標楷體" w:hint="eastAsia"/>
          <w:color w:val="000000" w:themeColor="text1"/>
        </w:rPr>
        <w:t>請問9月中旬新上任首相為</w:t>
      </w:r>
      <w:r w:rsidR="00076947">
        <w:rPr>
          <w:rFonts w:ascii="標楷體" w:eastAsia="標楷體" w:hAnsi="標楷體" w:hint="eastAsia"/>
          <w:color w:val="000000" w:themeColor="text1"/>
        </w:rPr>
        <w:t xml:space="preserve"> </w:t>
      </w:r>
      <w:r w:rsidRPr="00076947">
        <w:rPr>
          <w:rFonts w:ascii="標楷體" w:eastAsia="標楷體" w:hAnsi="標楷體"/>
          <w:color w:val="000000" w:themeColor="text1"/>
        </w:rPr>
        <w:t>(A)</w:t>
      </w:r>
      <w:r w:rsidR="00674EAA" w:rsidRPr="00674EAA">
        <w:rPr>
          <w:rFonts w:ascii="標楷體" w:eastAsia="標楷體" w:hAnsi="標楷體" w:hint="eastAsia"/>
          <w:color w:val="000000" w:themeColor="text1"/>
        </w:rPr>
        <w:t xml:space="preserve"> </w:t>
      </w:r>
      <w:r w:rsidR="00674EAA" w:rsidRPr="00076947">
        <w:rPr>
          <w:rFonts w:ascii="標楷體" w:eastAsia="標楷體" w:hAnsi="標楷體" w:hint="eastAsia"/>
          <w:color w:val="000000" w:themeColor="text1"/>
        </w:rPr>
        <w:t>菅義偉</w:t>
      </w:r>
      <w:r w:rsidRPr="00076947">
        <w:rPr>
          <w:rFonts w:ascii="標楷體" w:eastAsia="標楷體" w:hAnsi="標楷體"/>
          <w:color w:val="000000" w:themeColor="text1"/>
        </w:rPr>
        <w:t>(B)</w:t>
      </w:r>
      <w:r w:rsidR="00674EAA" w:rsidRPr="00674EAA">
        <w:rPr>
          <w:rFonts w:ascii="標楷體" w:eastAsia="標楷體" w:hAnsi="標楷體" w:hint="eastAsia"/>
          <w:color w:val="000000" w:themeColor="text1"/>
        </w:rPr>
        <w:t xml:space="preserve"> </w:t>
      </w:r>
      <w:r w:rsidR="00674EAA" w:rsidRPr="00076947">
        <w:rPr>
          <w:rFonts w:ascii="標楷體" w:eastAsia="標楷體" w:hAnsi="標楷體" w:hint="eastAsia"/>
          <w:color w:val="000000" w:themeColor="text1"/>
        </w:rPr>
        <w:t>安倍晉三</w:t>
      </w:r>
      <w:r w:rsidRPr="00076947">
        <w:rPr>
          <w:rFonts w:ascii="標楷體" w:eastAsia="標楷體" w:hAnsi="標楷體"/>
          <w:color w:val="000000" w:themeColor="text1"/>
        </w:rPr>
        <w:t>(C)</w:t>
      </w:r>
      <w:r w:rsidRPr="00076947">
        <w:rPr>
          <w:rFonts w:ascii="標楷體" w:eastAsia="標楷體" w:hAnsi="標楷體" w:hint="eastAsia"/>
          <w:color w:val="000000" w:themeColor="text1"/>
        </w:rPr>
        <w:t xml:space="preserve"> 小泉純一郎</w:t>
      </w:r>
      <w:r w:rsidRPr="00076947">
        <w:rPr>
          <w:rFonts w:ascii="標楷體" w:eastAsia="標楷體" w:hAnsi="標楷體"/>
          <w:color w:val="000000" w:themeColor="text1"/>
        </w:rPr>
        <w:t>(D)</w:t>
      </w:r>
      <w:r w:rsidR="00674EAA" w:rsidRPr="00674EAA">
        <w:rPr>
          <w:rFonts w:ascii="標楷體" w:eastAsia="標楷體" w:hAnsi="標楷體" w:hint="eastAsia"/>
          <w:color w:val="000000" w:themeColor="text1"/>
        </w:rPr>
        <w:t xml:space="preserve"> </w:t>
      </w:r>
      <w:r w:rsidR="00674EAA" w:rsidRPr="00076947">
        <w:rPr>
          <w:rFonts w:ascii="標楷體" w:eastAsia="標楷體" w:hAnsi="標楷體" w:hint="eastAsia"/>
          <w:color w:val="000000" w:themeColor="text1"/>
        </w:rPr>
        <w:t>森喜朗</w:t>
      </w:r>
    </w:p>
    <w:p w:rsidR="00F020FD" w:rsidRPr="00F020FD" w:rsidRDefault="00F020FD" w:rsidP="00076947">
      <w:pPr>
        <w:pStyle w:val="a8"/>
        <w:spacing w:line="240" w:lineRule="exact"/>
        <w:ind w:leftChars="0"/>
        <w:rPr>
          <w:rFonts w:ascii="標楷體" w:eastAsia="標楷體" w:hAnsi="標楷體"/>
          <w:color w:val="000000" w:themeColor="text1"/>
        </w:rPr>
      </w:pPr>
    </w:p>
    <w:sectPr w:rsidR="00F020FD" w:rsidRPr="00F020FD" w:rsidSect="00817AB9">
      <w:type w:val="continuous"/>
      <w:pgSz w:w="14572" w:h="20639" w:code="12"/>
      <w:pgMar w:top="1440" w:right="1080" w:bottom="1440" w:left="108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19B" w:rsidRDefault="0074719B" w:rsidP="00A35740">
      <w:r>
        <w:separator/>
      </w:r>
    </w:p>
  </w:endnote>
  <w:endnote w:type="continuationSeparator" w:id="0">
    <w:p w:rsidR="0074719B" w:rsidRDefault="0074719B" w:rsidP="00A35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明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19B" w:rsidRDefault="0074719B" w:rsidP="00A35740">
      <w:r>
        <w:separator/>
      </w:r>
    </w:p>
  </w:footnote>
  <w:footnote w:type="continuationSeparator" w:id="0">
    <w:p w:rsidR="0074719B" w:rsidRDefault="0074719B" w:rsidP="00A357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435A"/>
    <w:multiLevelType w:val="hybridMultilevel"/>
    <w:tmpl w:val="2856EA5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A4E062F"/>
    <w:multiLevelType w:val="hybridMultilevel"/>
    <w:tmpl w:val="AFDE73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5A33BA"/>
    <w:multiLevelType w:val="hybridMultilevel"/>
    <w:tmpl w:val="5388FC7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19A033C"/>
    <w:multiLevelType w:val="hybridMultilevel"/>
    <w:tmpl w:val="8CA629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5C6B1E"/>
    <w:multiLevelType w:val="hybridMultilevel"/>
    <w:tmpl w:val="322408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D6E4F0A"/>
    <w:multiLevelType w:val="hybridMultilevel"/>
    <w:tmpl w:val="DF7890B2"/>
    <w:lvl w:ilvl="0" w:tplc="FACE53BC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E223376"/>
    <w:multiLevelType w:val="hybridMultilevel"/>
    <w:tmpl w:val="9C2E0A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EA3C82"/>
    <w:multiLevelType w:val="hybridMultilevel"/>
    <w:tmpl w:val="4C3AB130"/>
    <w:lvl w:ilvl="0" w:tplc="C512CB08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DC622C0A">
      <w:start w:val="1"/>
      <w:numFmt w:val="upperLetter"/>
      <w:lvlText w:val="（%2）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F1233CA"/>
    <w:multiLevelType w:val="hybridMultilevel"/>
    <w:tmpl w:val="1C122C3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231C17C1"/>
    <w:multiLevelType w:val="hybridMultilevel"/>
    <w:tmpl w:val="0F48B2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3897DD5"/>
    <w:multiLevelType w:val="hybridMultilevel"/>
    <w:tmpl w:val="5972FE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61567C"/>
    <w:multiLevelType w:val="hybridMultilevel"/>
    <w:tmpl w:val="2F2612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D34B0B"/>
    <w:multiLevelType w:val="hybridMultilevel"/>
    <w:tmpl w:val="7826DB5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292B1D3F"/>
    <w:multiLevelType w:val="hybridMultilevel"/>
    <w:tmpl w:val="862E36C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99446C8"/>
    <w:multiLevelType w:val="hybridMultilevel"/>
    <w:tmpl w:val="5012495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2D485239"/>
    <w:multiLevelType w:val="hybridMultilevel"/>
    <w:tmpl w:val="44A4DABA"/>
    <w:lvl w:ilvl="0" w:tplc="4A040CAE">
      <w:start w:val="1"/>
      <w:numFmt w:val="decimal"/>
      <w:lvlText w:val="( 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5726A2"/>
    <w:multiLevelType w:val="hybridMultilevel"/>
    <w:tmpl w:val="6BEA66D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5DA1BCC"/>
    <w:multiLevelType w:val="hybridMultilevel"/>
    <w:tmpl w:val="1F1AA3E6"/>
    <w:lvl w:ilvl="0" w:tplc="40CE883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AC66FA6"/>
    <w:multiLevelType w:val="hybridMultilevel"/>
    <w:tmpl w:val="9134DF60"/>
    <w:lvl w:ilvl="0" w:tplc="BE0E92BA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C07252B"/>
    <w:multiLevelType w:val="hybridMultilevel"/>
    <w:tmpl w:val="4EF699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E6E52BD"/>
    <w:multiLevelType w:val="hybridMultilevel"/>
    <w:tmpl w:val="A768EB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E8A6DFA"/>
    <w:multiLevelType w:val="hybridMultilevel"/>
    <w:tmpl w:val="7534A900"/>
    <w:lvl w:ilvl="0" w:tplc="F61AC574">
      <w:start w:val="1"/>
      <w:numFmt w:val="upperLetter"/>
      <w:lvlText w:val="（%1）"/>
      <w:lvlJc w:val="left"/>
      <w:pPr>
        <w:ind w:left="4060" w:hanging="35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490F7E09"/>
    <w:multiLevelType w:val="hybridMultilevel"/>
    <w:tmpl w:val="8A543A20"/>
    <w:lvl w:ilvl="0" w:tplc="FACE53BC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A70683A"/>
    <w:multiLevelType w:val="hybridMultilevel"/>
    <w:tmpl w:val="F89034EE"/>
    <w:lvl w:ilvl="0" w:tplc="2EE8DDD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50C432BD"/>
    <w:multiLevelType w:val="hybridMultilevel"/>
    <w:tmpl w:val="AB58D53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3DF5CD0"/>
    <w:multiLevelType w:val="hybridMultilevel"/>
    <w:tmpl w:val="163E87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4DF2DCA"/>
    <w:multiLevelType w:val="hybridMultilevel"/>
    <w:tmpl w:val="BB9E20FC"/>
    <w:lvl w:ilvl="0" w:tplc="40CE883A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56BB1002"/>
    <w:multiLevelType w:val="hybridMultilevel"/>
    <w:tmpl w:val="A0FC4C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81D24BD"/>
    <w:multiLevelType w:val="hybridMultilevel"/>
    <w:tmpl w:val="25044F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B0B760B"/>
    <w:multiLevelType w:val="hybridMultilevel"/>
    <w:tmpl w:val="9FBA4E6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0" w15:restartNumberingAfterBreak="0">
    <w:nsid w:val="62C43CBA"/>
    <w:multiLevelType w:val="hybridMultilevel"/>
    <w:tmpl w:val="95CE8B36"/>
    <w:lvl w:ilvl="0" w:tplc="132E2562">
      <w:numFmt w:val="bullet"/>
      <w:lvlText w:val="＊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38D61C3"/>
    <w:multiLevelType w:val="hybridMultilevel"/>
    <w:tmpl w:val="2DE410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7A033C5"/>
    <w:multiLevelType w:val="hybridMultilevel"/>
    <w:tmpl w:val="328A4FF6"/>
    <w:lvl w:ilvl="0" w:tplc="59FCB22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69EB29F5"/>
    <w:multiLevelType w:val="hybridMultilevel"/>
    <w:tmpl w:val="8DFEB4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4DD0FA5"/>
    <w:multiLevelType w:val="hybridMultilevel"/>
    <w:tmpl w:val="1D720C32"/>
    <w:lvl w:ilvl="0" w:tplc="B86C842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6CE11AA"/>
    <w:multiLevelType w:val="hybridMultilevel"/>
    <w:tmpl w:val="AE8248E4"/>
    <w:lvl w:ilvl="0" w:tplc="2EE8DDD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7A1C5BC3"/>
    <w:multiLevelType w:val="hybridMultilevel"/>
    <w:tmpl w:val="4912A222"/>
    <w:lvl w:ilvl="0" w:tplc="4A040CAE">
      <w:start w:val="1"/>
      <w:numFmt w:val="decimal"/>
      <w:lvlText w:val="( 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7"/>
  </w:num>
  <w:num w:numId="2">
    <w:abstractNumId w:val="7"/>
  </w:num>
  <w:num w:numId="3">
    <w:abstractNumId w:val="13"/>
  </w:num>
  <w:num w:numId="4">
    <w:abstractNumId w:val="11"/>
  </w:num>
  <w:num w:numId="5">
    <w:abstractNumId w:val="8"/>
  </w:num>
  <w:num w:numId="6">
    <w:abstractNumId w:val="6"/>
  </w:num>
  <w:num w:numId="7">
    <w:abstractNumId w:val="27"/>
  </w:num>
  <w:num w:numId="8">
    <w:abstractNumId w:val="16"/>
  </w:num>
  <w:num w:numId="9">
    <w:abstractNumId w:val="1"/>
  </w:num>
  <w:num w:numId="10">
    <w:abstractNumId w:val="36"/>
  </w:num>
  <w:num w:numId="11">
    <w:abstractNumId w:val="15"/>
  </w:num>
  <w:num w:numId="12">
    <w:abstractNumId w:val="5"/>
  </w:num>
  <w:num w:numId="13">
    <w:abstractNumId w:val="9"/>
  </w:num>
  <w:num w:numId="14">
    <w:abstractNumId w:val="33"/>
  </w:num>
  <w:num w:numId="15">
    <w:abstractNumId w:val="0"/>
  </w:num>
  <w:num w:numId="16">
    <w:abstractNumId w:val="29"/>
  </w:num>
  <w:num w:numId="17">
    <w:abstractNumId w:val="28"/>
  </w:num>
  <w:num w:numId="18">
    <w:abstractNumId w:val="12"/>
  </w:num>
  <w:num w:numId="19">
    <w:abstractNumId w:val="22"/>
  </w:num>
  <w:num w:numId="20">
    <w:abstractNumId w:val="24"/>
  </w:num>
  <w:num w:numId="21">
    <w:abstractNumId w:val="30"/>
  </w:num>
  <w:num w:numId="22">
    <w:abstractNumId w:val="14"/>
  </w:num>
  <w:num w:numId="23">
    <w:abstractNumId w:val="26"/>
  </w:num>
  <w:num w:numId="24">
    <w:abstractNumId w:val="23"/>
  </w:num>
  <w:num w:numId="25">
    <w:abstractNumId w:val="35"/>
  </w:num>
  <w:num w:numId="26">
    <w:abstractNumId w:val="4"/>
  </w:num>
  <w:num w:numId="27">
    <w:abstractNumId w:val="21"/>
  </w:num>
  <w:num w:numId="28">
    <w:abstractNumId w:val="18"/>
  </w:num>
  <w:num w:numId="29">
    <w:abstractNumId w:val="32"/>
  </w:num>
  <w:num w:numId="30">
    <w:abstractNumId w:val="31"/>
  </w:num>
  <w:num w:numId="31">
    <w:abstractNumId w:val="19"/>
  </w:num>
  <w:num w:numId="32">
    <w:abstractNumId w:val="3"/>
  </w:num>
  <w:num w:numId="33">
    <w:abstractNumId w:val="2"/>
  </w:num>
  <w:num w:numId="34">
    <w:abstractNumId w:val="10"/>
  </w:num>
  <w:num w:numId="35">
    <w:abstractNumId w:val="34"/>
  </w:num>
  <w:num w:numId="36">
    <w:abstractNumId w:val="20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11B"/>
    <w:rsid w:val="000136BB"/>
    <w:rsid w:val="00036A1E"/>
    <w:rsid w:val="00070F21"/>
    <w:rsid w:val="00076947"/>
    <w:rsid w:val="00086142"/>
    <w:rsid w:val="000B136A"/>
    <w:rsid w:val="000B612D"/>
    <w:rsid w:val="000B6951"/>
    <w:rsid w:val="000D390E"/>
    <w:rsid w:val="000E6D39"/>
    <w:rsid w:val="000E7463"/>
    <w:rsid w:val="00155BE9"/>
    <w:rsid w:val="001A3DB5"/>
    <w:rsid w:val="001B0AB1"/>
    <w:rsid w:val="001C1F24"/>
    <w:rsid w:val="001D7C1E"/>
    <w:rsid w:val="001E1C5D"/>
    <w:rsid w:val="001F0C90"/>
    <w:rsid w:val="002002E1"/>
    <w:rsid w:val="002163D7"/>
    <w:rsid w:val="002358C9"/>
    <w:rsid w:val="00235A63"/>
    <w:rsid w:val="002360AC"/>
    <w:rsid w:val="002922FF"/>
    <w:rsid w:val="00294ECB"/>
    <w:rsid w:val="002A3C81"/>
    <w:rsid w:val="002A7BD6"/>
    <w:rsid w:val="002B0D43"/>
    <w:rsid w:val="002B123E"/>
    <w:rsid w:val="002C3DD6"/>
    <w:rsid w:val="002D7A30"/>
    <w:rsid w:val="002E07B3"/>
    <w:rsid w:val="002E25B8"/>
    <w:rsid w:val="0035029B"/>
    <w:rsid w:val="00394C70"/>
    <w:rsid w:val="004102CC"/>
    <w:rsid w:val="004220A2"/>
    <w:rsid w:val="00471054"/>
    <w:rsid w:val="00482DCD"/>
    <w:rsid w:val="004863DA"/>
    <w:rsid w:val="00486EEB"/>
    <w:rsid w:val="00492308"/>
    <w:rsid w:val="004964E5"/>
    <w:rsid w:val="004A10C0"/>
    <w:rsid w:val="004B2566"/>
    <w:rsid w:val="004B46A5"/>
    <w:rsid w:val="004B7182"/>
    <w:rsid w:val="004C15B2"/>
    <w:rsid w:val="004E6F15"/>
    <w:rsid w:val="004F7FB6"/>
    <w:rsid w:val="0050667D"/>
    <w:rsid w:val="005119AA"/>
    <w:rsid w:val="00534481"/>
    <w:rsid w:val="00542F50"/>
    <w:rsid w:val="00573D2B"/>
    <w:rsid w:val="0058113D"/>
    <w:rsid w:val="0059606C"/>
    <w:rsid w:val="005A3841"/>
    <w:rsid w:val="005B7D59"/>
    <w:rsid w:val="005C3724"/>
    <w:rsid w:val="00616141"/>
    <w:rsid w:val="006170D1"/>
    <w:rsid w:val="00622295"/>
    <w:rsid w:val="00632F18"/>
    <w:rsid w:val="00637613"/>
    <w:rsid w:val="00646DBD"/>
    <w:rsid w:val="00647338"/>
    <w:rsid w:val="00663C16"/>
    <w:rsid w:val="006725D3"/>
    <w:rsid w:val="00674EAA"/>
    <w:rsid w:val="006816F1"/>
    <w:rsid w:val="006B3BFC"/>
    <w:rsid w:val="006B5FAA"/>
    <w:rsid w:val="006B6887"/>
    <w:rsid w:val="006D4D49"/>
    <w:rsid w:val="006F13E3"/>
    <w:rsid w:val="00742772"/>
    <w:rsid w:val="00744524"/>
    <w:rsid w:val="0074719B"/>
    <w:rsid w:val="007608CF"/>
    <w:rsid w:val="007613A4"/>
    <w:rsid w:val="0076664E"/>
    <w:rsid w:val="00794B7E"/>
    <w:rsid w:val="007B3307"/>
    <w:rsid w:val="007C7146"/>
    <w:rsid w:val="007C7E50"/>
    <w:rsid w:val="007D2795"/>
    <w:rsid w:val="007E13A2"/>
    <w:rsid w:val="008018C4"/>
    <w:rsid w:val="00806143"/>
    <w:rsid w:val="008166CE"/>
    <w:rsid w:val="00817AB9"/>
    <w:rsid w:val="00820A97"/>
    <w:rsid w:val="0087260D"/>
    <w:rsid w:val="0088083C"/>
    <w:rsid w:val="0088486F"/>
    <w:rsid w:val="008A0440"/>
    <w:rsid w:val="008C5CF7"/>
    <w:rsid w:val="008D0C01"/>
    <w:rsid w:val="00914C0A"/>
    <w:rsid w:val="00930444"/>
    <w:rsid w:val="00930DA3"/>
    <w:rsid w:val="009370B5"/>
    <w:rsid w:val="009716EF"/>
    <w:rsid w:val="0097561C"/>
    <w:rsid w:val="0099472F"/>
    <w:rsid w:val="009A3402"/>
    <w:rsid w:val="009A6D6E"/>
    <w:rsid w:val="009B1344"/>
    <w:rsid w:val="009C2FC9"/>
    <w:rsid w:val="009D24F3"/>
    <w:rsid w:val="009E1E9B"/>
    <w:rsid w:val="009F4094"/>
    <w:rsid w:val="009F6FCA"/>
    <w:rsid w:val="00A30A5A"/>
    <w:rsid w:val="00A34D1E"/>
    <w:rsid w:val="00A35740"/>
    <w:rsid w:val="00A50A6F"/>
    <w:rsid w:val="00A55407"/>
    <w:rsid w:val="00A70F9F"/>
    <w:rsid w:val="00A8198B"/>
    <w:rsid w:val="00AA643A"/>
    <w:rsid w:val="00AD3A61"/>
    <w:rsid w:val="00AE1776"/>
    <w:rsid w:val="00AF7C17"/>
    <w:rsid w:val="00B07ADC"/>
    <w:rsid w:val="00B45D46"/>
    <w:rsid w:val="00B6628A"/>
    <w:rsid w:val="00B67545"/>
    <w:rsid w:val="00B7215D"/>
    <w:rsid w:val="00BA75FA"/>
    <w:rsid w:val="00BA7E5E"/>
    <w:rsid w:val="00BE7EE1"/>
    <w:rsid w:val="00C07755"/>
    <w:rsid w:val="00C10A34"/>
    <w:rsid w:val="00C23E6D"/>
    <w:rsid w:val="00C44009"/>
    <w:rsid w:val="00C471FA"/>
    <w:rsid w:val="00C47A7C"/>
    <w:rsid w:val="00C556B4"/>
    <w:rsid w:val="00C77F45"/>
    <w:rsid w:val="00C812D7"/>
    <w:rsid w:val="00CA6D1A"/>
    <w:rsid w:val="00CC5E8D"/>
    <w:rsid w:val="00CE01C5"/>
    <w:rsid w:val="00CE2BA0"/>
    <w:rsid w:val="00CE64EB"/>
    <w:rsid w:val="00D022DB"/>
    <w:rsid w:val="00D36962"/>
    <w:rsid w:val="00D629F7"/>
    <w:rsid w:val="00D87CB8"/>
    <w:rsid w:val="00DA3115"/>
    <w:rsid w:val="00DB4E4B"/>
    <w:rsid w:val="00DC7471"/>
    <w:rsid w:val="00DD03F5"/>
    <w:rsid w:val="00DF111B"/>
    <w:rsid w:val="00E20CA1"/>
    <w:rsid w:val="00E2785A"/>
    <w:rsid w:val="00E307D7"/>
    <w:rsid w:val="00E30A3D"/>
    <w:rsid w:val="00E35602"/>
    <w:rsid w:val="00E44AAA"/>
    <w:rsid w:val="00E72CE6"/>
    <w:rsid w:val="00EB562F"/>
    <w:rsid w:val="00EE09B1"/>
    <w:rsid w:val="00EE7CC6"/>
    <w:rsid w:val="00EF0395"/>
    <w:rsid w:val="00EF241C"/>
    <w:rsid w:val="00EF4A82"/>
    <w:rsid w:val="00F018CC"/>
    <w:rsid w:val="00F020FD"/>
    <w:rsid w:val="00F37F44"/>
    <w:rsid w:val="00F403D9"/>
    <w:rsid w:val="00F44C46"/>
    <w:rsid w:val="00F547A8"/>
    <w:rsid w:val="00F64549"/>
    <w:rsid w:val="00F75910"/>
    <w:rsid w:val="00F9188A"/>
    <w:rsid w:val="00FB4B59"/>
    <w:rsid w:val="00FE5E15"/>
    <w:rsid w:val="00FF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B6F612"/>
  <w15:docId w15:val="{5C6B960A-8A23-4310-B833-1B98861C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40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sid w:val="002A7BD6"/>
    <w:rPr>
      <w:b w:val="0"/>
      <w:bCs w:val="0"/>
      <w:i w:val="0"/>
      <w:iCs w:val="0"/>
      <w:color w:val="DD4B39"/>
    </w:rPr>
  </w:style>
  <w:style w:type="character" w:customStyle="1" w:styleId="st1">
    <w:name w:val="st1"/>
    <w:basedOn w:val="a0"/>
    <w:rsid w:val="002A7BD6"/>
  </w:style>
  <w:style w:type="paragraph" w:customStyle="1" w:styleId="1--2">
    <w:name w:val="1-選擇題-2~"/>
    <w:basedOn w:val="a"/>
    <w:rsid w:val="00486EEB"/>
    <w:pPr>
      <w:tabs>
        <w:tab w:val="left" w:pos="1440"/>
      </w:tabs>
      <w:spacing w:line="356" w:lineRule="exact"/>
      <w:ind w:left="600" w:hangingChars="600" w:hanging="600"/>
      <w:jc w:val="both"/>
    </w:pPr>
    <w:rPr>
      <w:rFonts w:eastAsia="華康中明體"/>
      <w:spacing w:val="6"/>
      <w:sz w:val="23"/>
      <w:szCs w:val="23"/>
    </w:rPr>
  </w:style>
  <w:style w:type="paragraph" w:customStyle="1" w:styleId="10">
    <w:name w:val="10.*選擇"/>
    <w:basedOn w:val="1--2"/>
    <w:rsid w:val="00486EEB"/>
    <w:pPr>
      <w:tabs>
        <w:tab w:val="clear" w:pos="1440"/>
        <w:tab w:val="left" w:pos="1512"/>
      </w:tabs>
      <w:ind w:leftChars="-99" w:left="1512" w:hangingChars="723" w:hanging="1750"/>
    </w:pPr>
  </w:style>
  <w:style w:type="character" w:customStyle="1" w:styleId="a4">
    <w:name w:val="頁首 字元"/>
    <w:link w:val="a5"/>
    <w:locked/>
    <w:rsid w:val="002002E1"/>
    <w:rPr>
      <w:lang w:bidi="ar-SA"/>
    </w:rPr>
  </w:style>
  <w:style w:type="paragraph" w:styleId="a5">
    <w:name w:val="header"/>
    <w:basedOn w:val="a"/>
    <w:link w:val="a4"/>
    <w:rsid w:val="002002E1"/>
    <w:pPr>
      <w:tabs>
        <w:tab w:val="center" w:pos="4153"/>
        <w:tab w:val="right" w:pos="8306"/>
      </w:tabs>
      <w:snapToGrid w:val="0"/>
    </w:pPr>
    <w:rPr>
      <w:rFonts w:eastAsia="Times New Roman"/>
      <w:kern w:val="0"/>
      <w:sz w:val="20"/>
      <w:szCs w:val="20"/>
    </w:rPr>
  </w:style>
  <w:style w:type="paragraph" w:styleId="a6">
    <w:name w:val="footer"/>
    <w:basedOn w:val="a"/>
    <w:link w:val="a7"/>
    <w:rsid w:val="00A35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A35740"/>
    <w:rPr>
      <w:kern w:val="2"/>
    </w:rPr>
  </w:style>
  <w:style w:type="paragraph" w:styleId="a8">
    <w:name w:val="List Paragraph"/>
    <w:basedOn w:val="a"/>
    <w:uiPriority w:val="34"/>
    <w:qFormat/>
    <w:rsid w:val="00A8198B"/>
    <w:pPr>
      <w:ind w:leftChars="200" w:left="480"/>
    </w:pPr>
  </w:style>
  <w:style w:type="character" w:styleId="a9">
    <w:name w:val="Strong"/>
    <w:basedOn w:val="a0"/>
    <w:uiPriority w:val="22"/>
    <w:qFormat/>
    <w:rsid w:val="00A8198B"/>
    <w:rPr>
      <w:b/>
      <w:bCs/>
    </w:rPr>
  </w:style>
  <w:style w:type="paragraph" w:customStyle="1" w:styleId="1">
    <w:name w:val="清單段落1"/>
    <w:basedOn w:val="a"/>
    <w:uiPriority w:val="99"/>
    <w:qFormat/>
    <w:rsid w:val="00A8198B"/>
    <w:pPr>
      <w:ind w:leftChars="200" w:left="480"/>
    </w:pPr>
    <w:rPr>
      <w:rFonts w:ascii="Calibri" w:hAnsi="Calibri" w:cs="Calibri"/>
    </w:rPr>
  </w:style>
  <w:style w:type="paragraph" w:styleId="aa">
    <w:name w:val="Balloon Text"/>
    <w:basedOn w:val="a"/>
    <w:link w:val="ab"/>
    <w:rsid w:val="00A819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rsid w:val="00A8198B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c">
    <w:name w:val="Table Grid"/>
    <w:basedOn w:val="a1"/>
    <w:rsid w:val="00663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3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3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73C5E-FFA3-44E4-8A06-D6BEDC713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786</Words>
  <Characters>4482</Characters>
  <Application>Microsoft Office Word</Application>
  <DocSecurity>0</DocSecurity>
  <Lines>37</Lines>
  <Paragraphs>10</Paragraphs>
  <ScaleCrop>false</ScaleCrop>
  <Company>Microsoft</Company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政黨若在大選中不幸敗選則淪為在野黨，扮演反對黨的角色，可以發揮政黨哪一項功能？　(A)組織政府　(B)監督政府　(C)教育民眾　(D)培育政治人才</dc:title>
  <dc:creator>User</dc:creator>
  <cp:lastModifiedBy>user</cp:lastModifiedBy>
  <cp:revision>7</cp:revision>
  <cp:lastPrinted>2020-09-29T02:22:00Z</cp:lastPrinted>
  <dcterms:created xsi:type="dcterms:W3CDTF">2020-09-26T03:06:00Z</dcterms:created>
  <dcterms:modified xsi:type="dcterms:W3CDTF">2020-09-29T02:50:00Z</dcterms:modified>
</cp:coreProperties>
</file>