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302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977"/>
        <w:gridCol w:w="1134"/>
        <w:gridCol w:w="992"/>
        <w:gridCol w:w="1054"/>
        <w:gridCol w:w="1560"/>
        <w:gridCol w:w="567"/>
        <w:gridCol w:w="425"/>
        <w:gridCol w:w="850"/>
        <w:gridCol w:w="930"/>
        <w:gridCol w:w="567"/>
        <w:gridCol w:w="63"/>
        <w:gridCol w:w="221"/>
        <w:gridCol w:w="567"/>
        <w:gridCol w:w="425"/>
        <w:gridCol w:w="204"/>
        <w:gridCol w:w="1355"/>
      </w:tblGrid>
      <w:tr w:rsidR="00162D29" w:rsidRPr="00A447CA" w:rsidTr="00DF5375">
        <w:trPr>
          <w:cantSplit/>
          <w:trHeight w:val="188"/>
          <w:jc w:val="center"/>
        </w:trPr>
        <w:tc>
          <w:tcPr>
            <w:tcW w:w="9624" w:type="dxa"/>
            <w:gridSpan w:val="10"/>
            <w:tcBorders>
              <w:bottom w:val="single" w:sz="4" w:space="0" w:color="auto"/>
            </w:tcBorders>
            <w:vAlign w:val="center"/>
          </w:tcPr>
          <w:p w:rsidR="00162D29" w:rsidRPr="00A447CA" w:rsidRDefault="00162D29" w:rsidP="007E13D4">
            <w:pPr>
              <w:tabs>
                <w:tab w:val="center" w:pos="4153"/>
                <w:tab w:val="right" w:pos="8306"/>
              </w:tabs>
              <w:snapToGrid w:val="0"/>
              <w:spacing w:line="360" w:lineRule="auto"/>
              <w:jc w:val="center"/>
              <w:rPr>
                <w:rFonts w:ascii="新細明體" w:eastAsia="新細明體" w:hAnsi="新細明體" w:cs="Times New Roman"/>
                <w:sz w:val="20"/>
                <w:szCs w:val="20"/>
              </w:rPr>
            </w:pPr>
            <w:bookmarkStart w:id="0" w:name="_GoBack"/>
            <w:bookmarkEnd w:id="0"/>
            <w:r w:rsidRPr="00A447CA">
              <w:rPr>
                <w:rFonts w:ascii="新細明體" w:eastAsia="新細明體" w:hAnsi="新細明體" w:cs="Times New Roman" w:hint="eastAsia"/>
                <w:sz w:val="28"/>
                <w:szCs w:val="20"/>
              </w:rPr>
              <w:t>市立新北高工</w:t>
            </w:r>
            <w:r w:rsidR="009C5FFC">
              <w:rPr>
                <w:rFonts w:ascii="新細明體" w:eastAsia="新細明體" w:hAnsi="新細明體" w:cs="Times New Roman" w:hint="eastAsia"/>
                <w:color w:val="FF0000"/>
                <w:sz w:val="28"/>
                <w:szCs w:val="20"/>
              </w:rPr>
              <w:t>109</w:t>
            </w:r>
            <w:r w:rsidRPr="00A447CA">
              <w:rPr>
                <w:rFonts w:ascii="新細明體" w:eastAsia="新細明體" w:hAnsi="新細明體" w:cs="Times New Roman" w:hint="eastAsia"/>
                <w:sz w:val="28"/>
                <w:szCs w:val="20"/>
              </w:rPr>
              <w:t>學年度第</w:t>
            </w:r>
            <w:r w:rsidR="009C5FFC">
              <w:rPr>
                <w:rFonts w:ascii="新細明體" w:eastAsia="新細明體" w:hAnsi="新細明體" w:cs="Times New Roman" w:hint="eastAsia"/>
                <w:color w:val="FF0000"/>
                <w:sz w:val="28"/>
                <w:szCs w:val="20"/>
              </w:rPr>
              <w:t>1</w:t>
            </w:r>
            <w:r w:rsidRPr="00A447CA">
              <w:rPr>
                <w:rFonts w:ascii="新細明體" w:eastAsia="新細明體" w:hAnsi="新細明體" w:cs="Times New Roman" w:hint="eastAsia"/>
                <w:sz w:val="28"/>
                <w:szCs w:val="20"/>
              </w:rPr>
              <w:t>學期</w:t>
            </w:r>
            <w:r w:rsidR="00556CD4">
              <w:rPr>
                <w:rFonts w:ascii="新細明體" w:eastAsia="新細明體" w:hAnsi="新細明體" w:cs="Times New Roman" w:hint="eastAsia"/>
                <w:color w:val="FF0000"/>
                <w:sz w:val="28"/>
                <w:szCs w:val="20"/>
              </w:rPr>
              <w:t>第</w:t>
            </w:r>
            <w:r w:rsidR="007E13D4">
              <w:rPr>
                <w:rFonts w:ascii="新細明體" w:eastAsia="新細明體" w:hAnsi="新細明體" w:cs="Times New Roman" w:hint="eastAsia"/>
                <w:color w:val="FF0000"/>
                <w:sz w:val="28"/>
                <w:szCs w:val="20"/>
              </w:rPr>
              <w:t>二</w:t>
            </w:r>
            <w:r w:rsidR="00556CD4">
              <w:rPr>
                <w:rFonts w:ascii="新細明體" w:eastAsia="新細明體" w:hAnsi="新細明體" w:cs="Times New Roman"/>
                <w:color w:val="FF0000"/>
                <w:sz w:val="28"/>
                <w:szCs w:val="20"/>
              </w:rPr>
              <w:t>次</w:t>
            </w:r>
            <w:r w:rsidR="00556CD4">
              <w:rPr>
                <w:rFonts w:ascii="新細明體" w:eastAsia="新細明體" w:hAnsi="新細明體" w:cs="Times New Roman" w:hint="eastAsia"/>
                <w:color w:val="FF0000"/>
                <w:sz w:val="28"/>
                <w:szCs w:val="20"/>
              </w:rPr>
              <w:t>段</w:t>
            </w:r>
            <w:r w:rsidR="00556CD4">
              <w:rPr>
                <w:rFonts w:ascii="新細明體" w:eastAsia="新細明體" w:hAnsi="新細明體" w:cs="Times New Roman"/>
                <w:color w:val="FF0000"/>
                <w:sz w:val="28"/>
                <w:szCs w:val="20"/>
              </w:rPr>
              <w:t>考</w:t>
            </w:r>
            <w:r w:rsidRPr="00A447CA">
              <w:rPr>
                <w:rFonts w:ascii="新細明體" w:eastAsia="新細明體" w:hAnsi="新細明體" w:cs="Times New Roman" w:hint="eastAsia"/>
                <w:sz w:val="28"/>
                <w:szCs w:val="20"/>
              </w:rPr>
              <w:t>試題</w:t>
            </w:r>
          </w:p>
        </w:tc>
        <w:tc>
          <w:tcPr>
            <w:tcW w:w="567" w:type="dxa"/>
            <w:tcBorders>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284" w:type="dxa"/>
            <w:gridSpan w:val="2"/>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p>
        </w:tc>
        <w:tc>
          <w:tcPr>
            <w:tcW w:w="567"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425"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559" w:type="dxa"/>
            <w:gridSpan w:val="2"/>
            <w:tcBorders>
              <w:left w:val="single" w:sz="4" w:space="0" w:color="auto"/>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233AB9" w:rsidRPr="00A447CA" w:rsidTr="00DF5375">
        <w:trPr>
          <w:cantSplit/>
          <w:trHeight w:val="192"/>
          <w:jc w:val="center"/>
        </w:trPr>
        <w:tc>
          <w:tcPr>
            <w:tcW w:w="1135" w:type="dxa"/>
            <w:tcBorders>
              <w:top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977" w:type="dxa"/>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經濟</w:t>
            </w:r>
            <w:r>
              <w:rPr>
                <w:rFonts w:ascii="新細明體" w:eastAsia="新細明體" w:hAnsi="新細明體" w:cs="Times New Roman"/>
                <w:szCs w:val="20"/>
              </w:rPr>
              <w:t>學</w:t>
            </w:r>
          </w:p>
        </w:tc>
        <w:tc>
          <w:tcPr>
            <w:tcW w:w="1134" w:type="dxa"/>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992" w:type="dxa"/>
            <w:tcBorders>
              <w:top w:val="single" w:sz="4" w:space="0" w:color="auto"/>
              <w:left w:val="single" w:sz="4" w:space="0" w:color="auto"/>
              <w:right w:val="single" w:sz="4" w:space="0" w:color="auto"/>
            </w:tcBorders>
            <w:vAlign w:val="center"/>
          </w:tcPr>
          <w:p w:rsidR="00233AB9" w:rsidRPr="00A447CA" w:rsidRDefault="00233AB9" w:rsidP="00233AB9">
            <w:pPr>
              <w:tabs>
                <w:tab w:val="center" w:pos="4153"/>
                <w:tab w:val="right" w:pos="8306"/>
              </w:tabs>
              <w:snapToGrid w:val="0"/>
              <w:spacing w:line="360" w:lineRule="auto"/>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1054" w:type="dxa"/>
            <w:tcBorders>
              <w:top w:val="single" w:sz="4" w:space="0" w:color="auto"/>
              <w:left w:val="single" w:sz="4" w:space="0" w:color="auto"/>
              <w:right w:val="single" w:sz="4" w:space="0" w:color="auto"/>
            </w:tcBorders>
            <w:vAlign w:val="center"/>
          </w:tcPr>
          <w:p w:rsidR="00233AB9" w:rsidRPr="00A447CA" w:rsidRDefault="00233AB9" w:rsidP="00233AB9">
            <w:pPr>
              <w:tabs>
                <w:tab w:val="center" w:pos="4153"/>
                <w:tab w:val="right" w:pos="8306"/>
              </w:tabs>
              <w:snapToGrid w:val="0"/>
              <w:spacing w:line="360" w:lineRule="auto"/>
              <w:rPr>
                <w:rFonts w:ascii="新細明體" w:eastAsia="新細明體" w:hAnsi="新細明體" w:cs="Times New Roman"/>
                <w:szCs w:val="20"/>
              </w:rPr>
            </w:pPr>
            <w:r>
              <w:rPr>
                <w:rFonts w:ascii="新細明體" w:eastAsia="新細明體" w:hAnsi="新細明體" w:cs="Times New Roman" w:hint="eastAsia"/>
                <w:szCs w:val="20"/>
              </w:rPr>
              <w:t>審題</w:t>
            </w:r>
            <w:r>
              <w:rPr>
                <w:rFonts w:ascii="新細明體" w:eastAsia="新細明體" w:hAnsi="新細明體" w:cs="Times New Roman"/>
                <w:szCs w:val="20"/>
              </w:rPr>
              <w:t>教師</w:t>
            </w:r>
          </w:p>
        </w:tc>
        <w:tc>
          <w:tcPr>
            <w:tcW w:w="1560" w:type="dxa"/>
            <w:tcBorders>
              <w:top w:val="single" w:sz="4" w:space="0" w:color="auto"/>
              <w:left w:val="single" w:sz="4" w:space="0" w:color="auto"/>
              <w:right w:val="single" w:sz="4" w:space="0" w:color="auto"/>
            </w:tcBorders>
            <w:vAlign w:val="center"/>
          </w:tcPr>
          <w:p w:rsidR="00233AB9" w:rsidRPr="00A447CA" w:rsidRDefault="009C5FFC" w:rsidP="00233AB9">
            <w:pPr>
              <w:tabs>
                <w:tab w:val="center" w:pos="4153"/>
                <w:tab w:val="right" w:pos="8306"/>
              </w:tabs>
              <w:snapToGrid w:val="0"/>
              <w:spacing w:line="360" w:lineRule="auto"/>
              <w:rPr>
                <w:rFonts w:ascii="新細明體" w:eastAsia="新細明體" w:hAnsi="新細明體" w:cs="Times New Roman"/>
                <w:szCs w:val="20"/>
              </w:rPr>
            </w:pPr>
            <w:r>
              <w:rPr>
                <w:rFonts w:ascii="新細明體" w:eastAsia="新細明體" w:hAnsi="新細明體" w:cs="Times New Roman" w:hint="eastAsia"/>
                <w:szCs w:val="20"/>
              </w:rPr>
              <w:t>曾珈甄</w:t>
            </w:r>
          </w:p>
        </w:tc>
        <w:tc>
          <w:tcPr>
            <w:tcW w:w="567" w:type="dxa"/>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25" w:type="dxa"/>
            <w:tcBorders>
              <w:top w:val="single" w:sz="4" w:space="0" w:color="auto"/>
              <w:left w:val="single" w:sz="4" w:space="0" w:color="auto"/>
              <w:right w:val="single" w:sz="4" w:space="0" w:color="auto"/>
            </w:tcBorders>
            <w:vAlign w:val="center"/>
          </w:tcPr>
          <w:p w:rsidR="00233AB9" w:rsidRPr="00A447CA" w:rsidRDefault="009C5FFC"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三</w:t>
            </w:r>
          </w:p>
        </w:tc>
        <w:tc>
          <w:tcPr>
            <w:tcW w:w="850" w:type="dxa"/>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930" w:type="dxa"/>
            <w:tcBorders>
              <w:top w:val="single" w:sz="4" w:space="0" w:color="auto"/>
              <w:left w:val="single" w:sz="4" w:space="0" w:color="auto"/>
              <w:right w:val="double" w:sz="4" w:space="0" w:color="auto"/>
            </w:tcBorders>
            <w:vAlign w:val="center"/>
          </w:tcPr>
          <w:p w:rsidR="00233AB9" w:rsidRPr="00A447CA" w:rsidRDefault="00233AB9" w:rsidP="00FD4138">
            <w:pPr>
              <w:tabs>
                <w:tab w:val="center" w:pos="4153"/>
                <w:tab w:val="right" w:pos="8306"/>
              </w:tabs>
              <w:snapToGrid w:val="0"/>
              <w:spacing w:line="360" w:lineRule="auto"/>
              <w:ind w:left="112"/>
              <w:rPr>
                <w:rFonts w:ascii="新細明體" w:eastAsia="新細明體" w:hAnsi="新細明體" w:cs="Times New Roman"/>
                <w:szCs w:val="20"/>
              </w:rPr>
            </w:pPr>
            <w:r>
              <w:rPr>
                <w:rFonts w:ascii="新細明體" w:eastAsia="新細明體" w:hAnsi="新細明體" w:cs="Times New Roman" w:hint="eastAsia"/>
                <w:szCs w:val="20"/>
              </w:rPr>
              <w:t>資處</w:t>
            </w:r>
            <w:r>
              <w:rPr>
                <w:rFonts w:ascii="新細明體" w:eastAsia="新細明體" w:hAnsi="新細明體" w:cs="Times New Roman"/>
                <w:szCs w:val="20"/>
              </w:rPr>
              <w:t>科</w:t>
            </w:r>
          </w:p>
        </w:tc>
        <w:tc>
          <w:tcPr>
            <w:tcW w:w="630" w:type="dxa"/>
            <w:gridSpan w:val="2"/>
            <w:tcBorders>
              <w:top w:val="single" w:sz="4" w:space="0" w:color="auto"/>
              <w:left w:val="doub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1417" w:type="dxa"/>
            <w:gridSpan w:val="4"/>
            <w:tcBorders>
              <w:top w:val="single" w:sz="4" w:space="0" w:color="auto"/>
              <w:left w:val="single" w:sz="4" w:space="0" w:color="auto"/>
              <w:right w:val="single" w:sz="4" w:space="0" w:color="auto"/>
            </w:tcBorders>
            <w:vAlign w:val="center"/>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355" w:type="dxa"/>
            <w:tcBorders>
              <w:top w:val="single" w:sz="4" w:space="0" w:color="auto"/>
              <w:left w:val="single" w:sz="4" w:space="0" w:color="auto"/>
            </w:tcBorders>
          </w:tcPr>
          <w:p w:rsidR="00233AB9" w:rsidRPr="00A447CA" w:rsidRDefault="00233AB9" w:rsidP="00FD4138">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B335B2" w:rsidRDefault="00B335B2" w:rsidP="00B335B2">
      <w:pPr>
        <w:autoSpaceDE w:val="0"/>
        <w:autoSpaceDN w:val="0"/>
        <w:adjustRightInd w:val="0"/>
        <w:rPr>
          <w:rFonts w:ascii="Arial" w:hAnsi="Arial" w:cs="新細明體"/>
        </w:rPr>
      </w:pPr>
      <w:r>
        <w:rPr>
          <w:rFonts w:ascii="Arial" w:hAnsi="Arial" w:cs="新細明體" w:hint="eastAsia"/>
        </w:rPr>
        <w:t>每題</w:t>
      </w:r>
      <w:r>
        <w:rPr>
          <w:rFonts w:ascii="Arial" w:hAnsi="Arial" w:cs="新細明體" w:hint="eastAsia"/>
        </w:rPr>
        <w:t>2</w:t>
      </w:r>
      <w:r>
        <w:rPr>
          <w:rFonts w:ascii="Arial" w:hAnsi="Arial" w:cs="新細明體" w:hint="eastAsia"/>
        </w:rPr>
        <w:t>分，共</w:t>
      </w:r>
      <w:r>
        <w:rPr>
          <w:rFonts w:ascii="Arial" w:hAnsi="Arial" w:cs="新細明體" w:hint="eastAsia"/>
        </w:rPr>
        <w:t>100</w:t>
      </w:r>
      <w:r>
        <w:rPr>
          <w:rFonts w:ascii="Arial" w:hAnsi="Arial" w:cs="新細明體" w:hint="eastAsia"/>
        </w:rPr>
        <w:t>分</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假如你有一塊土地，若出租每年有</w:t>
      </w:r>
      <w:r w:rsidRPr="007E13D4">
        <w:rPr>
          <w:rFonts w:asciiTheme="minorBidi" w:eastAsia="新細明體" w:hAnsiTheme="minorBidi" w:cs="Times New Roman"/>
          <w:szCs w:val="24"/>
        </w:rPr>
        <w:t>$8,000</w:t>
      </w:r>
      <w:r w:rsidRPr="007E13D4">
        <w:rPr>
          <w:rFonts w:asciiTheme="minorBidi" w:eastAsia="新細明體" w:hAnsiTheme="minorBidi" w:cs="Times New Roman" w:hint="eastAsia"/>
          <w:szCs w:val="24"/>
        </w:rPr>
        <w:t>的租金收入，若以</w:t>
      </w:r>
      <w:r w:rsidRPr="007E13D4">
        <w:rPr>
          <w:rFonts w:asciiTheme="minorBidi" w:eastAsia="新細明體" w:hAnsiTheme="minorBidi" w:cs="Times New Roman"/>
          <w:szCs w:val="24"/>
        </w:rPr>
        <w:t>$75,000</w:t>
      </w:r>
      <w:r w:rsidRPr="007E13D4">
        <w:rPr>
          <w:rFonts w:asciiTheme="minorBidi" w:eastAsia="新細明體" w:hAnsiTheme="minorBidi" w:cs="Times New Roman" w:hint="eastAsia"/>
          <w:szCs w:val="24"/>
        </w:rPr>
        <w:t>賣掉並同時投資等值的長期債券，每年可有</w:t>
      </w:r>
      <w:r w:rsidRPr="007E13D4">
        <w:rPr>
          <w:rFonts w:asciiTheme="minorBidi" w:eastAsia="新細明體" w:hAnsiTheme="minorBidi" w:cs="Times New Roman"/>
          <w:szCs w:val="24"/>
        </w:rPr>
        <w:t>15%</w:t>
      </w:r>
      <w:r w:rsidRPr="007E13D4">
        <w:rPr>
          <w:rFonts w:asciiTheme="minorBidi" w:eastAsia="新細明體" w:hAnsiTheme="minorBidi" w:cs="Times New Roman" w:hint="eastAsia"/>
          <w:szCs w:val="24"/>
        </w:rPr>
        <w:t>的利息收入，則保留士地不租也不賣的機會成本每年為：</w:t>
      </w:r>
      <w:r w:rsidRPr="007E13D4">
        <w:rPr>
          <w:rFonts w:asciiTheme="minorBidi" w:eastAsia="新細明體" w:hAnsiTheme="minorBidi"/>
          <w:szCs w:val="24"/>
        </w:rPr>
        <w:t xml:space="preserve"> (A)</w:t>
      </w:r>
      <w:r w:rsidRPr="007E13D4">
        <w:rPr>
          <w:rFonts w:asciiTheme="minorBidi" w:eastAsia="新細明體" w:hAnsiTheme="minorBidi" w:cs="Times New Roman"/>
          <w:szCs w:val="24"/>
        </w:rPr>
        <w:t>$75,000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$11,250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$8,000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$19,250</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w:t>
      </w:r>
      <w:r w:rsidRPr="007E13D4">
        <w:rPr>
          <w:rFonts w:asciiTheme="minorBidi" w:eastAsia="新細明體" w:hAnsiTheme="minorBidi"/>
          <w:szCs w:val="24"/>
        </w:rPr>
        <w:tab/>
      </w:r>
      <w:r w:rsidRPr="007E13D4">
        <w:rPr>
          <w:rFonts w:asciiTheme="minorBidi" w:eastAsia="新細明體" w:hAnsiTheme="minorBidi" w:cs="Times New Roman" w:hint="eastAsia"/>
          <w:szCs w:val="24"/>
        </w:rPr>
        <w:t>王五決定自創事業，辭掉了月薪</w:t>
      </w:r>
      <w:r w:rsidRPr="007E13D4">
        <w:rPr>
          <w:rFonts w:asciiTheme="minorBidi" w:eastAsia="新細明體" w:hAnsiTheme="minorBidi" w:cs="Times New Roman"/>
          <w:szCs w:val="24"/>
        </w:rPr>
        <w:t>3</w:t>
      </w:r>
      <w:r w:rsidRPr="007E13D4">
        <w:rPr>
          <w:rFonts w:asciiTheme="minorBidi" w:eastAsia="新細明體" w:hAnsiTheme="minorBidi" w:cs="Times New Roman" w:hint="eastAsia"/>
          <w:szCs w:val="24"/>
        </w:rPr>
        <w:t>萬元的教職工作，找了一個月租</w:t>
      </w:r>
      <w:r w:rsidRPr="007E13D4">
        <w:rPr>
          <w:rFonts w:asciiTheme="minorBidi" w:eastAsia="新細明體" w:hAnsiTheme="minorBidi" w:cs="Times New Roman"/>
          <w:szCs w:val="24"/>
        </w:rPr>
        <w:t>1</w:t>
      </w:r>
      <w:r w:rsidRPr="007E13D4">
        <w:rPr>
          <w:rFonts w:asciiTheme="minorBidi" w:eastAsia="新細明體" w:hAnsiTheme="minorBidi" w:cs="Times New Roman" w:hint="eastAsia"/>
          <w:szCs w:val="24"/>
        </w:rPr>
        <w:t>萬</w:t>
      </w:r>
      <w:r w:rsidRPr="007E13D4">
        <w:rPr>
          <w:rFonts w:asciiTheme="minorBidi" w:eastAsia="新細明體" w:hAnsiTheme="minorBidi" w:cs="Times New Roman"/>
          <w:szCs w:val="24"/>
        </w:rPr>
        <w:t>2</w:t>
      </w:r>
      <w:r w:rsidRPr="007E13D4">
        <w:rPr>
          <w:rFonts w:asciiTheme="minorBidi" w:eastAsia="新細明體" w:hAnsiTheme="minorBidi" w:cs="Times New Roman" w:hint="eastAsia"/>
          <w:szCs w:val="24"/>
        </w:rPr>
        <w:t>仟元的店面，開設青果量販店，每月的水電費平均約為</w:t>
      </w:r>
      <w:r w:rsidRPr="007E13D4">
        <w:rPr>
          <w:rFonts w:asciiTheme="minorBidi" w:eastAsia="新細明體" w:hAnsiTheme="minorBidi" w:cs="Times New Roman"/>
          <w:szCs w:val="24"/>
        </w:rPr>
        <w:t>1</w:t>
      </w:r>
      <w:r w:rsidRPr="007E13D4">
        <w:rPr>
          <w:rFonts w:asciiTheme="minorBidi" w:eastAsia="新細明體" w:hAnsiTheme="minorBidi" w:cs="Times New Roman" w:hint="eastAsia"/>
          <w:szCs w:val="24"/>
        </w:rPr>
        <w:t>萬</w:t>
      </w:r>
      <w:r w:rsidRPr="007E13D4">
        <w:rPr>
          <w:rFonts w:asciiTheme="minorBidi" w:eastAsia="新細明體" w:hAnsiTheme="minorBidi" w:cs="Times New Roman"/>
          <w:szCs w:val="24"/>
        </w:rPr>
        <w:t>4</w:t>
      </w:r>
      <w:r w:rsidRPr="007E13D4">
        <w:rPr>
          <w:rFonts w:asciiTheme="minorBidi" w:eastAsia="新細明體" w:hAnsiTheme="minorBidi" w:cs="Times New Roman" w:hint="eastAsia"/>
          <w:szCs w:val="24"/>
        </w:rPr>
        <w:t>仟元，各項進貨成本約為</w:t>
      </w:r>
      <w:r w:rsidRPr="007E13D4">
        <w:rPr>
          <w:rFonts w:asciiTheme="minorBidi" w:eastAsia="新細明體" w:hAnsiTheme="minorBidi" w:cs="Times New Roman"/>
          <w:szCs w:val="24"/>
        </w:rPr>
        <w:t>2</w:t>
      </w:r>
      <w:r w:rsidRPr="007E13D4">
        <w:rPr>
          <w:rFonts w:asciiTheme="minorBidi" w:eastAsia="新細明體" w:hAnsiTheme="minorBidi" w:cs="Times New Roman" w:hint="eastAsia"/>
          <w:szCs w:val="24"/>
        </w:rPr>
        <w:t>萬元，同</w:t>
      </w:r>
      <w:smartTag w:uri="urn:schemas-microsoft-com:office:smarttags" w:element="PersonName">
        <w:r w:rsidRPr="007E13D4">
          <w:rPr>
            <w:rFonts w:asciiTheme="minorBidi" w:eastAsia="新細明體" w:hAnsiTheme="minorBidi" w:cs="Times New Roman" w:hint="eastAsia"/>
            <w:szCs w:val="24"/>
          </w:rPr>
          <w:t>時王</w:t>
        </w:r>
      </w:smartTag>
      <w:r w:rsidRPr="007E13D4">
        <w:rPr>
          <w:rFonts w:asciiTheme="minorBidi" w:eastAsia="新細明體" w:hAnsiTheme="minorBidi" w:cs="Times New Roman" w:hint="eastAsia"/>
          <w:szCs w:val="24"/>
        </w:rPr>
        <w:t>太太也辭去了月薪</w:t>
      </w:r>
      <w:r w:rsidRPr="007E13D4">
        <w:rPr>
          <w:rFonts w:asciiTheme="minorBidi" w:eastAsia="新細明體" w:hAnsiTheme="minorBidi" w:cs="Times New Roman"/>
          <w:szCs w:val="24"/>
        </w:rPr>
        <w:t>1</w:t>
      </w:r>
      <w:r w:rsidRPr="007E13D4">
        <w:rPr>
          <w:rFonts w:asciiTheme="minorBidi" w:eastAsia="新細明體" w:hAnsiTheme="minorBidi" w:cs="Times New Roman" w:hint="eastAsia"/>
          <w:szCs w:val="24"/>
        </w:rPr>
        <w:t>萬</w:t>
      </w:r>
      <w:r w:rsidRPr="007E13D4">
        <w:rPr>
          <w:rFonts w:asciiTheme="minorBidi" w:eastAsia="新細明體" w:hAnsiTheme="minorBidi" w:cs="Times New Roman"/>
          <w:szCs w:val="24"/>
        </w:rPr>
        <w:t>6</w:t>
      </w:r>
      <w:r w:rsidRPr="007E13D4">
        <w:rPr>
          <w:rFonts w:asciiTheme="minorBidi" w:eastAsia="新細明體" w:hAnsiTheme="minorBidi" w:cs="Times New Roman" w:hint="eastAsia"/>
          <w:szCs w:val="24"/>
        </w:rPr>
        <w:t>仟元的工作到店裡幫忙；試問王五夫婦開設這家量販店的內含成本及外顯成本分別為多少？</w:t>
      </w:r>
      <w:r w:rsidRPr="007E13D4">
        <w:rPr>
          <w:rFonts w:asciiTheme="minorBidi" w:eastAsia="新細明體" w:hAnsiTheme="minorBidi"/>
          <w:szCs w:val="24"/>
        </w:rPr>
        <w:t xml:space="preserve"> (A)</w:t>
      </w:r>
      <w:r w:rsidRPr="007E13D4">
        <w:rPr>
          <w:rFonts w:asciiTheme="minorBidi" w:eastAsia="新細明體" w:hAnsiTheme="minorBidi" w:cs="Times New Roman"/>
          <w:szCs w:val="24"/>
        </w:rPr>
        <w:t>30,000</w:t>
      </w:r>
      <w:r w:rsidRPr="007E13D4">
        <w:rPr>
          <w:rFonts w:asciiTheme="minorBidi" w:eastAsia="新細明體" w:hAnsiTheme="minorBidi" w:cs="Times New Roman" w:hint="eastAsia"/>
          <w:szCs w:val="24"/>
        </w:rPr>
        <w:t>元，</w:t>
      </w:r>
      <w:r w:rsidRPr="007E13D4">
        <w:rPr>
          <w:rFonts w:asciiTheme="minorBidi" w:eastAsia="新細明體" w:hAnsiTheme="minorBidi" w:cs="Times New Roman"/>
          <w:szCs w:val="24"/>
        </w:rPr>
        <w:t>26,000</w:t>
      </w:r>
      <w:r w:rsidRPr="007E13D4">
        <w:rPr>
          <w:rFonts w:asciiTheme="minorBidi" w:eastAsia="新細明體" w:hAnsiTheme="minorBidi" w:cs="Times New Roman" w:hint="eastAsia"/>
          <w:szCs w:val="24"/>
        </w:rPr>
        <w:t>元</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30,000</w:t>
      </w:r>
      <w:r w:rsidRPr="007E13D4">
        <w:rPr>
          <w:rFonts w:asciiTheme="minorBidi" w:eastAsia="新細明體" w:hAnsiTheme="minorBidi" w:cs="Times New Roman" w:hint="eastAsia"/>
          <w:szCs w:val="24"/>
        </w:rPr>
        <w:t>元，</w:t>
      </w:r>
      <w:r w:rsidRPr="007E13D4">
        <w:rPr>
          <w:rFonts w:asciiTheme="minorBidi" w:eastAsia="新細明體" w:hAnsiTheme="minorBidi" w:cs="Times New Roman"/>
          <w:szCs w:val="24"/>
        </w:rPr>
        <w:t>46,000</w:t>
      </w:r>
      <w:r w:rsidRPr="007E13D4">
        <w:rPr>
          <w:rFonts w:asciiTheme="minorBidi" w:eastAsia="新細明體" w:hAnsiTheme="minorBidi" w:cs="Times New Roman" w:hint="eastAsia"/>
          <w:szCs w:val="24"/>
        </w:rPr>
        <w:t>元</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46,000</w:t>
      </w:r>
      <w:r w:rsidRPr="007E13D4">
        <w:rPr>
          <w:rFonts w:asciiTheme="minorBidi" w:eastAsia="新細明體" w:hAnsiTheme="minorBidi" w:cs="Times New Roman" w:hint="eastAsia"/>
          <w:szCs w:val="24"/>
        </w:rPr>
        <w:t>元，</w:t>
      </w:r>
      <w:r w:rsidRPr="007E13D4">
        <w:rPr>
          <w:rFonts w:asciiTheme="minorBidi" w:eastAsia="新細明體" w:hAnsiTheme="minorBidi" w:cs="Times New Roman"/>
          <w:szCs w:val="24"/>
        </w:rPr>
        <w:t>26,000</w:t>
      </w:r>
      <w:r w:rsidRPr="007E13D4">
        <w:rPr>
          <w:rFonts w:asciiTheme="minorBidi" w:eastAsia="新細明體" w:hAnsiTheme="minorBidi" w:cs="Times New Roman" w:hint="eastAsia"/>
          <w:szCs w:val="24"/>
        </w:rPr>
        <w:t>元</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46,000</w:t>
      </w:r>
      <w:r w:rsidRPr="007E13D4">
        <w:rPr>
          <w:rFonts w:asciiTheme="minorBidi" w:eastAsia="新細明體" w:hAnsiTheme="minorBidi" w:cs="Times New Roman" w:hint="eastAsia"/>
          <w:szCs w:val="24"/>
        </w:rPr>
        <w:t>元，</w:t>
      </w:r>
      <w:r w:rsidRPr="007E13D4">
        <w:rPr>
          <w:rFonts w:asciiTheme="minorBidi" w:eastAsia="新細明體" w:hAnsiTheme="minorBidi" w:cs="Times New Roman"/>
          <w:szCs w:val="24"/>
        </w:rPr>
        <w:t>46,000</w:t>
      </w:r>
      <w:r w:rsidRPr="007E13D4">
        <w:rPr>
          <w:rFonts w:asciiTheme="minorBidi" w:eastAsia="新細明體" w:hAnsiTheme="minorBidi" w:cs="Times New Roman" w:hint="eastAsia"/>
          <w:szCs w:val="24"/>
        </w:rPr>
        <w:t>元</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一廠商的短期總成本函數為</w:t>
      </w:r>
      <w:r w:rsidRPr="007E13D4">
        <w:rPr>
          <w:rFonts w:asciiTheme="minorBidi" w:eastAsia="新細明體" w:hAnsiTheme="minorBidi" w:cs="Times New Roman"/>
          <w:szCs w:val="24"/>
        </w:rPr>
        <w:t>TC = 100 + 10Q</w:t>
      </w:r>
      <w:r w:rsidRPr="007E13D4">
        <w:rPr>
          <w:rFonts w:asciiTheme="minorBidi" w:eastAsia="新細明體" w:hAnsiTheme="minorBidi" w:cs="Times New Roman"/>
          <w:szCs w:val="24"/>
          <w:vertAlign w:val="superscript"/>
        </w:rPr>
        <w:t>2</w:t>
      </w:r>
      <w:r w:rsidRPr="007E13D4">
        <w:rPr>
          <w:rFonts w:asciiTheme="minorBidi" w:eastAsia="新細明體" w:hAnsiTheme="minorBidi" w:cs="Times New Roman" w:hint="eastAsia"/>
          <w:szCs w:val="24"/>
        </w:rPr>
        <w:t>，其中</w:t>
      </w:r>
      <w:r w:rsidRPr="007E13D4">
        <w:rPr>
          <w:rFonts w:asciiTheme="minorBidi" w:eastAsia="新細明體" w:hAnsiTheme="minorBidi" w:cs="Times New Roman"/>
          <w:szCs w:val="24"/>
        </w:rPr>
        <w:t>Q</w:t>
      </w:r>
      <w:r w:rsidRPr="007E13D4">
        <w:rPr>
          <w:rFonts w:asciiTheme="minorBidi" w:eastAsia="新細明體" w:hAnsiTheme="minorBidi" w:cs="Times New Roman" w:hint="eastAsia"/>
          <w:szCs w:val="24"/>
        </w:rPr>
        <w:t>為產量。若產量為</w:t>
      </w:r>
      <w:r w:rsidRPr="007E13D4">
        <w:rPr>
          <w:rFonts w:asciiTheme="minorBidi" w:eastAsia="新細明體" w:hAnsiTheme="minorBidi" w:cs="Times New Roman"/>
          <w:szCs w:val="24"/>
        </w:rPr>
        <w:t>10</w:t>
      </w:r>
      <w:r w:rsidRPr="007E13D4">
        <w:rPr>
          <w:rFonts w:asciiTheme="minorBidi" w:eastAsia="新細明體" w:hAnsiTheme="minorBidi" w:cs="Times New Roman" w:hint="eastAsia"/>
          <w:szCs w:val="24"/>
        </w:rPr>
        <w:t>，下列何者錯誤？</w:t>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hint="eastAsia"/>
          <w:szCs w:val="24"/>
        </w:rPr>
        <w:t>平均變動成本為</w:t>
      </w:r>
      <w:r w:rsidRPr="007E13D4">
        <w:rPr>
          <w:rFonts w:asciiTheme="minorBidi" w:eastAsia="新細明體" w:hAnsiTheme="minorBidi" w:cs="Times New Roman"/>
          <w:szCs w:val="24"/>
        </w:rPr>
        <w:t>1,000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總固定成本為</w:t>
      </w:r>
      <w:r w:rsidRPr="007E13D4">
        <w:rPr>
          <w:rFonts w:asciiTheme="minorBidi" w:eastAsia="新細明體" w:hAnsiTheme="minorBidi" w:cs="Times New Roman"/>
          <w:szCs w:val="24"/>
        </w:rPr>
        <w:t>100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平均總成本為</w:t>
      </w:r>
      <w:r w:rsidRPr="007E13D4">
        <w:rPr>
          <w:rFonts w:asciiTheme="minorBidi" w:eastAsia="新細明體" w:hAnsiTheme="minorBidi" w:cs="Times New Roman"/>
          <w:szCs w:val="24"/>
        </w:rPr>
        <w:t>110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平均固定成本為</w:t>
      </w:r>
      <w:r w:rsidRPr="007E13D4">
        <w:rPr>
          <w:rFonts w:asciiTheme="minorBidi" w:eastAsia="新細明體" w:hAnsiTheme="minorBidi" w:cs="Times New Roman"/>
          <w:szCs w:val="24"/>
        </w:rPr>
        <w:t>10</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下列敘述，何者錯誤？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魚與熊掌不可兼得是指選擇成本</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內部經濟又稱規模經濟</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長期而言，所有生產要素都是可變的，並無固定成本</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平均固定成本不隨產量變動而變動</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)5.</w:t>
      </w:r>
      <w:r w:rsidRPr="007E13D4">
        <w:rPr>
          <w:rFonts w:asciiTheme="minorBidi" w:eastAsia="新細明體" w:hAnsiTheme="minorBidi"/>
          <w:szCs w:val="24"/>
        </w:rPr>
        <w:tab/>
      </w:r>
      <w:r w:rsidRPr="007E13D4">
        <w:rPr>
          <w:rFonts w:asciiTheme="minorBidi" w:eastAsia="新細明體" w:hAnsiTheme="minorBidi" w:cs="Times New Roman"/>
          <w:spacing w:val="-2"/>
          <w:szCs w:val="24"/>
        </w:rPr>
        <w:t>AC</w:t>
      </w:r>
      <w:r w:rsidRPr="007E13D4">
        <w:rPr>
          <w:rFonts w:asciiTheme="minorBidi" w:eastAsia="新細明體" w:hAnsiTheme="minorBidi" w:cs="Times New Roman" w:hint="eastAsia"/>
          <w:spacing w:val="-2"/>
          <w:szCs w:val="24"/>
        </w:rPr>
        <w:t>與</w:t>
      </w:r>
      <w:r w:rsidRPr="007E13D4">
        <w:rPr>
          <w:rFonts w:asciiTheme="minorBidi" w:eastAsia="新細明體" w:hAnsiTheme="minorBidi" w:cs="Times New Roman"/>
          <w:spacing w:val="-2"/>
          <w:szCs w:val="24"/>
        </w:rPr>
        <w:t>MC</w:t>
      </w:r>
      <w:r w:rsidRPr="007E13D4">
        <w:rPr>
          <w:rFonts w:asciiTheme="minorBidi" w:eastAsia="新細明體" w:hAnsiTheme="minorBidi" w:cs="Times New Roman" w:hint="eastAsia"/>
          <w:spacing w:val="-2"/>
          <w:szCs w:val="24"/>
        </w:rPr>
        <w:t>的關係，下列何者為真？</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pacing w:val="-2"/>
          <w:szCs w:val="24"/>
        </w:rPr>
        <w:t xml:space="preserve">　當</w:t>
      </w:r>
      <w:r w:rsidRPr="007E13D4">
        <w:rPr>
          <w:rFonts w:asciiTheme="minorBidi" w:eastAsia="新細明體" w:hAnsiTheme="minorBidi" w:cs="Times New Roman"/>
          <w:spacing w:val="-2"/>
          <w:szCs w:val="24"/>
        </w:rPr>
        <w:t>MC &lt; AC</w:t>
      </w:r>
      <w:r w:rsidRPr="007E13D4">
        <w:rPr>
          <w:rFonts w:asciiTheme="minorBidi" w:eastAsia="新細明體" w:hAnsiTheme="minorBidi" w:cs="Times New Roman" w:hint="eastAsia"/>
          <w:spacing w:val="-2"/>
          <w:szCs w:val="24"/>
        </w:rPr>
        <w:t>時，</w:t>
      </w:r>
      <w:r w:rsidRPr="007E13D4">
        <w:rPr>
          <w:rFonts w:asciiTheme="minorBidi" w:eastAsia="新細明體" w:hAnsiTheme="minorBidi" w:cs="Times New Roman"/>
          <w:spacing w:val="-2"/>
          <w:szCs w:val="24"/>
        </w:rPr>
        <w:t>AC</w:t>
      </w:r>
      <w:r w:rsidRPr="007E13D4">
        <w:rPr>
          <w:rFonts w:asciiTheme="minorBidi" w:eastAsia="新細明體" w:hAnsiTheme="minorBidi" w:cs="Times New Roman" w:hint="eastAsia"/>
          <w:spacing w:val="-2"/>
          <w:szCs w:val="24"/>
        </w:rPr>
        <w:t>遞增</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pacing w:val="-2"/>
          <w:szCs w:val="24"/>
        </w:rPr>
        <w:t>當</w:t>
      </w:r>
      <w:r w:rsidRPr="007E13D4">
        <w:rPr>
          <w:rFonts w:asciiTheme="minorBidi" w:eastAsia="新細明體" w:hAnsiTheme="minorBidi" w:cs="Times New Roman"/>
          <w:spacing w:val="-2"/>
          <w:szCs w:val="24"/>
        </w:rPr>
        <w:t>MC = AC</w:t>
      </w:r>
      <w:r w:rsidRPr="007E13D4">
        <w:rPr>
          <w:rFonts w:asciiTheme="minorBidi" w:eastAsia="新細明體" w:hAnsiTheme="minorBidi" w:cs="Times New Roman" w:hint="eastAsia"/>
          <w:spacing w:val="-2"/>
          <w:szCs w:val="24"/>
        </w:rPr>
        <w:t>時，</w:t>
      </w:r>
      <w:r w:rsidRPr="007E13D4">
        <w:rPr>
          <w:rFonts w:asciiTheme="minorBidi" w:eastAsia="新細明體" w:hAnsiTheme="minorBidi" w:cs="Times New Roman"/>
          <w:spacing w:val="-2"/>
          <w:szCs w:val="24"/>
        </w:rPr>
        <w:t>MC</w:t>
      </w:r>
      <w:r w:rsidRPr="007E13D4">
        <w:rPr>
          <w:rFonts w:asciiTheme="minorBidi" w:eastAsia="新細明體" w:hAnsiTheme="minorBidi" w:cs="Times New Roman" w:hint="eastAsia"/>
          <w:spacing w:val="-2"/>
          <w:szCs w:val="24"/>
        </w:rPr>
        <w:t>最低</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pacing w:val="-2"/>
          <w:szCs w:val="24"/>
        </w:rPr>
        <w:t>當</w:t>
      </w:r>
      <w:r w:rsidRPr="007E13D4">
        <w:rPr>
          <w:rFonts w:asciiTheme="minorBidi" w:eastAsia="新細明體" w:hAnsiTheme="minorBidi" w:cs="Times New Roman"/>
          <w:spacing w:val="-2"/>
          <w:szCs w:val="24"/>
        </w:rPr>
        <w:t>MC = AC</w:t>
      </w:r>
      <w:r w:rsidRPr="007E13D4">
        <w:rPr>
          <w:rFonts w:asciiTheme="minorBidi" w:eastAsia="新細明體" w:hAnsiTheme="minorBidi" w:cs="Times New Roman" w:hint="eastAsia"/>
          <w:spacing w:val="-2"/>
          <w:szCs w:val="24"/>
        </w:rPr>
        <w:t>時，</w:t>
      </w:r>
      <w:r w:rsidRPr="007E13D4">
        <w:rPr>
          <w:rFonts w:asciiTheme="minorBidi" w:eastAsia="新細明體" w:hAnsiTheme="minorBidi" w:cs="Times New Roman"/>
          <w:spacing w:val="-2"/>
          <w:szCs w:val="24"/>
        </w:rPr>
        <w:t>AC</w:t>
      </w:r>
      <w:r w:rsidRPr="007E13D4">
        <w:rPr>
          <w:rFonts w:asciiTheme="minorBidi" w:eastAsia="新細明體" w:hAnsiTheme="minorBidi" w:cs="Times New Roman" w:hint="eastAsia"/>
          <w:spacing w:val="-2"/>
          <w:szCs w:val="24"/>
        </w:rPr>
        <w:t>最低</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pacing w:val="-2"/>
          <w:szCs w:val="24"/>
        </w:rPr>
        <w:t>當</w:t>
      </w:r>
      <w:r w:rsidRPr="007E13D4">
        <w:rPr>
          <w:rFonts w:asciiTheme="minorBidi" w:eastAsia="新細明體" w:hAnsiTheme="minorBidi" w:cs="Times New Roman"/>
          <w:spacing w:val="-2"/>
          <w:szCs w:val="24"/>
        </w:rPr>
        <w:t>MC = AC</w:t>
      </w:r>
      <w:r w:rsidRPr="007E13D4">
        <w:rPr>
          <w:rFonts w:asciiTheme="minorBidi" w:eastAsia="新細明體" w:hAnsiTheme="minorBidi" w:cs="Times New Roman" w:hint="eastAsia"/>
          <w:spacing w:val="-2"/>
          <w:szCs w:val="24"/>
        </w:rPr>
        <w:t>時，</w:t>
      </w:r>
      <w:r w:rsidRPr="007E13D4">
        <w:rPr>
          <w:rFonts w:asciiTheme="minorBidi" w:eastAsia="新細明體" w:hAnsiTheme="minorBidi" w:cs="Times New Roman"/>
          <w:spacing w:val="-2"/>
          <w:szCs w:val="24"/>
        </w:rPr>
        <w:t>AC</w:t>
      </w:r>
      <w:r w:rsidRPr="007E13D4">
        <w:rPr>
          <w:rFonts w:asciiTheme="minorBidi" w:eastAsia="新細明體" w:hAnsiTheme="minorBidi" w:cs="Times New Roman" w:hint="eastAsia"/>
          <w:spacing w:val="-2"/>
          <w:szCs w:val="24"/>
        </w:rPr>
        <w:t>最高</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)6.</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根據圖中邊際成本、平均成本及平均變動成本的關係，請問下列敘述何者正確？</w:t>
      </w:r>
      <w:r w:rsidRPr="007E13D4">
        <w:rPr>
          <w:rFonts w:asciiTheme="minorBidi" w:eastAsia="新細明體" w:hAnsiTheme="minorBidi"/>
          <w:szCs w:val="24"/>
        </w:rPr>
        <w:t>(A)</w:t>
      </w:r>
      <w:r w:rsidRPr="007E13D4">
        <w:rPr>
          <w:rFonts w:asciiTheme="minorBidi" w:eastAsia="新細明體" w:hAnsiTheme="minorBidi" w:cs="Times New Roman" w:hint="eastAsia"/>
          <w:szCs w:val="24"/>
        </w:rPr>
        <w:t>產量</w:t>
      </w:r>
      <w:r w:rsidRPr="007E13D4">
        <w:rPr>
          <w:rFonts w:asciiTheme="minorBidi" w:eastAsia="新細明體" w:hAnsiTheme="minorBidi" w:cs="Times New Roman"/>
          <w:szCs w:val="24"/>
        </w:rPr>
        <w:t>7</w:t>
      </w:r>
      <w:r w:rsidRPr="007E13D4">
        <w:rPr>
          <w:rFonts w:asciiTheme="minorBidi" w:eastAsia="新細明體" w:hAnsiTheme="minorBidi" w:cs="Times New Roman" w:hint="eastAsia"/>
          <w:szCs w:val="24"/>
        </w:rPr>
        <w:t>單位的總固定成本為</w:t>
      </w:r>
      <w:r w:rsidRPr="007E13D4">
        <w:rPr>
          <w:rFonts w:asciiTheme="minorBidi" w:eastAsia="新細明體" w:hAnsiTheme="minorBidi" w:cs="Times New Roman"/>
          <w:szCs w:val="24"/>
        </w:rPr>
        <w:t>64</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產量</w:t>
      </w:r>
      <w:r w:rsidRPr="007E13D4">
        <w:rPr>
          <w:rFonts w:asciiTheme="minorBidi" w:eastAsia="新細明體" w:hAnsiTheme="minorBidi" w:cs="Times New Roman"/>
          <w:szCs w:val="24"/>
        </w:rPr>
        <w:t>4.5</w:t>
      </w:r>
      <w:r w:rsidRPr="007E13D4">
        <w:rPr>
          <w:rFonts w:asciiTheme="minorBidi" w:eastAsia="新細明體" w:hAnsiTheme="minorBidi" w:cs="Times New Roman" w:hint="eastAsia"/>
          <w:szCs w:val="24"/>
        </w:rPr>
        <w:t>單位的總固定成本為</w:t>
      </w:r>
      <w:r w:rsidRPr="007E13D4">
        <w:rPr>
          <w:rFonts w:asciiTheme="minorBidi" w:eastAsia="新細明體" w:hAnsiTheme="minorBidi" w:cs="Times New Roman"/>
          <w:szCs w:val="24"/>
        </w:rPr>
        <w:t>64</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產量</w:t>
      </w:r>
      <w:r w:rsidRPr="007E13D4">
        <w:rPr>
          <w:rFonts w:asciiTheme="minorBidi" w:eastAsia="新細明體" w:hAnsiTheme="minorBidi" w:cs="Times New Roman"/>
          <w:szCs w:val="24"/>
        </w:rPr>
        <w:t>7</w:t>
      </w:r>
      <w:r w:rsidRPr="007E13D4">
        <w:rPr>
          <w:rFonts w:asciiTheme="minorBidi" w:eastAsia="新細明體" w:hAnsiTheme="minorBidi" w:cs="Times New Roman" w:hint="eastAsia"/>
          <w:szCs w:val="24"/>
        </w:rPr>
        <w:t>單位的總成本為</w:t>
      </w:r>
      <w:r w:rsidRPr="007E13D4">
        <w:rPr>
          <w:rFonts w:asciiTheme="minorBidi" w:eastAsia="新細明體" w:hAnsiTheme="minorBidi" w:cs="Times New Roman"/>
          <w:szCs w:val="24"/>
        </w:rPr>
        <w:t>224</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產量</w:t>
      </w:r>
      <w:r w:rsidRPr="007E13D4">
        <w:rPr>
          <w:rFonts w:asciiTheme="minorBidi" w:eastAsia="新細明體" w:hAnsiTheme="minorBidi" w:cs="Times New Roman"/>
          <w:szCs w:val="24"/>
        </w:rPr>
        <w:t>2</w:t>
      </w:r>
      <w:r w:rsidRPr="007E13D4">
        <w:rPr>
          <w:rFonts w:asciiTheme="minorBidi" w:eastAsia="新細明體" w:hAnsiTheme="minorBidi" w:cs="Times New Roman" w:hint="eastAsia"/>
          <w:szCs w:val="24"/>
        </w:rPr>
        <w:t>單位的總成本為</w:t>
      </w:r>
      <w:r w:rsidRPr="007E13D4">
        <w:rPr>
          <w:rFonts w:asciiTheme="minorBidi" w:eastAsia="新細明體" w:hAnsiTheme="minorBidi" w:cs="Times New Roman"/>
          <w:szCs w:val="24"/>
        </w:rPr>
        <w:t>120</w:t>
      </w:r>
      <w:r w:rsidRPr="007E13D4">
        <w:rPr>
          <w:rFonts w:asciiTheme="minorBidi" w:eastAsia="新細明體" w:hAnsiTheme="minorBidi"/>
          <w:szCs w:val="24"/>
        </w:rPr>
        <w:t xml:space="preserve"> </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1129604A" wp14:editId="7B5FBDD6">
            <wp:extent cx="2122805" cy="2167401"/>
            <wp:effectExtent l="0" t="0" r="0" b="444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8136" cy="2172844"/>
                    </a:xfrm>
                    <a:prstGeom prst="rect">
                      <a:avLst/>
                    </a:prstGeom>
                    <a:noFill/>
                    <a:ln>
                      <a:noFill/>
                    </a:ln>
                  </pic:spPr>
                </pic:pic>
              </a:graphicData>
            </a:graphic>
          </wp:inline>
        </w:drawing>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)7.</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下列敘述何者有誤？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由於資源的用途不只一種，因此會有機會成本產生</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長期平均成本</w:t>
      </w:r>
      <w:r w:rsidRPr="007E13D4">
        <w:rPr>
          <w:rFonts w:asciiTheme="minorBidi" w:eastAsia="新細明體" w:hAnsiTheme="minorBidi" w:cs="Times New Roman"/>
          <w:szCs w:val="24"/>
        </w:rPr>
        <w:t>(LAC)</w:t>
      </w:r>
      <w:r w:rsidRPr="007E13D4">
        <w:rPr>
          <w:rFonts w:asciiTheme="minorBidi" w:eastAsia="新細明體" w:hAnsiTheme="minorBidi" w:cs="Times New Roman" w:hint="eastAsia"/>
          <w:szCs w:val="24"/>
        </w:rPr>
        <w:t>曲線是短期平均成本</w:t>
      </w:r>
      <w:r w:rsidRPr="007E13D4">
        <w:rPr>
          <w:rFonts w:asciiTheme="minorBidi" w:eastAsia="新細明體" w:hAnsiTheme="minorBidi" w:cs="Times New Roman"/>
          <w:szCs w:val="24"/>
        </w:rPr>
        <w:t>(SAC)</w:t>
      </w:r>
      <w:r w:rsidRPr="007E13D4">
        <w:rPr>
          <w:rFonts w:asciiTheme="minorBidi" w:eastAsia="新細明體" w:hAnsiTheme="minorBidi" w:cs="Times New Roman" w:hint="eastAsia"/>
          <w:szCs w:val="24"/>
        </w:rPr>
        <w:t>曲線的包絡曲線</w:t>
      </w:r>
      <w:r w:rsidRPr="007E13D4">
        <w:rPr>
          <w:rFonts w:asciiTheme="minorBidi" w:eastAsia="新細明體" w:hAnsiTheme="minorBidi" w:cs="Times New Roman"/>
          <w:szCs w:val="24"/>
        </w:rPr>
        <w:t>(envelope curve)</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U</w:t>
      </w:r>
      <w:r w:rsidRPr="007E13D4">
        <w:rPr>
          <w:rFonts w:asciiTheme="minorBidi" w:eastAsia="新細明體" w:hAnsiTheme="minorBidi" w:cs="Times New Roman" w:hint="eastAsia"/>
          <w:szCs w:val="24"/>
        </w:rPr>
        <w:t>字型的</w:t>
      </w:r>
      <w:r w:rsidRPr="007E13D4">
        <w:rPr>
          <w:rFonts w:asciiTheme="minorBidi" w:eastAsia="新細明體" w:hAnsiTheme="minorBidi" w:cs="Times New Roman"/>
          <w:szCs w:val="24"/>
        </w:rPr>
        <w:t>LAC</w:t>
      </w:r>
      <w:r w:rsidRPr="007E13D4">
        <w:rPr>
          <w:rFonts w:asciiTheme="minorBidi" w:eastAsia="新細明體" w:hAnsiTheme="minorBidi" w:cs="Times New Roman" w:hint="eastAsia"/>
          <w:szCs w:val="24"/>
        </w:rPr>
        <w:t>曲線是由每一條</w:t>
      </w:r>
      <w:r w:rsidRPr="007E13D4">
        <w:rPr>
          <w:rFonts w:asciiTheme="minorBidi" w:eastAsia="新細明體" w:hAnsiTheme="minorBidi" w:cs="Times New Roman"/>
          <w:szCs w:val="24"/>
        </w:rPr>
        <w:t>SAC</w:t>
      </w:r>
      <w:r w:rsidRPr="007E13D4">
        <w:rPr>
          <w:rFonts w:asciiTheme="minorBidi" w:eastAsia="新細明體" w:hAnsiTheme="minorBidi" w:cs="Times New Roman" w:hint="eastAsia"/>
          <w:szCs w:val="24"/>
        </w:rPr>
        <w:t>曲線的最低點所組成</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廠商生產時所產生的外部成本，並沒有被計入在他的生產成本中</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)8.</w:t>
      </w:r>
      <w:r w:rsidRPr="007E13D4">
        <w:rPr>
          <w:rFonts w:asciiTheme="minorBidi" w:eastAsia="新細明體" w:hAnsiTheme="minorBidi"/>
          <w:szCs w:val="24"/>
        </w:rPr>
        <w:tab/>
      </w:r>
      <w:r w:rsidRPr="007E13D4">
        <w:rPr>
          <w:rFonts w:asciiTheme="minorBidi" w:eastAsia="新細明體" w:hAnsiTheme="minorBidi" w:cs="Times New Roman" w:hint="eastAsia"/>
          <w:szCs w:val="24"/>
        </w:rPr>
        <w:t>規模不經濟，是指產量增加</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短期邊際成本上升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短期平均成本上升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長期邊際成本上升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長期平均成本上升</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)9.</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廠商因快速公路的興建，而使其長期平均成本降低是為：</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規模不經濟</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外部不經濟</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規模經濟</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外部經濟</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)10.</w:t>
      </w:r>
      <w:r w:rsidRPr="007E13D4">
        <w:rPr>
          <w:rFonts w:asciiTheme="minorBidi" w:eastAsia="新細明體" w:hAnsiTheme="minorBidi"/>
          <w:szCs w:val="24"/>
        </w:rPr>
        <w:tab/>
      </w:r>
      <w:r w:rsidRPr="007E13D4">
        <w:rPr>
          <w:rFonts w:asciiTheme="minorBidi" w:eastAsia="新細明體" w:hAnsiTheme="minorBidi" w:cs="Times New Roman" w:hint="eastAsia"/>
          <w:szCs w:val="24"/>
        </w:rPr>
        <w:t xml:space="preserve">下列敘述那些正確？　</w:t>
      </w:r>
      <w:r w:rsidRPr="007E13D4">
        <w:rPr>
          <w:rFonts w:asciiTheme="minorBidi" w:eastAsia="新細明體" w:hAnsiTheme="minorBidi" w:cs="MS Mincho" w:hint="eastAsia"/>
          <w:szCs w:val="24"/>
        </w:rPr>
        <w:t>①</w:t>
      </w:r>
      <w:r w:rsidRPr="007E13D4">
        <w:rPr>
          <w:rFonts w:asciiTheme="minorBidi" w:eastAsia="新細明體" w:hAnsiTheme="minorBidi" w:cs="新細明體" w:hint="eastAsia"/>
          <w:szCs w:val="24"/>
        </w:rPr>
        <w:t>短期平均成本曲線（</w:t>
      </w:r>
      <w:r w:rsidRPr="007E13D4">
        <w:rPr>
          <w:rFonts w:asciiTheme="minorBidi" w:eastAsia="新細明體" w:hAnsiTheme="minorBidi" w:cs="Times New Roman"/>
          <w:szCs w:val="24"/>
        </w:rPr>
        <w:t>SAC</w:t>
      </w:r>
      <w:r w:rsidRPr="007E13D4">
        <w:rPr>
          <w:rFonts w:asciiTheme="minorBidi" w:eastAsia="新細明體" w:hAnsiTheme="minorBidi" w:cs="Times New Roman" w:hint="eastAsia"/>
          <w:szCs w:val="24"/>
        </w:rPr>
        <w:t>）呈</w:t>
      </w:r>
      <w:r w:rsidRPr="007E13D4">
        <w:rPr>
          <w:rFonts w:asciiTheme="minorBidi" w:eastAsia="新細明體" w:hAnsiTheme="minorBidi" w:cs="Times New Roman"/>
          <w:szCs w:val="24"/>
        </w:rPr>
        <w:t>U</w:t>
      </w:r>
      <w:r w:rsidRPr="007E13D4">
        <w:rPr>
          <w:rFonts w:asciiTheme="minorBidi" w:eastAsia="新細明體" w:hAnsiTheme="minorBidi" w:cs="Times New Roman" w:hint="eastAsia"/>
          <w:szCs w:val="24"/>
        </w:rPr>
        <w:t>字型是因生產要素的邊際生產力先遞增後遞減所造成。</w:t>
      </w:r>
      <w:r w:rsidRPr="007E13D4">
        <w:rPr>
          <w:rFonts w:asciiTheme="minorBidi" w:eastAsia="新細明體" w:hAnsiTheme="minorBidi" w:cs="MS Mincho" w:hint="eastAsia"/>
          <w:szCs w:val="24"/>
        </w:rPr>
        <w:t>②</w:t>
      </w:r>
      <w:r w:rsidRPr="007E13D4">
        <w:rPr>
          <w:rFonts w:asciiTheme="minorBidi" w:eastAsia="新細明體" w:hAnsiTheme="minorBidi" w:cs="新細明體" w:hint="eastAsia"/>
          <w:szCs w:val="24"/>
        </w:rPr>
        <w:t>長期平均成本曲線（</w:t>
      </w:r>
      <w:r w:rsidRPr="007E13D4">
        <w:rPr>
          <w:rFonts w:asciiTheme="minorBidi" w:eastAsia="新細明體" w:hAnsiTheme="minorBidi" w:cs="Times New Roman"/>
          <w:szCs w:val="24"/>
        </w:rPr>
        <w:t>LAC</w:t>
      </w:r>
      <w:r w:rsidRPr="007E13D4">
        <w:rPr>
          <w:rFonts w:asciiTheme="minorBidi" w:eastAsia="新細明體" w:hAnsiTheme="minorBidi" w:cs="Times New Roman" w:hint="eastAsia"/>
          <w:szCs w:val="24"/>
        </w:rPr>
        <w:t>）呈</w:t>
      </w:r>
      <w:r w:rsidRPr="007E13D4">
        <w:rPr>
          <w:rFonts w:asciiTheme="minorBidi" w:eastAsia="新細明體" w:hAnsiTheme="minorBidi" w:cs="Times New Roman"/>
          <w:szCs w:val="24"/>
        </w:rPr>
        <w:t>U</w:t>
      </w:r>
      <w:r w:rsidRPr="007E13D4">
        <w:rPr>
          <w:rFonts w:asciiTheme="minorBidi" w:eastAsia="新細明體" w:hAnsiTheme="minorBidi" w:cs="Times New Roman" w:hint="eastAsia"/>
          <w:szCs w:val="24"/>
        </w:rPr>
        <w:t>字型是因外部經濟與外部不經濟所造成。</w:t>
      </w:r>
      <w:r w:rsidRPr="007E13D4">
        <w:rPr>
          <w:rFonts w:asciiTheme="minorBidi" w:eastAsia="新細明體" w:hAnsiTheme="minorBidi" w:cs="MS Mincho" w:hint="eastAsia"/>
          <w:szCs w:val="24"/>
        </w:rPr>
        <w:t>③</w:t>
      </w:r>
      <w:r w:rsidRPr="007E13D4">
        <w:rPr>
          <w:rFonts w:asciiTheme="minorBidi" w:eastAsia="新細明體" w:hAnsiTheme="minorBidi" w:cs="新細明體" w:hint="eastAsia"/>
          <w:szCs w:val="24"/>
        </w:rPr>
        <w:t>整條往下或往上移動是因規模經濟與規模不經濟所造成。</w:t>
      </w:r>
      <w:r w:rsidRPr="007E13D4">
        <w:rPr>
          <w:rFonts w:asciiTheme="minorBidi" w:eastAsia="新細明體" w:hAnsiTheme="minorBidi" w:cs="MS Mincho" w:hint="eastAsia"/>
          <w:szCs w:val="24"/>
        </w:rPr>
        <w:t>④</w:t>
      </w:r>
      <w:r w:rsidRPr="007E13D4">
        <w:rPr>
          <w:rFonts w:asciiTheme="minorBidi" w:eastAsia="新細明體" w:hAnsiTheme="minorBidi" w:cs="新細明體" w:hint="eastAsia"/>
          <w:szCs w:val="24"/>
        </w:rPr>
        <w:t>機會成本的存在主要是因為資源有諸多不同的用途。</w:t>
      </w:r>
      <w:r w:rsidRPr="007E13D4">
        <w:rPr>
          <w:rFonts w:asciiTheme="minorBidi" w:eastAsia="新細明體" w:hAnsiTheme="minorBidi"/>
          <w:szCs w:val="24"/>
        </w:rPr>
        <w:t xml:space="preserve"> (A)</w:t>
      </w:r>
      <w:r w:rsidRPr="007E13D4">
        <w:rPr>
          <w:rFonts w:asciiTheme="minorBidi" w:eastAsia="新細明體" w:hAnsiTheme="minorBidi" w:cs="MS Mincho" w:hint="eastAsia"/>
          <w:szCs w:val="24"/>
        </w:rPr>
        <w:t>①②</w:t>
      </w:r>
      <w:r w:rsidRPr="007E13D4">
        <w:rPr>
          <w:rFonts w:asciiTheme="minorBidi" w:eastAsia="新細明體" w:hAnsiTheme="minorBidi"/>
          <w:szCs w:val="24"/>
        </w:rPr>
        <w:t xml:space="preserve"> </w:t>
      </w:r>
      <w:r>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MS Mincho" w:hint="eastAsia"/>
          <w:szCs w:val="24"/>
        </w:rPr>
        <w:t>②③</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MS Mincho" w:hint="eastAsia"/>
          <w:szCs w:val="24"/>
        </w:rPr>
        <w:t>③④</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MS Mincho" w:hint="eastAsia"/>
          <w:szCs w:val="24"/>
        </w:rPr>
        <w:t>①④</w:t>
      </w:r>
      <w:r w:rsidRPr="007E13D4">
        <w:rPr>
          <w:rFonts w:asciiTheme="minorBidi" w:eastAsia="新細明體" w:hAnsiTheme="minorBidi"/>
          <w:szCs w:val="24"/>
        </w:rPr>
        <w:t xml:space="preserve"> </w:t>
      </w:r>
    </w:p>
    <w:p w:rsid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)11.</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下圖整條長期平均成本（</w:t>
      </w:r>
      <w:r w:rsidRPr="007E13D4">
        <w:rPr>
          <w:rFonts w:asciiTheme="minorBidi" w:eastAsia="新細明體" w:hAnsiTheme="minorBidi" w:cs="Times New Roman"/>
          <w:szCs w:val="24"/>
        </w:rPr>
        <w:t>LAC</w:t>
      </w:r>
      <w:r w:rsidRPr="007E13D4">
        <w:rPr>
          <w:rFonts w:asciiTheme="minorBidi" w:eastAsia="新細明體" w:hAnsiTheme="minorBidi" w:cs="Times New Roman" w:hint="eastAsia"/>
          <w:szCs w:val="24"/>
        </w:rPr>
        <w:t>）曲線往上移動是說明</w:t>
      </w:r>
      <w:r w:rsidRPr="007E13D4">
        <w:rPr>
          <w:rFonts w:asciiTheme="minorBidi" w:eastAsia="新細明體" w:hAnsiTheme="minorBidi"/>
          <w:szCs w:val="24"/>
        </w:rPr>
        <w:t>(A)</w:t>
      </w:r>
      <w:r w:rsidRPr="007E13D4">
        <w:rPr>
          <w:rFonts w:asciiTheme="minorBidi" w:eastAsia="新細明體" w:hAnsiTheme="minorBidi" w:cs="Times New Roman" w:hint="eastAsia"/>
          <w:szCs w:val="24"/>
        </w:rPr>
        <w:t>外部經濟</w:t>
      </w:r>
      <w:r w:rsidRPr="007E13D4">
        <w:rPr>
          <w:rFonts w:asciiTheme="minorBidi" w:eastAsia="新細明體" w:hAnsiTheme="minorBidi"/>
          <w:szCs w:val="24"/>
        </w:rPr>
        <w:t xml:space="preserve"> (B)</w:t>
      </w:r>
      <w:r w:rsidRPr="007E13D4">
        <w:rPr>
          <w:rFonts w:asciiTheme="minorBidi" w:eastAsia="新細明體" w:hAnsiTheme="minorBidi" w:cs="Times New Roman" w:hint="eastAsia"/>
          <w:szCs w:val="24"/>
        </w:rPr>
        <w:t>外部不經濟</w:t>
      </w:r>
      <w:r w:rsidRPr="007E13D4">
        <w:rPr>
          <w:rFonts w:asciiTheme="minorBidi" w:eastAsia="新細明體" w:hAnsiTheme="minorBidi"/>
          <w:szCs w:val="24"/>
        </w:rPr>
        <w:t xml:space="preserve"> (C)</w:t>
      </w:r>
      <w:r w:rsidRPr="007E13D4">
        <w:rPr>
          <w:rFonts w:asciiTheme="minorBidi" w:eastAsia="新細明體" w:hAnsiTheme="minorBidi" w:cs="Times New Roman" w:hint="eastAsia"/>
          <w:szCs w:val="24"/>
        </w:rPr>
        <w:t>內部經濟</w:t>
      </w:r>
      <w:r w:rsidRPr="007E13D4">
        <w:rPr>
          <w:rFonts w:asciiTheme="minorBidi" w:eastAsia="新細明體" w:hAnsiTheme="minorBidi"/>
          <w:szCs w:val="24"/>
        </w:rPr>
        <w:t xml:space="preserve"> (D)</w:t>
      </w:r>
      <w:r w:rsidRPr="007E13D4">
        <w:rPr>
          <w:rFonts w:asciiTheme="minorBidi" w:eastAsia="新細明體" w:hAnsiTheme="minorBidi" w:cs="Times New Roman" w:hint="eastAsia"/>
          <w:szCs w:val="24"/>
        </w:rPr>
        <w:t>內部不經濟</w:t>
      </w:r>
      <w:r w:rsidRPr="007E13D4">
        <w:rPr>
          <w:rFonts w:asciiTheme="minorBidi" w:eastAsia="新細明體" w:hAnsiTheme="minorBidi"/>
          <w:szCs w:val="24"/>
        </w:rPr>
        <w:t xml:space="preserve"> </w:t>
      </w:r>
      <w:r w:rsidRPr="007E13D4">
        <w:rPr>
          <w:rFonts w:asciiTheme="minorBidi" w:eastAsia="新細明體" w:hAnsiTheme="minorBidi" w:cs="Times New Roman"/>
          <w:noProof/>
          <w:szCs w:val="24"/>
        </w:rPr>
        <w:drawing>
          <wp:inline distT="0" distB="0" distL="0" distR="0" wp14:anchorId="2302BB79" wp14:editId="3ADEC6D5">
            <wp:extent cx="1894382" cy="1819275"/>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651" cy="1861789"/>
                    </a:xfrm>
                    <a:prstGeom prst="rect">
                      <a:avLst/>
                    </a:prstGeom>
                    <a:noFill/>
                    <a:ln>
                      <a:noFill/>
                    </a:ln>
                  </pic:spPr>
                </pic:pic>
              </a:graphicData>
            </a:graphic>
          </wp:inline>
        </w:drawing>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)12.</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市場結構的主要分類標準為何？</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產品的異質性</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產品是否有廣告</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個別廠商對價格的影響力</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個別消費對價格的影響力</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)13.</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有關市場結構理論，下列敘述何者正確？</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完全競爭市場和壟斷性競爭市場上的廠商數目皆很多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在壟斷性競爭市場和寡占市場上，廠商進出時皆有很大的障礙</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石油輸出國組織（</w:t>
      </w:r>
      <w:r w:rsidRPr="007E13D4">
        <w:rPr>
          <w:rFonts w:asciiTheme="minorBidi" w:eastAsia="新細明體" w:hAnsiTheme="minorBidi" w:cs="Times New Roman"/>
          <w:szCs w:val="24"/>
        </w:rPr>
        <w:t>OPEC</w:t>
      </w:r>
      <w:r w:rsidRPr="007E13D4">
        <w:rPr>
          <w:rFonts w:asciiTheme="minorBidi" w:eastAsia="新細明體" w:hAnsiTheme="minorBidi" w:cs="Times New Roman" w:hint="eastAsia"/>
          <w:szCs w:val="24"/>
        </w:rPr>
        <w:t>）是一個壟斷性競爭的例子</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lastRenderedPageBreak/>
        <w:t>(D)</w:t>
      </w:r>
      <w:r w:rsidRPr="007E13D4">
        <w:rPr>
          <w:rFonts w:asciiTheme="minorBidi" w:eastAsia="新細明體" w:hAnsiTheme="minorBidi" w:cs="Times New Roman" w:hint="eastAsia"/>
          <w:szCs w:val="24"/>
        </w:rPr>
        <w:t>獨占市場中，一廠獨大，不可能出現虧損</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)14.</w:t>
      </w:r>
      <w:r w:rsidRPr="007E13D4">
        <w:rPr>
          <w:rFonts w:asciiTheme="minorBidi" w:eastAsia="新細明體" w:hAnsiTheme="minorBidi"/>
          <w:szCs w:val="24"/>
        </w:rPr>
        <w:tab/>
      </w:r>
      <w:r w:rsidRPr="007E13D4">
        <w:rPr>
          <w:rFonts w:asciiTheme="minorBidi" w:eastAsia="新細明體" w:hAnsiTheme="minorBidi" w:cs="Times New Roman" w:hint="eastAsia"/>
          <w:szCs w:val="24"/>
        </w:rPr>
        <w:t>生產者人數眾多，每一生產者產品品質並不完全相同，生產要素的移動性很大，生產者的加入與退出甚為容易，具有這些性質的市場為</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完全競爭市場</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獨占市場</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寡占市場</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獨占性競爭市場</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)15.</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不完全競爭市場中個別生產者在邊際收入為零時，在同一產量的平均收入曲線上之一點，其需求彈性係數</w:t>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szCs w:val="24"/>
        </w:rPr>
        <w:t>| E</w:t>
      </w:r>
      <w:r w:rsidRPr="007E13D4">
        <w:rPr>
          <w:rFonts w:asciiTheme="minorBidi" w:eastAsia="新細明體" w:hAnsiTheme="minorBidi" w:cs="Times New Roman"/>
          <w:szCs w:val="24"/>
          <w:vertAlign w:val="subscript"/>
        </w:rPr>
        <w:t>d</w:t>
      </w:r>
      <w:r w:rsidRPr="007E13D4">
        <w:rPr>
          <w:rFonts w:asciiTheme="minorBidi" w:eastAsia="新細明體" w:hAnsiTheme="minorBidi" w:cs="Times New Roman"/>
          <w:szCs w:val="24"/>
        </w:rPr>
        <w:t xml:space="preserve"> | &gt; 1</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 E</w:t>
      </w:r>
      <w:r w:rsidRPr="007E13D4">
        <w:rPr>
          <w:rFonts w:asciiTheme="minorBidi" w:eastAsia="新細明體" w:hAnsiTheme="minorBidi" w:cs="Times New Roman"/>
          <w:szCs w:val="24"/>
          <w:vertAlign w:val="subscript"/>
        </w:rPr>
        <w:t>d</w:t>
      </w:r>
      <w:r w:rsidRPr="007E13D4">
        <w:rPr>
          <w:rFonts w:asciiTheme="minorBidi" w:eastAsia="新細明體" w:hAnsiTheme="minorBidi" w:cs="Times New Roman"/>
          <w:szCs w:val="24"/>
        </w:rPr>
        <w:t xml:space="preserve"> | = 1</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 E</w:t>
      </w:r>
      <w:r w:rsidRPr="007E13D4">
        <w:rPr>
          <w:rFonts w:asciiTheme="minorBidi" w:eastAsia="新細明體" w:hAnsiTheme="minorBidi" w:cs="Times New Roman"/>
          <w:szCs w:val="24"/>
          <w:vertAlign w:val="subscript"/>
        </w:rPr>
        <w:t>d</w:t>
      </w:r>
      <w:r w:rsidRPr="007E13D4">
        <w:rPr>
          <w:rFonts w:asciiTheme="minorBidi" w:eastAsia="新細明體" w:hAnsiTheme="minorBidi" w:cs="Times New Roman"/>
          <w:szCs w:val="24"/>
        </w:rPr>
        <w:t xml:space="preserve"> | &gt; 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 E</w:t>
      </w:r>
      <w:r w:rsidRPr="007E13D4">
        <w:rPr>
          <w:rFonts w:asciiTheme="minorBidi" w:eastAsia="新細明體" w:hAnsiTheme="minorBidi" w:cs="Times New Roman"/>
          <w:szCs w:val="24"/>
          <w:vertAlign w:val="subscript"/>
        </w:rPr>
        <w:t>d</w:t>
      </w:r>
      <w:r w:rsidRPr="007E13D4">
        <w:rPr>
          <w:rFonts w:asciiTheme="minorBidi" w:eastAsia="新細明體" w:hAnsiTheme="minorBidi" w:cs="Times New Roman"/>
          <w:szCs w:val="24"/>
        </w:rPr>
        <w:t xml:space="preserve"> | = 0</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)16.</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市場需求為</w:t>
      </w:r>
      <w:r w:rsidRPr="007E13D4">
        <w:rPr>
          <w:rFonts w:asciiTheme="minorBidi" w:eastAsia="新細明體" w:hAnsiTheme="minorBidi" w:cs="Times New Roman"/>
          <w:szCs w:val="24"/>
        </w:rPr>
        <w:t>P = 40 -</w:t>
      </w:r>
      <w:r w:rsidRPr="007E13D4">
        <w:rPr>
          <w:rFonts w:asciiTheme="minorBidi" w:eastAsia="新細明體" w:hAnsiTheme="minorBidi" w:cs="Times New Roman"/>
          <w:position w:val="-24"/>
          <w:szCs w:val="24"/>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30.6pt" o:ole="">
            <v:imagedata r:id="rId9" o:title=""/>
          </v:shape>
          <o:OLEObject Type="Embed" ProgID="Equation.DSMT4" ShapeID="_x0000_i1025" DrawAspect="Content" ObjectID="_1667643196" r:id="rId10"/>
        </w:object>
      </w:r>
      <w:r w:rsidRPr="007E13D4">
        <w:rPr>
          <w:rFonts w:asciiTheme="minorBidi" w:eastAsia="新細明體" w:hAnsiTheme="minorBidi" w:cs="Times New Roman"/>
          <w:szCs w:val="24"/>
        </w:rPr>
        <w:t>Q</w:t>
      </w:r>
      <w:r w:rsidRPr="007E13D4">
        <w:rPr>
          <w:rFonts w:asciiTheme="minorBidi" w:eastAsia="新細明體" w:hAnsiTheme="minorBidi" w:cs="Times New Roman" w:hint="eastAsia"/>
          <w:szCs w:val="24"/>
        </w:rPr>
        <w:t>，則需求彈性等於</w:t>
      </w:r>
      <w:r w:rsidRPr="007E13D4">
        <w:rPr>
          <w:rFonts w:asciiTheme="minorBidi" w:eastAsia="新細明體" w:hAnsiTheme="minorBidi" w:cs="Times New Roman"/>
          <w:szCs w:val="24"/>
        </w:rPr>
        <w:t>1</w:t>
      </w:r>
      <w:r w:rsidRPr="007E13D4">
        <w:rPr>
          <w:rFonts w:asciiTheme="minorBidi" w:eastAsia="新細明體" w:hAnsiTheme="minorBidi" w:cs="Times New Roman" w:hint="eastAsia"/>
          <w:szCs w:val="24"/>
        </w:rPr>
        <w:t>時產量為多少？</w:t>
      </w:r>
      <w:r w:rsidRPr="007E13D4">
        <w:rPr>
          <w:rFonts w:asciiTheme="minorBidi" w:eastAsia="新細明體" w:hAnsiTheme="minorBidi"/>
          <w:szCs w:val="24"/>
        </w:rPr>
        <w:t xml:space="preserve"> (A)</w:t>
      </w:r>
      <w:r w:rsidRPr="007E13D4">
        <w:rPr>
          <w:rFonts w:asciiTheme="minorBidi" w:eastAsia="新細明體" w:hAnsiTheme="minorBidi" w:cs="Times New Roman"/>
          <w:szCs w:val="24"/>
        </w:rPr>
        <w:t>40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80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60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20</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)17.</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如圖的</w:t>
      </w:r>
      <w:r w:rsidRPr="007E13D4">
        <w:rPr>
          <w:rFonts w:asciiTheme="minorBidi" w:eastAsia="新細明體" w:hAnsiTheme="minorBidi" w:cs="Times New Roman"/>
          <w:szCs w:val="24"/>
        </w:rPr>
        <w:t>AR</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MR</w:t>
      </w:r>
      <w:r w:rsidRPr="007E13D4">
        <w:rPr>
          <w:rFonts w:asciiTheme="minorBidi" w:eastAsia="新細明體" w:hAnsiTheme="minorBidi" w:cs="Times New Roman" w:hint="eastAsia"/>
          <w:szCs w:val="24"/>
        </w:rPr>
        <w:t>線分別為平均收益、邊際收益，則</w:t>
      </w:r>
      <w:r w:rsidRPr="007E13D4">
        <w:rPr>
          <w:rFonts w:asciiTheme="minorBidi" w:eastAsia="新細明體" w:hAnsiTheme="minorBidi" w:cs="Times New Roman"/>
          <w:szCs w:val="24"/>
        </w:rPr>
        <w:t>a</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b</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c</w:t>
      </w:r>
      <w:r w:rsidRPr="007E13D4">
        <w:rPr>
          <w:rFonts w:asciiTheme="minorBidi" w:eastAsia="新細明體" w:hAnsiTheme="minorBidi" w:cs="Times New Roman" w:hint="eastAsia"/>
          <w:szCs w:val="24"/>
        </w:rPr>
        <w:t>三點需求的價格彈性值</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a</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b</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c</w:t>
      </w:r>
      <w:r w:rsidRPr="007E13D4">
        <w:rPr>
          <w:rFonts w:asciiTheme="minorBidi" w:eastAsia="新細明體" w:hAnsiTheme="minorBidi" w:cs="Times New Roman" w:hint="eastAsia"/>
          <w:szCs w:val="24"/>
        </w:rPr>
        <w:t>為</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0F7EA3DC" wp14:editId="0860F788">
            <wp:extent cx="2019300" cy="1876425"/>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876425"/>
                    </a:xfrm>
                    <a:prstGeom prst="rect">
                      <a:avLst/>
                    </a:prstGeom>
                    <a:noFill/>
                    <a:ln>
                      <a:noFill/>
                    </a:ln>
                  </pic:spPr>
                </pic:pic>
              </a:graphicData>
            </a:graphic>
          </wp:inline>
        </w:drawing>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a</w:t>
      </w:r>
      <w:r w:rsidRPr="007E13D4">
        <w:rPr>
          <w:rFonts w:asciiTheme="minorBidi" w:eastAsia="新細明體" w:hAnsiTheme="minorBidi" w:cs="Times New Roman"/>
          <w:szCs w:val="24"/>
        </w:rPr>
        <w:t xml:space="preserve"> =  - </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b</w:t>
      </w:r>
      <w:r w:rsidRPr="007E13D4">
        <w:rPr>
          <w:rFonts w:asciiTheme="minorBidi" w:eastAsia="新細明體" w:hAnsiTheme="minorBidi" w:cs="Times New Roman"/>
          <w:szCs w:val="24"/>
        </w:rPr>
        <w:t xml:space="preserve"> =  - 1</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c</w:t>
      </w:r>
      <w:r w:rsidRPr="007E13D4">
        <w:rPr>
          <w:rFonts w:asciiTheme="minorBidi" w:eastAsia="新細明體" w:hAnsiTheme="minorBidi" w:cs="Times New Roman"/>
          <w:szCs w:val="24"/>
        </w:rPr>
        <w:t xml:space="preserve"> = 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a</w:t>
      </w:r>
      <w:r w:rsidRPr="007E13D4">
        <w:rPr>
          <w:rFonts w:asciiTheme="minorBidi" w:eastAsia="新細明體" w:hAnsiTheme="minorBidi" w:cs="Times New Roman"/>
          <w:szCs w:val="24"/>
        </w:rPr>
        <w:t xml:space="preserve"> =  - </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b</w:t>
      </w:r>
      <w:r w:rsidRPr="007E13D4">
        <w:rPr>
          <w:rFonts w:asciiTheme="minorBidi" w:eastAsia="新細明體" w:hAnsiTheme="minorBidi" w:cs="Times New Roman"/>
          <w:szCs w:val="24"/>
        </w:rPr>
        <w:t xml:space="preserve"> =  - 1</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c</w:t>
      </w:r>
      <w:r w:rsidRPr="007E13D4">
        <w:rPr>
          <w:rFonts w:asciiTheme="minorBidi" w:eastAsia="新細明體" w:hAnsiTheme="minorBidi" w:cs="Times New Roman"/>
          <w:szCs w:val="24"/>
        </w:rPr>
        <w:t xml:space="preserve"> = </w:t>
      </w:r>
      <w:r w:rsidRPr="007E13D4">
        <w:rPr>
          <w:rFonts w:asciiTheme="minorBidi" w:eastAsia="新細明體" w:hAnsiTheme="minorBidi" w:cs="Times New Roman" w:hint="eastAsia"/>
          <w:szCs w:val="24"/>
        </w:rPr>
        <w:t>∞</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a</w:t>
      </w:r>
      <w:r w:rsidRPr="007E13D4">
        <w:rPr>
          <w:rFonts w:asciiTheme="minorBidi" w:eastAsia="新細明體" w:hAnsiTheme="minorBidi" w:cs="Times New Roman"/>
          <w:szCs w:val="24"/>
        </w:rPr>
        <w:t xml:space="preserve"> =  - </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b</w:t>
      </w:r>
      <w:r w:rsidRPr="007E13D4">
        <w:rPr>
          <w:rFonts w:asciiTheme="minorBidi" w:eastAsia="新細明體" w:hAnsiTheme="minorBidi" w:cs="Times New Roman"/>
          <w:szCs w:val="24"/>
        </w:rPr>
        <w:t xml:space="preserve"> = 0</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c</w:t>
      </w:r>
      <w:r w:rsidRPr="007E13D4">
        <w:rPr>
          <w:rFonts w:asciiTheme="minorBidi" w:eastAsia="新細明體" w:hAnsiTheme="minorBidi" w:cs="Times New Roman"/>
          <w:szCs w:val="24"/>
        </w:rPr>
        <w:t xml:space="preserve"> =  - 1</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a</w:t>
      </w:r>
      <w:r w:rsidRPr="007E13D4">
        <w:rPr>
          <w:rFonts w:asciiTheme="minorBidi" w:eastAsia="新細明體" w:hAnsiTheme="minorBidi" w:cs="Times New Roman"/>
          <w:szCs w:val="24"/>
        </w:rPr>
        <w:t xml:space="preserve"> = 0</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b</w:t>
      </w:r>
      <w:r w:rsidRPr="007E13D4">
        <w:rPr>
          <w:rFonts w:asciiTheme="minorBidi" w:eastAsia="新細明體" w:hAnsiTheme="minorBidi" w:cs="Times New Roman"/>
          <w:szCs w:val="24"/>
        </w:rPr>
        <w:t xml:space="preserve"> =  - 1</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E</w:t>
      </w:r>
      <w:r w:rsidRPr="007E13D4">
        <w:rPr>
          <w:rFonts w:asciiTheme="minorBidi" w:eastAsia="新細明體" w:hAnsiTheme="minorBidi" w:cs="Times New Roman"/>
          <w:szCs w:val="24"/>
          <w:vertAlign w:val="subscript"/>
        </w:rPr>
        <w:t>c</w:t>
      </w:r>
      <w:r w:rsidRPr="007E13D4">
        <w:rPr>
          <w:rFonts w:asciiTheme="minorBidi" w:eastAsia="新細明體" w:hAnsiTheme="minorBidi" w:cs="Times New Roman"/>
          <w:szCs w:val="24"/>
        </w:rPr>
        <w:t xml:space="preserve"> = </w:t>
      </w:r>
      <w:r w:rsidRPr="007E13D4">
        <w:rPr>
          <w:rFonts w:asciiTheme="minorBidi" w:eastAsia="新細明體" w:hAnsiTheme="minorBidi" w:cs="Times New Roman" w:hint="eastAsia"/>
          <w:szCs w:val="24"/>
        </w:rPr>
        <w:t>∞</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)18.</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完全競爭下的廠商可自由進出市場，此特性促使</w:t>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hint="eastAsia"/>
          <w:szCs w:val="24"/>
        </w:rPr>
        <w:t>平均成本線成</w:t>
      </w:r>
      <w:r w:rsidRPr="007E13D4">
        <w:rPr>
          <w:rFonts w:asciiTheme="minorBidi" w:eastAsia="新細明體" w:hAnsiTheme="minorBidi" w:cs="Times New Roman"/>
          <w:szCs w:val="24"/>
        </w:rPr>
        <w:t>U</w:t>
      </w:r>
      <w:r w:rsidRPr="007E13D4">
        <w:rPr>
          <w:rFonts w:asciiTheme="minorBidi" w:eastAsia="新細明體" w:hAnsiTheme="minorBidi" w:cs="Times New Roman" w:hint="eastAsia"/>
          <w:szCs w:val="24"/>
        </w:rPr>
        <w:t>字形</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MR</w:t>
      </w:r>
      <w:r w:rsidRPr="007E13D4">
        <w:rPr>
          <w:rFonts w:asciiTheme="minorBidi" w:eastAsia="新細明體" w:hAnsiTheme="minorBidi" w:cs="Times New Roman" w:hint="eastAsia"/>
          <w:szCs w:val="24"/>
        </w:rPr>
        <w:t>遞減</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長期利潤為零</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AR</w:t>
      </w:r>
      <w:r w:rsidRPr="007E13D4">
        <w:rPr>
          <w:rFonts w:asciiTheme="minorBidi" w:eastAsia="新細明體" w:hAnsiTheme="minorBidi" w:cs="Times New Roman" w:hint="eastAsia"/>
          <w:szCs w:val="24"/>
        </w:rPr>
        <w:t>水平線</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)19.</w:t>
      </w:r>
      <w:r w:rsidRPr="007E13D4">
        <w:rPr>
          <w:rFonts w:asciiTheme="minorBidi" w:eastAsia="新細明體" w:hAnsiTheme="minorBidi"/>
          <w:szCs w:val="24"/>
        </w:rPr>
        <w:tab/>
      </w:r>
      <w:r w:rsidRPr="007E13D4">
        <w:rPr>
          <w:rFonts w:asciiTheme="minorBidi" w:eastAsia="新細明體" w:hAnsiTheme="minorBidi" w:cs="Times New Roman" w:hint="eastAsia"/>
          <w:spacing w:val="-5"/>
          <w:szCs w:val="24"/>
        </w:rPr>
        <w:t>完全競爭市場中個別廠商的短期供給曲線為</w:t>
      </w:r>
      <w:r w:rsidRPr="007E13D4">
        <w:rPr>
          <w:rFonts w:asciiTheme="minorBidi" w:eastAsia="新細明體" w:hAnsiTheme="minorBidi" w:cs="Times New Roman"/>
          <w:spacing w:val="-5"/>
          <w:szCs w:val="24"/>
        </w:rPr>
        <w:t>MC</w:t>
      </w:r>
      <w:r w:rsidRPr="007E13D4">
        <w:rPr>
          <w:rFonts w:asciiTheme="minorBidi" w:eastAsia="新細明體" w:hAnsiTheme="minorBidi" w:cs="Times New Roman" w:hint="eastAsia"/>
          <w:spacing w:val="-5"/>
          <w:szCs w:val="24"/>
        </w:rPr>
        <w:t>，其原因為？</w:t>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hint="eastAsia"/>
          <w:spacing w:val="-5"/>
          <w:szCs w:val="24"/>
        </w:rPr>
        <w:t>消費者偏好造成</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生產者偏好造成</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一個產量對應兩個價格</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一個產量對應一個價格</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)20.</w:t>
      </w:r>
      <w:r w:rsidRPr="007E13D4">
        <w:rPr>
          <w:rFonts w:asciiTheme="minorBidi" w:eastAsia="新細明體" w:hAnsiTheme="minorBidi"/>
          <w:szCs w:val="24"/>
        </w:rPr>
        <w:tab/>
      </w:r>
      <w:r w:rsidRPr="007E13D4">
        <w:rPr>
          <w:rFonts w:asciiTheme="minorBidi" w:eastAsia="新細明體" w:hAnsiTheme="minorBidi" w:cs="Times New Roman" w:hint="eastAsia"/>
          <w:szCs w:val="24"/>
        </w:rPr>
        <w:t>若某完全競爭市場財貨的市場需求函數</w:t>
      </w:r>
      <w:r w:rsidRPr="007E13D4">
        <w:rPr>
          <w:rFonts w:asciiTheme="minorBidi" w:eastAsia="新細明體" w:hAnsiTheme="minorBidi" w:cs="Times New Roman"/>
          <w:szCs w:val="24"/>
        </w:rPr>
        <w:t>Q = 14 - 2P</w:t>
      </w:r>
      <w:r w:rsidRPr="007E13D4">
        <w:rPr>
          <w:rFonts w:asciiTheme="minorBidi" w:eastAsia="新細明體" w:hAnsiTheme="minorBidi" w:cs="Times New Roman" w:hint="eastAsia"/>
          <w:szCs w:val="24"/>
        </w:rPr>
        <w:t>，而廠商供給的平均成本</w:t>
      </w:r>
      <w:r w:rsidRPr="007E13D4">
        <w:rPr>
          <w:rFonts w:asciiTheme="minorBidi" w:eastAsia="新細明體" w:hAnsiTheme="minorBidi" w:cs="Times New Roman"/>
          <w:szCs w:val="24"/>
        </w:rPr>
        <w:t>AC</w:t>
      </w:r>
      <w:r w:rsidRPr="007E13D4">
        <w:rPr>
          <w:rFonts w:asciiTheme="minorBidi" w:eastAsia="新細明體" w:hAnsiTheme="minorBidi" w:cs="Times New Roman" w:hint="eastAsia"/>
          <w:szCs w:val="24"/>
        </w:rPr>
        <w:t>與邊際成本</w:t>
      </w:r>
      <w:r w:rsidRPr="007E13D4">
        <w:rPr>
          <w:rFonts w:asciiTheme="minorBidi" w:eastAsia="新細明體" w:hAnsiTheme="minorBidi" w:cs="Times New Roman"/>
          <w:szCs w:val="24"/>
        </w:rPr>
        <w:t>MC</w:t>
      </w:r>
      <w:r w:rsidRPr="007E13D4">
        <w:rPr>
          <w:rFonts w:asciiTheme="minorBidi" w:eastAsia="新細明體" w:hAnsiTheme="minorBidi" w:cs="Times New Roman" w:hint="eastAsia"/>
          <w:szCs w:val="24"/>
        </w:rPr>
        <w:t>皆為</w:t>
      </w:r>
      <w:r w:rsidRPr="007E13D4">
        <w:rPr>
          <w:rFonts w:asciiTheme="minorBidi" w:eastAsia="新細明體" w:hAnsiTheme="minorBidi" w:cs="Times New Roman"/>
          <w:szCs w:val="24"/>
        </w:rPr>
        <w:t>3</w:t>
      </w:r>
      <w:r w:rsidRPr="007E13D4">
        <w:rPr>
          <w:rFonts w:asciiTheme="minorBidi" w:eastAsia="新細明體" w:hAnsiTheme="minorBidi" w:cs="Times New Roman" w:hint="eastAsia"/>
          <w:szCs w:val="24"/>
        </w:rPr>
        <w:t>；則達成均衡時的數量</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E</w:t>
      </w:r>
      <w:r w:rsidRPr="007E13D4">
        <w:rPr>
          <w:rFonts w:asciiTheme="minorBidi" w:eastAsia="新細明體" w:hAnsiTheme="minorBidi" w:cs="Times New Roman" w:hint="eastAsia"/>
          <w:szCs w:val="24"/>
        </w:rPr>
        <w:t>與消費者剩餘</w:t>
      </w:r>
      <w:r w:rsidRPr="007E13D4">
        <w:rPr>
          <w:rFonts w:asciiTheme="minorBidi" w:eastAsia="新細明體" w:hAnsiTheme="minorBidi" w:cs="Times New Roman"/>
          <w:szCs w:val="24"/>
        </w:rPr>
        <w:t>CS</w:t>
      </w:r>
      <w:r w:rsidRPr="007E13D4">
        <w:rPr>
          <w:rFonts w:asciiTheme="minorBidi" w:eastAsia="新細明體" w:hAnsiTheme="minorBidi" w:cs="Times New Roman" w:hint="eastAsia"/>
          <w:szCs w:val="24"/>
        </w:rPr>
        <w:t>分別為</w:t>
      </w:r>
      <w:r w:rsidRPr="007E13D4">
        <w:rPr>
          <w:rFonts w:asciiTheme="minorBidi" w:eastAsia="新細明體" w:hAnsiTheme="minorBidi"/>
          <w:szCs w:val="24"/>
        </w:rPr>
        <w:t xml:space="preserve"> (A)</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E</w:t>
      </w:r>
      <w:r w:rsidRPr="007E13D4">
        <w:rPr>
          <w:rFonts w:asciiTheme="minorBidi" w:eastAsia="新細明體" w:hAnsiTheme="minorBidi" w:cs="Times New Roman"/>
          <w:szCs w:val="24"/>
        </w:rPr>
        <w:t xml:space="preserve"> = 14</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CS = 32</w:t>
      </w:r>
      <w:r w:rsidRPr="007E13D4">
        <w:rPr>
          <w:rFonts w:asciiTheme="minorBidi" w:eastAsia="新細明體" w:hAnsiTheme="minorBidi"/>
          <w:szCs w:val="24"/>
        </w:rPr>
        <w:t>(B)</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E</w:t>
      </w:r>
      <w:r w:rsidRPr="007E13D4">
        <w:rPr>
          <w:rFonts w:asciiTheme="minorBidi" w:eastAsia="新細明體" w:hAnsiTheme="minorBidi" w:cs="Times New Roman"/>
          <w:szCs w:val="24"/>
        </w:rPr>
        <w:t xml:space="preserve"> = 8</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CS = 32</w:t>
      </w:r>
      <w:r w:rsidRPr="007E13D4">
        <w:rPr>
          <w:rFonts w:asciiTheme="minorBidi" w:eastAsia="新細明體" w:hAnsiTheme="minorBidi"/>
          <w:szCs w:val="24"/>
        </w:rPr>
        <w:t>(C)</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E</w:t>
      </w:r>
      <w:r w:rsidRPr="007E13D4">
        <w:rPr>
          <w:rFonts w:asciiTheme="minorBidi" w:eastAsia="新細明體" w:hAnsiTheme="minorBidi" w:cs="Times New Roman"/>
          <w:szCs w:val="24"/>
        </w:rPr>
        <w:t xml:space="preserve"> = 14</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CS = 16</w:t>
      </w:r>
      <w:r w:rsidRPr="007E13D4">
        <w:rPr>
          <w:rFonts w:asciiTheme="minorBidi" w:eastAsia="新細明體" w:hAnsiTheme="minorBidi"/>
          <w:szCs w:val="24"/>
        </w:rPr>
        <w:t>(D)</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E</w:t>
      </w:r>
      <w:r w:rsidRPr="007E13D4">
        <w:rPr>
          <w:rFonts w:asciiTheme="minorBidi" w:eastAsia="新細明體" w:hAnsiTheme="minorBidi" w:cs="Times New Roman"/>
          <w:szCs w:val="24"/>
        </w:rPr>
        <w:t xml:space="preserve"> = 8</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CS = 16</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)21.</w:t>
      </w:r>
      <w:r w:rsidRPr="007E13D4">
        <w:rPr>
          <w:rFonts w:asciiTheme="minorBidi" w:eastAsia="新細明體" w:hAnsiTheme="minorBidi"/>
          <w:szCs w:val="24"/>
        </w:rPr>
        <w:tab/>
      </w:r>
      <w:r w:rsidRPr="007E13D4">
        <w:rPr>
          <w:rFonts w:asciiTheme="minorBidi" w:eastAsia="新細明體" w:hAnsiTheme="minorBidi" w:cs="Times New Roman" w:hint="eastAsia"/>
          <w:szCs w:val="24"/>
        </w:rPr>
        <w:t>若某市場為完全競爭市場，市場需求線是</w:t>
      </w:r>
      <w:r w:rsidRPr="007E13D4">
        <w:rPr>
          <w:rFonts w:asciiTheme="minorBidi" w:eastAsia="新細明體" w:hAnsiTheme="minorBidi" w:cs="Times New Roman"/>
          <w:szCs w:val="24"/>
        </w:rPr>
        <w:t>Q = 100 - P</w:t>
      </w:r>
      <w:r w:rsidRPr="007E13D4">
        <w:rPr>
          <w:rFonts w:asciiTheme="minorBidi" w:eastAsia="新細明體" w:hAnsiTheme="minorBidi" w:cs="Times New Roman" w:hint="eastAsia"/>
          <w:szCs w:val="24"/>
        </w:rPr>
        <w:t>，市場供給線是</w:t>
      </w:r>
      <w:r w:rsidRPr="007E13D4">
        <w:rPr>
          <w:rFonts w:asciiTheme="minorBidi" w:eastAsia="新細明體" w:hAnsiTheme="minorBidi" w:cs="Times New Roman"/>
          <w:szCs w:val="24"/>
        </w:rPr>
        <w:t>Q = P</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Q</w:t>
      </w:r>
      <w:r w:rsidRPr="007E13D4">
        <w:rPr>
          <w:rFonts w:asciiTheme="minorBidi" w:eastAsia="新細明體" w:hAnsiTheme="minorBidi" w:cs="Times New Roman" w:hint="eastAsia"/>
          <w:szCs w:val="24"/>
        </w:rPr>
        <w:t>是數量，</w:t>
      </w:r>
      <w:r w:rsidRPr="007E13D4">
        <w:rPr>
          <w:rFonts w:asciiTheme="minorBidi" w:eastAsia="新細明體" w:hAnsiTheme="minorBidi" w:cs="Times New Roman"/>
          <w:szCs w:val="24"/>
        </w:rPr>
        <w:t>P</w:t>
      </w:r>
      <w:r w:rsidRPr="007E13D4">
        <w:rPr>
          <w:rFonts w:asciiTheme="minorBidi" w:eastAsia="新細明體" w:hAnsiTheme="minorBidi" w:cs="Times New Roman" w:hint="eastAsia"/>
          <w:szCs w:val="24"/>
        </w:rPr>
        <w:t>是價格。則下列敘述，何者錯誤？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此市場的廠商應該以利潤極大化的條件，來決定市場價格</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若政府對此市場訂定</w:t>
      </w:r>
      <w:r w:rsidRPr="007E13D4">
        <w:rPr>
          <w:rFonts w:asciiTheme="minorBidi" w:eastAsia="新細明體" w:hAnsiTheme="minorBidi" w:cs="Times New Roman"/>
          <w:szCs w:val="24"/>
        </w:rPr>
        <w:t>60</w:t>
      </w:r>
      <w:r w:rsidRPr="007E13D4">
        <w:rPr>
          <w:rFonts w:asciiTheme="minorBidi" w:eastAsia="新細明體" w:hAnsiTheme="minorBidi" w:cs="Times New Roman" w:hint="eastAsia"/>
          <w:szCs w:val="24"/>
        </w:rPr>
        <w:t>元的價格下限，則生產者剩餘將比無政府干預時，來得更大</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此市場的邊際收益線是</w:t>
      </w:r>
      <w:r w:rsidRPr="007E13D4">
        <w:rPr>
          <w:rFonts w:asciiTheme="minorBidi" w:eastAsia="新細明體" w:hAnsiTheme="minorBidi" w:cs="Times New Roman"/>
          <w:szCs w:val="24"/>
        </w:rPr>
        <w:t>Q = 50 - 0.5P</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若目前的市場價格為</w:t>
      </w:r>
      <w:r w:rsidRPr="007E13D4">
        <w:rPr>
          <w:rFonts w:asciiTheme="minorBidi" w:eastAsia="新細明體" w:hAnsiTheme="minorBidi" w:cs="Times New Roman"/>
          <w:szCs w:val="24"/>
        </w:rPr>
        <w:t>40</w:t>
      </w:r>
      <w:r w:rsidRPr="007E13D4">
        <w:rPr>
          <w:rFonts w:asciiTheme="minorBidi" w:eastAsia="新細明體" w:hAnsiTheme="minorBidi" w:cs="Times New Roman" w:hint="eastAsia"/>
          <w:szCs w:val="24"/>
        </w:rPr>
        <w:t>元，則會出現超額需求的現象</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)22.</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有關完全競爭廠商，下列敘述何者正確？</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廠商所面臨的需要曲線是一條負斜率的直線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廠商的價格接受者，也不須採用非價格競爭促銷</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廠商在長短期均衡時，均只獲得正常利潤</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短期間，只要價格低於平均成本，為避免虧損，應即停業</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)23.</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有一家完全競爭廠商其總成本曲線為：</w:t>
      </w:r>
      <w:r w:rsidRPr="007E13D4">
        <w:rPr>
          <w:rFonts w:asciiTheme="minorBidi" w:eastAsia="新細明體" w:hAnsiTheme="minorBidi" w:cs="Times New Roman"/>
          <w:szCs w:val="24"/>
        </w:rPr>
        <w:t>TC = q</w:t>
      </w:r>
      <w:r w:rsidRPr="007E13D4">
        <w:rPr>
          <w:rFonts w:asciiTheme="minorBidi" w:eastAsia="新細明體" w:hAnsiTheme="minorBidi" w:cs="Times New Roman"/>
          <w:szCs w:val="24"/>
          <w:vertAlign w:val="superscript"/>
        </w:rPr>
        <w:t>2</w:t>
      </w:r>
      <w:r w:rsidRPr="007E13D4">
        <w:rPr>
          <w:rFonts w:asciiTheme="minorBidi" w:eastAsia="新細明體" w:hAnsiTheme="minorBidi" w:cs="Times New Roman"/>
          <w:szCs w:val="24"/>
        </w:rPr>
        <w:t xml:space="preserve"> </w:t>
      </w:r>
      <w:r w:rsidRPr="007E13D4">
        <w:rPr>
          <w:rFonts w:asciiTheme="minorBidi" w:eastAsia="新細明體" w:hAnsiTheme="minorBidi" w:cs="Times New Roman"/>
          <w:szCs w:val="24"/>
        </w:rPr>
        <w:t></w:t>
      </w:r>
      <w:r w:rsidRPr="007E13D4">
        <w:rPr>
          <w:rFonts w:asciiTheme="minorBidi" w:eastAsia="新細明體" w:hAnsiTheme="minorBidi" w:cs="Times New Roman"/>
          <w:szCs w:val="24"/>
        </w:rPr>
        <w:t>2q + 6</w:t>
      </w:r>
      <w:r w:rsidRPr="007E13D4">
        <w:rPr>
          <w:rFonts w:asciiTheme="minorBidi" w:eastAsia="新細明體" w:hAnsiTheme="minorBidi" w:cs="Times New Roman" w:hint="eastAsia"/>
          <w:szCs w:val="24"/>
        </w:rPr>
        <w:t>，其中</w:t>
      </w:r>
      <w:r w:rsidRPr="007E13D4">
        <w:rPr>
          <w:rFonts w:asciiTheme="minorBidi" w:eastAsia="新細明體" w:hAnsiTheme="minorBidi" w:cs="Times New Roman"/>
          <w:szCs w:val="24"/>
        </w:rPr>
        <w:t>TC</w:t>
      </w:r>
      <w:r w:rsidRPr="007E13D4">
        <w:rPr>
          <w:rFonts w:asciiTheme="minorBidi" w:eastAsia="新細明體" w:hAnsiTheme="minorBidi" w:cs="Times New Roman" w:hint="eastAsia"/>
          <w:szCs w:val="24"/>
        </w:rPr>
        <w:t>為總成本，</w:t>
      </w:r>
      <w:r w:rsidRPr="007E13D4">
        <w:rPr>
          <w:rFonts w:asciiTheme="minorBidi" w:eastAsia="新細明體" w:hAnsiTheme="minorBidi" w:cs="Times New Roman"/>
          <w:szCs w:val="24"/>
        </w:rPr>
        <w:t>q</w:t>
      </w:r>
      <w:r w:rsidRPr="007E13D4">
        <w:rPr>
          <w:rFonts w:asciiTheme="minorBidi" w:eastAsia="新細明體" w:hAnsiTheme="minorBidi" w:cs="Times New Roman" w:hint="eastAsia"/>
          <w:szCs w:val="24"/>
        </w:rPr>
        <w:t>為產量，而面對的產品價格為</w:t>
      </w:r>
      <w:r w:rsidRPr="007E13D4">
        <w:rPr>
          <w:rFonts w:asciiTheme="minorBidi" w:eastAsia="新細明體" w:hAnsiTheme="minorBidi" w:cs="Times New Roman"/>
          <w:szCs w:val="24"/>
        </w:rPr>
        <w:t>10</w:t>
      </w:r>
      <w:r w:rsidRPr="007E13D4">
        <w:rPr>
          <w:rFonts w:asciiTheme="minorBidi" w:eastAsia="新細明體" w:hAnsiTheme="minorBidi" w:cs="Times New Roman" w:hint="eastAsia"/>
          <w:szCs w:val="24"/>
        </w:rPr>
        <w:t>元，請問其最適產量是多少？</w:t>
      </w:r>
      <w:r w:rsidRPr="007E13D4">
        <w:rPr>
          <w:rFonts w:asciiTheme="minorBidi" w:eastAsia="新細明體" w:hAnsiTheme="minorBidi"/>
          <w:szCs w:val="24"/>
        </w:rPr>
        <w:t xml:space="preserve"> (A)</w:t>
      </w:r>
      <w:r w:rsidRPr="007E13D4">
        <w:rPr>
          <w:rFonts w:asciiTheme="minorBidi" w:eastAsia="新細明體" w:hAnsiTheme="minorBidi" w:cs="Times New Roman"/>
          <w:szCs w:val="24"/>
        </w:rPr>
        <w:t>10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8</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6</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4</w:t>
      </w:r>
      <w:r w:rsidRPr="007E13D4">
        <w:rPr>
          <w:rFonts w:asciiTheme="minorBidi" w:eastAsia="新細明體" w:hAnsiTheme="minorBidi"/>
          <w:szCs w:val="24"/>
        </w:rPr>
        <w:t xml:space="preserve"> </w:t>
      </w:r>
    </w:p>
    <w:p w:rsid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)24.</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假設有一完全競爭廠商的短期供給情況如圖，當市場價格</w:t>
      </w:r>
      <w:r w:rsidRPr="007E13D4">
        <w:rPr>
          <w:rFonts w:asciiTheme="minorBidi" w:eastAsia="新細明體" w:hAnsiTheme="minorBidi" w:cs="Times New Roman"/>
          <w:szCs w:val="24"/>
        </w:rPr>
        <w:t>P = 20</w:t>
      </w:r>
      <w:r w:rsidRPr="007E13D4">
        <w:rPr>
          <w:rFonts w:asciiTheme="minorBidi" w:eastAsia="新細明體" w:hAnsiTheme="minorBidi" w:cs="Times New Roman" w:hint="eastAsia"/>
          <w:szCs w:val="24"/>
        </w:rPr>
        <w:t>，則願供給</w:t>
      </w:r>
      <w:r w:rsidRPr="007E13D4">
        <w:rPr>
          <w:rFonts w:asciiTheme="minorBidi" w:eastAsia="新細明體" w:hAnsiTheme="minorBidi" w:cs="Times New Roman"/>
          <w:szCs w:val="24"/>
        </w:rPr>
        <w:t>30</w:t>
      </w:r>
      <w:r w:rsidRPr="007E13D4">
        <w:rPr>
          <w:rFonts w:asciiTheme="minorBidi" w:eastAsia="新細明體" w:hAnsiTheme="minorBidi" w:cs="Times New Roman" w:hint="eastAsia"/>
          <w:szCs w:val="24"/>
        </w:rPr>
        <w:t>單位，若市場價格</w:t>
      </w:r>
      <w:r w:rsidRPr="007E13D4">
        <w:rPr>
          <w:rFonts w:asciiTheme="minorBidi" w:eastAsia="新細明體" w:hAnsiTheme="minorBidi" w:cs="Times New Roman"/>
          <w:szCs w:val="24"/>
        </w:rPr>
        <w:t>P = 10</w:t>
      </w:r>
      <w:r w:rsidRPr="007E13D4">
        <w:rPr>
          <w:rFonts w:asciiTheme="minorBidi" w:eastAsia="新細明體" w:hAnsiTheme="minorBidi" w:cs="Times New Roman" w:hint="eastAsia"/>
          <w:szCs w:val="24"/>
        </w:rPr>
        <w:t>，則其願供給多少單位？</w:t>
      </w:r>
      <w:r w:rsidRPr="007E13D4">
        <w:rPr>
          <w:rFonts w:asciiTheme="minorBidi" w:eastAsia="新細明體" w:hAnsiTheme="minorBidi"/>
          <w:szCs w:val="24"/>
        </w:rPr>
        <w:t>(A)</w:t>
      </w:r>
      <w:r w:rsidRPr="007E13D4">
        <w:rPr>
          <w:rFonts w:asciiTheme="minorBidi" w:eastAsia="新細明體" w:hAnsiTheme="minorBidi" w:cs="Times New Roman"/>
          <w:szCs w:val="24"/>
        </w:rPr>
        <w:t>25</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20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10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0</w:t>
      </w:r>
      <w:r w:rsidRPr="007E13D4">
        <w:rPr>
          <w:rFonts w:asciiTheme="minorBidi" w:eastAsia="新細明體" w:hAnsiTheme="minorBidi"/>
          <w:szCs w:val="24"/>
        </w:rPr>
        <w:t xml:space="preserve"> </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0B04D043" wp14:editId="52B64220">
            <wp:extent cx="1790700" cy="1507105"/>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8901" cy="1514007"/>
                    </a:xfrm>
                    <a:prstGeom prst="rect">
                      <a:avLst/>
                    </a:prstGeom>
                    <a:noFill/>
                    <a:ln>
                      <a:noFill/>
                    </a:ln>
                  </pic:spPr>
                </pic:pic>
              </a:graphicData>
            </a:graphic>
          </wp:inline>
        </w:drawing>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)25.</w:t>
      </w:r>
      <w:r w:rsidRPr="007E13D4">
        <w:rPr>
          <w:rFonts w:asciiTheme="minorBidi" w:eastAsia="新細明體" w:hAnsiTheme="minorBidi"/>
          <w:szCs w:val="24"/>
        </w:rPr>
        <w:tab/>
      </w:r>
      <w:r w:rsidRPr="007E13D4">
        <w:rPr>
          <w:rFonts w:asciiTheme="minorBidi" w:eastAsia="新細明體" w:hAnsiTheme="minorBidi" w:cs="Times New Roman" w:hint="eastAsia"/>
          <w:szCs w:val="24"/>
        </w:rPr>
        <w:t>關於完全競爭市場的敘述，下列何者正確？</w:t>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hint="eastAsia"/>
          <w:szCs w:val="24"/>
        </w:rPr>
        <w:t>在達成長期均衡時，廠商正常利潤為零</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完全競爭面對的需要曲線是彈性為零的水平線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廠商在短期不會做虧本生意</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廠商的總收益線、平均收益線與邊際收益皆為直線</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)26.</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完全競爭市場，廠商長期均衡的條件為</w:t>
      </w:r>
      <w:r w:rsidRPr="007E13D4">
        <w:rPr>
          <w:rFonts w:asciiTheme="minorBidi" w:eastAsia="新細明體" w:hAnsiTheme="minorBidi"/>
          <w:szCs w:val="24"/>
        </w:rPr>
        <w:t xml:space="preserve"> (A)</w:t>
      </w:r>
      <w:r w:rsidRPr="007E13D4">
        <w:rPr>
          <w:rFonts w:asciiTheme="minorBidi" w:eastAsia="新細明體" w:hAnsiTheme="minorBidi" w:cs="Times New Roman"/>
          <w:szCs w:val="24"/>
        </w:rPr>
        <w:t>P = AR = MR = MC = ATC</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P = AR = MR = MC</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P = AR = MR = MC &gt; ATC</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 AR = MR =  &gt; MC</w:t>
      </w:r>
      <w:r w:rsidRPr="007E13D4">
        <w:rPr>
          <w:rFonts w:asciiTheme="minorBidi" w:eastAsia="新細明體" w:hAnsiTheme="minorBidi"/>
          <w:szCs w:val="24"/>
        </w:rPr>
        <w:t xml:space="preserve"> </w:t>
      </w:r>
    </w:p>
    <w:p w:rsidR="007E13D4" w:rsidRDefault="007E13D4" w:rsidP="007E13D4">
      <w:pPr>
        <w:autoSpaceDE w:val="0"/>
        <w:autoSpaceDN w:val="0"/>
        <w:adjustRightInd w:val="0"/>
        <w:ind w:left="1080" w:hanging="1080"/>
        <w:rPr>
          <w:rFonts w:asciiTheme="minorBidi" w:eastAsia="新細明體" w:hAnsiTheme="minorBidi"/>
          <w:szCs w:val="24"/>
        </w:rPr>
      </w:pPr>
    </w:p>
    <w:p w:rsidR="007E13D4" w:rsidRDefault="007E13D4" w:rsidP="007E13D4">
      <w:pPr>
        <w:autoSpaceDE w:val="0"/>
        <w:autoSpaceDN w:val="0"/>
        <w:adjustRightInd w:val="0"/>
        <w:ind w:left="1080" w:hanging="1080"/>
        <w:rPr>
          <w:rFonts w:asciiTheme="minorBidi" w:eastAsia="新細明體" w:hAnsiTheme="minorBidi"/>
          <w:szCs w:val="24"/>
        </w:rPr>
      </w:pPr>
    </w:p>
    <w:p w:rsidR="007E13D4" w:rsidRDefault="007E13D4" w:rsidP="007E13D4">
      <w:pPr>
        <w:autoSpaceDE w:val="0"/>
        <w:autoSpaceDN w:val="0"/>
        <w:adjustRightInd w:val="0"/>
        <w:ind w:left="1080" w:hanging="1080"/>
        <w:rPr>
          <w:rFonts w:asciiTheme="minorBidi" w:eastAsia="新細明體" w:hAnsiTheme="minorBidi"/>
          <w:szCs w:val="24"/>
        </w:rPr>
      </w:pP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)27.</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某產品為獨占市場如圖所示，</w:t>
      </w:r>
      <w:r w:rsidRPr="007E13D4">
        <w:rPr>
          <w:rFonts w:asciiTheme="minorBidi" w:eastAsia="新細明體" w:hAnsiTheme="minorBidi" w:cs="Times New Roman"/>
          <w:szCs w:val="24"/>
        </w:rPr>
        <w:t>AC</w:t>
      </w:r>
      <w:r w:rsidRPr="007E13D4">
        <w:rPr>
          <w:rFonts w:asciiTheme="minorBidi" w:eastAsia="新細明體" w:hAnsiTheme="minorBidi" w:cs="Times New Roman" w:hint="eastAsia"/>
          <w:szCs w:val="24"/>
        </w:rPr>
        <w:t>為平均成本線，</w:t>
      </w:r>
      <w:r w:rsidRPr="007E13D4">
        <w:rPr>
          <w:rFonts w:asciiTheme="minorBidi" w:eastAsia="新細明體" w:hAnsiTheme="minorBidi" w:cs="Times New Roman"/>
          <w:szCs w:val="24"/>
        </w:rPr>
        <w:t>MC</w:t>
      </w:r>
      <w:r w:rsidRPr="007E13D4">
        <w:rPr>
          <w:rFonts w:asciiTheme="minorBidi" w:eastAsia="新細明體" w:hAnsiTheme="minorBidi" w:cs="Times New Roman" w:hint="eastAsia"/>
          <w:szCs w:val="24"/>
        </w:rPr>
        <w:t>為邊際成本線，</w:t>
      </w:r>
      <w:r w:rsidRPr="007E13D4">
        <w:rPr>
          <w:rFonts w:asciiTheme="minorBidi" w:eastAsia="新細明體" w:hAnsiTheme="minorBidi" w:cs="Times New Roman"/>
          <w:szCs w:val="24"/>
        </w:rPr>
        <w:t>MR</w:t>
      </w:r>
      <w:r w:rsidRPr="007E13D4">
        <w:rPr>
          <w:rFonts w:asciiTheme="minorBidi" w:eastAsia="新細明體" w:hAnsiTheme="minorBidi" w:cs="Times New Roman" w:hint="eastAsia"/>
          <w:szCs w:val="24"/>
        </w:rPr>
        <w:t>為邊際收入線，</w:t>
      </w:r>
      <w:r w:rsidRPr="007E13D4">
        <w:rPr>
          <w:rFonts w:asciiTheme="minorBidi" w:eastAsia="新細明體" w:hAnsiTheme="minorBidi" w:cs="Times New Roman"/>
          <w:szCs w:val="24"/>
        </w:rPr>
        <w:t>AR</w:t>
      </w:r>
      <w:r w:rsidRPr="007E13D4">
        <w:rPr>
          <w:rFonts w:asciiTheme="minorBidi" w:eastAsia="新細明體" w:hAnsiTheme="minorBidi" w:cs="Times New Roman" w:hint="eastAsia"/>
          <w:szCs w:val="24"/>
        </w:rPr>
        <w:t>為平均收入線。該獨占廠商未採差別訂價，在追求利潤最大的前提下，短期均衡時，其產量（</w:t>
      </w:r>
      <w:r w:rsidRPr="007E13D4">
        <w:rPr>
          <w:rFonts w:asciiTheme="minorBidi" w:eastAsia="新細明體" w:hAnsiTheme="minorBidi" w:cs="Times New Roman"/>
          <w:szCs w:val="24"/>
        </w:rPr>
        <w:t>Q</w:t>
      </w:r>
      <w:r w:rsidRPr="007E13D4">
        <w:rPr>
          <w:rFonts w:asciiTheme="minorBidi" w:eastAsia="新細明體" w:hAnsiTheme="minorBidi" w:cs="Times New Roman" w:hint="eastAsia"/>
          <w:szCs w:val="24"/>
        </w:rPr>
        <w:t>）與價格（</w:t>
      </w:r>
      <w:r w:rsidRPr="007E13D4">
        <w:rPr>
          <w:rFonts w:asciiTheme="minorBidi" w:eastAsia="新細明體" w:hAnsiTheme="minorBidi" w:cs="Times New Roman"/>
          <w:szCs w:val="24"/>
        </w:rPr>
        <w:t>P</w:t>
      </w:r>
      <w:r w:rsidRPr="007E13D4">
        <w:rPr>
          <w:rFonts w:asciiTheme="minorBidi" w:eastAsia="新細明體" w:hAnsiTheme="minorBidi" w:cs="Times New Roman" w:hint="eastAsia"/>
          <w:szCs w:val="24"/>
        </w:rPr>
        <w:t>）的組合應為（</w:t>
      </w:r>
      <w:r w:rsidRPr="007E13D4">
        <w:rPr>
          <w:rFonts w:asciiTheme="minorBidi" w:eastAsia="新細明體" w:hAnsiTheme="minorBidi" w:cs="Times New Roman"/>
          <w:szCs w:val="24"/>
        </w:rPr>
        <w:t>Q, P</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 xml:space="preserve">= </w:t>
      </w:r>
      <w:r w:rsidRPr="007E13D4">
        <w:rPr>
          <w:rFonts w:asciiTheme="minorBidi" w:eastAsia="新細明體" w:hAnsiTheme="minorBidi"/>
          <w:szCs w:val="24"/>
        </w:rPr>
        <w:t>(A)</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1</w:t>
      </w:r>
      <w:r w:rsidRPr="007E13D4">
        <w:rPr>
          <w:rFonts w:asciiTheme="minorBidi" w:eastAsia="新細明體" w:hAnsiTheme="minorBidi" w:cs="Times New Roman"/>
          <w:szCs w:val="24"/>
        </w:rPr>
        <w:t>, P</w:t>
      </w:r>
      <w:r w:rsidRPr="007E13D4">
        <w:rPr>
          <w:rFonts w:asciiTheme="minorBidi" w:eastAsia="新細明體" w:hAnsiTheme="minorBidi" w:cs="Times New Roman"/>
          <w:szCs w:val="24"/>
          <w:vertAlign w:val="subscript"/>
        </w:rPr>
        <w:t>4</w:t>
      </w:r>
      <w:r w:rsidRPr="007E13D4">
        <w:rPr>
          <w:rFonts w:asciiTheme="minorBidi" w:eastAsia="新細明體" w:hAnsiTheme="minorBidi" w:cs="Times New Roman" w:hint="eastAsia"/>
          <w:szCs w:val="24"/>
        </w:rPr>
        <w:t>）</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1</w:t>
      </w:r>
      <w:r w:rsidRPr="007E13D4">
        <w:rPr>
          <w:rFonts w:asciiTheme="minorBidi" w:eastAsia="新細明體" w:hAnsiTheme="minorBidi" w:cs="Times New Roman"/>
          <w:szCs w:val="24"/>
        </w:rPr>
        <w:t>, P</w:t>
      </w:r>
      <w:r w:rsidRPr="007E13D4">
        <w:rPr>
          <w:rFonts w:asciiTheme="minorBidi" w:eastAsia="新細明體" w:hAnsiTheme="minorBidi" w:cs="Times New Roman"/>
          <w:szCs w:val="24"/>
          <w:vertAlign w:val="subscript"/>
        </w:rPr>
        <w:t>1</w:t>
      </w:r>
      <w:r w:rsidRPr="007E13D4">
        <w:rPr>
          <w:rFonts w:asciiTheme="minorBidi" w:eastAsia="新細明體" w:hAnsiTheme="minorBidi" w:cs="Times New Roman" w:hint="eastAsia"/>
          <w:szCs w:val="24"/>
        </w:rPr>
        <w:t>）</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2</w:t>
      </w:r>
      <w:r w:rsidRPr="007E13D4">
        <w:rPr>
          <w:rFonts w:asciiTheme="minorBidi" w:eastAsia="新細明體" w:hAnsiTheme="minorBidi" w:cs="Times New Roman"/>
          <w:szCs w:val="24"/>
        </w:rPr>
        <w:t>, P</w:t>
      </w:r>
      <w:r w:rsidRPr="007E13D4">
        <w:rPr>
          <w:rFonts w:asciiTheme="minorBidi" w:eastAsia="新細明體" w:hAnsiTheme="minorBidi" w:cs="Times New Roman"/>
          <w:szCs w:val="24"/>
          <w:vertAlign w:val="subscript"/>
        </w:rPr>
        <w:t>2</w:t>
      </w:r>
      <w:r w:rsidRPr="007E13D4">
        <w:rPr>
          <w:rFonts w:asciiTheme="minorBidi" w:eastAsia="新細明體" w:hAnsiTheme="minorBidi" w:cs="Times New Roman" w:hint="eastAsia"/>
          <w:szCs w:val="24"/>
        </w:rPr>
        <w:t>）</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3</w:t>
      </w:r>
      <w:r w:rsidRPr="007E13D4">
        <w:rPr>
          <w:rFonts w:asciiTheme="minorBidi" w:eastAsia="新細明體" w:hAnsiTheme="minorBidi" w:cs="Times New Roman"/>
          <w:szCs w:val="24"/>
        </w:rPr>
        <w:t>, P</w:t>
      </w:r>
      <w:r w:rsidRPr="007E13D4">
        <w:rPr>
          <w:rFonts w:asciiTheme="minorBidi" w:eastAsia="新細明體" w:hAnsiTheme="minorBidi" w:cs="Times New Roman"/>
          <w:szCs w:val="24"/>
          <w:vertAlign w:val="subscript"/>
        </w:rPr>
        <w:t>3</w:t>
      </w:r>
      <w:r w:rsidRPr="007E13D4">
        <w:rPr>
          <w:rFonts w:asciiTheme="minorBidi" w:eastAsia="新細明體" w:hAnsiTheme="minorBidi" w:cs="Times New Roman" w:hint="eastAsia"/>
          <w:szCs w:val="24"/>
        </w:rPr>
        <w:t>）</w:t>
      </w:r>
      <w:r w:rsidRPr="007E13D4">
        <w:rPr>
          <w:rFonts w:asciiTheme="minorBidi" w:eastAsia="新細明體" w:hAnsiTheme="minorBidi"/>
          <w:szCs w:val="24"/>
        </w:rPr>
        <w:t xml:space="preserve"> </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3513B0C6" wp14:editId="4F716C07">
            <wp:extent cx="2000250" cy="2105025"/>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0" cy="2105025"/>
                    </a:xfrm>
                    <a:prstGeom prst="rect">
                      <a:avLst/>
                    </a:prstGeom>
                    <a:noFill/>
                    <a:ln>
                      <a:noFill/>
                    </a:ln>
                  </pic:spPr>
                </pic:pic>
              </a:graphicData>
            </a:graphic>
          </wp:inline>
        </w:drawing>
      </w:r>
      <w:r>
        <w:rPr>
          <w:rFonts w:asciiTheme="minorBidi" w:eastAsia="新細明體" w:hAnsiTheme="minorBidi"/>
          <w:szCs w:val="24"/>
        </w:rPr>
        <w:t xml:space="preserve"> </w:t>
      </w:r>
    </w:p>
    <w:p w:rsid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)28.</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比較獨占廠商訂價下與完全競爭廠商訂價下的消費者剩餘與生產者剩餘（兩種剩餘之和，稱之為社會福利），圖中哪一塊面積代表獨占廠商的社會福利損失？</w:t>
      </w:r>
      <w:r w:rsidRPr="007E13D4">
        <w:rPr>
          <w:rFonts w:asciiTheme="minorBidi" w:eastAsia="新細明體" w:hAnsiTheme="minorBidi"/>
          <w:szCs w:val="24"/>
        </w:rPr>
        <w:t>(A)</w:t>
      </w:r>
      <w:r w:rsidRPr="007E13D4">
        <w:rPr>
          <w:rFonts w:asciiTheme="minorBidi" w:eastAsia="新細明體" w:hAnsiTheme="minorBidi" w:cs="Times New Roman"/>
          <w:szCs w:val="24"/>
        </w:rPr>
        <w:t>DEG</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ACG</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BCGD</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BCED</w:t>
      </w:r>
      <w:r w:rsidRPr="007E13D4">
        <w:rPr>
          <w:rFonts w:asciiTheme="minorBidi" w:eastAsia="新細明體" w:hAnsiTheme="minorBidi"/>
          <w:szCs w:val="24"/>
        </w:rPr>
        <w:t xml:space="preserve"> </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4D4A290D" wp14:editId="3115AFC4">
            <wp:extent cx="1971675" cy="2028825"/>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71675" cy="2028825"/>
                    </a:xfrm>
                    <a:prstGeom prst="rect">
                      <a:avLst/>
                    </a:prstGeom>
                    <a:noFill/>
                    <a:ln>
                      <a:noFill/>
                    </a:ln>
                  </pic:spPr>
                </pic:pic>
              </a:graphicData>
            </a:graphic>
          </wp:inline>
        </w:drawing>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)29.</w:t>
      </w:r>
      <w:r w:rsidRPr="007E13D4">
        <w:rPr>
          <w:rFonts w:asciiTheme="minorBidi" w:eastAsia="新細明體" w:hAnsiTheme="minorBidi"/>
          <w:szCs w:val="24"/>
        </w:rPr>
        <w:tab/>
      </w:r>
      <w:r w:rsidRPr="007E13D4">
        <w:rPr>
          <w:rFonts w:asciiTheme="minorBidi" w:eastAsia="新細明體" w:hAnsiTheme="minorBidi" w:cs="Times New Roman" w:hint="eastAsia"/>
          <w:szCs w:val="24"/>
        </w:rPr>
        <w:t>若獨占廠商面對的需要函數為</w:t>
      </w:r>
      <w:r w:rsidRPr="007E13D4">
        <w:rPr>
          <w:rFonts w:asciiTheme="minorBidi" w:eastAsia="新細明體" w:hAnsiTheme="minorBidi" w:cs="Times New Roman"/>
          <w:szCs w:val="24"/>
        </w:rPr>
        <w:t>Q = 60 -</w:t>
      </w:r>
      <w:r w:rsidRPr="007E13D4">
        <w:rPr>
          <w:rFonts w:asciiTheme="minorBidi" w:eastAsia="新細明體" w:hAnsiTheme="minorBidi" w:cs="Times New Roman"/>
          <w:position w:val="-24"/>
          <w:szCs w:val="24"/>
        </w:rPr>
        <w:object w:dxaOrig="240" w:dyaOrig="620">
          <v:shape id="_x0000_i1026" type="#_x0000_t75" style="width:12pt;height:30.6pt" o:ole="">
            <v:imagedata r:id="rId15" o:title=""/>
          </v:shape>
          <o:OLEObject Type="Embed" ProgID="Equation.DSMT4" ShapeID="_x0000_i1026" DrawAspect="Content" ObjectID="_1667643197" r:id="rId16"/>
        </w:object>
      </w:r>
      <w:r w:rsidRPr="007E13D4">
        <w:rPr>
          <w:rFonts w:asciiTheme="minorBidi" w:eastAsia="新細明體" w:hAnsiTheme="minorBidi" w:cs="Times New Roman"/>
          <w:szCs w:val="24"/>
        </w:rPr>
        <w:t>P</w:t>
      </w:r>
      <w:r w:rsidRPr="007E13D4">
        <w:rPr>
          <w:rFonts w:asciiTheme="minorBidi" w:eastAsia="新細明體" w:hAnsiTheme="minorBidi" w:cs="Times New Roman" w:hint="eastAsia"/>
          <w:szCs w:val="24"/>
        </w:rPr>
        <w:t>，邊際收益函數為</w:t>
      </w:r>
      <w:r w:rsidRPr="007E13D4">
        <w:rPr>
          <w:rFonts w:asciiTheme="minorBidi" w:eastAsia="新細明體" w:hAnsiTheme="minorBidi" w:cs="Times New Roman"/>
          <w:szCs w:val="24"/>
        </w:rPr>
        <w:t>MR = 120 - 4Q</w:t>
      </w:r>
      <w:r w:rsidRPr="007E13D4">
        <w:rPr>
          <w:rFonts w:asciiTheme="minorBidi" w:eastAsia="新細明體" w:hAnsiTheme="minorBidi" w:cs="Times New Roman" w:hint="eastAsia"/>
          <w:szCs w:val="24"/>
        </w:rPr>
        <w:t>，平均變動成本函數為</w:t>
      </w:r>
      <w:r w:rsidRPr="007E13D4">
        <w:rPr>
          <w:rFonts w:asciiTheme="minorBidi" w:eastAsia="新細明體" w:hAnsiTheme="minorBidi" w:cs="Times New Roman"/>
          <w:szCs w:val="24"/>
        </w:rPr>
        <w:t>AVC = Q</w:t>
      </w:r>
      <w:r w:rsidRPr="007E13D4">
        <w:rPr>
          <w:rFonts w:asciiTheme="minorBidi" w:eastAsia="新細明體" w:hAnsiTheme="minorBidi" w:cs="Times New Roman" w:hint="eastAsia"/>
          <w:szCs w:val="24"/>
        </w:rPr>
        <w:t>，總固定成函數為</w:t>
      </w:r>
      <w:r w:rsidRPr="007E13D4">
        <w:rPr>
          <w:rFonts w:asciiTheme="minorBidi" w:eastAsia="新細明體" w:hAnsiTheme="minorBidi" w:cs="Times New Roman"/>
          <w:szCs w:val="24"/>
        </w:rPr>
        <w:t>TFC = 100</w:t>
      </w:r>
      <w:r w:rsidRPr="007E13D4">
        <w:rPr>
          <w:rFonts w:asciiTheme="minorBidi" w:eastAsia="新細明體" w:hAnsiTheme="minorBidi" w:cs="Times New Roman" w:hint="eastAsia"/>
          <w:szCs w:val="24"/>
        </w:rPr>
        <w:t>，邊際成本函數為</w:t>
      </w:r>
      <w:r w:rsidRPr="007E13D4">
        <w:rPr>
          <w:rFonts w:asciiTheme="minorBidi" w:eastAsia="新細明體" w:hAnsiTheme="minorBidi" w:cs="Times New Roman"/>
          <w:szCs w:val="24"/>
        </w:rPr>
        <w:t>MC = 2Q</w:t>
      </w:r>
      <w:r w:rsidRPr="007E13D4">
        <w:rPr>
          <w:rFonts w:asciiTheme="minorBidi" w:eastAsia="新細明體" w:hAnsiTheme="minorBidi" w:cs="Times New Roman" w:hint="eastAsia"/>
          <w:szCs w:val="24"/>
        </w:rPr>
        <w:t>，則廠商之最大利潤為</w:t>
      </w:r>
      <w:r w:rsidRPr="007E13D4">
        <w:rPr>
          <w:rFonts w:asciiTheme="minorBidi" w:eastAsia="新細明體" w:hAnsiTheme="minorBidi"/>
          <w:szCs w:val="24"/>
        </w:rPr>
        <w:t xml:space="preserve"> (A)</w:t>
      </w:r>
      <w:r w:rsidRPr="007E13D4">
        <w:rPr>
          <w:rFonts w:asciiTheme="minorBidi" w:eastAsia="新細明體" w:hAnsiTheme="minorBidi" w:cs="Times New Roman"/>
          <w:szCs w:val="24"/>
        </w:rPr>
        <w:t>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1000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1100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1200</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)30.</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完全競爭廠商的短期供給曲線是</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平均成本（</w:t>
      </w:r>
      <w:r w:rsidRPr="007E13D4">
        <w:rPr>
          <w:rFonts w:asciiTheme="minorBidi" w:eastAsia="新細明體" w:hAnsiTheme="minorBidi" w:cs="Times New Roman"/>
          <w:szCs w:val="24"/>
        </w:rPr>
        <w:t>AC</w:t>
      </w:r>
      <w:r w:rsidRPr="007E13D4">
        <w:rPr>
          <w:rFonts w:asciiTheme="minorBidi" w:eastAsia="新細明體" w:hAnsiTheme="minorBidi" w:cs="Times New Roman" w:hint="eastAsia"/>
          <w:szCs w:val="24"/>
        </w:rPr>
        <w:t>）曲線最低點以上的邊際成本（</w:t>
      </w:r>
      <w:r w:rsidRPr="007E13D4">
        <w:rPr>
          <w:rFonts w:asciiTheme="minorBidi" w:eastAsia="新細明體" w:hAnsiTheme="minorBidi" w:cs="Times New Roman"/>
          <w:szCs w:val="24"/>
        </w:rPr>
        <w:t>MC</w:t>
      </w:r>
      <w:r w:rsidRPr="007E13D4">
        <w:rPr>
          <w:rFonts w:asciiTheme="minorBidi" w:eastAsia="新細明體" w:hAnsiTheme="minorBidi" w:cs="Times New Roman" w:hint="eastAsia"/>
          <w:szCs w:val="24"/>
        </w:rPr>
        <w:t>）曲線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平均變動成本（</w:t>
      </w:r>
      <w:r w:rsidRPr="007E13D4">
        <w:rPr>
          <w:rFonts w:asciiTheme="minorBidi" w:eastAsia="新細明體" w:hAnsiTheme="minorBidi" w:cs="Times New Roman"/>
          <w:szCs w:val="24"/>
        </w:rPr>
        <w:t>AVC</w:t>
      </w:r>
      <w:r w:rsidRPr="007E13D4">
        <w:rPr>
          <w:rFonts w:asciiTheme="minorBidi" w:eastAsia="新細明體" w:hAnsiTheme="minorBidi" w:cs="Times New Roman" w:hint="eastAsia"/>
          <w:szCs w:val="24"/>
        </w:rPr>
        <w:t>）曲線最低點以上的</w:t>
      </w:r>
      <w:r w:rsidRPr="007E13D4">
        <w:rPr>
          <w:rFonts w:asciiTheme="minorBidi" w:eastAsia="新細明體" w:hAnsiTheme="minorBidi" w:cs="Times New Roman"/>
          <w:szCs w:val="24"/>
        </w:rPr>
        <w:t>MC</w:t>
      </w:r>
      <w:r w:rsidRPr="007E13D4">
        <w:rPr>
          <w:rFonts w:asciiTheme="minorBidi" w:eastAsia="新細明體" w:hAnsiTheme="minorBidi" w:cs="Times New Roman" w:hint="eastAsia"/>
          <w:szCs w:val="24"/>
        </w:rPr>
        <w:t>曲線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AC</w:t>
      </w:r>
      <w:r w:rsidRPr="007E13D4">
        <w:rPr>
          <w:rFonts w:asciiTheme="minorBidi" w:eastAsia="新細明體" w:hAnsiTheme="minorBidi" w:cs="Times New Roman" w:hint="eastAsia"/>
          <w:szCs w:val="24"/>
        </w:rPr>
        <w:t>曲線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MC</w:t>
      </w:r>
      <w:r w:rsidRPr="007E13D4">
        <w:rPr>
          <w:rFonts w:asciiTheme="minorBidi" w:eastAsia="新細明體" w:hAnsiTheme="minorBidi" w:cs="Times New Roman" w:hint="eastAsia"/>
          <w:szCs w:val="24"/>
        </w:rPr>
        <w:t>最低點以後的線段</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)31.</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下列何者有誤？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長期間，完全競爭廠商無超額利潤</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獨占性競爭市場中的產品屬於異質產品</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獨占廠商短期間不可能有最小虧損存在</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獨占廠商沒有供給曲線</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)32.</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假設獨占廠商所面臨的需求函數為</w:t>
      </w:r>
      <w:r w:rsidRPr="007E13D4">
        <w:rPr>
          <w:rFonts w:asciiTheme="minorBidi" w:eastAsia="新細明體" w:hAnsiTheme="minorBidi" w:cs="Times New Roman"/>
          <w:szCs w:val="24"/>
        </w:rPr>
        <w:t>Q = 50 - 0.5P</w:t>
      </w:r>
      <w:r w:rsidRPr="007E13D4">
        <w:rPr>
          <w:rFonts w:asciiTheme="minorBidi" w:eastAsia="新細明體" w:hAnsiTheme="minorBidi" w:cs="Times New Roman" w:hint="eastAsia"/>
          <w:szCs w:val="24"/>
        </w:rPr>
        <w:t>，成本函數為</w:t>
      </w:r>
      <w:r w:rsidRPr="007E13D4">
        <w:rPr>
          <w:rFonts w:asciiTheme="minorBidi" w:eastAsia="新細明體" w:hAnsiTheme="minorBidi" w:cs="Times New Roman"/>
          <w:szCs w:val="24"/>
        </w:rPr>
        <w:t>TC = 50 + 40Q</w:t>
      </w:r>
      <w:r w:rsidRPr="007E13D4">
        <w:rPr>
          <w:rFonts w:asciiTheme="minorBidi" w:eastAsia="新細明體" w:hAnsiTheme="minorBidi" w:cs="Times New Roman" w:hint="eastAsia"/>
          <w:szCs w:val="24"/>
        </w:rPr>
        <w:t>，則獨占廠商的最大利潤為</w:t>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szCs w:val="24"/>
        </w:rPr>
        <w:t>500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400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300</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200</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)33.</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對某一價格需求彈性為</w:t>
      </w:r>
      <w:r w:rsidRPr="007E13D4">
        <w:rPr>
          <w:rFonts w:asciiTheme="minorBidi" w:eastAsia="新細明體" w:hAnsiTheme="minorBidi" w:cs="Times New Roman"/>
          <w:szCs w:val="24"/>
        </w:rPr>
        <w:t xml:space="preserve"> - 2</w:t>
      </w:r>
      <w:r w:rsidRPr="007E13D4">
        <w:rPr>
          <w:rFonts w:asciiTheme="minorBidi" w:eastAsia="新細明體" w:hAnsiTheme="minorBidi" w:cs="Times New Roman" w:hint="eastAsia"/>
          <w:szCs w:val="24"/>
        </w:rPr>
        <w:t>的商品，獨占廠商甲所決定的價格為</w:t>
      </w:r>
      <w:r w:rsidRPr="007E13D4">
        <w:rPr>
          <w:rFonts w:asciiTheme="minorBidi" w:eastAsia="新細明體" w:hAnsiTheme="minorBidi" w:cs="Times New Roman"/>
          <w:szCs w:val="24"/>
        </w:rPr>
        <w:t>20</w:t>
      </w:r>
      <w:r w:rsidRPr="007E13D4">
        <w:rPr>
          <w:rFonts w:asciiTheme="minorBidi" w:eastAsia="新細明體" w:hAnsiTheme="minorBidi" w:cs="Times New Roman" w:hint="eastAsia"/>
          <w:szCs w:val="24"/>
        </w:rPr>
        <w:t>元，假定廠商甲的邊際生產成本固定且等於</w:t>
      </w:r>
      <w:r w:rsidRPr="007E13D4">
        <w:rPr>
          <w:rFonts w:asciiTheme="minorBidi" w:eastAsia="新細明體" w:hAnsiTheme="minorBidi" w:cs="Times New Roman"/>
          <w:szCs w:val="24"/>
        </w:rPr>
        <w:t>10</w:t>
      </w:r>
      <w:r w:rsidRPr="007E13D4">
        <w:rPr>
          <w:rFonts w:asciiTheme="minorBidi" w:eastAsia="新細明體" w:hAnsiTheme="minorBidi" w:cs="Times New Roman" w:hint="eastAsia"/>
          <w:szCs w:val="24"/>
        </w:rPr>
        <w:t>元，則廠商甲：</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應提高該產品價格</w:t>
      </w:r>
      <w:r w:rsidRPr="007E13D4">
        <w:rPr>
          <w:rFonts w:asciiTheme="minorBidi" w:eastAsia="新細明體" w:hAnsiTheme="minorBidi"/>
          <w:szCs w:val="24"/>
        </w:rPr>
        <w:t xml:space="preserve"> (B)</w:t>
      </w:r>
      <w:r w:rsidRPr="007E13D4">
        <w:rPr>
          <w:rFonts w:asciiTheme="minorBidi" w:eastAsia="新細明體" w:hAnsiTheme="minorBidi" w:cs="Times New Roman" w:hint="eastAsia"/>
          <w:szCs w:val="24"/>
        </w:rPr>
        <w:t>應降低該產品價格</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利潤達極大化</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無充足資訊以判斷其行為</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)34.</w:t>
      </w:r>
      <w:r w:rsidRPr="007E13D4">
        <w:rPr>
          <w:rFonts w:asciiTheme="minorBidi" w:eastAsia="新細明體" w:hAnsiTheme="minorBidi"/>
          <w:szCs w:val="24"/>
        </w:rPr>
        <w:tab/>
      </w:r>
      <w:r w:rsidRPr="007E13D4">
        <w:rPr>
          <w:rFonts w:asciiTheme="minorBidi" w:eastAsia="新細明體" w:hAnsiTheme="minorBidi" w:cs="Times New Roman" w:hint="eastAsia"/>
          <w:szCs w:val="24"/>
        </w:rPr>
        <w:t>獨占廠商面對兩個不同市場，應如何差別訂價，才能獲得最大利潤？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市場大的訂價高</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市場小的訂價高</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需求價格彈性大的訂價低</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需求價格彈性小的訂價低</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)35.</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何種差別訂價方式，消費者剩餘會被獨占者剝削殆盡？</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第一級差別訂價</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第二級差別訂價</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第三級差別訂價</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市場分割訂價</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)36.</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地攤小販叫價衣服一件</w:t>
      </w:r>
      <w:r w:rsidRPr="007E13D4">
        <w:rPr>
          <w:rFonts w:asciiTheme="minorBidi" w:eastAsia="新細明體" w:hAnsiTheme="minorBidi" w:cs="Times New Roman"/>
          <w:szCs w:val="24"/>
        </w:rPr>
        <w:t>200</w:t>
      </w:r>
      <w:r w:rsidRPr="007E13D4">
        <w:rPr>
          <w:rFonts w:asciiTheme="minorBidi" w:eastAsia="新細明體" w:hAnsiTheme="minorBidi" w:cs="Times New Roman" w:hint="eastAsia"/>
          <w:szCs w:val="24"/>
        </w:rPr>
        <w:t>元，三件</w:t>
      </w:r>
      <w:r w:rsidRPr="007E13D4">
        <w:rPr>
          <w:rFonts w:asciiTheme="minorBidi" w:eastAsia="新細明體" w:hAnsiTheme="minorBidi" w:cs="Times New Roman"/>
          <w:szCs w:val="24"/>
        </w:rPr>
        <w:t>450</w:t>
      </w:r>
      <w:r w:rsidRPr="007E13D4">
        <w:rPr>
          <w:rFonts w:asciiTheme="minorBidi" w:eastAsia="新細明體" w:hAnsiTheme="minorBidi" w:cs="Times New Roman" w:hint="eastAsia"/>
          <w:szCs w:val="24"/>
        </w:rPr>
        <w:t>元，此乃屬於哪一種類型的差別訂價？</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第二級差別訂價（區間定價法）</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第一級差別訂價（完全差別訂價）</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第三級差別訂價（市場分割定價法）</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邊際成本定價法</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)37.</w:t>
      </w:r>
      <w:r w:rsidRPr="007E13D4">
        <w:rPr>
          <w:rFonts w:asciiTheme="minorBidi" w:eastAsia="新細明體" w:hAnsiTheme="minorBidi"/>
          <w:szCs w:val="24"/>
        </w:rPr>
        <w:tab/>
      </w:r>
      <w:r w:rsidRPr="007E13D4">
        <w:rPr>
          <w:rFonts w:asciiTheme="minorBidi" w:eastAsia="新細明體" w:hAnsiTheme="minorBidi" w:cs="Times New Roman" w:hint="eastAsia"/>
          <w:szCs w:val="24"/>
        </w:rPr>
        <w:t>台灣電力公司對商業用、工業用、家用電分別訂定不同的用電費率，且夏季用電費率亦高於各季用電費率，這是屬於下列一種訂價方式？</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平均成本訂價</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競爭價格</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差別訂價</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均衡價格</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)38.</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有關獨占與完全競爭兩種市場廠商在長期間的行為，何者正確？</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獨占廠商容易進入與退出，但完全競爭市場廠商有進入障礙</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完全競爭市場廠商可控制供給，但獨占廠商對供給影響力消失</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完全競爭市場廠商利潤為零，但獨占廠商的利潤則可能存在正的經濟利潤</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均成為價格接受者</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)39.</w:t>
      </w:r>
      <w:r w:rsidRPr="007E13D4">
        <w:rPr>
          <w:rFonts w:asciiTheme="minorBidi" w:eastAsia="新細明體" w:hAnsiTheme="minorBidi"/>
          <w:szCs w:val="24"/>
        </w:rPr>
        <w:tab/>
      </w:r>
      <w:r w:rsidRPr="007E13D4">
        <w:rPr>
          <w:rFonts w:asciiTheme="minorBidi" w:eastAsia="新細明體" w:hAnsiTheme="minorBidi" w:cs="Times New Roman" w:hint="eastAsia"/>
          <w:szCs w:val="24"/>
        </w:rPr>
        <w:t>生產者多、產品品質相異、廠商進出自由、情報充分但不完全的巿場係指</w:t>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hint="eastAsia"/>
          <w:szCs w:val="24"/>
        </w:rPr>
        <w:t>完全競爭巿場</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獨占性競爭巿場</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獨占巿場</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寡占巿場</w:t>
      </w:r>
      <w:r w:rsidRPr="007E13D4">
        <w:rPr>
          <w:rFonts w:asciiTheme="minorBidi" w:eastAsia="新細明體" w:hAnsiTheme="minorBidi"/>
          <w:szCs w:val="24"/>
        </w:rPr>
        <w:t xml:space="preserve"> </w:t>
      </w:r>
    </w:p>
    <w:p w:rsidR="007E13D4" w:rsidRDefault="007E13D4" w:rsidP="007E13D4">
      <w:pPr>
        <w:autoSpaceDE w:val="0"/>
        <w:autoSpaceDN w:val="0"/>
        <w:adjustRightInd w:val="0"/>
        <w:ind w:left="1080" w:hanging="1080"/>
        <w:rPr>
          <w:rFonts w:asciiTheme="minorBidi" w:eastAsia="新細明體" w:hAnsiTheme="minorBidi"/>
          <w:szCs w:val="24"/>
        </w:rPr>
      </w:pPr>
    </w:p>
    <w:p w:rsidR="007E13D4" w:rsidRDefault="007E13D4" w:rsidP="007E13D4">
      <w:pPr>
        <w:autoSpaceDE w:val="0"/>
        <w:autoSpaceDN w:val="0"/>
        <w:adjustRightInd w:val="0"/>
        <w:ind w:left="1080" w:hanging="1080"/>
        <w:rPr>
          <w:rFonts w:asciiTheme="minorBidi" w:eastAsia="新細明體" w:hAnsiTheme="minorBidi"/>
          <w:szCs w:val="24"/>
        </w:rPr>
      </w:pPr>
    </w:p>
    <w:p w:rsidR="007E13D4" w:rsidRDefault="007E13D4" w:rsidP="007E13D4">
      <w:pPr>
        <w:autoSpaceDE w:val="0"/>
        <w:autoSpaceDN w:val="0"/>
        <w:adjustRightInd w:val="0"/>
        <w:ind w:left="1080" w:hanging="1080"/>
        <w:rPr>
          <w:rFonts w:asciiTheme="minorBidi" w:eastAsia="新細明體" w:hAnsiTheme="minorBidi"/>
          <w:szCs w:val="24"/>
        </w:rPr>
      </w:pP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)40.</w:t>
      </w:r>
      <w:r w:rsidRPr="007E13D4">
        <w:rPr>
          <w:rFonts w:asciiTheme="minorBidi" w:eastAsia="新細明體" w:hAnsiTheme="minorBidi"/>
          <w:szCs w:val="24"/>
        </w:rPr>
        <w:tab/>
      </w:r>
      <w:r w:rsidRPr="007E13D4">
        <w:rPr>
          <w:rFonts w:asciiTheme="minorBidi" w:eastAsia="新細明體" w:hAnsiTheme="minorBidi" w:cs="Times New Roman" w:hint="eastAsia"/>
          <w:szCs w:val="24"/>
        </w:rPr>
        <w:t>獨占性競爭巿場下的某一廠商，此廠商之長期平均成本線如圖中之</w:t>
      </w:r>
      <w:r w:rsidRPr="007E13D4">
        <w:rPr>
          <w:rFonts w:asciiTheme="minorBidi" w:eastAsia="新細明體" w:hAnsiTheme="minorBidi" w:cs="Times New Roman"/>
          <w:szCs w:val="24"/>
        </w:rPr>
        <w:t>LAC</w:t>
      </w:r>
      <w:r w:rsidRPr="007E13D4">
        <w:rPr>
          <w:rFonts w:asciiTheme="minorBidi" w:eastAsia="新細明體" w:hAnsiTheme="minorBidi" w:cs="Times New Roman" w:hint="eastAsia"/>
          <w:szCs w:val="24"/>
        </w:rPr>
        <w:t>線，則</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2804B617" wp14:editId="57CA598F">
            <wp:extent cx="1590675" cy="1058457"/>
            <wp:effectExtent l="0" t="0" r="0" b="889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03150" cy="1066758"/>
                    </a:xfrm>
                    <a:prstGeom prst="rect">
                      <a:avLst/>
                    </a:prstGeom>
                    <a:noFill/>
                    <a:ln>
                      <a:noFill/>
                    </a:ln>
                  </pic:spPr>
                </pic:pic>
              </a:graphicData>
            </a:graphic>
          </wp:inline>
        </w:drawing>
      </w:r>
      <w:r w:rsidRPr="007E13D4">
        <w:rPr>
          <w:rFonts w:asciiTheme="minorBidi" w:eastAsia="新細明體" w:hAnsiTheme="minorBidi"/>
          <w:szCs w:val="24"/>
        </w:rPr>
        <w:t xml:space="preserve"> </w:t>
      </w:r>
      <w:r w:rsidRPr="007E13D4">
        <w:rPr>
          <w:rFonts w:asciiTheme="minorBidi" w:eastAsia="新細明體" w:hAnsiTheme="minorBidi"/>
          <w:szCs w:val="24"/>
        </w:rPr>
        <w:br/>
        <w:t>(A)</w:t>
      </w:r>
      <w:r w:rsidRPr="007E13D4">
        <w:rPr>
          <w:rFonts w:asciiTheme="minorBidi" w:eastAsia="新細明體" w:hAnsiTheme="minorBidi" w:cs="Times New Roman" w:hint="eastAsia"/>
          <w:szCs w:val="24"/>
        </w:rPr>
        <w:t>此廠商所面對的需求線為水平線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此廠商長期均衡下之經濟利潤大於零</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長期時此廠商的均衡產量小於</w:t>
      </w:r>
      <w:r w:rsidRPr="007E13D4">
        <w:rPr>
          <w:rFonts w:asciiTheme="minorBidi" w:eastAsia="新細明體" w:hAnsiTheme="minorBidi" w:cs="Times New Roman"/>
          <w:szCs w:val="24"/>
        </w:rPr>
        <w:t>LAC</w:t>
      </w:r>
      <w:r w:rsidRPr="007E13D4">
        <w:rPr>
          <w:rFonts w:asciiTheme="minorBidi" w:eastAsia="新細明體" w:hAnsiTheme="minorBidi" w:cs="Times New Roman" w:hint="eastAsia"/>
          <w:szCs w:val="24"/>
        </w:rPr>
        <w:t>最低點之產量</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1</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長期時此廠商的均衡產量等於</w:t>
      </w:r>
      <w:r w:rsidRPr="007E13D4">
        <w:rPr>
          <w:rFonts w:asciiTheme="minorBidi" w:eastAsia="新細明體" w:hAnsiTheme="minorBidi" w:cs="Times New Roman"/>
          <w:szCs w:val="24"/>
        </w:rPr>
        <w:t>LAC</w:t>
      </w:r>
      <w:r w:rsidRPr="007E13D4">
        <w:rPr>
          <w:rFonts w:asciiTheme="minorBidi" w:eastAsia="新細明體" w:hAnsiTheme="minorBidi" w:cs="Times New Roman" w:hint="eastAsia"/>
          <w:szCs w:val="24"/>
        </w:rPr>
        <w:t>最低點之產量</w:t>
      </w:r>
      <w:r w:rsidRPr="007E13D4">
        <w:rPr>
          <w:rFonts w:asciiTheme="minorBidi" w:eastAsia="新細明體" w:hAnsiTheme="minorBidi" w:cs="Times New Roman"/>
          <w:szCs w:val="24"/>
        </w:rPr>
        <w:t>Q</w:t>
      </w:r>
      <w:r w:rsidRPr="007E13D4">
        <w:rPr>
          <w:rFonts w:asciiTheme="minorBidi" w:eastAsia="新細明體" w:hAnsiTheme="minorBidi" w:cs="Times New Roman"/>
          <w:szCs w:val="24"/>
          <w:vertAlign w:val="subscript"/>
        </w:rPr>
        <w:t>1</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)41.</w:t>
      </w:r>
      <w:r w:rsidRPr="007E13D4">
        <w:rPr>
          <w:rFonts w:asciiTheme="minorBidi" w:eastAsia="新細明體" w:hAnsiTheme="minorBidi"/>
          <w:szCs w:val="24"/>
        </w:rPr>
        <w:tab/>
      </w:r>
      <w:r w:rsidRPr="007E13D4">
        <w:rPr>
          <w:rFonts w:asciiTheme="minorBidi" w:eastAsia="新細明體" w:hAnsiTheme="minorBidi" w:cs="Times New Roman" w:hint="eastAsia"/>
          <w:szCs w:val="24"/>
        </w:rPr>
        <w:t>關於獨占性競爭市場的敘述，下列何者錯誤？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是一種不完全競爭市場，且市場中買賣雙方人數頗多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獨占性競爭廠商所面對的需要曲線較獨占廠商所面對的需要曲線平坦</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獨占性競爭廠商的長期均衡條件</w:t>
      </w:r>
      <w:r w:rsidRPr="007E13D4">
        <w:rPr>
          <w:rFonts w:asciiTheme="minorBidi" w:eastAsia="新細明體" w:hAnsiTheme="minorBidi" w:cs="Times New Roman"/>
          <w:szCs w:val="24"/>
        </w:rPr>
        <w:t>MR = LMC</w:t>
      </w:r>
      <w:r w:rsidRPr="007E13D4">
        <w:rPr>
          <w:rFonts w:asciiTheme="minorBidi" w:eastAsia="新細明體" w:hAnsiTheme="minorBidi" w:cs="Times New Roman" w:hint="eastAsia"/>
          <w:szCs w:val="24"/>
        </w:rPr>
        <w:t>，故享有經濟利潤</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廠商長期均衡點不在長期平均成本線的最低點</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)42.</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下列何者不是壟斷性競爭市場的特性？</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產品有異質性</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廠商進出容易</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容易形成卡特爾組織</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廠商的長期超額利潤為零</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)43.</w:t>
      </w:r>
      <w:r w:rsidRPr="007E13D4">
        <w:rPr>
          <w:rFonts w:asciiTheme="minorBidi" w:eastAsia="新細明體" w:hAnsiTheme="minorBidi"/>
          <w:szCs w:val="24"/>
        </w:rPr>
        <w:tab/>
      </w:r>
      <w:r w:rsidRPr="007E13D4">
        <w:rPr>
          <w:rFonts w:asciiTheme="minorBidi" w:eastAsia="新細明體" w:hAnsiTheme="minorBidi" w:cs="Times New Roman" w:hint="eastAsia"/>
          <w:szCs w:val="24"/>
        </w:rPr>
        <w:t>關於拗折需要曲線理論的敘述，下列何者錯誤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平均收益線為一拗折線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邊際收益線會在平均收益線拗折處出現垂直缺口</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是解釋寡占廠商的邊際成本變動卻不調價的理論之一</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當邊際成本線恰通過邊際收益線之垂直缺口時，產品價格無法決定</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)44.</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下列敘述何者錯誤？</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個別完全競爭廠商，面對價格彈性無窮大的需求線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獨占廠商，面對負斜率的需求線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獨占性競爭廠商，面對價格彈性等於零的需求線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寡占市場中，存在價格僵固性，是因為廠商之間跟跌不跟漲的訂價行為所致</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)45.</w:t>
      </w:r>
      <w:r w:rsidRPr="007E13D4">
        <w:rPr>
          <w:rFonts w:asciiTheme="minorBidi" w:eastAsia="新細明體" w:hAnsiTheme="minorBidi"/>
          <w:szCs w:val="24"/>
        </w:rPr>
        <w:tab/>
      </w:r>
      <w:r w:rsidRPr="007E13D4">
        <w:rPr>
          <w:rFonts w:asciiTheme="minorBidi" w:eastAsia="新細明體" w:hAnsiTheme="minorBidi" w:cs="Times New Roman" w:hint="eastAsia"/>
          <w:szCs w:val="24"/>
        </w:rPr>
        <w:t>有關寡占市場，下列敘述何者正確？</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在史威吉模型中，由於假設廠商在價格的調整方面是追跌不追漲，所造成拗折的需求曲線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由於廠商數目有限，各廠商可以自行決定產量，所以廠商之間的依存度甚低</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由於各廠商可自行決定售價，所以市場價格的變異性很大</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寡占廠商經常以差別訂價為其競爭手段</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)46.</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下列有關吉尼係數（</w:t>
      </w:r>
      <w:r w:rsidRPr="007E13D4">
        <w:rPr>
          <w:rFonts w:asciiTheme="minorBidi" w:eastAsia="新細明體" w:hAnsiTheme="minorBidi" w:cs="Times New Roman"/>
          <w:szCs w:val="24"/>
        </w:rPr>
        <w:t>Gini coefficient</w:t>
      </w:r>
      <w:r w:rsidRPr="007E13D4">
        <w:rPr>
          <w:rFonts w:asciiTheme="minorBidi" w:eastAsia="新細明體" w:hAnsiTheme="minorBidi" w:cs="Times New Roman" w:hint="eastAsia"/>
          <w:szCs w:val="24"/>
        </w:rPr>
        <w:t>）之敘述，何者正確？</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吉尼係數愈大時，表所得分配愈不平均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吉尼係數等於</w:t>
      </w:r>
      <w:r w:rsidRPr="007E13D4">
        <w:rPr>
          <w:rFonts w:asciiTheme="minorBidi" w:eastAsia="新細明體" w:hAnsiTheme="minorBidi" w:cs="Times New Roman"/>
          <w:szCs w:val="24"/>
        </w:rPr>
        <w:t>1</w:t>
      </w:r>
      <w:r w:rsidRPr="007E13D4">
        <w:rPr>
          <w:rFonts w:asciiTheme="minorBidi" w:eastAsia="新細明體" w:hAnsiTheme="minorBidi" w:cs="Times New Roman" w:hint="eastAsia"/>
          <w:szCs w:val="24"/>
        </w:rPr>
        <w:t>時，表所得分配絕對平均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吉尼係數等於</w:t>
      </w:r>
      <w:r w:rsidRPr="007E13D4">
        <w:rPr>
          <w:rFonts w:asciiTheme="minorBidi" w:eastAsia="新細明體" w:hAnsiTheme="minorBidi" w:cs="Times New Roman"/>
          <w:szCs w:val="24"/>
        </w:rPr>
        <w:t xml:space="preserve">0 </w:t>
      </w:r>
      <w:r w:rsidRPr="007E13D4">
        <w:rPr>
          <w:rFonts w:asciiTheme="minorBidi" w:eastAsia="新細明體" w:hAnsiTheme="minorBidi" w:cs="Times New Roman" w:hint="eastAsia"/>
          <w:szCs w:val="24"/>
        </w:rPr>
        <w:t>時，表所得分配絕對不平均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吉尼係數愈小時，表所得分配愈不平均</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)47.</w:t>
      </w:r>
      <w:r w:rsidRPr="007E13D4">
        <w:rPr>
          <w:rFonts w:asciiTheme="minorBidi" w:eastAsia="新細明體" w:hAnsiTheme="minorBidi"/>
          <w:szCs w:val="24"/>
        </w:rPr>
        <w:tab/>
      </w:r>
      <w:r w:rsidRPr="007E13D4">
        <w:rPr>
          <w:rFonts w:asciiTheme="minorBidi" w:eastAsia="新細明體" w:hAnsiTheme="minorBidi" w:cs="Times New Roman" w:hint="eastAsia"/>
          <w:szCs w:val="24"/>
        </w:rPr>
        <w:t>若一經濟體系逐漸進入</w:t>
      </w:r>
      <w:r w:rsidRPr="007E13D4">
        <w:rPr>
          <w:rFonts w:asciiTheme="minorBidi" w:eastAsia="新細明體" w:hAnsiTheme="minorBidi" w:cs="Times New Roman"/>
          <w:szCs w:val="24"/>
        </w:rPr>
        <w:t>M</w:t>
      </w:r>
      <w:r w:rsidRPr="007E13D4">
        <w:rPr>
          <w:rFonts w:asciiTheme="minorBidi" w:eastAsia="新細明體" w:hAnsiTheme="minorBidi" w:cs="Times New Roman" w:hint="eastAsia"/>
          <w:szCs w:val="24"/>
        </w:rPr>
        <w:t>型社會，在經濟學上是指</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所得越來越少</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羅倫茲曲線越來越接近對角線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最高與最低組所得相對倍數越來越小</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吉尼係數越來越接近</w:t>
      </w:r>
      <w:r w:rsidRPr="007E13D4">
        <w:rPr>
          <w:rFonts w:asciiTheme="minorBidi" w:eastAsia="新細明體" w:hAnsiTheme="minorBidi" w:cs="Times New Roman"/>
          <w:szCs w:val="24"/>
        </w:rPr>
        <w:t>1</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)48.</w:t>
      </w:r>
      <w:r w:rsidRPr="007E13D4">
        <w:rPr>
          <w:rFonts w:asciiTheme="minorBidi" w:eastAsia="新細明體" w:hAnsiTheme="minorBidi"/>
          <w:szCs w:val="24"/>
        </w:rPr>
        <w:tab/>
      </w:r>
      <w:r w:rsidRPr="007E13D4">
        <w:rPr>
          <w:rFonts w:asciiTheme="minorBidi" w:eastAsia="新細明體" w:hAnsiTheme="minorBidi" w:cs="Times New Roman" w:hint="eastAsia"/>
          <w:szCs w:val="24"/>
        </w:rPr>
        <w:t>下列何者表示一個國家所得分配愈不平均，貧富差距擴大？</w:t>
      </w:r>
      <w:r w:rsidRPr="007E13D4">
        <w:rPr>
          <w:rFonts w:asciiTheme="minorBidi" w:eastAsia="新細明體" w:hAnsiTheme="minorBidi"/>
          <w:szCs w:val="24"/>
        </w:rPr>
        <w:t xml:space="preserve"> (A)</w:t>
      </w:r>
      <w:r w:rsidRPr="007E13D4">
        <w:rPr>
          <w:rFonts w:asciiTheme="minorBidi" w:eastAsia="新細明體" w:hAnsiTheme="minorBidi" w:cs="Times New Roman" w:hint="eastAsia"/>
          <w:szCs w:val="24"/>
        </w:rPr>
        <w:t>最高</w:t>
      </w:r>
      <w:r w:rsidRPr="007E13D4">
        <w:rPr>
          <w:rFonts w:asciiTheme="minorBidi" w:eastAsia="新細明體" w:hAnsiTheme="minorBidi" w:cs="Times New Roman"/>
          <w:szCs w:val="24"/>
        </w:rPr>
        <w:t>20%</w:t>
      </w:r>
      <w:r w:rsidRPr="007E13D4">
        <w:rPr>
          <w:rFonts w:asciiTheme="minorBidi" w:eastAsia="新細明體" w:hAnsiTheme="minorBidi" w:cs="Times New Roman" w:hint="eastAsia"/>
          <w:szCs w:val="24"/>
        </w:rPr>
        <w:t>之家庭所得與最低</w:t>
      </w:r>
      <w:r w:rsidRPr="007E13D4">
        <w:rPr>
          <w:rFonts w:asciiTheme="minorBidi" w:eastAsia="新細明體" w:hAnsiTheme="minorBidi" w:cs="Times New Roman"/>
          <w:szCs w:val="24"/>
        </w:rPr>
        <w:t>20%</w:t>
      </w:r>
      <w:r w:rsidRPr="007E13D4">
        <w:rPr>
          <w:rFonts w:asciiTheme="minorBidi" w:eastAsia="新細明體" w:hAnsiTheme="minorBidi" w:cs="Times New Roman" w:hint="eastAsia"/>
          <w:szCs w:val="24"/>
        </w:rPr>
        <w:t>家庭所得差距倍數縮小</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吉尼係數（</w:t>
      </w:r>
      <w:r w:rsidRPr="007E13D4">
        <w:rPr>
          <w:rFonts w:asciiTheme="minorBidi" w:eastAsia="新細明體" w:hAnsiTheme="minorBidi" w:cs="Times New Roman"/>
          <w:szCs w:val="24"/>
        </w:rPr>
        <w:t>Gini Coefficient</w:t>
      </w:r>
      <w:r w:rsidRPr="007E13D4">
        <w:rPr>
          <w:rFonts w:asciiTheme="minorBidi" w:eastAsia="新細明體" w:hAnsiTheme="minorBidi" w:cs="Times New Roman" w:hint="eastAsia"/>
          <w:szCs w:val="24"/>
        </w:rPr>
        <w:t>）愈小</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羅侖士曲線（</w:t>
      </w:r>
      <w:r w:rsidRPr="007E13D4">
        <w:rPr>
          <w:rFonts w:asciiTheme="minorBidi" w:eastAsia="新細明體" w:hAnsiTheme="minorBidi" w:cs="Times New Roman"/>
          <w:szCs w:val="24"/>
        </w:rPr>
        <w:t>Lorenz curve</w:t>
      </w:r>
      <w:r w:rsidRPr="007E13D4">
        <w:rPr>
          <w:rFonts w:asciiTheme="minorBidi" w:eastAsia="新細明體" w:hAnsiTheme="minorBidi" w:cs="Times New Roman" w:hint="eastAsia"/>
          <w:szCs w:val="24"/>
        </w:rPr>
        <w:t>）愈遠離對角線</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羅侖士曲線（</w:t>
      </w:r>
      <w:r w:rsidRPr="007E13D4">
        <w:rPr>
          <w:rFonts w:asciiTheme="minorBidi" w:eastAsia="新細明體" w:hAnsiTheme="minorBidi" w:cs="Times New Roman"/>
          <w:szCs w:val="24"/>
        </w:rPr>
        <w:t>Lorenz curve</w:t>
      </w:r>
      <w:r w:rsidRPr="007E13D4">
        <w:rPr>
          <w:rFonts w:asciiTheme="minorBidi" w:eastAsia="新細明體" w:hAnsiTheme="minorBidi" w:cs="Times New Roman" w:hint="eastAsia"/>
          <w:szCs w:val="24"/>
        </w:rPr>
        <w:t>）為對角線</w:t>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)49.</w:t>
      </w:r>
      <w:r w:rsidRPr="007E13D4">
        <w:rPr>
          <w:rFonts w:asciiTheme="minorBidi" w:eastAsia="新細明體" w:hAnsiTheme="minorBidi"/>
          <w:szCs w:val="24"/>
        </w:rPr>
        <w:tab/>
      </w:r>
      <w:r w:rsidRPr="007E13D4">
        <w:rPr>
          <w:rFonts w:asciiTheme="minorBidi" w:eastAsia="新細明體" w:hAnsiTheme="minorBidi" w:cs="Times New Roman" w:hint="eastAsia"/>
          <w:spacing w:val="-5"/>
          <w:szCs w:val="24"/>
        </w:rPr>
        <w:t>如圖為</w:t>
      </w:r>
      <w:r w:rsidRPr="007E13D4">
        <w:rPr>
          <w:rFonts w:asciiTheme="minorBidi" w:eastAsia="新細明體" w:hAnsiTheme="minorBidi" w:cs="Times New Roman"/>
          <w:spacing w:val="-5"/>
          <w:szCs w:val="24"/>
        </w:rPr>
        <w:t>X</w:t>
      </w:r>
      <w:r w:rsidRPr="007E13D4">
        <w:rPr>
          <w:rFonts w:asciiTheme="minorBidi" w:eastAsia="新細明體" w:hAnsiTheme="minorBidi" w:cs="Times New Roman" w:hint="eastAsia"/>
          <w:spacing w:val="-5"/>
          <w:szCs w:val="24"/>
        </w:rPr>
        <w:t>、</w:t>
      </w:r>
      <w:r w:rsidRPr="007E13D4">
        <w:rPr>
          <w:rFonts w:asciiTheme="minorBidi" w:eastAsia="新細明體" w:hAnsiTheme="minorBidi" w:cs="Times New Roman"/>
          <w:spacing w:val="-5"/>
          <w:szCs w:val="24"/>
        </w:rPr>
        <w:t>Y</w:t>
      </w:r>
      <w:r w:rsidRPr="007E13D4">
        <w:rPr>
          <w:rFonts w:asciiTheme="minorBidi" w:eastAsia="新細明體" w:hAnsiTheme="minorBidi" w:cs="Times New Roman" w:hint="eastAsia"/>
          <w:spacing w:val="-5"/>
          <w:szCs w:val="24"/>
        </w:rPr>
        <w:t>兩國的洛侖士曲</w:t>
      </w:r>
      <w:r w:rsidRPr="007E13D4">
        <w:rPr>
          <w:rFonts w:asciiTheme="minorBidi" w:eastAsia="新細明體" w:hAnsiTheme="minorBidi" w:cs="Times New Roman" w:hint="eastAsia"/>
          <w:spacing w:val="-34"/>
          <w:szCs w:val="24"/>
        </w:rPr>
        <w:t>線</w:t>
      </w:r>
      <w:r w:rsidRPr="007E13D4">
        <w:rPr>
          <w:rFonts w:asciiTheme="minorBidi" w:eastAsia="新細明體" w:hAnsiTheme="minorBidi" w:cs="Times New Roman" w:hint="eastAsia"/>
          <w:spacing w:val="-5"/>
          <w:szCs w:val="24"/>
        </w:rPr>
        <w:t>（</w:t>
      </w:r>
      <w:r w:rsidRPr="007E13D4">
        <w:rPr>
          <w:rFonts w:asciiTheme="minorBidi" w:eastAsia="新細明體" w:hAnsiTheme="minorBidi" w:cs="Times New Roman"/>
          <w:spacing w:val="-5"/>
          <w:szCs w:val="24"/>
        </w:rPr>
        <w:t>Lorenz curve</w:t>
      </w:r>
      <w:r w:rsidRPr="007E13D4">
        <w:rPr>
          <w:rFonts w:asciiTheme="minorBidi" w:eastAsia="新細明體" w:hAnsiTheme="minorBidi" w:cs="Times New Roman" w:hint="eastAsia"/>
          <w:spacing w:val="-48"/>
          <w:szCs w:val="24"/>
        </w:rPr>
        <w:t>）</w:t>
      </w:r>
      <w:r w:rsidRPr="007E13D4">
        <w:rPr>
          <w:rFonts w:asciiTheme="minorBidi" w:eastAsia="新細明體" w:hAnsiTheme="minorBidi" w:cs="Times New Roman" w:hint="eastAsia"/>
          <w:spacing w:val="-5"/>
          <w:szCs w:val="24"/>
        </w:rPr>
        <w:t>，</w:t>
      </w:r>
      <w:r w:rsidRPr="007E13D4">
        <w:rPr>
          <w:rFonts w:asciiTheme="minorBidi" w:eastAsia="新細明體" w:hAnsiTheme="minorBidi" w:cs="Times New Roman" w:hint="eastAsia"/>
          <w:szCs w:val="24"/>
        </w:rPr>
        <w:t>請問以下何者為真？</w:t>
      </w:r>
      <w:r w:rsidRPr="007E13D4">
        <w:rPr>
          <w:rFonts w:asciiTheme="minorBidi" w:eastAsia="新細明體" w:hAnsiTheme="minorBidi"/>
          <w:szCs w:val="24"/>
        </w:rPr>
        <w:t>(A)</w:t>
      </w:r>
      <w:r w:rsidRPr="007E13D4">
        <w:rPr>
          <w:rFonts w:asciiTheme="minorBidi" w:eastAsia="新細明體" w:hAnsiTheme="minorBidi" w:cs="Times New Roman"/>
          <w:szCs w:val="24"/>
        </w:rPr>
        <w:t>X</w:t>
      </w:r>
      <w:r w:rsidRPr="007E13D4">
        <w:rPr>
          <w:rFonts w:asciiTheme="minorBidi" w:eastAsia="新細明體" w:hAnsiTheme="minorBidi" w:cs="Times New Roman" w:hint="eastAsia"/>
          <w:szCs w:val="24"/>
        </w:rPr>
        <w:t>國所得分配為完全平均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szCs w:val="24"/>
        </w:rPr>
        <w:t>Y</w:t>
      </w:r>
      <w:r w:rsidRPr="007E13D4">
        <w:rPr>
          <w:rFonts w:asciiTheme="minorBidi" w:eastAsia="新細明體" w:hAnsiTheme="minorBidi" w:cs="Times New Roman" w:hint="eastAsia"/>
          <w:szCs w:val="24"/>
        </w:rPr>
        <w:t>國的吉尼係數小於零</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szCs w:val="24"/>
        </w:rPr>
        <w:t>Y</w:t>
      </w:r>
      <w:r w:rsidRPr="007E13D4">
        <w:rPr>
          <w:rFonts w:asciiTheme="minorBidi" w:eastAsia="新細明體" w:hAnsiTheme="minorBidi" w:cs="Times New Roman" w:hint="eastAsia"/>
          <w:szCs w:val="24"/>
        </w:rPr>
        <w:t>國的吉尼係數較</w:t>
      </w:r>
      <w:r w:rsidRPr="007E13D4">
        <w:rPr>
          <w:rFonts w:asciiTheme="minorBidi" w:eastAsia="新細明體" w:hAnsiTheme="minorBidi" w:cs="Times New Roman"/>
          <w:szCs w:val="24"/>
        </w:rPr>
        <w:t>X</w:t>
      </w:r>
      <w:r w:rsidRPr="007E13D4">
        <w:rPr>
          <w:rFonts w:asciiTheme="minorBidi" w:eastAsia="新細明體" w:hAnsiTheme="minorBidi" w:cs="Times New Roman" w:hint="eastAsia"/>
          <w:szCs w:val="24"/>
        </w:rPr>
        <w:t>國大</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szCs w:val="24"/>
        </w:rPr>
        <w:t>Y</w:t>
      </w:r>
      <w:r w:rsidRPr="007E13D4">
        <w:rPr>
          <w:rFonts w:asciiTheme="minorBidi" w:eastAsia="新細明體" w:hAnsiTheme="minorBidi" w:cs="Times New Roman" w:hint="eastAsia"/>
          <w:szCs w:val="24"/>
        </w:rPr>
        <w:t>國的所得分配較</w:t>
      </w:r>
      <w:r w:rsidRPr="007E13D4">
        <w:rPr>
          <w:rFonts w:asciiTheme="minorBidi" w:eastAsia="新細明體" w:hAnsiTheme="minorBidi" w:cs="Times New Roman"/>
          <w:szCs w:val="24"/>
        </w:rPr>
        <w:t>X</w:t>
      </w:r>
      <w:r w:rsidRPr="007E13D4">
        <w:rPr>
          <w:rFonts w:asciiTheme="minorBidi" w:eastAsia="新細明體" w:hAnsiTheme="minorBidi" w:cs="Times New Roman" w:hint="eastAsia"/>
          <w:szCs w:val="24"/>
        </w:rPr>
        <w:t>國平均</w:t>
      </w:r>
      <w:r w:rsidRPr="007E13D4">
        <w:rPr>
          <w:rFonts w:asciiTheme="minorBidi" w:eastAsia="新細明體" w:hAnsiTheme="minorBidi"/>
          <w:szCs w:val="24"/>
        </w:rPr>
        <w:t xml:space="preserve"> </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08DAAE8D" wp14:editId="48670467">
            <wp:extent cx="1857375" cy="1613340"/>
            <wp:effectExtent l="0" t="0" r="0" b="635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63454" cy="1618620"/>
                    </a:xfrm>
                    <a:prstGeom prst="rect">
                      <a:avLst/>
                    </a:prstGeom>
                    <a:noFill/>
                    <a:ln>
                      <a:noFill/>
                    </a:ln>
                  </pic:spPr>
                </pic:pic>
              </a:graphicData>
            </a:graphic>
          </wp:inline>
        </w:drawing>
      </w:r>
      <w:r w:rsidRPr="007E13D4">
        <w:rPr>
          <w:rFonts w:asciiTheme="minorBidi" w:eastAsia="新細明體" w:hAnsiTheme="minorBidi"/>
          <w:szCs w:val="24"/>
        </w:rPr>
        <w:t xml:space="preserve"> </w:t>
      </w:r>
    </w:p>
    <w:p w:rsidR="007E13D4" w:rsidRPr="007E13D4" w:rsidRDefault="007E13D4" w:rsidP="007E13D4">
      <w:pPr>
        <w:autoSpaceDE w:val="0"/>
        <w:autoSpaceDN w:val="0"/>
        <w:adjustRightInd w:val="0"/>
        <w:ind w:left="1080" w:hanging="1080"/>
        <w:rPr>
          <w:rFonts w:asciiTheme="minorBidi" w:eastAsia="新細明體" w:hAnsiTheme="minorBidi"/>
          <w:szCs w:val="24"/>
        </w:rPr>
      </w:pPr>
      <w:r w:rsidRPr="007E13D4">
        <w:rPr>
          <w:rFonts w:asciiTheme="minorBidi" w:eastAsia="新細明體" w:hAnsiTheme="minorBidi"/>
          <w:szCs w:val="24"/>
        </w:rPr>
        <w:t>(    )50.</w:t>
      </w:r>
      <w:r w:rsidRPr="007E13D4">
        <w:rPr>
          <w:rFonts w:asciiTheme="minorBidi" w:eastAsia="新細明體" w:hAnsiTheme="minorBidi"/>
          <w:szCs w:val="24"/>
        </w:rPr>
        <w:tab/>
      </w:r>
      <w:r w:rsidRPr="007E13D4">
        <w:rPr>
          <w:rFonts w:asciiTheme="minorBidi" w:eastAsia="新細明體" w:hAnsiTheme="minorBidi" w:cs="Times New Roman" w:hint="eastAsia"/>
          <w:szCs w:val="24"/>
        </w:rPr>
        <w:t>若</w:t>
      </w:r>
      <w:r w:rsidRPr="007E13D4">
        <w:rPr>
          <w:rFonts w:asciiTheme="minorBidi" w:eastAsia="新細明體" w:hAnsiTheme="minorBidi" w:cs="Times New Roman"/>
          <w:szCs w:val="24"/>
        </w:rPr>
        <w:t>A</w:t>
      </w:r>
      <w:r w:rsidRPr="007E13D4">
        <w:rPr>
          <w:rFonts w:asciiTheme="minorBidi" w:eastAsia="新細明體" w:hAnsiTheme="minorBidi" w:cs="Times New Roman" w:hint="eastAsia"/>
          <w:szCs w:val="24"/>
        </w:rPr>
        <w:t>國的吉尼係數為</w:t>
      </w:r>
      <w:r w:rsidRPr="007E13D4">
        <w:rPr>
          <w:rFonts w:asciiTheme="minorBidi" w:eastAsia="新細明體" w:hAnsiTheme="minorBidi" w:cs="Times New Roman"/>
          <w:szCs w:val="24"/>
        </w:rPr>
        <w:t>0.33</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B</w:t>
      </w:r>
      <w:r w:rsidRPr="007E13D4">
        <w:rPr>
          <w:rFonts w:asciiTheme="minorBidi" w:eastAsia="新細明體" w:hAnsiTheme="minorBidi" w:cs="Times New Roman" w:hint="eastAsia"/>
          <w:szCs w:val="24"/>
        </w:rPr>
        <w:t>國的吉尼係數為</w:t>
      </w:r>
      <w:r w:rsidRPr="007E13D4">
        <w:rPr>
          <w:rFonts w:asciiTheme="minorBidi" w:eastAsia="新細明體" w:hAnsiTheme="minorBidi" w:cs="Times New Roman"/>
          <w:szCs w:val="24"/>
        </w:rPr>
        <w:t>0.30</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C</w:t>
      </w:r>
      <w:r w:rsidRPr="007E13D4">
        <w:rPr>
          <w:rFonts w:asciiTheme="minorBidi" w:eastAsia="新細明體" w:hAnsiTheme="minorBidi" w:cs="Times New Roman" w:hint="eastAsia"/>
          <w:szCs w:val="24"/>
        </w:rPr>
        <w:t>國的吉尼係數為</w:t>
      </w:r>
      <w:r w:rsidRPr="007E13D4">
        <w:rPr>
          <w:rFonts w:asciiTheme="minorBidi" w:eastAsia="新細明體" w:hAnsiTheme="minorBidi" w:cs="Times New Roman"/>
          <w:szCs w:val="24"/>
        </w:rPr>
        <w:t>0.42</w:t>
      </w:r>
      <w:r w:rsidRPr="007E13D4">
        <w:rPr>
          <w:rFonts w:asciiTheme="minorBidi" w:eastAsia="新細明體" w:hAnsiTheme="minorBidi" w:cs="Times New Roman" w:hint="eastAsia"/>
          <w:szCs w:val="24"/>
        </w:rPr>
        <w:t>，</w:t>
      </w:r>
      <w:r w:rsidRPr="007E13D4">
        <w:rPr>
          <w:rFonts w:asciiTheme="minorBidi" w:eastAsia="新細明體" w:hAnsiTheme="minorBidi" w:cs="Times New Roman"/>
          <w:szCs w:val="24"/>
        </w:rPr>
        <w:t>D</w:t>
      </w:r>
      <w:r w:rsidRPr="007E13D4">
        <w:rPr>
          <w:rFonts w:asciiTheme="minorBidi" w:eastAsia="新細明體" w:hAnsiTheme="minorBidi" w:cs="Times New Roman" w:hint="eastAsia"/>
          <w:szCs w:val="24"/>
        </w:rPr>
        <w:t>國的吉尼係數為</w:t>
      </w:r>
      <w:r w:rsidRPr="007E13D4">
        <w:rPr>
          <w:rFonts w:asciiTheme="minorBidi" w:eastAsia="新細明體" w:hAnsiTheme="minorBidi" w:cs="Times New Roman"/>
          <w:szCs w:val="24"/>
        </w:rPr>
        <w:t>0.38</w:t>
      </w:r>
      <w:r w:rsidRPr="007E13D4">
        <w:rPr>
          <w:rFonts w:asciiTheme="minorBidi" w:eastAsia="新細明體" w:hAnsiTheme="minorBidi" w:cs="Times New Roman" w:hint="eastAsia"/>
          <w:szCs w:val="24"/>
        </w:rPr>
        <w:t>，則下列何者正確？</w:t>
      </w:r>
      <w:r w:rsidRPr="007E13D4">
        <w:rPr>
          <w:rFonts w:asciiTheme="minorBidi" w:eastAsia="新細明體" w:hAnsiTheme="minorBidi"/>
          <w:szCs w:val="24"/>
        </w:rPr>
        <w:t>(A)</w:t>
      </w:r>
      <w:r w:rsidRPr="007E13D4">
        <w:rPr>
          <w:rFonts w:asciiTheme="minorBidi" w:eastAsia="新細明體" w:hAnsiTheme="minorBidi" w:cs="Times New Roman" w:hint="eastAsia"/>
          <w:szCs w:val="24"/>
        </w:rPr>
        <w:t>四國中所得分配最不平均的是</w:t>
      </w:r>
      <w:r w:rsidRPr="007E13D4">
        <w:rPr>
          <w:rFonts w:asciiTheme="minorBidi" w:eastAsia="新細明體" w:hAnsiTheme="minorBidi" w:cs="Times New Roman"/>
          <w:szCs w:val="24"/>
        </w:rPr>
        <w:t>B</w:t>
      </w:r>
      <w:r w:rsidRPr="007E13D4">
        <w:rPr>
          <w:rFonts w:asciiTheme="minorBidi" w:eastAsia="新細明體" w:hAnsiTheme="minorBidi" w:cs="Times New Roman" w:hint="eastAsia"/>
          <w:szCs w:val="24"/>
        </w:rPr>
        <w:t>國</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(B)</w:t>
      </w:r>
      <w:r w:rsidRPr="007E13D4">
        <w:rPr>
          <w:rFonts w:asciiTheme="minorBidi" w:eastAsia="新細明體" w:hAnsiTheme="minorBidi" w:cs="Times New Roman" w:hint="eastAsia"/>
          <w:szCs w:val="24"/>
        </w:rPr>
        <w:t>四國中所得分配最平均的是</w:t>
      </w:r>
      <w:r w:rsidRPr="007E13D4">
        <w:rPr>
          <w:rFonts w:asciiTheme="minorBidi" w:eastAsia="新細明體" w:hAnsiTheme="minorBidi" w:cs="Times New Roman"/>
          <w:szCs w:val="24"/>
        </w:rPr>
        <w:t>C</w:t>
      </w:r>
      <w:r w:rsidRPr="007E13D4">
        <w:rPr>
          <w:rFonts w:asciiTheme="minorBidi" w:eastAsia="新細明體" w:hAnsiTheme="minorBidi" w:cs="Times New Roman" w:hint="eastAsia"/>
          <w:szCs w:val="24"/>
        </w:rPr>
        <w:t>國</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(C)</w:t>
      </w:r>
      <w:r w:rsidRPr="007E13D4">
        <w:rPr>
          <w:rFonts w:asciiTheme="minorBidi" w:eastAsia="新細明體" w:hAnsiTheme="minorBidi" w:cs="Times New Roman" w:hint="eastAsia"/>
          <w:szCs w:val="24"/>
        </w:rPr>
        <w:t>與</w:t>
      </w:r>
      <w:r w:rsidRPr="007E13D4">
        <w:rPr>
          <w:rFonts w:asciiTheme="minorBidi" w:eastAsia="新細明體" w:hAnsiTheme="minorBidi" w:cs="Times New Roman"/>
          <w:szCs w:val="24"/>
        </w:rPr>
        <w:t>D</w:t>
      </w:r>
      <w:r w:rsidRPr="007E13D4">
        <w:rPr>
          <w:rFonts w:asciiTheme="minorBidi" w:eastAsia="新細明體" w:hAnsiTheme="minorBidi" w:cs="Times New Roman" w:hint="eastAsia"/>
          <w:szCs w:val="24"/>
        </w:rPr>
        <w:t>國相比，</w:t>
      </w:r>
      <w:r w:rsidRPr="007E13D4">
        <w:rPr>
          <w:rFonts w:asciiTheme="minorBidi" w:eastAsia="新細明體" w:hAnsiTheme="minorBidi" w:cs="Times New Roman"/>
          <w:szCs w:val="24"/>
        </w:rPr>
        <w:t>A</w:t>
      </w:r>
      <w:r w:rsidRPr="007E13D4">
        <w:rPr>
          <w:rFonts w:asciiTheme="minorBidi" w:eastAsia="新細明體" w:hAnsiTheme="minorBidi" w:cs="Times New Roman" w:hint="eastAsia"/>
          <w:szCs w:val="24"/>
        </w:rPr>
        <w:t>國的所得分配較為平均</w:t>
      </w:r>
      <w:r w:rsidRPr="007E13D4">
        <w:rPr>
          <w:rFonts w:asciiTheme="minorBidi" w:eastAsia="新細明體" w:hAnsiTheme="minorBidi"/>
          <w:szCs w:val="24"/>
        </w:rPr>
        <w:t xml:space="preserve"> </w:t>
      </w:r>
      <w:r w:rsidRPr="007E13D4">
        <w:rPr>
          <w:rFonts w:ascii="Arial" w:eastAsia="新細明體" w:hAnsi="Arial" w:hint="eastAsia"/>
          <w:szCs w:val="24"/>
        </w:rPr>
        <w:t xml:space="preserve">　</w:t>
      </w:r>
      <w:r w:rsidRPr="007E13D4">
        <w:rPr>
          <w:rFonts w:asciiTheme="minorBidi" w:eastAsia="新細明體" w:hAnsiTheme="minorBidi"/>
          <w:szCs w:val="24"/>
        </w:rPr>
        <w:t>(D)</w:t>
      </w:r>
      <w:r w:rsidRPr="007E13D4">
        <w:rPr>
          <w:rFonts w:asciiTheme="minorBidi" w:eastAsia="新細明體" w:hAnsiTheme="minorBidi" w:cs="Times New Roman" w:hint="eastAsia"/>
          <w:szCs w:val="24"/>
        </w:rPr>
        <w:t>與</w:t>
      </w:r>
      <w:r w:rsidRPr="007E13D4">
        <w:rPr>
          <w:rFonts w:asciiTheme="minorBidi" w:eastAsia="新細明體" w:hAnsiTheme="minorBidi" w:cs="Times New Roman"/>
          <w:szCs w:val="24"/>
        </w:rPr>
        <w:t>B</w:t>
      </w:r>
      <w:r w:rsidRPr="007E13D4">
        <w:rPr>
          <w:rFonts w:asciiTheme="minorBidi" w:eastAsia="新細明體" w:hAnsiTheme="minorBidi" w:cs="Times New Roman" w:hint="eastAsia"/>
          <w:szCs w:val="24"/>
        </w:rPr>
        <w:t>國相比，</w:t>
      </w:r>
      <w:r w:rsidRPr="007E13D4">
        <w:rPr>
          <w:rFonts w:asciiTheme="minorBidi" w:eastAsia="新細明體" w:hAnsiTheme="minorBidi" w:cs="Times New Roman"/>
          <w:szCs w:val="24"/>
        </w:rPr>
        <w:t>D</w:t>
      </w:r>
      <w:r w:rsidRPr="007E13D4">
        <w:rPr>
          <w:rFonts w:asciiTheme="minorBidi" w:eastAsia="新細明體" w:hAnsiTheme="minorBidi" w:cs="Times New Roman" w:hint="eastAsia"/>
          <w:szCs w:val="24"/>
        </w:rPr>
        <w:t>國的所得分配較為平均</w:t>
      </w:r>
      <w:r w:rsidRPr="007E13D4">
        <w:rPr>
          <w:rFonts w:asciiTheme="minorBidi" w:eastAsia="新細明體" w:hAnsiTheme="minorBidi"/>
          <w:szCs w:val="24"/>
        </w:rPr>
        <w:t xml:space="preserve"> </w:t>
      </w:r>
      <w:r w:rsidRPr="007E13D4">
        <w:rPr>
          <w:rFonts w:asciiTheme="minorBidi" w:eastAsia="新細明體" w:hAnsiTheme="minorBidi" w:cs="Times New Roman"/>
          <w:szCs w:val="24"/>
        </w:rPr>
        <w:br/>
      </w:r>
      <w:r w:rsidRPr="007E13D4">
        <w:rPr>
          <w:rFonts w:asciiTheme="minorBidi" w:eastAsia="新細明體" w:hAnsiTheme="minorBidi" w:cs="Times New Roman"/>
          <w:noProof/>
          <w:szCs w:val="24"/>
        </w:rPr>
        <w:drawing>
          <wp:inline distT="0" distB="0" distL="0" distR="0" wp14:anchorId="3320D190" wp14:editId="0D145B9B">
            <wp:extent cx="2095500" cy="1814015"/>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6389" cy="1814784"/>
                    </a:xfrm>
                    <a:prstGeom prst="rect">
                      <a:avLst/>
                    </a:prstGeom>
                    <a:noFill/>
                    <a:ln>
                      <a:noFill/>
                    </a:ln>
                  </pic:spPr>
                </pic:pic>
              </a:graphicData>
            </a:graphic>
          </wp:inline>
        </w:drawing>
      </w:r>
      <w:r w:rsidRPr="007E13D4">
        <w:rPr>
          <w:rFonts w:asciiTheme="minorBidi" w:eastAsia="新細明體" w:hAnsiTheme="minorBidi"/>
          <w:szCs w:val="24"/>
        </w:rPr>
        <w:t xml:space="preserve"> </w:t>
      </w:r>
    </w:p>
    <w:sectPr w:rsidR="007E13D4" w:rsidRPr="007E13D4" w:rsidSect="006D2D82">
      <w:footerReference w:type="default" r:id="rId20"/>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605" w:rsidRDefault="00B31605" w:rsidP="00DC4D13">
      <w:r>
        <w:separator/>
      </w:r>
    </w:p>
  </w:endnote>
  <w:endnote w:type="continuationSeparator" w:id="0">
    <w:p w:rsidR="00B31605" w:rsidRDefault="00B31605"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文鼎中明">
    <w:panose1 w:val="00000000000000000000"/>
    <w:charset w:val="88"/>
    <w:family w:val="modern"/>
    <w:notTrueType/>
    <w:pitch w:val="fixed"/>
    <w:sig w:usb0="00000001" w:usb1="08080000" w:usb2="00000010"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0859029"/>
      <w:docPartObj>
        <w:docPartGallery w:val="Page Numbers (Bottom of Page)"/>
        <w:docPartUnique/>
      </w:docPartObj>
    </w:sdtPr>
    <w:sdtEndPr/>
    <w:sdtContent>
      <w:p w:rsidR="00900F15" w:rsidRDefault="00900F15">
        <w:pPr>
          <w:pStyle w:val="a7"/>
          <w:jc w:val="center"/>
        </w:pPr>
        <w:r>
          <w:fldChar w:fldCharType="begin"/>
        </w:r>
        <w:r>
          <w:instrText>PAGE   \* MERGEFORMAT</w:instrText>
        </w:r>
        <w:r>
          <w:fldChar w:fldCharType="separate"/>
        </w:r>
        <w:r w:rsidR="00B31605" w:rsidRPr="00B31605">
          <w:rPr>
            <w:noProof/>
            <w:lang w:val="zh-TW"/>
          </w:rPr>
          <w:t>1</w:t>
        </w:r>
        <w:r>
          <w:fldChar w:fldCharType="end"/>
        </w:r>
      </w:p>
    </w:sdtContent>
  </w:sdt>
  <w:p w:rsidR="00900F15" w:rsidRDefault="00900F1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605" w:rsidRDefault="00B31605" w:rsidP="00DC4D13">
      <w:r>
        <w:separator/>
      </w:r>
    </w:p>
  </w:footnote>
  <w:footnote w:type="continuationSeparator" w:id="0">
    <w:p w:rsidR="00B31605" w:rsidRDefault="00B31605"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E424F"/>
    <w:rsid w:val="00126A3C"/>
    <w:rsid w:val="00162D29"/>
    <w:rsid w:val="001A4D10"/>
    <w:rsid w:val="001C7761"/>
    <w:rsid w:val="001E05C3"/>
    <w:rsid w:val="002324F5"/>
    <w:rsid w:val="00233AB9"/>
    <w:rsid w:val="00244EE4"/>
    <w:rsid w:val="00277FB7"/>
    <w:rsid w:val="002D312E"/>
    <w:rsid w:val="0031325B"/>
    <w:rsid w:val="0031673D"/>
    <w:rsid w:val="00326123"/>
    <w:rsid w:val="003763D4"/>
    <w:rsid w:val="003C799A"/>
    <w:rsid w:val="004645FA"/>
    <w:rsid w:val="0046782F"/>
    <w:rsid w:val="0048261B"/>
    <w:rsid w:val="004937AE"/>
    <w:rsid w:val="004B7DA9"/>
    <w:rsid w:val="004E36BA"/>
    <w:rsid w:val="00502603"/>
    <w:rsid w:val="00524443"/>
    <w:rsid w:val="005428BF"/>
    <w:rsid w:val="00556885"/>
    <w:rsid w:val="00556CD4"/>
    <w:rsid w:val="00595FD5"/>
    <w:rsid w:val="005B0AF5"/>
    <w:rsid w:val="005D065B"/>
    <w:rsid w:val="005E5B99"/>
    <w:rsid w:val="00637BF9"/>
    <w:rsid w:val="006553C0"/>
    <w:rsid w:val="006731BF"/>
    <w:rsid w:val="0069414A"/>
    <w:rsid w:val="006D2D82"/>
    <w:rsid w:val="006E1E28"/>
    <w:rsid w:val="00711F4B"/>
    <w:rsid w:val="00743A28"/>
    <w:rsid w:val="007A3C09"/>
    <w:rsid w:val="007B3B09"/>
    <w:rsid w:val="007E13D4"/>
    <w:rsid w:val="00842505"/>
    <w:rsid w:val="008679D5"/>
    <w:rsid w:val="008913D0"/>
    <w:rsid w:val="008E572C"/>
    <w:rsid w:val="009004D9"/>
    <w:rsid w:val="00900F15"/>
    <w:rsid w:val="009113B3"/>
    <w:rsid w:val="00915D4D"/>
    <w:rsid w:val="009C5FFC"/>
    <w:rsid w:val="009C6EC2"/>
    <w:rsid w:val="009D08BC"/>
    <w:rsid w:val="009E38EE"/>
    <w:rsid w:val="009E61CF"/>
    <w:rsid w:val="00A140E1"/>
    <w:rsid w:val="00AF17B1"/>
    <w:rsid w:val="00B31605"/>
    <w:rsid w:val="00B335B2"/>
    <w:rsid w:val="00BC1EE5"/>
    <w:rsid w:val="00BD75F6"/>
    <w:rsid w:val="00C23E24"/>
    <w:rsid w:val="00C925C3"/>
    <w:rsid w:val="00CA1D75"/>
    <w:rsid w:val="00CC5809"/>
    <w:rsid w:val="00DA4A38"/>
    <w:rsid w:val="00DC4D13"/>
    <w:rsid w:val="00DF5375"/>
    <w:rsid w:val="00E47D4B"/>
    <w:rsid w:val="00E63B13"/>
    <w:rsid w:val="00E65A7C"/>
    <w:rsid w:val="00E70035"/>
    <w:rsid w:val="00EB5FBF"/>
    <w:rsid w:val="00F024C3"/>
    <w:rsid w:val="00F26122"/>
    <w:rsid w:val="00F5787B"/>
    <w:rsid w:val="00F70669"/>
    <w:rsid w:val="00F7477C"/>
    <w:rsid w:val="00FB6136"/>
    <w:rsid w:val="00FD4138"/>
    <w:rsid w:val="00FE6A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5:docId w15:val="{E9DB03F3-8F20-448E-B65B-A568B8B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9"/>
    <w:qFormat/>
    <w:rsid w:val="009C5FFC"/>
    <w:pPr>
      <w:keepNext/>
      <w:spacing w:before="180" w:after="180" w:line="720" w:lineRule="auto"/>
      <w:outlineLvl w:val="0"/>
    </w:pPr>
    <w:rPr>
      <w:rFonts w:ascii="Arial" w:eastAsia="新細明體" w:hAnsi="Arial" w:cs="Arial"/>
      <w:b/>
      <w:bCs/>
      <w:kern w:val="52"/>
      <w:sz w:val="52"/>
      <w:szCs w:val="52"/>
    </w:rPr>
  </w:style>
  <w:style w:type="paragraph" w:styleId="2">
    <w:name w:val="heading 2"/>
    <w:basedOn w:val="a"/>
    <w:next w:val="a"/>
    <w:link w:val="20"/>
    <w:uiPriority w:val="99"/>
    <w:qFormat/>
    <w:rsid w:val="009C5FFC"/>
    <w:pPr>
      <w:keepNext/>
      <w:spacing w:line="720" w:lineRule="auto"/>
      <w:outlineLvl w:val="1"/>
    </w:pPr>
    <w:rPr>
      <w:rFonts w:ascii="Arial" w:eastAsia="新細明體" w:hAnsi="Arial" w:cs="Arial"/>
      <w:b/>
      <w:bCs/>
      <w:sz w:val="48"/>
      <w:szCs w:val="48"/>
    </w:rPr>
  </w:style>
  <w:style w:type="paragraph" w:styleId="3">
    <w:name w:val="heading 3"/>
    <w:basedOn w:val="a"/>
    <w:next w:val="a"/>
    <w:link w:val="30"/>
    <w:uiPriority w:val="99"/>
    <w:qFormat/>
    <w:rsid w:val="009C5FFC"/>
    <w:pPr>
      <w:keepNext/>
      <w:spacing w:line="720" w:lineRule="auto"/>
      <w:outlineLvl w:val="2"/>
    </w:pPr>
    <w:rPr>
      <w:rFonts w:ascii="Arial" w:eastAsia="新細明體"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Ans">
    <w:name w:val="Ans"/>
    <w:rsid w:val="00FD4138"/>
    <w:rPr>
      <w:color w:val="FF5000"/>
      <w:lang w:val="zh-TW"/>
    </w:rPr>
  </w:style>
  <w:style w:type="character" w:customStyle="1" w:styleId="sup">
    <w:name w:val="sup"/>
    <w:rsid w:val="00FD4138"/>
    <w:rPr>
      <w:vertAlign w:val="superscript"/>
    </w:rPr>
  </w:style>
  <w:style w:type="character" w:customStyle="1" w:styleId="box">
    <w:name w:val="box"/>
    <w:rsid w:val="00556885"/>
    <w:rPr>
      <w:rFonts w:ascii="Times New Roman" w:eastAsia="華康標楷體" w:hAnsi="Times New Roman" w:cs="Times New Roman" w:hint="default"/>
      <w:color w:val="auto"/>
    </w:rPr>
  </w:style>
  <w:style w:type="table" w:styleId="ae">
    <w:name w:val="Table Grid"/>
    <w:basedOn w:val="a1"/>
    <w:uiPriority w:val="59"/>
    <w:rsid w:val="005B0A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0"/>
    <w:link w:val="1"/>
    <w:uiPriority w:val="99"/>
    <w:rsid w:val="009C5FFC"/>
    <w:rPr>
      <w:rFonts w:ascii="Arial" w:eastAsia="新細明體" w:hAnsi="Arial" w:cs="Arial"/>
      <w:b/>
      <w:bCs/>
      <w:kern w:val="52"/>
      <w:sz w:val="52"/>
      <w:szCs w:val="52"/>
    </w:rPr>
  </w:style>
  <w:style w:type="character" w:customStyle="1" w:styleId="20">
    <w:name w:val="標題 2 字元"/>
    <w:basedOn w:val="a0"/>
    <w:link w:val="2"/>
    <w:uiPriority w:val="99"/>
    <w:rsid w:val="009C5FFC"/>
    <w:rPr>
      <w:rFonts w:ascii="Arial" w:eastAsia="新細明體" w:hAnsi="Arial" w:cs="Arial"/>
      <w:b/>
      <w:bCs/>
      <w:sz w:val="48"/>
      <w:szCs w:val="48"/>
    </w:rPr>
  </w:style>
  <w:style w:type="character" w:customStyle="1" w:styleId="30">
    <w:name w:val="標題 3 字元"/>
    <w:basedOn w:val="a0"/>
    <w:link w:val="3"/>
    <w:uiPriority w:val="99"/>
    <w:rsid w:val="009C5FFC"/>
    <w:rPr>
      <w:rFonts w:ascii="Arial" w:eastAsia="新細明體" w:hAnsi="Arial" w:cs="Arial"/>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922184741">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551263471">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wmf"/><Relationship Id="rId10" Type="http://schemas.openxmlformats.org/officeDocument/2006/relationships/oleObject" Target="embeddings/oleObject1.bin"/><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CB9540-99CB-417F-A382-BC50E33E9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941</Words>
  <Characters>5370</Characters>
  <Application>Microsoft Office Word</Application>
  <DocSecurity>0</DocSecurity>
  <Lines>44</Lines>
  <Paragraphs>12</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cp:revision>
  <dcterms:created xsi:type="dcterms:W3CDTF">2020-11-23T05:27:00Z</dcterms:created>
  <dcterms:modified xsi:type="dcterms:W3CDTF">2020-11-23T05:27:00Z</dcterms:modified>
</cp:coreProperties>
</file>