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237" w:rsidRPr="0094558D" w:rsidRDefault="00F56788" w:rsidP="0032110D">
      <w:pPr>
        <w:pStyle w:val="a7"/>
        <w:numPr>
          <w:ilvl w:val="0"/>
          <w:numId w:val="31"/>
        </w:numPr>
        <w:spacing w:line="360" w:lineRule="auto"/>
        <w:ind w:leftChars="0"/>
        <w:rPr>
          <w:b/>
        </w:rPr>
      </w:pPr>
      <w:r w:rsidRPr="0094558D">
        <w:rPr>
          <w:rFonts w:hint="eastAsia"/>
          <w:b/>
        </w:rPr>
        <w:t>是非題，每題</w:t>
      </w:r>
      <w:r w:rsidRPr="0094558D">
        <w:rPr>
          <w:rFonts w:hint="eastAsia"/>
          <w:b/>
        </w:rPr>
        <w:t>3</w:t>
      </w:r>
      <w:r w:rsidRPr="0094558D">
        <w:rPr>
          <w:rFonts w:hint="eastAsia"/>
          <w:b/>
        </w:rPr>
        <w:t>分，共</w:t>
      </w:r>
      <w:r w:rsidRPr="0094558D">
        <w:rPr>
          <w:rFonts w:hint="eastAsia"/>
          <w:b/>
        </w:rPr>
        <w:t>30</w:t>
      </w:r>
      <w:r w:rsidRPr="0094558D">
        <w:rPr>
          <w:rFonts w:hint="eastAsia"/>
          <w:b/>
        </w:rPr>
        <w:t>分</w:t>
      </w:r>
    </w:p>
    <w:p w:rsidR="00F56788" w:rsidRPr="00F56788" w:rsidRDefault="00F56788" w:rsidP="0032110D">
      <w:pPr>
        <w:pStyle w:val="a7"/>
        <w:numPr>
          <w:ilvl w:val="1"/>
          <w:numId w:val="31"/>
        </w:numPr>
        <w:spacing w:line="360" w:lineRule="auto"/>
        <w:ind w:leftChars="0"/>
      </w:pPr>
      <w:r>
        <w:rPr>
          <w:rFonts w:hint="eastAsia"/>
        </w:rPr>
        <w:t xml:space="preserve">(    ) </w:t>
      </w:r>
      <w:r>
        <w:rPr>
          <w:rFonts w:ascii="新細明體" w:hAnsi="新細明體" w:hint="eastAsia"/>
        </w:rPr>
        <w:t>「禮」是文明國家相處和諧的守則?</w:t>
      </w:r>
    </w:p>
    <w:p w:rsidR="00F56788" w:rsidRPr="00F56788" w:rsidRDefault="00F56788" w:rsidP="0032110D">
      <w:pPr>
        <w:pStyle w:val="a7"/>
        <w:numPr>
          <w:ilvl w:val="1"/>
          <w:numId w:val="31"/>
        </w:numPr>
        <w:spacing w:line="360" w:lineRule="auto"/>
        <w:ind w:leftChars="0"/>
      </w:pPr>
      <w:r>
        <w:rPr>
          <w:rFonts w:ascii="新細明體" w:hAnsi="新細明體" w:hint="eastAsia"/>
        </w:rPr>
        <w:t>(    ) 「儀」是儀式，各種場合的應對進</w:t>
      </w:r>
      <w:bookmarkStart w:id="0" w:name="_GoBack"/>
      <w:bookmarkEnd w:id="0"/>
      <w:r>
        <w:rPr>
          <w:rFonts w:ascii="新細明體" w:hAnsi="新細明體" w:hint="eastAsia"/>
        </w:rPr>
        <w:t>退?</w:t>
      </w:r>
    </w:p>
    <w:p w:rsidR="00F56788" w:rsidRPr="00F56788" w:rsidRDefault="00F56788" w:rsidP="0032110D">
      <w:pPr>
        <w:pStyle w:val="a7"/>
        <w:numPr>
          <w:ilvl w:val="1"/>
          <w:numId w:val="31"/>
        </w:numPr>
        <w:spacing w:line="360" w:lineRule="auto"/>
        <w:ind w:leftChars="0"/>
      </w:pPr>
      <w:r>
        <w:rPr>
          <w:rFonts w:ascii="新細明體" w:hAnsi="新細明體" w:hint="eastAsia"/>
        </w:rPr>
        <w:t>(    ) 「禮節」是指正式的典禮?</w:t>
      </w:r>
    </w:p>
    <w:p w:rsidR="00F56788" w:rsidRPr="00F56788" w:rsidRDefault="00F56788" w:rsidP="0032110D">
      <w:pPr>
        <w:pStyle w:val="a7"/>
        <w:numPr>
          <w:ilvl w:val="1"/>
          <w:numId w:val="31"/>
        </w:numPr>
        <w:spacing w:line="360" w:lineRule="auto"/>
        <w:ind w:leftChars="0"/>
      </w:pPr>
      <w:r>
        <w:rPr>
          <w:rFonts w:ascii="新細明體" w:hAnsi="新細明體" w:hint="eastAsia"/>
        </w:rPr>
        <w:t>(    ) 「禮貌」是個人日常的言行舉止?</w:t>
      </w:r>
    </w:p>
    <w:p w:rsidR="00F56788" w:rsidRPr="00F56788" w:rsidRDefault="00F56788" w:rsidP="0032110D">
      <w:pPr>
        <w:pStyle w:val="a7"/>
        <w:numPr>
          <w:ilvl w:val="1"/>
          <w:numId w:val="31"/>
        </w:numPr>
        <w:spacing w:line="360" w:lineRule="auto"/>
        <w:ind w:leftChars="0"/>
      </w:pPr>
      <w:r>
        <w:rPr>
          <w:rFonts w:ascii="新細明體" w:hAnsi="新細明體" w:hint="eastAsia"/>
        </w:rPr>
        <w:t>(    ) 發出的請帖是可以再隨意更改或取消的?</w:t>
      </w:r>
    </w:p>
    <w:p w:rsidR="00F56788" w:rsidRPr="00F56788" w:rsidRDefault="00F56788" w:rsidP="0032110D">
      <w:pPr>
        <w:pStyle w:val="a7"/>
        <w:numPr>
          <w:ilvl w:val="1"/>
          <w:numId w:val="31"/>
        </w:numPr>
        <w:spacing w:line="360" w:lineRule="auto"/>
        <w:ind w:leftChars="0"/>
      </w:pPr>
      <w:r>
        <w:rPr>
          <w:rFonts w:ascii="新細明體" w:hAnsi="新細明體" w:hint="eastAsia"/>
        </w:rPr>
        <w:t>(    ) 用餐未完成，可以隨意擅自離座?</w:t>
      </w:r>
    </w:p>
    <w:p w:rsidR="00F56788" w:rsidRPr="00F56788" w:rsidRDefault="00F56788" w:rsidP="0032110D">
      <w:pPr>
        <w:pStyle w:val="a7"/>
        <w:numPr>
          <w:ilvl w:val="1"/>
          <w:numId w:val="31"/>
        </w:numPr>
        <w:spacing w:line="360" w:lineRule="auto"/>
        <w:ind w:leftChars="0"/>
      </w:pPr>
      <w:r>
        <w:rPr>
          <w:rFonts w:ascii="新細明體" w:hAnsi="新細明體" w:hint="eastAsia"/>
        </w:rPr>
        <w:t>(    ) 與他人用餐，應該使用公筷母匙?</w:t>
      </w:r>
    </w:p>
    <w:p w:rsidR="00F56788" w:rsidRPr="00F56788" w:rsidRDefault="00F56788" w:rsidP="0032110D">
      <w:pPr>
        <w:pStyle w:val="a7"/>
        <w:numPr>
          <w:ilvl w:val="1"/>
          <w:numId w:val="31"/>
        </w:numPr>
        <w:spacing w:line="360" w:lineRule="auto"/>
        <w:ind w:leftChars="0"/>
      </w:pPr>
      <w:r>
        <w:rPr>
          <w:rFonts w:ascii="新細明體" w:hAnsi="新細明體" w:hint="eastAsia"/>
        </w:rPr>
        <w:t>(    ) 應邀至他人的住所用餐，可攜帶特色的點心或禮物，以表謝意?</w:t>
      </w:r>
    </w:p>
    <w:p w:rsidR="00F56788" w:rsidRPr="00F56788" w:rsidRDefault="00F56788" w:rsidP="0032110D">
      <w:pPr>
        <w:pStyle w:val="a7"/>
        <w:numPr>
          <w:ilvl w:val="1"/>
          <w:numId w:val="31"/>
        </w:numPr>
        <w:spacing w:line="360" w:lineRule="auto"/>
        <w:ind w:leftChars="0"/>
      </w:pPr>
      <w:r>
        <w:rPr>
          <w:rFonts w:ascii="新細明體" w:hAnsi="新細明體" w:hint="eastAsia"/>
        </w:rPr>
        <w:t>(    ) 發出宴會邀請，應說明當天用餐時間、地點及服裝。</w:t>
      </w:r>
    </w:p>
    <w:p w:rsidR="00F56788" w:rsidRDefault="00F56788" w:rsidP="0032110D">
      <w:pPr>
        <w:pStyle w:val="a7"/>
        <w:numPr>
          <w:ilvl w:val="1"/>
          <w:numId w:val="31"/>
        </w:numPr>
        <w:spacing w:line="360" w:lineRule="auto"/>
        <w:ind w:leftChars="0"/>
      </w:pPr>
      <w:r>
        <w:rPr>
          <w:rFonts w:ascii="新細明體" w:hAnsi="新細明體" w:hint="eastAsia"/>
        </w:rPr>
        <w:t>(    ) 為使用餐過程愉快，在席間划酒拳是可以的?</w:t>
      </w:r>
    </w:p>
    <w:p w:rsidR="0032110D" w:rsidRPr="0094558D" w:rsidRDefault="0032110D" w:rsidP="0032110D">
      <w:pPr>
        <w:pStyle w:val="a7"/>
        <w:numPr>
          <w:ilvl w:val="0"/>
          <w:numId w:val="31"/>
        </w:numPr>
        <w:spacing w:line="360" w:lineRule="auto"/>
        <w:ind w:leftChars="0"/>
        <w:rPr>
          <w:b/>
        </w:rPr>
      </w:pPr>
      <w:r w:rsidRPr="0094558D">
        <w:rPr>
          <w:rFonts w:hint="eastAsia"/>
          <w:b/>
        </w:rPr>
        <w:t>填充題、每題</w:t>
      </w:r>
      <w:r w:rsidRPr="0094558D">
        <w:rPr>
          <w:rFonts w:hint="eastAsia"/>
          <w:b/>
        </w:rPr>
        <w:t>3</w:t>
      </w:r>
      <w:r w:rsidRPr="0094558D">
        <w:rPr>
          <w:rFonts w:hint="eastAsia"/>
          <w:b/>
        </w:rPr>
        <w:t>分，共</w:t>
      </w:r>
      <w:r w:rsidRPr="0094558D">
        <w:rPr>
          <w:rFonts w:hint="eastAsia"/>
          <w:b/>
        </w:rPr>
        <w:t>30</w:t>
      </w:r>
      <w:r w:rsidRPr="0094558D">
        <w:rPr>
          <w:rFonts w:hint="eastAsia"/>
          <w:b/>
        </w:rPr>
        <w:t>分</w:t>
      </w:r>
    </w:p>
    <w:p w:rsidR="0032110D" w:rsidRDefault="0032110D" w:rsidP="0032110D">
      <w:pPr>
        <w:pStyle w:val="a7"/>
        <w:spacing w:line="360" w:lineRule="auto"/>
        <w:ind w:leftChars="0"/>
        <w:rPr>
          <w:rFonts w:asciiTheme="majorEastAsia" w:eastAsiaTheme="majorEastAsia" w:hAnsiTheme="majorEastAsia" w:cstheme="minorBidi"/>
          <w:bCs/>
          <w:color w:val="000000" w:themeColor="text1"/>
          <w:kern w:val="24"/>
          <w:szCs w:val="24"/>
        </w:rPr>
      </w:pPr>
      <w:r>
        <w:rPr>
          <w:rFonts w:hint="eastAsia"/>
        </w:rPr>
        <w:t>1.</w:t>
      </w:r>
      <w:r>
        <w:rPr>
          <w:rFonts w:asciiTheme="majorEastAsia" w:eastAsiaTheme="majorEastAsia" w:hAnsiTheme="majorEastAsia" w:cstheme="minorBidi" w:hint="eastAsia"/>
          <w:bCs/>
          <w:color w:val="000000" w:themeColor="text1"/>
          <w:kern w:val="24"/>
          <w:szCs w:val="24"/>
        </w:rPr>
        <w:t>避免</w:t>
      </w:r>
      <w:r>
        <w:rPr>
          <w:rFonts w:asciiTheme="majorEastAsia" w:eastAsiaTheme="majorEastAsia" w:hAnsiTheme="majorEastAsia" w:cstheme="minorBidi" w:hint="eastAsia"/>
          <w:bCs/>
          <w:color w:val="000000" w:themeColor="text1"/>
          <w:kern w:val="24"/>
          <w:szCs w:val="24"/>
          <w:u w:val="single"/>
        </w:rPr>
        <w:t xml:space="preserve">               </w:t>
      </w:r>
      <w:r w:rsidRPr="0032110D">
        <w:rPr>
          <w:rFonts w:asciiTheme="majorEastAsia" w:eastAsiaTheme="majorEastAsia" w:hAnsiTheme="majorEastAsia" w:cstheme="minorBidi" w:hint="eastAsia"/>
          <w:bCs/>
          <w:color w:val="000000" w:themeColor="text1"/>
          <w:kern w:val="24"/>
          <w:szCs w:val="24"/>
        </w:rPr>
        <w:t>碰撞出聲，掉落餐具應請服務生更換</w:t>
      </w:r>
      <w:r>
        <w:rPr>
          <w:rFonts w:asciiTheme="majorEastAsia" w:eastAsiaTheme="majorEastAsia" w:hAnsiTheme="majorEastAsia" w:cstheme="minorBidi" w:hint="eastAsia"/>
          <w:bCs/>
          <w:color w:val="000000" w:themeColor="text1"/>
          <w:kern w:val="24"/>
          <w:szCs w:val="24"/>
        </w:rPr>
        <w:t>。</w:t>
      </w:r>
    </w:p>
    <w:p w:rsidR="0032110D" w:rsidRPr="0032110D" w:rsidRDefault="0032110D" w:rsidP="0032110D">
      <w:pPr>
        <w:widowControl/>
        <w:spacing w:line="360" w:lineRule="auto"/>
        <w:textAlignment w:val="baseline"/>
        <w:rPr>
          <w:rFonts w:asciiTheme="majorEastAsia" w:eastAsiaTheme="majorEastAsia" w:hAnsiTheme="majorEastAsia" w:cs="新細明體"/>
          <w:color w:val="000000"/>
          <w:kern w:val="0"/>
          <w:szCs w:val="24"/>
        </w:rPr>
      </w:pPr>
      <w:r>
        <w:rPr>
          <w:rFonts w:hint="eastAsia"/>
        </w:rPr>
        <w:t xml:space="preserve">    2.</w:t>
      </w:r>
      <w:r>
        <w:rPr>
          <w:rFonts w:asciiTheme="majorEastAsia" w:eastAsiaTheme="majorEastAsia" w:hAnsiTheme="majorEastAsia" w:cstheme="minorBidi" w:hint="eastAsia"/>
          <w:bCs/>
          <w:color w:val="000000" w:themeColor="text1"/>
          <w:kern w:val="24"/>
          <w:szCs w:val="24"/>
        </w:rPr>
        <w:t>坐姿</w:t>
      </w:r>
      <w:r>
        <w:rPr>
          <w:rFonts w:asciiTheme="majorEastAsia" w:eastAsiaTheme="majorEastAsia" w:hAnsiTheme="majorEastAsia" w:cstheme="minorBidi" w:hint="eastAsia"/>
          <w:bCs/>
          <w:color w:val="000000" w:themeColor="text1"/>
          <w:kern w:val="24"/>
          <w:szCs w:val="24"/>
          <w:u w:val="single"/>
        </w:rPr>
        <w:t xml:space="preserve">               </w:t>
      </w:r>
      <w:r>
        <w:rPr>
          <w:rFonts w:asciiTheme="majorEastAsia" w:eastAsiaTheme="majorEastAsia" w:hAnsiTheme="majorEastAsia" w:cstheme="minorBidi" w:hint="eastAsia"/>
          <w:bCs/>
          <w:color w:val="000000" w:themeColor="text1"/>
          <w:kern w:val="24"/>
          <w:szCs w:val="24"/>
        </w:rPr>
        <w:t>，</w:t>
      </w:r>
      <w:r w:rsidRPr="0032110D">
        <w:rPr>
          <w:rFonts w:asciiTheme="majorEastAsia" w:eastAsiaTheme="majorEastAsia" w:hAnsiTheme="majorEastAsia" w:cstheme="minorBidi" w:hint="eastAsia"/>
          <w:bCs/>
          <w:color w:val="000000" w:themeColor="text1"/>
          <w:kern w:val="24"/>
          <w:szCs w:val="24"/>
        </w:rPr>
        <w:t>不可張肘靠椅背</w:t>
      </w:r>
      <w:r>
        <w:rPr>
          <w:rFonts w:asciiTheme="majorEastAsia" w:eastAsiaTheme="majorEastAsia" w:hAnsiTheme="majorEastAsia" w:cstheme="minorBidi" w:hint="eastAsia"/>
          <w:bCs/>
          <w:color w:val="000000" w:themeColor="text1"/>
          <w:kern w:val="24"/>
          <w:szCs w:val="24"/>
        </w:rPr>
        <w:t>。</w:t>
      </w:r>
    </w:p>
    <w:p w:rsidR="0032110D" w:rsidRDefault="0032110D" w:rsidP="0032110D">
      <w:pPr>
        <w:pStyle w:val="a7"/>
        <w:spacing w:line="360" w:lineRule="auto"/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3.食物入口後，不可再由</w:t>
      </w:r>
      <w:r>
        <w:rPr>
          <w:rFonts w:asciiTheme="majorEastAsia" w:eastAsiaTheme="majorEastAsia" w:hAnsiTheme="majorEastAsia" w:hint="eastAsia"/>
          <w:szCs w:val="24"/>
          <w:u w:val="single"/>
        </w:rPr>
        <w:t xml:space="preserve">                </w:t>
      </w:r>
      <w:r>
        <w:rPr>
          <w:rFonts w:asciiTheme="majorEastAsia" w:eastAsiaTheme="majorEastAsia" w:hAnsiTheme="majorEastAsia" w:hint="eastAsia"/>
          <w:szCs w:val="24"/>
        </w:rPr>
        <w:t>內吐出。</w:t>
      </w:r>
    </w:p>
    <w:p w:rsidR="0032110D" w:rsidRDefault="0032110D" w:rsidP="0032110D">
      <w:pPr>
        <w:pStyle w:val="a7"/>
        <w:spacing w:line="360" w:lineRule="auto"/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4.使用牙籤剔牙。應該用</w:t>
      </w:r>
      <w:r>
        <w:rPr>
          <w:rFonts w:asciiTheme="majorEastAsia" w:eastAsiaTheme="majorEastAsia" w:hAnsiTheme="majorEastAsia" w:hint="eastAsia"/>
          <w:szCs w:val="24"/>
          <w:u w:val="single"/>
        </w:rPr>
        <w:t xml:space="preserve">                </w:t>
      </w:r>
      <w:r>
        <w:rPr>
          <w:rFonts w:asciiTheme="majorEastAsia" w:eastAsiaTheme="majorEastAsia" w:hAnsiTheme="majorEastAsia" w:hint="eastAsia"/>
          <w:szCs w:val="24"/>
        </w:rPr>
        <w:t>或</w:t>
      </w:r>
      <w:r>
        <w:rPr>
          <w:rFonts w:asciiTheme="majorEastAsia" w:eastAsiaTheme="majorEastAsia" w:hAnsiTheme="majorEastAsia" w:hint="eastAsia"/>
          <w:szCs w:val="24"/>
          <w:u w:val="single"/>
        </w:rPr>
        <w:t xml:space="preserve">                 </w:t>
      </w:r>
      <w:r>
        <w:rPr>
          <w:rFonts w:asciiTheme="majorEastAsia" w:eastAsiaTheme="majorEastAsia" w:hAnsiTheme="majorEastAsia" w:hint="eastAsia"/>
          <w:szCs w:val="24"/>
        </w:rPr>
        <w:t>遮蔽。</w:t>
      </w:r>
    </w:p>
    <w:p w:rsidR="0032110D" w:rsidRDefault="0032110D" w:rsidP="0032110D">
      <w:pPr>
        <w:pStyle w:val="a7"/>
        <w:spacing w:line="360" w:lineRule="auto"/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5.中途離座，可將餐巾放置於</w:t>
      </w:r>
      <w:r>
        <w:rPr>
          <w:rFonts w:asciiTheme="majorEastAsia" w:eastAsiaTheme="majorEastAsia" w:hAnsiTheme="majorEastAsia" w:hint="eastAsia"/>
          <w:szCs w:val="24"/>
          <w:u w:val="single"/>
        </w:rPr>
        <w:t xml:space="preserve">               </w:t>
      </w:r>
      <w:r>
        <w:rPr>
          <w:rFonts w:asciiTheme="majorEastAsia" w:eastAsiaTheme="majorEastAsia" w:hAnsiTheme="majorEastAsia" w:hint="eastAsia"/>
          <w:szCs w:val="24"/>
        </w:rPr>
        <w:t>代表會再回來用餐。</w:t>
      </w:r>
    </w:p>
    <w:p w:rsidR="0032110D" w:rsidRDefault="0032110D" w:rsidP="0032110D">
      <w:pPr>
        <w:pStyle w:val="a7"/>
        <w:spacing w:line="360" w:lineRule="auto"/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6.舀湯時，應由</w:t>
      </w:r>
      <w:r>
        <w:rPr>
          <w:rFonts w:asciiTheme="majorEastAsia" w:eastAsiaTheme="majorEastAsia" w:hAnsiTheme="majorEastAsia" w:hint="eastAsia"/>
          <w:szCs w:val="24"/>
          <w:u w:val="single"/>
        </w:rPr>
        <w:t xml:space="preserve">                </w:t>
      </w:r>
      <w:r>
        <w:rPr>
          <w:rFonts w:asciiTheme="majorEastAsia" w:eastAsiaTheme="majorEastAsia" w:hAnsiTheme="majorEastAsia" w:hint="eastAsia"/>
          <w:szCs w:val="24"/>
        </w:rPr>
        <w:t>舀取湯品。</w:t>
      </w:r>
    </w:p>
    <w:p w:rsidR="0032110D" w:rsidRDefault="0032110D" w:rsidP="0032110D">
      <w:pPr>
        <w:pStyle w:val="a7"/>
        <w:spacing w:line="360" w:lineRule="auto"/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7.吃麵包時，可以直接用</w:t>
      </w:r>
      <w:r>
        <w:rPr>
          <w:rFonts w:asciiTheme="majorEastAsia" w:eastAsiaTheme="majorEastAsia" w:hAnsiTheme="majorEastAsia" w:hint="eastAsia"/>
          <w:szCs w:val="24"/>
          <w:u w:val="single"/>
        </w:rPr>
        <w:t xml:space="preserve">             </w:t>
      </w:r>
      <w:r>
        <w:rPr>
          <w:rFonts w:asciiTheme="majorEastAsia" w:eastAsiaTheme="majorEastAsia" w:hAnsiTheme="majorEastAsia" w:hint="eastAsia"/>
          <w:szCs w:val="24"/>
        </w:rPr>
        <w:t>將麵包撕下食用。</w:t>
      </w:r>
    </w:p>
    <w:p w:rsidR="0032110D" w:rsidRDefault="0032110D" w:rsidP="0032110D">
      <w:pPr>
        <w:pStyle w:val="a7"/>
        <w:spacing w:line="360" w:lineRule="auto"/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8.喝完湯，應將</w:t>
      </w:r>
      <w:r>
        <w:rPr>
          <w:rFonts w:asciiTheme="majorEastAsia" w:eastAsiaTheme="majorEastAsia" w:hAnsiTheme="majorEastAsia" w:hint="eastAsia"/>
          <w:szCs w:val="24"/>
          <w:u w:val="single"/>
        </w:rPr>
        <w:t xml:space="preserve">                </w:t>
      </w:r>
      <w:r>
        <w:rPr>
          <w:rFonts w:asciiTheme="majorEastAsia" w:eastAsiaTheme="majorEastAsia" w:hAnsiTheme="majorEastAsia" w:hint="eastAsia"/>
          <w:szCs w:val="24"/>
        </w:rPr>
        <w:t>放置回湯盤或湯杯的碟子裡。</w:t>
      </w:r>
    </w:p>
    <w:p w:rsidR="0032110D" w:rsidRDefault="0032110D" w:rsidP="0094558D">
      <w:pPr>
        <w:pStyle w:val="a7"/>
        <w:spacing w:line="360" w:lineRule="auto"/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 w:hint="eastAsia"/>
          <w:szCs w:val="24"/>
        </w:rPr>
        <w:t>9.餐巾攤開時，應放置於</w:t>
      </w:r>
      <w:r>
        <w:rPr>
          <w:rFonts w:asciiTheme="majorEastAsia" w:eastAsiaTheme="majorEastAsia" w:hAnsiTheme="majorEastAsia" w:hint="eastAsia"/>
          <w:szCs w:val="24"/>
          <w:u w:val="single"/>
        </w:rPr>
        <w:t xml:space="preserve">                </w:t>
      </w:r>
      <w:r>
        <w:rPr>
          <w:rFonts w:asciiTheme="majorEastAsia" w:eastAsiaTheme="majorEastAsia" w:hAnsiTheme="majorEastAsia" w:hint="eastAsia"/>
          <w:szCs w:val="24"/>
        </w:rPr>
        <w:t>上。</w:t>
      </w:r>
    </w:p>
    <w:p w:rsidR="0032110D" w:rsidRDefault="00D5364C" w:rsidP="0094558D">
      <w:pPr>
        <w:pStyle w:val="a7"/>
        <w:numPr>
          <w:ilvl w:val="0"/>
          <w:numId w:val="31"/>
        </w:numPr>
        <w:spacing w:line="360" w:lineRule="auto"/>
        <w:ind w:leftChars="0"/>
        <w:rPr>
          <w:rFonts w:asciiTheme="majorEastAsia" w:eastAsiaTheme="majorEastAsia" w:hAnsiTheme="majorEastAsia"/>
          <w:b/>
          <w:szCs w:val="24"/>
        </w:rPr>
      </w:pPr>
      <w:r>
        <w:rPr>
          <w:rFonts w:asciiTheme="majorEastAsia" w:eastAsiaTheme="majorEastAsia" w:hAnsiTheme="majorEastAsia" w:hint="eastAsia"/>
          <w:b/>
          <w:szCs w:val="24"/>
        </w:rPr>
        <w:t>簡答題，</w:t>
      </w:r>
      <w:r w:rsidR="0032110D" w:rsidRPr="0094558D">
        <w:rPr>
          <w:rFonts w:asciiTheme="majorEastAsia" w:eastAsiaTheme="majorEastAsia" w:hAnsiTheme="majorEastAsia" w:hint="eastAsia"/>
          <w:b/>
          <w:szCs w:val="24"/>
        </w:rPr>
        <w:t>共</w:t>
      </w:r>
      <w:r>
        <w:rPr>
          <w:rFonts w:asciiTheme="majorEastAsia" w:eastAsiaTheme="majorEastAsia" w:hAnsiTheme="majorEastAsia" w:hint="eastAsia"/>
          <w:b/>
          <w:szCs w:val="24"/>
        </w:rPr>
        <w:t>4</w:t>
      </w:r>
      <w:r w:rsidR="0032110D" w:rsidRPr="0094558D">
        <w:rPr>
          <w:rFonts w:asciiTheme="majorEastAsia" w:eastAsiaTheme="majorEastAsia" w:hAnsiTheme="majorEastAsia" w:hint="eastAsia"/>
          <w:b/>
          <w:szCs w:val="24"/>
        </w:rPr>
        <w:t>0分</w:t>
      </w:r>
    </w:p>
    <w:p w:rsidR="00D315F4" w:rsidRPr="00D5364C" w:rsidRDefault="00D5364C" w:rsidP="00D5364C">
      <w:pPr>
        <w:spacing w:line="360" w:lineRule="auto"/>
        <w:rPr>
          <w:rFonts w:asciiTheme="majorEastAsia" w:eastAsiaTheme="majorEastAsia" w:hAnsiTheme="majorEastAsia"/>
          <w:b/>
          <w:szCs w:val="24"/>
        </w:rPr>
      </w:pPr>
      <w:r>
        <w:rPr>
          <w:rFonts w:asciiTheme="majorEastAsia" w:eastAsiaTheme="majorEastAsia" w:hAnsiTheme="majorEastAsia" w:hint="eastAsia"/>
          <w:b/>
          <w:szCs w:val="24"/>
        </w:rPr>
        <w:t>(一)</w:t>
      </w:r>
      <w:r w:rsidR="00D315F4" w:rsidRPr="00D5364C">
        <w:rPr>
          <w:rFonts w:asciiTheme="majorEastAsia" w:eastAsiaTheme="majorEastAsia" w:hAnsiTheme="majorEastAsia" w:hint="eastAsia"/>
          <w:b/>
          <w:szCs w:val="24"/>
        </w:rPr>
        <w:t xml:space="preserve"> 填入正確器具名稱，可參考下列選項</w:t>
      </w:r>
      <w:r>
        <w:rPr>
          <w:rFonts w:asciiTheme="majorEastAsia" w:eastAsiaTheme="majorEastAsia" w:hAnsiTheme="majorEastAsia" w:hint="eastAsia"/>
          <w:b/>
          <w:szCs w:val="24"/>
        </w:rPr>
        <w:t>，每題2分，共20分</w:t>
      </w:r>
      <w:r w:rsidR="00D315F4" w:rsidRPr="00D5364C">
        <w:rPr>
          <w:rFonts w:asciiTheme="majorEastAsia" w:eastAsiaTheme="majorEastAsia" w:hAnsiTheme="majorEastAsia" w:hint="eastAsia"/>
          <w:b/>
          <w:szCs w:val="24"/>
        </w:rPr>
        <w:t>。</w:t>
      </w:r>
    </w:p>
    <w:p w:rsidR="0094558D" w:rsidRPr="0094558D" w:rsidRDefault="0094558D" w:rsidP="0094558D">
      <w:pPr>
        <w:pStyle w:val="a7"/>
        <w:spacing w:line="360" w:lineRule="auto"/>
        <w:ind w:leftChars="0"/>
        <w:rPr>
          <w:rFonts w:asciiTheme="majorEastAsia" w:eastAsiaTheme="majorEastAsia" w:hAnsiTheme="majorEastAsia"/>
          <w:szCs w:val="24"/>
        </w:rPr>
      </w:pPr>
      <w:r>
        <w:rPr>
          <w:rFonts w:asciiTheme="majorEastAsia" w:eastAsiaTheme="majorEastAsia" w:hAnsiTheme="majorEastAsia"/>
          <w:noProof/>
          <w:szCs w:val="24"/>
        </w:rPr>
        <w:drawing>
          <wp:inline distT="0" distB="0" distL="0" distR="0" wp14:anchorId="1F721434">
            <wp:extent cx="9142730" cy="309562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71" r="-198" b="39543"/>
                    <a:stretch/>
                  </pic:blipFill>
                  <pic:spPr bwMode="auto">
                    <a:xfrm>
                      <a:off x="0" y="0"/>
                      <a:ext cx="9168378" cy="3104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558D" w:rsidRDefault="0094558D" w:rsidP="0094558D">
      <w:pPr>
        <w:pStyle w:val="a7"/>
        <w:numPr>
          <w:ilvl w:val="2"/>
          <w:numId w:val="31"/>
        </w:numPr>
        <w:ind w:leftChars="0"/>
      </w:pPr>
      <w:r>
        <w:rPr>
          <w:rFonts w:hint="eastAsia"/>
        </w:rPr>
        <w:t>參考選項；裝飾盤</w:t>
      </w:r>
      <w:r w:rsidR="00F73088">
        <w:rPr>
          <w:rFonts w:hint="eastAsia"/>
        </w:rPr>
        <w:t>、水杯、奶油盤、香檳杯、肉用刀、魚用刀、口布、麵包盤、湯匙、前菜用刀</w:t>
      </w:r>
    </w:p>
    <w:p w:rsidR="0094558D" w:rsidRDefault="0094558D" w:rsidP="009A3F04"/>
    <w:p w:rsidR="0094558D" w:rsidRPr="008B565D" w:rsidRDefault="008B565D" w:rsidP="008B565D">
      <w:pPr>
        <w:pStyle w:val="a7"/>
        <w:numPr>
          <w:ilvl w:val="0"/>
          <w:numId w:val="35"/>
        </w:numPr>
        <w:ind w:leftChars="0"/>
        <w:rPr>
          <w:u w:val="single"/>
        </w:rPr>
      </w:pPr>
      <w:r>
        <w:rPr>
          <w:rFonts w:hint="eastAsia"/>
        </w:rPr>
        <w:t>4</w:t>
      </w:r>
      <w:r>
        <w:rPr>
          <w:rFonts w:hint="eastAsia"/>
        </w:rPr>
        <w:t>號為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 xml:space="preserve">      5.  15</w:t>
      </w:r>
      <w:r>
        <w:rPr>
          <w:rFonts w:hint="eastAsia"/>
        </w:rPr>
        <w:t>號為</w: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 xml:space="preserve">      9.  6</w:t>
      </w:r>
      <w:r>
        <w:rPr>
          <w:rFonts w:hint="eastAsia"/>
        </w:rPr>
        <w:t>號為</w:t>
      </w:r>
      <w:r>
        <w:rPr>
          <w:rFonts w:hint="eastAsia"/>
          <w:u w:val="single"/>
        </w:rPr>
        <w:t xml:space="preserve">               </w:t>
      </w:r>
    </w:p>
    <w:p w:rsidR="0094558D" w:rsidRDefault="0094558D" w:rsidP="009A3F04"/>
    <w:p w:rsidR="008B565D" w:rsidRPr="008B565D" w:rsidRDefault="008B565D" w:rsidP="008B565D">
      <w:pPr>
        <w:pStyle w:val="a7"/>
        <w:numPr>
          <w:ilvl w:val="0"/>
          <w:numId w:val="35"/>
        </w:numPr>
        <w:ind w:leftChars="0"/>
        <w:rPr>
          <w:u w:val="single"/>
        </w:rPr>
      </w:pPr>
      <w:r>
        <w:rPr>
          <w:rFonts w:hint="eastAsia"/>
        </w:rPr>
        <w:t>2</w:t>
      </w:r>
      <w:r>
        <w:rPr>
          <w:rFonts w:hint="eastAsia"/>
        </w:rPr>
        <w:t>號為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 xml:space="preserve">      6.  18</w:t>
      </w:r>
      <w:r>
        <w:rPr>
          <w:rFonts w:hint="eastAsia"/>
        </w:rPr>
        <w:t>號為</w:t>
      </w:r>
      <w:r>
        <w:rPr>
          <w:rFonts w:hint="eastAsia"/>
          <w:u w:val="single"/>
        </w:rPr>
        <w:t xml:space="preserve">                </w:t>
      </w:r>
      <w:r>
        <w:rPr>
          <w:rFonts w:hint="eastAsia"/>
        </w:rPr>
        <w:t xml:space="preserve">      10.  8</w:t>
      </w:r>
      <w:r>
        <w:rPr>
          <w:rFonts w:hint="eastAsia"/>
        </w:rPr>
        <w:t>號為</w:t>
      </w:r>
      <w:r>
        <w:rPr>
          <w:rFonts w:hint="eastAsia"/>
          <w:u w:val="single"/>
        </w:rPr>
        <w:t xml:space="preserve">              </w:t>
      </w:r>
    </w:p>
    <w:p w:rsidR="008B565D" w:rsidRDefault="008B565D" w:rsidP="008B565D"/>
    <w:p w:rsidR="008B565D" w:rsidRPr="008B565D" w:rsidRDefault="008B565D" w:rsidP="008B565D">
      <w:pPr>
        <w:pStyle w:val="a7"/>
        <w:numPr>
          <w:ilvl w:val="0"/>
          <w:numId w:val="35"/>
        </w:numPr>
        <w:ind w:leftChars="0"/>
        <w:rPr>
          <w:u w:val="single"/>
        </w:rPr>
      </w:pPr>
      <w:r>
        <w:rPr>
          <w:rFonts w:hint="eastAsia"/>
        </w:rPr>
        <w:t>1</w:t>
      </w:r>
      <w:r>
        <w:rPr>
          <w:rFonts w:hint="eastAsia"/>
        </w:rPr>
        <w:t>號為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 xml:space="preserve">      7.  3</w:t>
      </w:r>
      <w:r>
        <w:rPr>
          <w:rFonts w:hint="eastAsia"/>
        </w:rPr>
        <w:t>號為</w:t>
      </w:r>
      <w:r>
        <w:rPr>
          <w:rFonts w:hint="eastAsia"/>
          <w:u w:val="single"/>
        </w:rPr>
        <w:t xml:space="preserve">                 </w:t>
      </w:r>
    </w:p>
    <w:p w:rsidR="008B565D" w:rsidRDefault="008B565D" w:rsidP="008B565D"/>
    <w:p w:rsidR="00D315F4" w:rsidRDefault="008B565D" w:rsidP="00D315F4">
      <w:pPr>
        <w:pStyle w:val="a7"/>
        <w:numPr>
          <w:ilvl w:val="0"/>
          <w:numId w:val="35"/>
        </w:numPr>
        <w:ind w:leftChars="0"/>
        <w:rPr>
          <w:u w:val="single"/>
        </w:rPr>
      </w:pPr>
      <w:r>
        <w:rPr>
          <w:rFonts w:hint="eastAsia"/>
        </w:rPr>
        <w:t>19</w:t>
      </w:r>
      <w:r>
        <w:rPr>
          <w:rFonts w:hint="eastAsia"/>
        </w:rPr>
        <w:t>號為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 xml:space="preserve">     8.  14</w:t>
      </w:r>
      <w:r>
        <w:rPr>
          <w:rFonts w:hint="eastAsia"/>
        </w:rPr>
        <w:t>號為</w:t>
      </w:r>
      <w:r>
        <w:rPr>
          <w:rFonts w:hint="eastAsia"/>
          <w:u w:val="single"/>
        </w:rPr>
        <w:t xml:space="preserve">                </w:t>
      </w:r>
    </w:p>
    <w:p w:rsidR="00D5364C" w:rsidRDefault="00D5364C" w:rsidP="00D5364C">
      <w:r>
        <w:rPr>
          <w:rFonts w:hint="eastAsia"/>
        </w:rPr>
        <w:lastRenderedPageBreak/>
        <w:t>(</w:t>
      </w:r>
      <w:r>
        <w:rPr>
          <w:rFonts w:hint="eastAsia"/>
        </w:rPr>
        <w:t>二</w:t>
      </w:r>
      <w:r>
        <w:rPr>
          <w:rFonts w:hint="eastAsia"/>
        </w:rPr>
        <w:t xml:space="preserve">) </w:t>
      </w:r>
      <w:r>
        <w:rPr>
          <w:rFonts w:hint="eastAsia"/>
        </w:rPr>
        <w:t>請寫出</w:t>
      </w:r>
      <w:r>
        <w:rPr>
          <w:rFonts w:hint="eastAsia"/>
        </w:rPr>
        <w:t>5</w:t>
      </w:r>
      <w:r>
        <w:rPr>
          <w:rFonts w:hint="eastAsia"/>
        </w:rPr>
        <w:t>項若與人同住時輕該注意的禮儀有哪些，共</w:t>
      </w:r>
      <w:r>
        <w:rPr>
          <w:rFonts w:hint="eastAsia"/>
        </w:rPr>
        <w:t>10</w:t>
      </w:r>
      <w:r>
        <w:rPr>
          <w:rFonts w:hint="eastAsia"/>
        </w:rPr>
        <w:t>分。</w:t>
      </w:r>
    </w:p>
    <w:p w:rsidR="00D5364C" w:rsidRDefault="00D5364C" w:rsidP="00D5364C"/>
    <w:p w:rsidR="00D5364C" w:rsidRDefault="00D5364C" w:rsidP="00D5364C"/>
    <w:p w:rsidR="00D5364C" w:rsidRDefault="00D5364C" w:rsidP="00D5364C"/>
    <w:p w:rsidR="00D5364C" w:rsidRDefault="00D5364C" w:rsidP="00D5364C"/>
    <w:p w:rsidR="00D5364C" w:rsidRDefault="00D5364C" w:rsidP="00D5364C"/>
    <w:p w:rsidR="00D5364C" w:rsidRDefault="00D5364C" w:rsidP="00D5364C"/>
    <w:p w:rsidR="00D5364C" w:rsidRPr="00D5364C" w:rsidRDefault="00D5364C" w:rsidP="00D5364C">
      <w:r>
        <w:rPr>
          <w:rFonts w:hint="eastAsia"/>
        </w:rPr>
        <w:t>(</w:t>
      </w:r>
      <w:r>
        <w:rPr>
          <w:rFonts w:hint="eastAsia"/>
        </w:rPr>
        <w:t>三</w:t>
      </w:r>
      <w:r>
        <w:rPr>
          <w:rFonts w:hint="eastAsia"/>
        </w:rPr>
        <w:t xml:space="preserve">) </w:t>
      </w:r>
      <w:r>
        <w:rPr>
          <w:rFonts w:hint="eastAsia"/>
        </w:rPr>
        <w:t>請寫出</w:t>
      </w:r>
      <w:r>
        <w:rPr>
          <w:rFonts w:hint="eastAsia"/>
        </w:rPr>
        <w:t>4</w:t>
      </w:r>
      <w:r>
        <w:rPr>
          <w:rFonts w:hint="eastAsia"/>
        </w:rPr>
        <w:t>項電話禮儀，共</w:t>
      </w:r>
      <w:r>
        <w:rPr>
          <w:rFonts w:hint="eastAsia"/>
        </w:rPr>
        <w:t>10</w:t>
      </w:r>
      <w:r>
        <w:rPr>
          <w:rFonts w:hint="eastAsia"/>
        </w:rPr>
        <w:t>分。</w:t>
      </w:r>
    </w:p>
    <w:sectPr w:rsidR="00D5364C" w:rsidRPr="00D5364C" w:rsidSect="003939CA">
      <w:headerReference w:type="default" r:id="rId9"/>
      <w:footerReference w:type="even" r:id="rId10"/>
      <w:footerReference w:type="default" r:id="rId11"/>
      <w:pgSz w:w="16838" w:h="23811" w:code="8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7BF0" w:rsidRDefault="00247BF0">
      <w:r>
        <w:separator/>
      </w:r>
    </w:p>
  </w:endnote>
  <w:endnote w:type="continuationSeparator" w:id="0">
    <w:p w:rsidR="00247BF0" w:rsidRDefault="00247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247BF0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7BF0" w:rsidRDefault="00247BF0">
      <w:r>
        <w:separator/>
      </w:r>
    </w:p>
  </w:footnote>
  <w:footnote w:type="continuationSeparator" w:id="0">
    <w:p w:rsidR="00247BF0" w:rsidRDefault="00247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272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89"/>
      <w:gridCol w:w="1417"/>
      <w:gridCol w:w="849"/>
      <w:gridCol w:w="1276"/>
      <w:gridCol w:w="851"/>
      <w:gridCol w:w="992"/>
      <w:gridCol w:w="567"/>
      <w:gridCol w:w="567"/>
      <w:gridCol w:w="628"/>
      <w:gridCol w:w="850"/>
      <w:gridCol w:w="709"/>
      <w:gridCol w:w="567"/>
      <w:gridCol w:w="709"/>
      <w:gridCol w:w="425"/>
      <w:gridCol w:w="1424"/>
    </w:tblGrid>
    <w:tr w:rsidR="00F56788" w:rsidTr="00F56788">
      <w:trPr>
        <w:cantSplit/>
        <w:trHeight w:val="510"/>
        <w:jc w:val="center"/>
      </w:trPr>
      <w:tc>
        <w:tcPr>
          <w:tcW w:w="888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  <w:sz w:val="20"/>
              <w:szCs w:val="20"/>
            </w:rPr>
          </w:pPr>
          <w:r>
            <w:rPr>
              <w:rFonts w:ascii="新細明體" w:hAnsi="新細明體" w:hint="eastAsia"/>
              <w:color w:val="000000" w:themeColor="text1"/>
              <w:sz w:val="28"/>
            </w:rPr>
            <w:t>市立新北高工109學年度第1</w:t>
          </w:r>
          <w:r w:rsidR="0094558D">
            <w:rPr>
              <w:rFonts w:ascii="新細明體" w:hAnsi="新細明體" w:hint="eastAsia"/>
              <w:color w:val="000000" w:themeColor="text1"/>
              <w:sz w:val="28"/>
            </w:rPr>
            <w:t>學期第二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次</w:t>
          </w:r>
          <w:r>
            <w:rPr>
              <w:rFonts w:ascii="新細明體" w:hAnsi="新細明體" w:hint="eastAsia"/>
              <w:color w:val="000000" w:themeColor="text1"/>
              <w:sz w:val="28"/>
              <w:lang w:eastAsia="zh-HK"/>
            </w:rPr>
            <w:t>段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座號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</w:p>
      </w:tc>
      <w:tc>
        <w:tcPr>
          <w:tcW w:w="142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  <w:lang w:eastAsia="zh-HK"/>
            </w:rPr>
            <w:t>電腦卡作答</w:t>
          </w:r>
        </w:p>
      </w:tc>
    </w:tr>
    <w:tr w:rsidR="00F56788" w:rsidTr="00F56788">
      <w:trPr>
        <w:cantSplit/>
        <w:trHeight w:val="456"/>
        <w:jc w:val="center"/>
      </w:trPr>
      <w:tc>
        <w:tcPr>
          <w:tcW w:w="89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科 目</w:t>
          </w: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商業禮儀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命題</w:t>
          </w:r>
        </w:p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林書妃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審題</w:t>
          </w:r>
        </w:p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曾妙容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二</w:t>
          </w:r>
        </w:p>
      </w:tc>
      <w:tc>
        <w:tcPr>
          <w:tcW w:w="62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汽美科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姓名</w:t>
          </w:r>
        </w:p>
      </w:tc>
      <w:tc>
        <w:tcPr>
          <w:tcW w:w="170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</w:p>
      </w:tc>
      <w:tc>
        <w:tcPr>
          <w:tcW w:w="142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F56788" w:rsidRDefault="00F56788" w:rsidP="00F567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 w:themeColor="text1"/>
            </w:rPr>
          </w:pPr>
          <w:r>
            <w:rPr>
              <w:rFonts w:ascii="新細明體" w:hAnsi="新細明體" w:hint="eastAsia"/>
              <w:color w:val="000000" w:themeColor="text1"/>
            </w:rPr>
            <w:t>否</w:t>
          </w: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54AB3"/>
    <w:multiLevelType w:val="hybridMultilevel"/>
    <w:tmpl w:val="C1EA9E88"/>
    <w:lvl w:ilvl="0" w:tplc="D1AE7802">
      <w:start w:val="1"/>
      <w:numFmt w:val="decimal"/>
      <w:lvlText w:val="%1."/>
      <w:lvlJc w:val="left"/>
      <w:pPr>
        <w:ind w:left="84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7" w15:restartNumberingAfterBreak="0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C425D6"/>
    <w:multiLevelType w:val="hybridMultilevel"/>
    <w:tmpl w:val="6CC4F71C"/>
    <w:lvl w:ilvl="0" w:tplc="9AE6D0FC">
      <w:start w:val="1"/>
      <w:numFmt w:val="taiwaneseCounting"/>
      <w:lvlText w:val="%1."/>
      <w:lvlJc w:val="left"/>
      <w:pPr>
        <w:tabs>
          <w:tab w:val="num" w:pos="720"/>
        </w:tabs>
        <w:ind w:left="720" w:hanging="360"/>
      </w:pPr>
    </w:lvl>
    <w:lvl w:ilvl="1" w:tplc="0B2E2E1C" w:tentative="1">
      <w:start w:val="1"/>
      <w:numFmt w:val="taiwaneseCounting"/>
      <w:lvlText w:val="%2."/>
      <w:lvlJc w:val="left"/>
      <w:pPr>
        <w:tabs>
          <w:tab w:val="num" w:pos="1440"/>
        </w:tabs>
        <w:ind w:left="1440" w:hanging="360"/>
      </w:pPr>
    </w:lvl>
    <w:lvl w:ilvl="2" w:tplc="33AC966C" w:tentative="1">
      <w:start w:val="1"/>
      <w:numFmt w:val="taiwaneseCounting"/>
      <w:lvlText w:val="%3."/>
      <w:lvlJc w:val="left"/>
      <w:pPr>
        <w:tabs>
          <w:tab w:val="num" w:pos="2160"/>
        </w:tabs>
        <w:ind w:left="2160" w:hanging="360"/>
      </w:pPr>
    </w:lvl>
    <w:lvl w:ilvl="3" w:tplc="5B3C6C66" w:tentative="1">
      <w:start w:val="1"/>
      <w:numFmt w:val="taiwaneseCounting"/>
      <w:lvlText w:val="%4."/>
      <w:lvlJc w:val="left"/>
      <w:pPr>
        <w:tabs>
          <w:tab w:val="num" w:pos="2880"/>
        </w:tabs>
        <w:ind w:left="2880" w:hanging="360"/>
      </w:pPr>
    </w:lvl>
    <w:lvl w:ilvl="4" w:tplc="DDFEE326" w:tentative="1">
      <w:start w:val="1"/>
      <w:numFmt w:val="taiwaneseCounting"/>
      <w:lvlText w:val="%5."/>
      <w:lvlJc w:val="left"/>
      <w:pPr>
        <w:tabs>
          <w:tab w:val="num" w:pos="3600"/>
        </w:tabs>
        <w:ind w:left="3600" w:hanging="360"/>
      </w:pPr>
    </w:lvl>
    <w:lvl w:ilvl="5" w:tplc="A3322334" w:tentative="1">
      <w:start w:val="1"/>
      <w:numFmt w:val="taiwaneseCounting"/>
      <w:lvlText w:val="%6."/>
      <w:lvlJc w:val="left"/>
      <w:pPr>
        <w:tabs>
          <w:tab w:val="num" w:pos="4320"/>
        </w:tabs>
        <w:ind w:left="4320" w:hanging="360"/>
      </w:pPr>
    </w:lvl>
    <w:lvl w:ilvl="6" w:tplc="D8F49E3C" w:tentative="1">
      <w:start w:val="1"/>
      <w:numFmt w:val="taiwaneseCounting"/>
      <w:lvlText w:val="%7."/>
      <w:lvlJc w:val="left"/>
      <w:pPr>
        <w:tabs>
          <w:tab w:val="num" w:pos="5040"/>
        </w:tabs>
        <w:ind w:left="5040" w:hanging="360"/>
      </w:pPr>
    </w:lvl>
    <w:lvl w:ilvl="7" w:tplc="15D4AE1A" w:tentative="1">
      <w:start w:val="1"/>
      <w:numFmt w:val="taiwaneseCounting"/>
      <w:lvlText w:val="%8."/>
      <w:lvlJc w:val="left"/>
      <w:pPr>
        <w:tabs>
          <w:tab w:val="num" w:pos="5760"/>
        </w:tabs>
        <w:ind w:left="5760" w:hanging="360"/>
      </w:pPr>
    </w:lvl>
    <w:lvl w:ilvl="8" w:tplc="C43241D4" w:tentative="1">
      <w:start w:val="1"/>
      <w:numFmt w:val="taiwa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1" w15:restartNumberingAfterBreak="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256A1D4C"/>
    <w:multiLevelType w:val="hybridMultilevel"/>
    <w:tmpl w:val="6B9A62CE"/>
    <w:lvl w:ilvl="0" w:tplc="0D70EDC2">
      <w:start w:val="1"/>
      <w:numFmt w:val="taiwaneseCounting"/>
      <w:lvlText w:val="%1."/>
      <w:lvlJc w:val="left"/>
      <w:pPr>
        <w:tabs>
          <w:tab w:val="num" w:pos="720"/>
        </w:tabs>
        <w:ind w:left="720" w:hanging="360"/>
      </w:pPr>
    </w:lvl>
    <w:lvl w:ilvl="1" w:tplc="F222A690" w:tentative="1">
      <w:start w:val="1"/>
      <w:numFmt w:val="taiwaneseCounting"/>
      <w:lvlText w:val="%2."/>
      <w:lvlJc w:val="left"/>
      <w:pPr>
        <w:tabs>
          <w:tab w:val="num" w:pos="1440"/>
        </w:tabs>
        <w:ind w:left="1440" w:hanging="360"/>
      </w:pPr>
    </w:lvl>
    <w:lvl w:ilvl="2" w:tplc="5EF42DD2" w:tentative="1">
      <w:start w:val="1"/>
      <w:numFmt w:val="taiwaneseCounting"/>
      <w:lvlText w:val="%3."/>
      <w:lvlJc w:val="left"/>
      <w:pPr>
        <w:tabs>
          <w:tab w:val="num" w:pos="2160"/>
        </w:tabs>
        <w:ind w:left="2160" w:hanging="360"/>
      </w:pPr>
    </w:lvl>
    <w:lvl w:ilvl="3" w:tplc="384412FE" w:tentative="1">
      <w:start w:val="1"/>
      <w:numFmt w:val="taiwaneseCounting"/>
      <w:lvlText w:val="%4."/>
      <w:lvlJc w:val="left"/>
      <w:pPr>
        <w:tabs>
          <w:tab w:val="num" w:pos="2880"/>
        </w:tabs>
        <w:ind w:left="2880" w:hanging="360"/>
      </w:pPr>
    </w:lvl>
    <w:lvl w:ilvl="4" w:tplc="DB4A2250" w:tentative="1">
      <w:start w:val="1"/>
      <w:numFmt w:val="taiwaneseCounting"/>
      <w:lvlText w:val="%5."/>
      <w:lvlJc w:val="left"/>
      <w:pPr>
        <w:tabs>
          <w:tab w:val="num" w:pos="3600"/>
        </w:tabs>
        <w:ind w:left="3600" w:hanging="360"/>
      </w:pPr>
    </w:lvl>
    <w:lvl w:ilvl="5" w:tplc="CBB45B8E" w:tentative="1">
      <w:start w:val="1"/>
      <w:numFmt w:val="taiwaneseCounting"/>
      <w:lvlText w:val="%6."/>
      <w:lvlJc w:val="left"/>
      <w:pPr>
        <w:tabs>
          <w:tab w:val="num" w:pos="4320"/>
        </w:tabs>
        <w:ind w:left="4320" w:hanging="360"/>
      </w:pPr>
    </w:lvl>
    <w:lvl w:ilvl="6" w:tplc="DE888A62" w:tentative="1">
      <w:start w:val="1"/>
      <w:numFmt w:val="taiwaneseCounting"/>
      <w:lvlText w:val="%7."/>
      <w:lvlJc w:val="left"/>
      <w:pPr>
        <w:tabs>
          <w:tab w:val="num" w:pos="5040"/>
        </w:tabs>
        <w:ind w:left="5040" w:hanging="360"/>
      </w:pPr>
    </w:lvl>
    <w:lvl w:ilvl="7" w:tplc="363C038C" w:tentative="1">
      <w:start w:val="1"/>
      <w:numFmt w:val="taiwaneseCounting"/>
      <w:lvlText w:val="%8."/>
      <w:lvlJc w:val="left"/>
      <w:pPr>
        <w:tabs>
          <w:tab w:val="num" w:pos="5760"/>
        </w:tabs>
        <w:ind w:left="5760" w:hanging="360"/>
      </w:pPr>
    </w:lvl>
    <w:lvl w:ilvl="8" w:tplc="6BDAF84E" w:tentative="1">
      <w:start w:val="1"/>
      <w:numFmt w:val="taiwa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2" w15:restartNumberingAfterBreak="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593112A"/>
    <w:multiLevelType w:val="hybridMultilevel"/>
    <w:tmpl w:val="9098B956"/>
    <w:lvl w:ilvl="0" w:tplc="9252BD80">
      <w:start w:val="1"/>
      <w:numFmt w:val="decimal"/>
      <w:lvlText w:val="%1."/>
      <w:lvlJc w:val="left"/>
      <w:pPr>
        <w:ind w:left="360" w:hanging="360"/>
      </w:pPr>
      <w:rPr>
        <w:rFonts w:hint="eastAsia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8" w15:restartNumberingAfterBreak="0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1" w15:restartNumberingAfterBreak="0">
    <w:nsid w:val="79A22019"/>
    <w:multiLevelType w:val="hybridMultilevel"/>
    <w:tmpl w:val="B64C34CA"/>
    <w:lvl w:ilvl="0" w:tplc="04090015">
      <w:start w:val="1"/>
      <w:numFmt w:val="taiwaneseCountingThousand"/>
      <w:lvlText w:val="%1、"/>
      <w:lvlJc w:val="left"/>
      <w:pPr>
        <w:ind w:left="621" w:hanging="480"/>
      </w:pPr>
      <w:rPr>
        <w:rFonts w:hint="default"/>
      </w:rPr>
    </w:lvl>
    <w:lvl w:ilvl="1" w:tplc="53F2F17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ABFC6F0C">
      <w:start w:val="3"/>
      <w:numFmt w:val="bullet"/>
      <w:lvlText w:val="◎"/>
      <w:lvlJc w:val="left"/>
      <w:pPr>
        <w:ind w:left="1320" w:hanging="360"/>
      </w:pPr>
      <w:rPr>
        <w:rFonts w:ascii="新細明體" w:eastAsia="新細明體" w:hAnsi="新細明體" w:cs="Times New Roman" w:hint="eastAsia"/>
      </w:rPr>
    </w:lvl>
    <w:lvl w:ilvl="3" w:tplc="6F5C7E4E">
      <w:start w:val="1"/>
      <w:numFmt w:val="taiwaneseCountingThousand"/>
      <w:lvlText w:val="(%4)"/>
      <w:lvlJc w:val="left"/>
      <w:pPr>
        <w:ind w:left="1875" w:hanging="435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3"/>
  </w:num>
  <w:num w:numId="2">
    <w:abstractNumId w:val="16"/>
  </w:num>
  <w:num w:numId="3">
    <w:abstractNumId w:val="18"/>
  </w:num>
  <w:num w:numId="4">
    <w:abstractNumId w:val="23"/>
  </w:num>
  <w:num w:numId="5">
    <w:abstractNumId w:val="25"/>
  </w:num>
  <w:num w:numId="6">
    <w:abstractNumId w:val="29"/>
  </w:num>
  <w:num w:numId="7">
    <w:abstractNumId w:val="7"/>
  </w:num>
  <w:num w:numId="8">
    <w:abstractNumId w:val="4"/>
  </w:num>
  <w:num w:numId="9">
    <w:abstractNumId w:val="28"/>
  </w:num>
  <w:num w:numId="10">
    <w:abstractNumId w:val="32"/>
  </w:num>
  <w:num w:numId="11">
    <w:abstractNumId w:val="6"/>
  </w:num>
  <w:num w:numId="12">
    <w:abstractNumId w:val="27"/>
  </w:num>
  <w:num w:numId="13">
    <w:abstractNumId w:val="10"/>
  </w:num>
  <w:num w:numId="14">
    <w:abstractNumId w:val="34"/>
  </w:num>
  <w:num w:numId="15">
    <w:abstractNumId w:val="1"/>
  </w:num>
  <w:num w:numId="16">
    <w:abstractNumId w:val="11"/>
  </w:num>
  <w:num w:numId="17">
    <w:abstractNumId w:val="30"/>
  </w:num>
  <w:num w:numId="18">
    <w:abstractNumId w:val="21"/>
  </w:num>
  <w:num w:numId="19">
    <w:abstractNumId w:val="20"/>
  </w:num>
  <w:num w:numId="20">
    <w:abstractNumId w:val="17"/>
  </w:num>
  <w:num w:numId="21">
    <w:abstractNumId w:val="8"/>
  </w:num>
  <w:num w:numId="22">
    <w:abstractNumId w:val="2"/>
  </w:num>
  <w:num w:numId="23">
    <w:abstractNumId w:val="22"/>
  </w:num>
  <w:num w:numId="24">
    <w:abstractNumId w:val="13"/>
  </w:num>
  <w:num w:numId="25">
    <w:abstractNumId w:val="15"/>
  </w:num>
  <w:num w:numId="26">
    <w:abstractNumId w:val="14"/>
  </w:num>
  <w:num w:numId="27">
    <w:abstractNumId w:val="5"/>
  </w:num>
  <w:num w:numId="28">
    <w:abstractNumId w:val="19"/>
  </w:num>
  <w:num w:numId="29">
    <w:abstractNumId w:val="3"/>
  </w:num>
  <w:num w:numId="30">
    <w:abstractNumId w:val="26"/>
  </w:num>
  <w:num w:numId="31">
    <w:abstractNumId w:val="31"/>
  </w:num>
  <w:num w:numId="32">
    <w:abstractNumId w:val="9"/>
  </w:num>
  <w:num w:numId="33">
    <w:abstractNumId w:val="12"/>
  </w:num>
  <w:num w:numId="34">
    <w:abstractNumId w:val="0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300DB"/>
    <w:rsid w:val="000308EA"/>
    <w:rsid w:val="0004053F"/>
    <w:rsid w:val="00047023"/>
    <w:rsid w:val="00061EDC"/>
    <w:rsid w:val="000760F8"/>
    <w:rsid w:val="00094688"/>
    <w:rsid w:val="000A15B1"/>
    <w:rsid w:val="000A7F8C"/>
    <w:rsid w:val="000B2F0F"/>
    <w:rsid w:val="000C5548"/>
    <w:rsid w:val="000C5769"/>
    <w:rsid w:val="000C5E78"/>
    <w:rsid w:val="000C5F26"/>
    <w:rsid w:val="000C759E"/>
    <w:rsid w:val="000E2C7C"/>
    <w:rsid w:val="000F15A2"/>
    <w:rsid w:val="000F457D"/>
    <w:rsid w:val="00104D31"/>
    <w:rsid w:val="00110DFD"/>
    <w:rsid w:val="0011433C"/>
    <w:rsid w:val="00116996"/>
    <w:rsid w:val="00141B59"/>
    <w:rsid w:val="00142587"/>
    <w:rsid w:val="0014356A"/>
    <w:rsid w:val="00167486"/>
    <w:rsid w:val="0017096E"/>
    <w:rsid w:val="00194F83"/>
    <w:rsid w:val="001A0C76"/>
    <w:rsid w:val="001A6660"/>
    <w:rsid w:val="001C387E"/>
    <w:rsid w:val="001E79F4"/>
    <w:rsid w:val="001F0BA8"/>
    <w:rsid w:val="002049EA"/>
    <w:rsid w:val="0021325D"/>
    <w:rsid w:val="002136C5"/>
    <w:rsid w:val="0022388A"/>
    <w:rsid w:val="00224F1B"/>
    <w:rsid w:val="0023002C"/>
    <w:rsid w:val="00240D2B"/>
    <w:rsid w:val="00247BF0"/>
    <w:rsid w:val="002501D1"/>
    <w:rsid w:val="00260CFD"/>
    <w:rsid w:val="00261F6A"/>
    <w:rsid w:val="00293024"/>
    <w:rsid w:val="0029322A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60FC"/>
    <w:rsid w:val="00320ADA"/>
    <w:rsid w:val="00320B26"/>
    <w:rsid w:val="0032110D"/>
    <w:rsid w:val="00325018"/>
    <w:rsid w:val="00342912"/>
    <w:rsid w:val="0034356B"/>
    <w:rsid w:val="00355F18"/>
    <w:rsid w:val="00366AA4"/>
    <w:rsid w:val="003712F3"/>
    <w:rsid w:val="003939CA"/>
    <w:rsid w:val="003954F9"/>
    <w:rsid w:val="00395E92"/>
    <w:rsid w:val="003A332B"/>
    <w:rsid w:val="003B2BAE"/>
    <w:rsid w:val="003B3494"/>
    <w:rsid w:val="003C0F63"/>
    <w:rsid w:val="003E063C"/>
    <w:rsid w:val="003E319D"/>
    <w:rsid w:val="003E64E3"/>
    <w:rsid w:val="003F00F8"/>
    <w:rsid w:val="00401BA2"/>
    <w:rsid w:val="00420B54"/>
    <w:rsid w:val="00423251"/>
    <w:rsid w:val="00427D81"/>
    <w:rsid w:val="004309A8"/>
    <w:rsid w:val="00433BAF"/>
    <w:rsid w:val="00436591"/>
    <w:rsid w:val="00451F63"/>
    <w:rsid w:val="0045247A"/>
    <w:rsid w:val="004531D3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2814"/>
    <w:rsid w:val="004B1BB9"/>
    <w:rsid w:val="004B2597"/>
    <w:rsid w:val="004B2ACB"/>
    <w:rsid w:val="004B3041"/>
    <w:rsid w:val="004B3526"/>
    <w:rsid w:val="004B3942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3395E"/>
    <w:rsid w:val="00543752"/>
    <w:rsid w:val="00545532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B701A"/>
    <w:rsid w:val="006C7198"/>
    <w:rsid w:val="006D1F27"/>
    <w:rsid w:val="006E1658"/>
    <w:rsid w:val="006E1EC8"/>
    <w:rsid w:val="006F0CAA"/>
    <w:rsid w:val="006F4485"/>
    <w:rsid w:val="00701B0C"/>
    <w:rsid w:val="00752054"/>
    <w:rsid w:val="007551C7"/>
    <w:rsid w:val="00760286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68E2"/>
    <w:rsid w:val="007F56F0"/>
    <w:rsid w:val="00802521"/>
    <w:rsid w:val="00805438"/>
    <w:rsid w:val="0081195D"/>
    <w:rsid w:val="00813496"/>
    <w:rsid w:val="0081523D"/>
    <w:rsid w:val="00842FEF"/>
    <w:rsid w:val="00851ECC"/>
    <w:rsid w:val="00854F1E"/>
    <w:rsid w:val="00856A6C"/>
    <w:rsid w:val="00860EAB"/>
    <w:rsid w:val="00875C8B"/>
    <w:rsid w:val="00880BE8"/>
    <w:rsid w:val="00884CE8"/>
    <w:rsid w:val="00886626"/>
    <w:rsid w:val="00890F65"/>
    <w:rsid w:val="008911F3"/>
    <w:rsid w:val="008914D9"/>
    <w:rsid w:val="008946A3"/>
    <w:rsid w:val="008B2926"/>
    <w:rsid w:val="008B565D"/>
    <w:rsid w:val="008C4D44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4558D"/>
    <w:rsid w:val="00954D19"/>
    <w:rsid w:val="00955035"/>
    <w:rsid w:val="0095686F"/>
    <w:rsid w:val="009639F0"/>
    <w:rsid w:val="00973BD3"/>
    <w:rsid w:val="00981497"/>
    <w:rsid w:val="00987A10"/>
    <w:rsid w:val="009A0AC6"/>
    <w:rsid w:val="009A37D0"/>
    <w:rsid w:val="009A3F04"/>
    <w:rsid w:val="009A768F"/>
    <w:rsid w:val="009B3270"/>
    <w:rsid w:val="009B332C"/>
    <w:rsid w:val="009B4949"/>
    <w:rsid w:val="009C410F"/>
    <w:rsid w:val="009D0048"/>
    <w:rsid w:val="009D4251"/>
    <w:rsid w:val="009D66FE"/>
    <w:rsid w:val="009E6281"/>
    <w:rsid w:val="009F2476"/>
    <w:rsid w:val="009F7C8A"/>
    <w:rsid w:val="00A14F92"/>
    <w:rsid w:val="00A202C3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5AC9"/>
    <w:rsid w:val="00A77E5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C1F98"/>
    <w:rsid w:val="00AD599B"/>
    <w:rsid w:val="00AE1FCF"/>
    <w:rsid w:val="00AF57F5"/>
    <w:rsid w:val="00B0516E"/>
    <w:rsid w:val="00B122E6"/>
    <w:rsid w:val="00B13EB3"/>
    <w:rsid w:val="00B31546"/>
    <w:rsid w:val="00B367CE"/>
    <w:rsid w:val="00B44A49"/>
    <w:rsid w:val="00B6632F"/>
    <w:rsid w:val="00B665B2"/>
    <w:rsid w:val="00B66712"/>
    <w:rsid w:val="00B7239E"/>
    <w:rsid w:val="00B75BDA"/>
    <w:rsid w:val="00B86A30"/>
    <w:rsid w:val="00B90AF8"/>
    <w:rsid w:val="00B96B0A"/>
    <w:rsid w:val="00BA35D6"/>
    <w:rsid w:val="00BC279A"/>
    <w:rsid w:val="00BC3771"/>
    <w:rsid w:val="00BE108F"/>
    <w:rsid w:val="00BF3962"/>
    <w:rsid w:val="00C00AE9"/>
    <w:rsid w:val="00C05D1D"/>
    <w:rsid w:val="00C126C1"/>
    <w:rsid w:val="00C1717C"/>
    <w:rsid w:val="00C172F0"/>
    <w:rsid w:val="00C34047"/>
    <w:rsid w:val="00C375CF"/>
    <w:rsid w:val="00C56B7D"/>
    <w:rsid w:val="00C62A24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27681"/>
    <w:rsid w:val="00D3099D"/>
    <w:rsid w:val="00D315F4"/>
    <w:rsid w:val="00D32F0B"/>
    <w:rsid w:val="00D34DEB"/>
    <w:rsid w:val="00D45953"/>
    <w:rsid w:val="00D5364C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67F9"/>
    <w:rsid w:val="00DB323E"/>
    <w:rsid w:val="00DB7B3A"/>
    <w:rsid w:val="00DC1EFC"/>
    <w:rsid w:val="00DD13BD"/>
    <w:rsid w:val="00DD3E7B"/>
    <w:rsid w:val="00DD507A"/>
    <w:rsid w:val="00DE28BD"/>
    <w:rsid w:val="00DE473A"/>
    <w:rsid w:val="00E144D0"/>
    <w:rsid w:val="00E17F13"/>
    <w:rsid w:val="00E24847"/>
    <w:rsid w:val="00E25853"/>
    <w:rsid w:val="00E4177D"/>
    <w:rsid w:val="00E461A7"/>
    <w:rsid w:val="00E47163"/>
    <w:rsid w:val="00E508BE"/>
    <w:rsid w:val="00E50BA0"/>
    <w:rsid w:val="00E61A7E"/>
    <w:rsid w:val="00E63565"/>
    <w:rsid w:val="00E77FF9"/>
    <w:rsid w:val="00E875B3"/>
    <w:rsid w:val="00E92511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F01D54"/>
    <w:rsid w:val="00F1534E"/>
    <w:rsid w:val="00F20F82"/>
    <w:rsid w:val="00F416B8"/>
    <w:rsid w:val="00F45B64"/>
    <w:rsid w:val="00F5432F"/>
    <w:rsid w:val="00F56788"/>
    <w:rsid w:val="00F73088"/>
    <w:rsid w:val="00F77E4D"/>
    <w:rsid w:val="00F800F0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D4D7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1041CE5-4097-4B18-BCA7-7A2C9D04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F57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AF57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AF57F5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452">
          <w:marLeft w:val="103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1051">
          <w:marLeft w:val="103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57AD26-3D87-4FE4-87FC-27E312736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868</Characters>
  <Application>Microsoft Office Word</Application>
  <DocSecurity>0</DocSecurity>
  <Lines>7</Lines>
  <Paragraphs>2</Paragraphs>
  <ScaleCrop>false</ScaleCrop>
  <Company>microsoft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User</cp:lastModifiedBy>
  <cp:revision>2</cp:revision>
  <cp:lastPrinted>2020-10-05T06:59:00Z</cp:lastPrinted>
  <dcterms:created xsi:type="dcterms:W3CDTF">2020-11-25T03:19:00Z</dcterms:created>
  <dcterms:modified xsi:type="dcterms:W3CDTF">2020-11-25T03:19:00Z</dcterms:modified>
</cp:coreProperties>
</file>