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E54" w:rsidRPr="00D2281E" w:rsidRDefault="00F60E54" w:rsidP="00370A5E">
      <w:pPr>
        <w:autoSpaceDE w:val="0"/>
        <w:autoSpaceDN w:val="0"/>
        <w:adjustRightInd w:val="0"/>
        <w:snapToGrid w:val="0"/>
        <w:spacing w:line="400" w:lineRule="atLeast"/>
        <w:rPr>
          <w:snapToGrid w:val="0"/>
          <w:kern w:val="0"/>
        </w:rPr>
      </w:pPr>
      <w:bookmarkStart w:id="0" w:name="_GoBack"/>
      <w:bookmarkEnd w:id="0"/>
      <w:r w:rsidRPr="00D2281E">
        <w:rPr>
          <w:rFonts w:hint="eastAsia"/>
          <w:snapToGrid w:val="0"/>
          <w:kern w:val="0"/>
        </w:rPr>
        <w:t>選擇題：每題</w:t>
      </w:r>
      <w:r w:rsidRPr="00D2281E">
        <w:rPr>
          <w:rFonts w:hint="eastAsia"/>
          <w:snapToGrid w:val="0"/>
          <w:kern w:val="0"/>
        </w:rPr>
        <w:t>2</w:t>
      </w:r>
      <w:r w:rsidRPr="00D2281E">
        <w:rPr>
          <w:rFonts w:hint="eastAsia"/>
          <w:snapToGrid w:val="0"/>
          <w:kern w:val="0"/>
        </w:rPr>
        <w:t>分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bCs/>
          <w:color w:val="000000"/>
        </w:rPr>
        <w:t xml:space="preserve">1. </w:t>
      </w:r>
      <w:r w:rsidRPr="00370A5E">
        <w:rPr>
          <w:rFonts w:eastAsia="華康中明體a渀."/>
          <w:color w:val="000000"/>
        </w:rPr>
        <w:t>對資料（</w:t>
      </w:r>
      <w:r w:rsidRPr="00370A5E">
        <w:rPr>
          <w:rFonts w:eastAsia="華康中明體a渀."/>
          <w:color w:val="000000"/>
        </w:rPr>
        <w:t>data</w:t>
      </w:r>
      <w:r w:rsidRPr="00370A5E">
        <w:rPr>
          <w:rFonts w:eastAsia="華康中明體a渀."/>
          <w:color w:val="000000"/>
        </w:rPr>
        <w:t>）進行哪種動作，可取得對人類較有意義的資訊（</w:t>
      </w:r>
      <w:r w:rsidRPr="00370A5E">
        <w:rPr>
          <w:rFonts w:eastAsia="華康中明體a渀."/>
          <w:color w:val="000000"/>
        </w:rPr>
        <w:t>Information</w:t>
      </w:r>
      <w:r w:rsidRPr="00370A5E">
        <w:rPr>
          <w:rFonts w:eastAsia="華康中明體a渀."/>
          <w:color w:val="000000"/>
        </w:rPr>
        <w:t>）？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資料處理（</w:t>
      </w:r>
      <w:r w:rsidRPr="00370A5E">
        <w:rPr>
          <w:rFonts w:eastAsia="華康中明體a渀."/>
          <w:color w:val="000000"/>
        </w:rPr>
        <w:t>DP</w:t>
      </w:r>
      <w:r w:rsidRPr="00370A5E">
        <w:rPr>
          <w:rFonts w:eastAsia="華康中明體a渀."/>
          <w:color w:val="000000"/>
        </w:rPr>
        <w:t>）</w:t>
      </w:r>
      <w:r w:rsidRPr="00370A5E">
        <w:rPr>
          <w:rFonts w:eastAsia="華康中明體a渀."/>
          <w:color w:val="000000"/>
        </w:rPr>
        <w:t xml:space="preserve"> (B)</w:t>
      </w:r>
      <w:r w:rsidRPr="00370A5E">
        <w:rPr>
          <w:rFonts w:eastAsia="華康中明體a渀."/>
          <w:color w:val="000000"/>
        </w:rPr>
        <w:t>資料壓縮（</w:t>
      </w:r>
      <w:r w:rsidRPr="00370A5E">
        <w:rPr>
          <w:rFonts w:eastAsia="華康中明體a渀."/>
          <w:color w:val="000000"/>
        </w:rPr>
        <w:t>DZ</w:t>
      </w:r>
      <w:r w:rsidRPr="00370A5E">
        <w:rPr>
          <w:rFonts w:eastAsia="華康中明體a渀."/>
          <w:color w:val="000000"/>
        </w:rPr>
        <w:t>）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大數據篩選（</w:t>
      </w:r>
      <w:r w:rsidRPr="00370A5E">
        <w:rPr>
          <w:rFonts w:eastAsia="華康中明體a渀."/>
          <w:color w:val="000000"/>
        </w:rPr>
        <w:t>BDF</w:t>
      </w:r>
      <w:r w:rsidRPr="00370A5E">
        <w:rPr>
          <w:rFonts w:eastAsia="華康中明體a渀."/>
          <w:color w:val="000000"/>
        </w:rPr>
        <w:t>）</w:t>
      </w:r>
      <w:r w:rsidRPr="00370A5E">
        <w:rPr>
          <w:rFonts w:eastAsia="華康中明體a渀."/>
          <w:color w:val="000000"/>
        </w:rPr>
        <w:t xml:space="preserve"> (D)</w:t>
      </w:r>
      <w:r w:rsidRPr="00370A5E">
        <w:rPr>
          <w:rFonts w:eastAsia="華康中明體a渀."/>
          <w:color w:val="000000"/>
        </w:rPr>
        <w:t>資料預處理（</w:t>
      </w:r>
      <w:r w:rsidRPr="00370A5E">
        <w:rPr>
          <w:rFonts w:eastAsia="華康中明體a渀."/>
          <w:color w:val="000000"/>
        </w:rPr>
        <w:t>Data pre-processing</w:t>
      </w:r>
      <w:r w:rsidRPr="00370A5E">
        <w:rPr>
          <w:rFonts w:eastAsia="華康中明體a渀."/>
          <w:color w:val="000000"/>
        </w:rPr>
        <w:t>）。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2. </w:t>
      </w:r>
      <w:r w:rsidRPr="00370A5E">
        <w:rPr>
          <w:rFonts w:eastAsia="華康中明體a渀."/>
          <w:color w:val="000000"/>
        </w:rPr>
        <w:t>西元</w:t>
      </w:r>
      <w:r>
        <w:rPr>
          <w:rFonts w:eastAsia="華康中明體a渀."/>
          <w:color w:val="000000"/>
        </w:rPr>
        <w:t>1971</w:t>
      </w:r>
      <w:r w:rsidRPr="00370A5E">
        <w:rPr>
          <w:rFonts w:eastAsia="華康中明體a渀."/>
          <w:color w:val="000000"/>
        </w:rPr>
        <w:t>年</w:t>
      </w:r>
      <w:r>
        <w:rPr>
          <w:rFonts w:eastAsia="華康中明體a渀."/>
          <w:color w:val="000000"/>
        </w:rPr>
        <w:t>Intel</w:t>
      </w:r>
      <w:r w:rsidRPr="00370A5E">
        <w:rPr>
          <w:rFonts w:eastAsia="華康中明體a渀."/>
          <w:color w:val="000000"/>
        </w:rPr>
        <w:t>公司發表全球第一顆微處理機</w:t>
      </w:r>
      <w:r w:rsidRPr="00370A5E">
        <w:rPr>
          <w:rFonts w:eastAsia="華康中明體a渀."/>
          <w:color w:val="000000"/>
        </w:rPr>
        <w:t>4004</w:t>
      </w:r>
      <w:r w:rsidRPr="00370A5E">
        <w:rPr>
          <w:rFonts w:eastAsia="華康中明體a渀."/>
          <w:color w:val="000000"/>
        </w:rPr>
        <w:t>，下列有關</w:t>
      </w:r>
      <w:r>
        <w:rPr>
          <w:rFonts w:eastAsia="華康中明體a渀."/>
          <w:color w:val="000000"/>
        </w:rPr>
        <w:t>4004</w:t>
      </w:r>
      <w:r w:rsidRPr="00370A5E">
        <w:rPr>
          <w:rFonts w:eastAsia="華康中明體a渀."/>
          <w:color w:val="000000"/>
        </w:rPr>
        <w:t>的敘述何者有誤？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 xml:space="preserve">DIP </w:t>
      </w:r>
      <w:r w:rsidRPr="00370A5E">
        <w:rPr>
          <w:rFonts w:eastAsia="華康中明體a渀."/>
          <w:color w:val="000000"/>
        </w:rPr>
        <w:t>包裝</w:t>
      </w:r>
      <w:r w:rsidRPr="00370A5E">
        <w:rPr>
          <w:rFonts w:eastAsia="華康中明體a渀."/>
          <w:color w:val="000000"/>
        </w:rPr>
        <w:t xml:space="preserve"> (B)</w:t>
      </w:r>
      <w:r w:rsidRPr="00370A5E">
        <w:rPr>
          <w:rFonts w:eastAsia="華康中明體a渀."/>
          <w:color w:val="000000"/>
        </w:rPr>
        <w:t>最高時脈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740kHz (C) 8</w:t>
      </w:r>
      <w:r w:rsidRPr="00370A5E">
        <w:rPr>
          <w:rFonts w:eastAsia="華康中明體a渀."/>
          <w:color w:val="000000"/>
        </w:rPr>
        <w:t>位元微處理機</w:t>
      </w:r>
      <w:r w:rsidRPr="00370A5E">
        <w:rPr>
          <w:rFonts w:eastAsia="華康中明體a渀."/>
          <w:color w:val="000000"/>
        </w:rPr>
        <w:t xml:space="preserve"> (D)</w:t>
      </w:r>
      <w:r w:rsidRPr="00370A5E">
        <w:rPr>
          <w:rFonts w:eastAsia="華康中明體a渀."/>
          <w:color w:val="000000"/>
        </w:rPr>
        <w:t>以</w:t>
      </w:r>
      <w:r>
        <w:rPr>
          <w:rFonts w:eastAsia="華康中明體a渀."/>
          <w:color w:val="000000"/>
        </w:rPr>
        <w:t>2300</w:t>
      </w:r>
      <w:r w:rsidRPr="00370A5E">
        <w:rPr>
          <w:rFonts w:eastAsia="華康中明體a渀."/>
          <w:color w:val="000000"/>
        </w:rPr>
        <w:t>個電晶體製成。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3. </w:t>
      </w:r>
      <w:r w:rsidRPr="00370A5E">
        <w:rPr>
          <w:rFonts w:eastAsia="華康中明體a渀."/>
          <w:color w:val="000000"/>
        </w:rPr>
        <w:t>下列哪一個不是微處理機發展趨勢？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速度愈來愈快</w:t>
      </w:r>
      <w:r w:rsidRPr="00370A5E">
        <w:rPr>
          <w:rFonts w:eastAsia="華康中明體a渀."/>
          <w:color w:val="000000"/>
        </w:rPr>
        <w:t xml:space="preserve"> (B)</w:t>
      </w:r>
      <w:r w:rsidRPr="00370A5E">
        <w:rPr>
          <w:rFonts w:eastAsia="華康中明體a渀."/>
          <w:color w:val="000000"/>
        </w:rPr>
        <w:t>體積愈來愈小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價格不斷攀升</w:t>
      </w:r>
      <w:r w:rsidRPr="00370A5E">
        <w:rPr>
          <w:rFonts w:eastAsia="華康中明體a渀."/>
          <w:color w:val="000000"/>
        </w:rPr>
        <w:t xml:space="preserve"> (D)</w:t>
      </w:r>
      <w:r w:rsidRPr="00370A5E">
        <w:rPr>
          <w:rFonts w:eastAsia="華康中明體a渀."/>
          <w:color w:val="000000"/>
        </w:rPr>
        <w:t>可靠性不斷提高。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4. </w:t>
      </w:r>
      <w:r w:rsidRPr="00370A5E">
        <w:rPr>
          <w:rFonts w:eastAsia="華康中明體a渀."/>
          <w:color w:val="000000"/>
        </w:rPr>
        <w:t>以下哪一個應用與人工智慧、深度學習最無關？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即時人臉辨識</w:t>
      </w:r>
      <w:r w:rsidRPr="00370A5E">
        <w:rPr>
          <w:rFonts w:eastAsia="華康中明體a渀."/>
          <w:color w:val="000000"/>
        </w:rPr>
        <w:t xml:space="preserve"> (B)</w:t>
      </w:r>
      <w:r w:rsidRPr="00370A5E">
        <w:rPr>
          <w:rFonts w:eastAsia="華康中明體a渀."/>
          <w:color w:val="000000"/>
        </w:rPr>
        <w:t>某公司的打卡上班系統</w:t>
      </w:r>
      <w:r w:rsidRPr="00370A5E">
        <w:rPr>
          <w:rFonts w:eastAsia="華康中明體a渀."/>
          <w:color w:val="000000"/>
        </w:rPr>
        <w:t xml:space="preserve"> (C) IBM </w:t>
      </w:r>
      <w:r w:rsidRPr="00370A5E">
        <w:rPr>
          <w:rFonts w:eastAsia="華康中明體a渀."/>
          <w:color w:val="000000"/>
        </w:rPr>
        <w:t>開發的深藍西洋棋</w:t>
      </w:r>
      <w:r w:rsidRPr="00370A5E">
        <w:rPr>
          <w:rFonts w:eastAsia="華康中明體a渀."/>
          <w:color w:val="000000"/>
        </w:rPr>
        <w:t xml:space="preserve"> (D) Google </w:t>
      </w:r>
      <w:r w:rsidRPr="00370A5E">
        <w:rPr>
          <w:rFonts w:eastAsia="華康中明體a渀."/>
          <w:color w:val="000000"/>
        </w:rPr>
        <w:t>的</w:t>
      </w:r>
      <w:r w:rsidRPr="00370A5E">
        <w:rPr>
          <w:rFonts w:eastAsia="華康中明體a渀."/>
          <w:color w:val="000000"/>
        </w:rPr>
        <w:t xml:space="preserve"> Hey Google</w:t>
      </w:r>
      <w:r w:rsidRPr="00370A5E">
        <w:rPr>
          <w:rFonts w:eastAsia="華康中明體a渀."/>
          <w:color w:val="000000"/>
        </w:rPr>
        <w:t>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5. </w:t>
      </w:r>
      <w:r w:rsidRPr="00370A5E">
        <w:rPr>
          <w:rFonts w:eastAsia="華康中明體a渀."/>
          <w:color w:val="000000"/>
        </w:rPr>
        <w:t>依據積體電路等級分類，</w:t>
      </w:r>
      <w:r w:rsidRPr="00370A5E">
        <w:rPr>
          <w:rFonts w:eastAsia="華康中明體a渀."/>
          <w:color w:val="000000"/>
        </w:rPr>
        <w:t xml:space="preserve">VLSI </w:t>
      </w:r>
      <w:r w:rsidRPr="00370A5E">
        <w:rPr>
          <w:rFonts w:eastAsia="華康中明體a渀."/>
          <w:color w:val="000000"/>
        </w:rPr>
        <w:t>內部約有多少邏輯閘？</w:t>
      </w:r>
      <w:r w:rsidRPr="00370A5E">
        <w:rPr>
          <w:rFonts w:eastAsia="華康中明體a渀."/>
          <w:color w:val="000000"/>
        </w:rPr>
        <w:t xml:space="preserve"> (A) 10 </w:t>
      </w:r>
      <w:r w:rsidRPr="00370A5E">
        <w:rPr>
          <w:rFonts w:eastAsia="華康中明體a渀."/>
          <w:color w:val="000000"/>
        </w:rPr>
        <w:t>～</w:t>
      </w:r>
      <w:r w:rsidRPr="00370A5E">
        <w:rPr>
          <w:rFonts w:eastAsia="華康中明體a渀."/>
          <w:color w:val="000000"/>
        </w:rPr>
        <w:t xml:space="preserve"> 100</w:t>
      </w:r>
      <w:r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 xml:space="preserve">(B) 100 </w:t>
      </w:r>
      <w:r w:rsidRPr="00370A5E">
        <w:rPr>
          <w:rFonts w:eastAsia="華康中明體a渀."/>
          <w:color w:val="000000"/>
        </w:rPr>
        <w:t>～</w:t>
      </w:r>
      <w:r w:rsidRPr="00370A5E">
        <w:rPr>
          <w:rFonts w:eastAsia="華康中明體a渀."/>
          <w:color w:val="000000"/>
        </w:rPr>
        <w:t xml:space="preserve"> 1000</w:t>
      </w:r>
      <w:r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 xml:space="preserve">(C) 1000 </w:t>
      </w:r>
      <w:r w:rsidRPr="00370A5E">
        <w:rPr>
          <w:rFonts w:eastAsia="華康中明體a渀."/>
          <w:color w:val="000000"/>
        </w:rPr>
        <w:t>～</w:t>
      </w:r>
      <w:r w:rsidRPr="00370A5E">
        <w:rPr>
          <w:rFonts w:eastAsia="華康中明體a渀."/>
          <w:color w:val="000000"/>
        </w:rPr>
        <w:t xml:space="preserve"> 10000</w:t>
      </w:r>
      <w:r>
        <w:rPr>
          <w:rFonts w:eastAsia="華康中明體a渀." w:hint="eastAsia"/>
          <w:color w:val="000000"/>
        </w:rPr>
        <w:t xml:space="preserve">  </w:t>
      </w:r>
      <w:r>
        <w:rPr>
          <w:rFonts w:eastAsia="華康中明體a渀."/>
          <w:color w:val="000000"/>
        </w:rPr>
        <w:br/>
      </w:r>
      <w:r w:rsidRPr="00370A5E">
        <w:rPr>
          <w:rFonts w:eastAsia="華康中明體a渀."/>
          <w:color w:val="000000"/>
        </w:rPr>
        <w:t>(D) 10</w:t>
      </w:r>
      <w:r w:rsidRPr="00370A5E">
        <w:rPr>
          <w:rFonts w:eastAsia="華康中明體a渀."/>
          <w:color w:val="000000"/>
          <w:vertAlign w:val="superscript"/>
        </w:rPr>
        <w:t>4</w:t>
      </w:r>
      <w:r w:rsidRPr="00370A5E">
        <w:rPr>
          <w:rFonts w:eastAsia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～</w:t>
      </w:r>
      <w:r w:rsidRPr="00370A5E">
        <w:rPr>
          <w:rFonts w:eastAsia="華康中明體a渀."/>
          <w:color w:val="000000"/>
        </w:rPr>
        <w:t xml:space="preserve"> 10</w:t>
      </w:r>
      <w:r w:rsidRPr="00370A5E">
        <w:rPr>
          <w:rFonts w:eastAsia="華康中明體a渀."/>
          <w:color w:val="000000"/>
          <w:vertAlign w:val="superscript"/>
        </w:rPr>
        <w:t>6</w:t>
      </w:r>
      <w:r w:rsidRPr="00370A5E">
        <w:rPr>
          <w:rFonts w:eastAsia="華康中明體a渀."/>
          <w:color w:val="000000"/>
        </w:rPr>
        <w:t>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6. </w:t>
      </w:r>
      <w:r w:rsidRPr="00370A5E">
        <w:rPr>
          <w:rFonts w:eastAsia="華康中明體a渀."/>
          <w:color w:val="000000"/>
        </w:rPr>
        <w:t>下列何者不是真空管電腦的特色？</w:t>
      </w:r>
      <w:r w:rsidRPr="00370A5E">
        <w:rPr>
          <w:rFonts w:eastAsia="華康中明體a渀."/>
          <w:color w:val="000000"/>
        </w:rPr>
        <w:t xml:space="preserve"> (A)</w:t>
      </w:r>
      <w:r w:rsidRPr="00370A5E">
        <w:rPr>
          <w:rFonts w:eastAsia="華康中明體a渀."/>
          <w:color w:val="000000"/>
        </w:rPr>
        <w:t xml:space="preserve">體積龐大　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 xml:space="preserve">執行速度慢　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 xml:space="preserve">耗電　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故障率低，信賴性極佳。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7. </w:t>
      </w:r>
      <w:r w:rsidRPr="00370A5E">
        <w:rPr>
          <w:rFonts w:eastAsia="華康中明體a渀."/>
          <w:color w:val="000000"/>
        </w:rPr>
        <w:t>依據電腦處理訊號來分類，不包括以下哪一類？</w:t>
      </w:r>
      <w:r w:rsidRPr="00370A5E">
        <w:rPr>
          <w:rFonts w:eastAsia="華康中明體a渀."/>
          <w:color w:val="000000"/>
        </w:rPr>
        <w:t xml:space="preserve"> (A)</w:t>
      </w:r>
      <w:r w:rsidRPr="00370A5E">
        <w:rPr>
          <w:rFonts w:eastAsia="華康中明體a渀."/>
          <w:color w:val="000000"/>
        </w:rPr>
        <w:t>量子電腦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 (B)</w:t>
      </w:r>
      <w:r w:rsidRPr="00370A5E">
        <w:rPr>
          <w:rFonts w:eastAsia="華康中明體a渀."/>
          <w:color w:val="000000"/>
        </w:rPr>
        <w:t>數位電腦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類比電腦</w:t>
      </w:r>
      <w:r w:rsidRPr="00370A5E">
        <w:rPr>
          <w:rFonts w:eastAsia="華康中明體a渀."/>
          <w:color w:val="000000"/>
        </w:rPr>
        <w:t xml:space="preserve"> (D)</w:t>
      </w:r>
      <w:r w:rsidRPr="00370A5E">
        <w:rPr>
          <w:rFonts w:eastAsia="華康中明體a渀."/>
          <w:color w:val="000000"/>
        </w:rPr>
        <w:t>混合電腦。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8. </w:t>
      </w:r>
      <w:r w:rsidRPr="00370A5E">
        <w:rPr>
          <w:rFonts w:eastAsia="華康中明體a渀."/>
          <w:color w:val="000000"/>
        </w:rPr>
        <w:t>關於嵌入式系統的特色，下列敘述何者有者有誤？</w:t>
      </w:r>
      <w:r w:rsidRPr="00370A5E">
        <w:rPr>
          <w:rFonts w:eastAsia="華康中明體a渀."/>
          <w:color w:val="000000"/>
        </w:rPr>
        <w:t xml:space="preserve"> (A)</w:t>
      </w:r>
      <w:r w:rsidRPr="00370A5E">
        <w:rPr>
          <w:rFonts w:eastAsia="華康中明體a渀."/>
          <w:color w:val="000000"/>
        </w:rPr>
        <w:t>系統體積固定，通常會決定嵌入物件的大小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通常需要接受類比環境感測訊號的能力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執行速度、儲存容量與計算能力只要符合嵌入環境要求即可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實現物件的智慧化控制能力。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9. </w:t>
      </w:r>
      <w:r w:rsidRPr="00370A5E">
        <w:rPr>
          <w:rFonts w:eastAsia="華康中明體a渀."/>
          <w:color w:val="000000"/>
        </w:rPr>
        <w:t>有關人工智慧的敘述，何者錯誤？</w:t>
      </w:r>
      <w:r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隨著人工智慧的發展，它將可廣泛的應用在醫療、虛擬助手、自動駕駛等方面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>
        <w:rPr>
          <w:rFonts w:eastAsia="華康中明體a渀."/>
          <w:color w:val="000000"/>
        </w:rPr>
        <w:br/>
        <w:t>(B)</w:t>
      </w:r>
      <w:r w:rsidRPr="00370A5E">
        <w:rPr>
          <w:rFonts w:eastAsia="華康中明體a渀."/>
          <w:color w:val="000000"/>
        </w:rPr>
        <w:t>人工智慧就是讓電腦像人類一樣具有學習、思考及推理的能力，協助人們解</w:t>
      </w:r>
      <w:r w:rsidRPr="00370A5E">
        <w:rPr>
          <w:rFonts w:eastAsia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決問題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人工智慧，英文縮寫</w:t>
      </w:r>
      <w:r w:rsidRPr="00370A5E">
        <w:rPr>
          <w:rFonts w:eastAsia="華康中明體a渀."/>
          <w:color w:val="000000"/>
        </w:rPr>
        <w:t xml:space="preserve"> IA</w:t>
      </w:r>
      <w:r w:rsidRPr="00370A5E">
        <w:rPr>
          <w:rFonts w:eastAsia="華康中明體a渀."/>
          <w:color w:val="000000"/>
        </w:rPr>
        <w:t>，目前正廣泛地被應用在許多不同的領域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聊天機器人（</w:t>
      </w:r>
      <w:r w:rsidRPr="00370A5E">
        <w:rPr>
          <w:rFonts w:eastAsia="華康中明體a渀."/>
          <w:color w:val="000000"/>
        </w:rPr>
        <w:t>Chatbot</w:t>
      </w:r>
      <w:r w:rsidRPr="00370A5E">
        <w:rPr>
          <w:rFonts w:eastAsia="華康中明體a渀."/>
          <w:color w:val="000000"/>
        </w:rPr>
        <w:t>）及</w:t>
      </w:r>
      <w:r w:rsidRPr="00370A5E">
        <w:rPr>
          <w:rFonts w:eastAsia="華康中明體a渀."/>
          <w:color w:val="000000"/>
        </w:rPr>
        <w:t xml:space="preserve"> iPhone </w:t>
      </w:r>
      <w:r w:rsidRPr="00370A5E">
        <w:rPr>
          <w:rFonts w:eastAsia="華康中明體a渀."/>
          <w:color w:val="000000"/>
        </w:rPr>
        <w:t>內建的</w:t>
      </w:r>
      <w:r w:rsidRPr="00370A5E">
        <w:rPr>
          <w:rFonts w:eastAsia="華康中明體a渀."/>
          <w:color w:val="000000"/>
        </w:rPr>
        <w:t xml:space="preserve"> Siri </w:t>
      </w:r>
      <w:r w:rsidRPr="00370A5E">
        <w:rPr>
          <w:rFonts w:eastAsia="華康中明體a渀."/>
          <w:color w:val="000000"/>
        </w:rPr>
        <w:t>語音助理都是人工智慧的運用。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10. </w:t>
      </w:r>
      <w:r w:rsidRPr="00370A5E">
        <w:rPr>
          <w:rFonts w:eastAsia="華康中明體a渀."/>
          <w:color w:val="000000"/>
        </w:rPr>
        <w:t>下列選項，何者不屬於微處理機內部結構？</w:t>
      </w:r>
      <w:r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控制單元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算術邏輯單元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輸出單元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暫存器。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11. </w:t>
      </w:r>
      <w:r w:rsidRPr="00370A5E">
        <w:rPr>
          <w:rFonts w:eastAsia="華康中明體a渀."/>
          <w:color w:val="000000"/>
        </w:rPr>
        <w:t>將</w:t>
      </w:r>
      <w:r w:rsidRPr="00370A5E">
        <w:rPr>
          <w:rFonts w:eastAsia="華康中明體a渀."/>
          <w:color w:val="000000"/>
        </w:rPr>
        <w:t xml:space="preserve"> CPU</w:t>
      </w:r>
      <w:r w:rsidRPr="00370A5E">
        <w:rPr>
          <w:rFonts w:eastAsia="華康中明體a渀."/>
          <w:color w:val="000000"/>
        </w:rPr>
        <w:t>、</w:t>
      </w:r>
      <w:r w:rsidRPr="00370A5E">
        <w:rPr>
          <w:rFonts w:eastAsia="華康中明體a渀."/>
          <w:color w:val="000000"/>
        </w:rPr>
        <w:t>MU</w:t>
      </w:r>
      <w:r w:rsidRPr="00370A5E">
        <w:rPr>
          <w:rFonts w:eastAsia="華康中明體a渀."/>
          <w:color w:val="000000"/>
        </w:rPr>
        <w:t>、</w:t>
      </w:r>
      <w:r w:rsidRPr="00370A5E">
        <w:rPr>
          <w:rFonts w:eastAsia="華康中明體a渀."/>
          <w:color w:val="000000"/>
        </w:rPr>
        <w:t xml:space="preserve">IOU </w:t>
      </w:r>
      <w:r w:rsidRPr="00370A5E">
        <w:rPr>
          <w:rFonts w:eastAsia="華康中明體a渀."/>
          <w:color w:val="000000"/>
        </w:rPr>
        <w:t>與各種輸出入介面等電路都整合在一塊積體電路晶片上，</w:t>
      </w:r>
      <w:r w:rsidRPr="00370A5E">
        <w:rPr>
          <w:rFonts w:eastAsia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稱為</w:t>
      </w:r>
      <w:r w:rsidRPr="00370A5E">
        <w:rPr>
          <w:rFonts w:eastAsia="華康中明體a渀."/>
          <w:color w:val="000000"/>
        </w:rPr>
        <w:t xml:space="preserve"> (A)</w:t>
      </w:r>
      <w:r w:rsidRPr="00370A5E">
        <w:rPr>
          <w:rFonts w:eastAsia="華康中明體a渀."/>
          <w:color w:val="000000"/>
        </w:rPr>
        <w:t>整合晶片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單晶片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多功能晶片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目標晶片。</w:t>
      </w:r>
    </w:p>
    <w:p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12. </w:t>
      </w:r>
      <w:r w:rsidRPr="00370A5E">
        <w:rPr>
          <w:rFonts w:eastAsia="華康中明體a渀."/>
          <w:color w:val="000000"/>
        </w:rPr>
        <w:t>微處理機世界裡，下列哪一個英文簡稱的意義有誤？</w:t>
      </w:r>
      <w:r w:rsidRPr="00370A5E">
        <w:rPr>
          <w:rFonts w:eastAsia="華康中明體a渀."/>
          <w:color w:val="000000"/>
        </w:rPr>
        <w:t>(A) IR</w:t>
      </w:r>
      <w:r w:rsidRPr="00370A5E">
        <w:rPr>
          <w:rFonts w:eastAsia="華康中明體a渀."/>
          <w:color w:val="000000"/>
        </w:rPr>
        <w:t>，資料暫存器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 ID</w:t>
      </w:r>
      <w:r w:rsidRPr="00370A5E">
        <w:rPr>
          <w:rFonts w:eastAsia="華康中明體a渀."/>
          <w:color w:val="000000"/>
        </w:rPr>
        <w:t>，指令解碼器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 ALU</w:t>
      </w:r>
      <w:r w:rsidRPr="00370A5E">
        <w:rPr>
          <w:rFonts w:eastAsia="華康中明體a渀."/>
          <w:color w:val="000000"/>
        </w:rPr>
        <w:t>，算術邏輯單元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(D) IU</w:t>
      </w:r>
      <w:r w:rsidRPr="00370A5E">
        <w:rPr>
          <w:rFonts w:eastAsia="華康中明體a渀."/>
          <w:color w:val="000000"/>
        </w:rPr>
        <w:t>，輸入單元。</w:t>
      </w:r>
    </w:p>
    <w:p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13. </w:t>
      </w:r>
      <w:r w:rsidRPr="00370A5E">
        <w:rPr>
          <w:rFonts w:eastAsia="華康中明體a渀."/>
          <w:color w:val="000000"/>
        </w:rPr>
        <w:t>CPU</w:t>
      </w:r>
      <w:r w:rsidRPr="00370A5E">
        <w:rPr>
          <w:rFonts w:eastAsia="華康中明體a渀."/>
          <w:color w:val="000000"/>
        </w:rPr>
        <w:t>內部的程式計數器（</w:t>
      </w:r>
      <w:r w:rsidRPr="00370A5E">
        <w:rPr>
          <w:rFonts w:eastAsia="華康中明體a渀."/>
          <w:color w:val="000000"/>
        </w:rPr>
        <w:t>PC</w:t>
      </w:r>
      <w:r w:rsidRPr="00370A5E">
        <w:rPr>
          <w:rFonts w:eastAsia="華康中明體a渀."/>
          <w:color w:val="000000"/>
        </w:rPr>
        <w:t>）有何功能？</w:t>
      </w:r>
      <w:r w:rsidRPr="00370A5E">
        <w:rPr>
          <w:rFonts w:eastAsia="華康中明體a渀."/>
          <w:color w:val="000000"/>
        </w:rPr>
        <w:t xml:space="preserve">(A) </w:t>
      </w:r>
      <w:r w:rsidRPr="00370A5E">
        <w:rPr>
          <w:rFonts w:eastAsia="華康中明體a渀."/>
          <w:color w:val="000000"/>
        </w:rPr>
        <w:t>指示下一個指令的記憶體位置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計算截至目前為止執行的指令數目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br/>
      </w:r>
      <w:r w:rsidRPr="00370A5E">
        <w:rPr>
          <w:rFonts w:eastAsia="華康中明體a渀."/>
          <w:color w:val="000000"/>
        </w:rPr>
        <w:t xml:space="preserve">(C) </w:t>
      </w:r>
      <w:r w:rsidRPr="00370A5E">
        <w:rPr>
          <w:rFonts w:eastAsia="華康中明體a渀."/>
          <w:color w:val="000000"/>
        </w:rPr>
        <w:t>可追蹤指令的執行歷程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指令的暫存位置。</w:t>
      </w:r>
    </w:p>
    <w:p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14. </w:t>
      </w:r>
      <w:r w:rsidRPr="00370A5E">
        <w:rPr>
          <w:rFonts w:eastAsia="華康中明體a渀."/>
          <w:color w:val="000000"/>
        </w:rPr>
        <w:t>下列關於指令的敘述，何者有誤？</w:t>
      </w:r>
      <w:r w:rsidRPr="00370A5E"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指令包括運算碼與運算元兩部分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運算碼可有可無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運算碼表示指令執行的功能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運算元是指令執行過程需要的資料。</w:t>
      </w:r>
    </w:p>
    <w:p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15. </w:t>
      </w:r>
      <w:r w:rsidRPr="00370A5E">
        <w:rPr>
          <w:rFonts w:eastAsia="華康中明體a渀."/>
          <w:color w:val="000000"/>
        </w:rPr>
        <w:t>如下圖所示指令執行微處理機與記憶體配合的示意圖，</w:t>
      </w:r>
      <w:r>
        <w:rPr>
          <w:rFonts w:eastAsia="華康中明體a渀."/>
          <w:color w:val="000000"/>
        </w:rPr>
        <w:fldChar w:fldCharType="begin"/>
      </w:r>
      <w:r>
        <w:rPr>
          <w:rFonts w:eastAsia="華康中明體a渀."/>
          <w:color w:val="000000"/>
        </w:rPr>
        <w:instrText xml:space="preserve"> </w:instrText>
      </w:r>
      <w:r>
        <w:rPr>
          <w:rFonts w:eastAsia="華康中明體a渀." w:hint="eastAsia"/>
          <w:color w:val="000000"/>
        </w:rPr>
        <w:instrText>eq \o\ac(</w:instrText>
      </w:r>
      <w:r w:rsidRPr="00370A5E">
        <w:rPr>
          <w:rFonts w:ascii="華康中明體a渀." w:eastAsia="華康中明體a渀." w:hint="eastAsia"/>
          <w:color w:val="000000"/>
          <w:position w:val="-4"/>
          <w:sz w:val="36"/>
        </w:rPr>
        <w:instrText>○</w:instrText>
      </w:r>
      <w:r>
        <w:rPr>
          <w:rFonts w:eastAsia="華康中明體a渀." w:hint="eastAsia"/>
          <w:color w:val="000000"/>
        </w:rPr>
        <w:instrText>,C)</w:instrText>
      </w:r>
      <w:r>
        <w:rPr>
          <w:rFonts w:eastAsia="華康中明體a渀."/>
          <w:color w:val="000000"/>
        </w:rPr>
        <w:fldChar w:fldCharType="end"/>
      </w:r>
      <w:r w:rsidRPr="00370A5E">
        <w:rPr>
          <w:rFonts w:eastAsia="華康中明體a渀."/>
          <w:color w:val="000000"/>
        </w:rPr>
        <w:t>表示指令週期的哪一個動作？</w:t>
      </w:r>
      <w:r w:rsidRPr="00370A5E"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提取指令</w:t>
      </w:r>
      <w:r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 xml:space="preserve">指令解碼　</w:t>
      </w:r>
      <w:r>
        <w:rPr>
          <w:rFonts w:eastAsia="華康中明體a渀."/>
          <w:color w:val="000000"/>
        </w:rPr>
        <w:br/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計算運算元有效位址</w:t>
      </w:r>
      <w:r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存放結果。</w:t>
      </w:r>
    </w:p>
    <w:p w:rsidR="00370A5E" w:rsidRPr="00370A5E" w:rsidRDefault="00982C55" w:rsidP="00370A5E">
      <w:pPr>
        <w:pStyle w:val="Default"/>
        <w:snapToGrid w:val="0"/>
        <w:spacing w:line="400" w:lineRule="atLeast"/>
        <w:ind w:left="425" w:hangingChars="177" w:hanging="425"/>
        <w:jc w:val="center"/>
      </w:pPr>
      <w:r w:rsidRPr="00370A5E">
        <w:rPr>
          <w:noProof/>
        </w:rPr>
        <w:drawing>
          <wp:inline distT="0" distB="0" distL="0" distR="0">
            <wp:extent cx="4126865" cy="2440940"/>
            <wp:effectExtent l="0" t="0" r="0" b="0"/>
            <wp:docPr id="2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16. </w:t>
      </w:r>
      <w:r w:rsidRPr="00370A5E">
        <w:rPr>
          <w:rFonts w:eastAsia="華康中明體a渀."/>
          <w:color w:val="000000"/>
        </w:rPr>
        <w:t>承上題，</w:t>
      </w:r>
      <w:r>
        <w:rPr>
          <w:rFonts w:eastAsia="華康中明體a渀."/>
          <w:color w:val="000000"/>
        </w:rPr>
        <w:fldChar w:fldCharType="begin"/>
      </w:r>
      <w:r>
        <w:rPr>
          <w:rFonts w:eastAsia="華康中明體a渀."/>
          <w:color w:val="000000"/>
        </w:rPr>
        <w:instrText xml:space="preserve"> </w:instrText>
      </w:r>
      <w:r>
        <w:rPr>
          <w:rFonts w:eastAsia="華康中明體a渀." w:hint="eastAsia"/>
          <w:color w:val="000000"/>
        </w:rPr>
        <w:instrText>eq \o\ac(</w:instrText>
      </w:r>
      <w:r w:rsidRPr="00370A5E">
        <w:rPr>
          <w:rFonts w:ascii="華康中明體a渀." w:eastAsia="華康中明體a渀." w:hint="eastAsia"/>
          <w:color w:val="000000"/>
          <w:position w:val="-4"/>
          <w:sz w:val="36"/>
        </w:rPr>
        <w:instrText>○</w:instrText>
      </w:r>
      <w:r>
        <w:rPr>
          <w:rFonts w:eastAsia="華康中明體a渀." w:hint="eastAsia"/>
          <w:color w:val="000000"/>
        </w:rPr>
        <w:instrText>,A)</w:instrText>
      </w:r>
      <w:r>
        <w:rPr>
          <w:rFonts w:eastAsia="華康中明體a渀."/>
          <w:color w:val="000000"/>
        </w:rPr>
        <w:fldChar w:fldCharType="end"/>
      </w:r>
      <w:r w:rsidRPr="00370A5E">
        <w:rPr>
          <w:rFonts w:eastAsia="華康中明體a渀."/>
          <w:color w:val="000000"/>
        </w:rPr>
        <w:t>表示指令週期的哪一個動作？</w:t>
      </w:r>
      <w:r w:rsidRPr="00370A5E">
        <w:rPr>
          <w:rFonts w:eastAsia="華康中明體a渀."/>
          <w:color w:val="000000"/>
        </w:rPr>
        <w:t xml:space="preserve"> (A)</w:t>
      </w:r>
      <w:r w:rsidRPr="00370A5E">
        <w:rPr>
          <w:rFonts w:eastAsia="華康中明體a渀."/>
          <w:color w:val="000000"/>
        </w:rPr>
        <w:t xml:space="preserve">提取指令　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 xml:space="preserve">指令解碼　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 xml:space="preserve">計算運算元有效位址　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存放結果。</w:t>
      </w:r>
    </w:p>
    <w:p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bCs/>
          <w:color w:val="000000"/>
        </w:rPr>
        <w:t xml:space="preserve">17. </w:t>
      </w:r>
      <w:r w:rsidRPr="00370A5E">
        <w:rPr>
          <w:rFonts w:eastAsia="華康中明體a渀."/>
          <w:color w:val="000000"/>
        </w:rPr>
        <w:t>數位傳輸方式中傳輸速率是指什麼？</w:t>
      </w:r>
      <w:r w:rsidRPr="00370A5E">
        <w:rPr>
          <w:rFonts w:eastAsia="華康中明體a渀."/>
          <w:color w:val="000000"/>
        </w:rPr>
        <w:t xml:space="preserve"> (A)</w:t>
      </w:r>
      <w:r w:rsidRPr="00370A5E">
        <w:rPr>
          <w:rFonts w:eastAsia="華康中明體a渀."/>
          <w:color w:val="000000"/>
        </w:rPr>
        <w:t>傳輸線的粗細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每秒傳輸多少個位元（</w:t>
      </w:r>
      <w:r w:rsidRPr="00370A5E">
        <w:rPr>
          <w:rFonts w:eastAsia="華康中明體a渀."/>
          <w:color w:val="000000"/>
        </w:rPr>
        <w:t>bps</w:t>
      </w:r>
      <w:r w:rsidRPr="00370A5E">
        <w:rPr>
          <w:rFonts w:eastAsia="華康中明體a渀."/>
          <w:color w:val="000000"/>
        </w:rPr>
        <w:t>）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頻道所能傳達的最高頻率</w:t>
      </w:r>
      <w:r w:rsidRPr="00370A5E">
        <w:rPr>
          <w:rFonts w:eastAsia="華康中明體a渀."/>
          <w:color w:val="000000"/>
        </w:rPr>
        <w:lastRenderedPageBreak/>
        <w:t>和最低頻率的差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 (D)</w:t>
      </w:r>
      <w:r w:rsidRPr="00370A5E">
        <w:rPr>
          <w:rFonts w:eastAsia="華康中明體a渀."/>
          <w:color w:val="000000"/>
        </w:rPr>
        <w:t>傳輸媒體之截止頻率。</w:t>
      </w:r>
    </w:p>
    <w:p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18. </w:t>
      </w:r>
      <w:r w:rsidRPr="00370A5E">
        <w:rPr>
          <w:rFonts w:eastAsia="華康中明體a渀."/>
          <w:color w:val="000000"/>
        </w:rPr>
        <w:t>下列關於「摩爾定律」的敘述何者有誤？</w:t>
      </w:r>
      <w:r w:rsidRPr="00370A5E"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可用來評估評估半導體製作技術的進步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是指「相同面積的積體電路上可容納的電晶體數目，因製程技術的提升，約</w:t>
      </w:r>
      <w:r w:rsidRPr="00370A5E">
        <w:rPr>
          <w:rFonts w:eastAsia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每隔</w:t>
      </w:r>
      <w:r w:rsidRPr="00370A5E">
        <w:rPr>
          <w:rFonts w:eastAsia="華康中明體a渀."/>
          <w:color w:val="000000"/>
        </w:rPr>
        <w:t xml:space="preserve">18 </w:t>
      </w:r>
      <w:r w:rsidRPr="00370A5E">
        <w:rPr>
          <w:rFonts w:eastAsia="華康中明體a渀."/>
          <w:color w:val="000000"/>
        </w:rPr>
        <w:t>～</w:t>
      </w:r>
      <w:r w:rsidRPr="00370A5E">
        <w:rPr>
          <w:rFonts w:eastAsia="華康中明體a渀."/>
          <w:color w:val="000000"/>
        </w:rPr>
        <w:t xml:space="preserve"> 24 </w:t>
      </w:r>
      <w:r w:rsidRPr="00370A5E">
        <w:rPr>
          <w:rFonts w:eastAsia="華康中明體a渀."/>
          <w:color w:val="000000"/>
        </w:rPr>
        <w:t>個月便會增加一倍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由</w:t>
      </w:r>
      <w:r w:rsidRPr="00370A5E">
        <w:rPr>
          <w:rFonts w:eastAsia="華康中明體a渀."/>
          <w:color w:val="000000"/>
        </w:rPr>
        <w:t xml:space="preserve">Motorola </w:t>
      </w:r>
      <w:r w:rsidRPr="00370A5E">
        <w:rPr>
          <w:rFonts w:eastAsia="華康中明體a渀."/>
          <w:color w:val="000000"/>
        </w:rPr>
        <w:t>創始人之一高登</w:t>
      </w:r>
      <w:r w:rsidRPr="00370A5E">
        <w:rPr>
          <w:rFonts w:eastAsia="華康中明體a渀."/>
          <w:color w:val="000000"/>
        </w:rPr>
        <w:t>·</w:t>
      </w:r>
      <w:r w:rsidRPr="00370A5E">
        <w:rPr>
          <w:rFonts w:eastAsia="華康中明體a渀."/>
          <w:color w:val="000000"/>
        </w:rPr>
        <w:t>摩爾提出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近半世紀以來半導體製程技術的進步大都符合摩爾定律。</w:t>
      </w:r>
    </w:p>
    <w:p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19. </w:t>
      </w:r>
      <w:r w:rsidRPr="00370A5E">
        <w:rPr>
          <w:rFonts w:eastAsia="華康中明體a渀."/>
          <w:color w:val="000000"/>
        </w:rPr>
        <w:t>有一個</w:t>
      </w:r>
      <w:r w:rsidR="00B23BB9"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64</w:t>
      </w:r>
      <w:r w:rsidR="00B23BB9"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位元</w:t>
      </w:r>
      <w:r w:rsidRPr="00370A5E">
        <w:rPr>
          <w:rFonts w:eastAsia="華康中明體a渀."/>
          <w:color w:val="000000"/>
        </w:rPr>
        <w:t>CPU</w:t>
      </w:r>
      <w:r w:rsidR="00B23BB9">
        <w:rPr>
          <w:rFonts w:eastAsia="華康中明體a渀." w:hint="eastAsia"/>
          <w:color w:val="000000"/>
        </w:rPr>
        <w:t>工作</w:t>
      </w:r>
      <w:r w:rsidRPr="00370A5E">
        <w:rPr>
          <w:rFonts w:eastAsia="華康中明體a渀."/>
          <w:color w:val="000000"/>
        </w:rPr>
        <w:t>頻率</w:t>
      </w:r>
      <w:r w:rsidRPr="00370A5E">
        <w:rPr>
          <w:rFonts w:eastAsia="華康中明體a渀."/>
          <w:color w:val="000000"/>
        </w:rPr>
        <w:t>10GHz</w:t>
      </w:r>
      <w:r w:rsidRPr="00370A5E">
        <w:rPr>
          <w:rFonts w:eastAsia="華康中明體a渀."/>
          <w:color w:val="000000"/>
        </w:rPr>
        <w:t>，執行一個指令需要</w:t>
      </w:r>
      <w:r w:rsidRPr="00370A5E">
        <w:rPr>
          <w:rFonts w:eastAsia="華康中明體a渀."/>
          <w:color w:val="000000"/>
        </w:rPr>
        <w:t xml:space="preserve"> 4 </w:t>
      </w:r>
      <w:r w:rsidRPr="00370A5E">
        <w:rPr>
          <w:rFonts w:eastAsia="華康中明體a渀."/>
          <w:color w:val="000000"/>
        </w:rPr>
        <w:t>個時脈，則此</w:t>
      </w:r>
      <w:r w:rsidRPr="00370A5E">
        <w:rPr>
          <w:rFonts w:eastAsia="華康中明體a渀."/>
          <w:color w:val="000000"/>
        </w:rPr>
        <w:t>CPU</w:t>
      </w:r>
      <w:r w:rsidRPr="00370A5E">
        <w:rPr>
          <w:rFonts w:eastAsia="華康中明體a渀."/>
          <w:color w:val="000000"/>
        </w:rPr>
        <w:t>效能為多少</w:t>
      </w:r>
      <w:r w:rsidRPr="00370A5E">
        <w:rPr>
          <w:rFonts w:eastAsia="華康中明體a渀."/>
          <w:color w:val="000000"/>
        </w:rPr>
        <w:t>MIPS</w:t>
      </w:r>
      <w:r w:rsidRPr="00370A5E">
        <w:rPr>
          <w:rFonts w:eastAsia="華康中明體a渀."/>
          <w:color w:val="000000"/>
        </w:rPr>
        <w:t>？</w:t>
      </w:r>
      <w:r w:rsidRPr="00370A5E">
        <w:rPr>
          <w:rFonts w:eastAsia="華康中明體a渀."/>
          <w:color w:val="000000"/>
        </w:rPr>
        <w:t>(A)500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 xml:space="preserve">(B)2000 </w:t>
      </w:r>
      <w:r w:rsidRPr="00370A5E">
        <w:rPr>
          <w:rFonts w:eastAsia="華康中明體a渀."/>
          <w:color w:val="000000"/>
        </w:rPr>
        <w:t xml:space="preserve">　</w:t>
      </w:r>
      <w:r w:rsidRPr="00370A5E">
        <w:rPr>
          <w:rFonts w:eastAsia="華康中明體a渀."/>
          <w:color w:val="000000"/>
        </w:rPr>
        <w:t>(C)2500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(D)5000</w:t>
      </w:r>
      <w:r w:rsidRPr="00370A5E">
        <w:rPr>
          <w:rFonts w:eastAsia="華康中明體a渀."/>
          <w:color w:val="000000"/>
        </w:rPr>
        <w:t>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20. </w:t>
      </w:r>
      <w:r w:rsidRPr="00370A5E">
        <w:rPr>
          <w:rFonts w:eastAsia="華康中明體a渀."/>
          <w:color w:val="000000"/>
        </w:rPr>
        <w:t>某個記憶體每次可以傳輸</w:t>
      </w:r>
      <w:r w:rsidRPr="00370A5E">
        <w:rPr>
          <w:rFonts w:eastAsia="華康中明體a渀."/>
          <w:color w:val="000000"/>
        </w:rPr>
        <w:t>64</w:t>
      </w:r>
      <w:r w:rsidRPr="00370A5E">
        <w:rPr>
          <w:rFonts w:eastAsia="華康中明體a渀."/>
          <w:color w:val="000000"/>
        </w:rPr>
        <w:t>位元，</w:t>
      </w:r>
      <w:r w:rsidRPr="00370A5E">
        <w:rPr>
          <w:rFonts w:eastAsia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每次存或取需費時</w:t>
      </w:r>
      <w:r w:rsidRPr="00370A5E">
        <w:rPr>
          <w:rFonts w:eastAsia="華康中明體a渀."/>
          <w:color w:val="000000"/>
        </w:rPr>
        <w:t>0.5</w:t>
      </w:r>
      <w:r w:rsidR="00B23BB9">
        <w:rPr>
          <w:rFonts w:eastAsia="華康中明體a渀."/>
          <w:color w:val="000000"/>
        </w:rPr>
        <w:t>μ</w:t>
      </w:r>
      <w:r w:rsidRPr="00370A5E">
        <w:rPr>
          <w:rFonts w:eastAsia="華康中明體a渀."/>
          <w:color w:val="000000"/>
        </w:rPr>
        <w:t>s</w:t>
      </w:r>
      <w:r w:rsidRPr="00370A5E">
        <w:rPr>
          <w:rFonts w:eastAsia="華康中明體a渀."/>
          <w:color w:val="000000"/>
        </w:rPr>
        <w:t>，</w:t>
      </w:r>
      <w:r w:rsidRPr="00370A5E">
        <w:rPr>
          <w:rFonts w:eastAsia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則此記憶體頻寬為多少</w:t>
      </w:r>
      <w:r w:rsidRPr="00370A5E">
        <w:rPr>
          <w:rFonts w:eastAsia="華康中明體a渀."/>
          <w:color w:val="000000"/>
        </w:rPr>
        <w:t>MB/s</w:t>
      </w:r>
      <w:r w:rsidRPr="00370A5E">
        <w:rPr>
          <w:rFonts w:eastAsia="華康中明體a渀."/>
          <w:color w:val="000000"/>
        </w:rPr>
        <w:t>？</w:t>
      </w:r>
      <w:r w:rsidRPr="00370A5E">
        <w:rPr>
          <w:rFonts w:eastAsia="華康中明體a渀."/>
          <w:color w:val="000000"/>
        </w:rPr>
        <w:t>(A)2MB/s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 xml:space="preserve">(B)4MB/s </w:t>
      </w:r>
      <w:r w:rsidRPr="00370A5E">
        <w:rPr>
          <w:rFonts w:eastAsia="華康中明體a渀."/>
          <w:color w:val="000000"/>
        </w:rPr>
        <w:t xml:space="preserve">　</w:t>
      </w:r>
      <w:r w:rsidRPr="00370A5E">
        <w:rPr>
          <w:rFonts w:eastAsia="華康中明體a渀."/>
          <w:color w:val="000000"/>
        </w:rPr>
        <w:t>(C)8MB/s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(D)16MB/s</w:t>
      </w:r>
      <w:r w:rsidRPr="00370A5E">
        <w:rPr>
          <w:rFonts w:eastAsia="華康中明體a渀."/>
          <w:color w:val="000000"/>
        </w:rPr>
        <w:t>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 w:rsidRPr="00370A5E">
        <w:rPr>
          <w:rFonts w:hint="eastAsia"/>
          <w:color w:val="000000"/>
        </w:rPr>
        <w:t>2</w:t>
      </w:r>
      <w:r w:rsidRPr="00370A5E">
        <w:rPr>
          <w:bCs/>
          <w:color w:val="000000"/>
        </w:rPr>
        <w:t xml:space="preserve">1. </w:t>
      </w:r>
      <w:r w:rsidRPr="00370A5E">
        <w:rPr>
          <w:rFonts w:eastAsia="華康中明體a渀."/>
          <w:color w:val="000000"/>
        </w:rPr>
        <w:t>下列何者不是微處理機系統的系統匯流排？</w:t>
      </w:r>
      <w:r w:rsidRPr="00370A5E"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 xml:space="preserve">資料匯流排　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 xml:space="preserve">位址匯流排　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 xml:space="preserve">指令匯流排　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控制匯流排。</w:t>
      </w:r>
      <w:r w:rsidRPr="00370A5E">
        <w:rPr>
          <w:rFonts w:eastAsia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rFonts w:eastAsia="華康中明體a渀."/>
          <w:color w:val="000000"/>
        </w:rPr>
        <w:t>2</w:t>
      </w:r>
      <w:r w:rsidRPr="00370A5E">
        <w:rPr>
          <w:rFonts w:eastAsia="華康中明體a渀."/>
          <w:bCs/>
          <w:color w:val="000000"/>
        </w:rPr>
        <w:t>2.</w:t>
      </w:r>
      <w:r w:rsidR="00B23BB9">
        <w:rPr>
          <w:rFonts w:eastAsia="華康中明體a渀."/>
          <w:bCs/>
          <w:color w:val="000000"/>
        </w:rPr>
        <w:tab/>
      </w:r>
      <w:r w:rsidRPr="00370A5E">
        <w:rPr>
          <w:rFonts w:eastAsia="華康中明體a渀."/>
          <w:color w:val="000000"/>
        </w:rPr>
        <w:t>CPU</w:t>
      </w:r>
      <w:r w:rsidRPr="00370A5E">
        <w:rPr>
          <w:rFonts w:eastAsia="華康中明體a渀."/>
          <w:color w:val="000000"/>
        </w:rPr>
        <w:t>內部結構中，較適合作管線（</w:t>
      </w:r>
      <w:r w:rsidRPr="00370A5E">
        <w:rPr>
          <w:rFonts w:eastAsia="華康中明體a渀."/>
          <w:color w:val="000000"/>
        </w:rPr>
        <w:t>Pipeline</w:t>
      </w:r>
      <w:r w:rsidRPr="00370A5E">
        <w:rPr>
          <w:rFonts w:eastAsia="華康中明體a渀."/>
          <w:color w:val="000000"/>
        </w:rPr>
        <w:t>）處理的結構體為</w:t>
      </w:r>
      <w:r w:rsidRPr="00370A5E">
        <w:rPr>
          <w:rFonts w:eastAsia="華康中明體a渀."/>
          <w:color w:val="000000"/>
        </w:rPr>
        <w:t xml:space="preserve"> (A)Stack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(B)Queue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(C)Register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(D)Cache</w:t>
      </w:r>
      <w:r w:rsidRPr="00370A5E">
        <w:rPr>
          <w:rFonts w:eastAsia="華康中明體a渀."/>
          <w:color w:val="000000"/>
        </w:rPr>
        <w:t>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23.</w:t>
      </w:r>
      <w:r w:rsidR="00B23BB9">
        <w:rPr>
          <w:color w:val="000000"/>
        </w:rPr>
        <w:tab/>
      </w:r>
      <w:r w:rsidRPr="00370A5E">
        <w:rPr>
          <w:color w:val="000000"/>
        </w:rPr>
        <w:t>在電腦系統中負責將組合語言翻譯成機械語言的程式稱為</w:t>
      </w:r>
      <w:r w:rsidRPr="00370A5E">
        <w:rPr>
          <w:color w:val="000000"/>
        </w:rPr>
        <w:t xml:space="preserve"> (A)</w:t>
      </w:r>
      <w:r w:rsidRPr="00370A5E">
        <w:rPr>
          <w:color w:val="000000"/>
        </w:rPr>
        <w:t>組譯程式</w:t>
      </w:r>
      <w:r w:rsidRPr="00370A5E">
        <w:rPr>
          <w:color w:val="000000"/>
        </w:rPr>
        <w:t xml:space="preserve">(Assembler)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</w:t>
      </w:r>
      <w:r w:rsidR="00B23BB9">
        <w:rPr>
          <w:rFonts w:hint="eastAsia"/>
          <w:color w:val="000000"/>
        </w:rPr>
        <w:t>B</w:t>
      </w:r>
      <w:r w:rsidRPr="00370A5E">
        <w:rPr>
          <w:color w:val="000000"/>
        </w:rPr>
        <w:t>)</w:t>
      </w:r>
      <w:r w:rsidR="00B23BB9">
        <w:rPr>
          <w:rFonts w:hint="eastAsia"/>
          <w:color w:val="000000"/>
        </w:rPr>
        <w:t>直譯</w:t>
      </w:r>
      <w:r w:rsidRPr="00370A5E">
        <w:rPr>
          <w:color w:val="000000"/>
        </w:rPr>
        <w:t>程式</w:t>
      </w:r>
      <w:r w:rsidRPr="00370A5E">
        <w:rPr>
          <w:color w:val="000000"/>
        </w:rPr>
        <w:t xml:space="preserve">(Interpreter)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(C)</w:t>
      </w:r>
      <w:r w:rsidRPr="00370A5E">
        <w:rPr>
          <w:color w:val="000000"/>
        </w:rPr>
        <w:t>連結程式</w:t>
      </w:r>
      <w:r w:rsidRPr="00370A5E">
        <w:rPr>
          <w:color w:val="000000"/>
        </w:rPr>
        <w:t>(Linker)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(D)</w:t>
      </w:r>
      <w:r w:rsidRPr="00370A5E">
        <w:rPr>
          <w:color w:val="000000"/>
        </w:rPr>
        <w:t>載入程式</w:t>
      </w:r>
      <w:r w:rsidRPr="00370A5E">
        <w:rPr>
          <w:color w:val="000000"/>
        </w:rPr>
        <w:t>(Loader)</w:t>
      </w:r>
      <w:r w:rsidRPr="00370A5E">
        <w:rPr>
          <w:color w:val="000000"/>
        </w:rPr>
        <w:t>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24.</w:t>
      </w:r>
      <w:r w:rsidR="00B23BB9">
        <w:rPr>
          <w:color w:val="000000"/>
        </w:rPr>
        <w:tab/>
      </w:r>
      <w:r w:rsidRPr="00370A5E">
        <w:rPr>
          <w:color w:val="000000"/>
        </w:rPr>
        <w:t>組合語言每一行可分為</w:t>
      </w:r>
      <w:r w:rsidRPr="00370A5E">
        <w:rPr>
          <w:color w:val="000000"/>
        </w:rPr>
        <w:t>4</w:t>
      </w:r>
      <w:r w:rsidRPr="00370A5E">
        <w:rPr>
          <w:color w:val="000000"/>
        </w:rPr>
        <w:t>個欄</w:t>
      </w:r>
      <w:r w:rsidRPr="00370A5E">
        <w:rPr>
          <w:color w:val="000000"/>
        </w:rPr>
        <w:t>(Field)</w:t>
      </w:r>
      <w:r w:rsidRPr="00370A5E">
        <w:rPr>
          <w:color w:val="000000"/>
        </w:rPr>
        <w:t>，</w:t>
      </w:r>
      <w:r w:rsidRPr="00370A5E">
        <w:rPr>
          <w:color w:val="000000"/>
        </w:rPr>
        <w:t>CPU</w:t>
      </w:r>
      <w:r w:rsidRPr="00370A5E">
        <w:rPr>
          <w:color w:val="000000"/>
        </w:rPr>
        <w:t>並不執行下列所述</w:t>
      </w:r>
      <w:r w:rsidRPr="00370A5E">
        <w:rPr>
          <w:color w:val="000000"/>
        </w:rPr>
        <w:t>4</w:t>
      </w:r>
      <w:r w:rsidRPr="00370A5E">
        <w:rPr>
          <w:color w:val="000000"/>
        </w:rPr>
        <w:t>個欄之中的哪一欄？</w:t>
      </w:r>
      <w:r w:rsidRPr="00370A5E">
        <w:rPr>
          <w:color w:val="000000"/>
        </w:rPr>
        <w:t>(A)</w:t>
      </w:r>
      <w:r w:rsidRPr="00370A5E">
        <w:rPr>
          <w:color w:val="000000"/>
        </w:rPr>
        <w:t>標記欄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(B)</w:t>
      </w:r>
      <w:r w:rsidRPr="00370A5E">
        <w:rPr>
          <w:color w:val="000000"/>
        </w:rPr>
        <w:t>運算碼欄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(C)</w:t>
      </w:r>
      <w:r w:rsidRPr="00370A5E">
        <w:rPr>
          <w:color w:val="000000"/>
        </w:rPr>
        <w:t>運算元欄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(D)</w:t>
      </w:r>
      <w:r w:rsidRPr="00370A5E">
        <w:rPr>
          <w:color w:val="000000"/>
        </w:rPr>
        <w:t>註解欄。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25.</w:t>
      </w:r>
      <w:r w:rsidR="00B23BB9">
        <w:rPr>
          <w:color w:val="000000"/>
        </w:rPr>
        <w:tab/>
      </w:r>
      <w:r w:rsidRPr="00370A5E">
        <w:rPr>
          <w:color w:val="000000"/>
        </w:rPr>
        <w:t>電腦的中央處理單元</w:t>
      </w:r>
      <w:r w:rsidRPr="00370A5E">
        <w:rPr>
          <w:color w:val="000000"/>
        </w:rPr>
        <w:t>(CPU)</w:t>
      </w:r>
      <w:r w:rsidRPr="00370A5E">
        <w:rPr>
          <w:color w:val="000000"/>
        </w:rPr>
        <w:t>，由何組成？</w:t>
      </w:r>
      <w:r w:rsidRPr="00370A5E">
        <w:rPr>
          <w:color w:val="000000"/>
        </w:rPr>
        <w:t>(A)</w:t>
      </w:r>
      <w:r w:rsidRPr="00370A5E">
        <w:rPr>
          <w:color w:val="000000"/>
        </w:rPr>
        <w:t>主記憶體與控制單元</w:t>
      </w:r>
      <w:r w:rsidRPr="00370A5E">
        <w:rPr>
          <w:color w:val="000000"/>
        </w:rPr>
        <w:t xml:space="preserve">  (B)</w:t>
      </w:r>
      <w:r w:rsidRPr="00370A5E">
        <w:rPr>
          <w:color w:val="000000"/>
        </w:rPr>
        <w:t>主記憶體與輔助記憶體</w:t>
      </w:r>
      <w:r w:rsidRPr="00370A5E">
        <w:rPr>
          <w:color w:val="000000"/>
        </w:rPr>
        <w:t xml:space="preserve">  (C)</w:t>
      </w:r>
      <w:r w:rsidRPr="00370A5E">
        <w:rPr>
          <w:color w:val="000000"/>
        </w:rPr>
        <w:t>算術邏輯單元與主記憶體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控制單元與算術邏輯單元。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26.</w:t>
      </w:r>
      <w:r w:rsidR="00B23BB9">
        <w:rPr>
          <w:color w:val="000000"/>
        </w:rPr>
        <w:tab/>
      </w:r>
      <w:r w:rsidRPr="00370A5E">
        <w:rPr>
          <w:color w:val="000000"/>
        </w:rPr>
        <w:t>ALU</w:t>
      </w:r>
      <w:r w:rsidRPr="00370A5E">
        <w:rPr>
          <w:color w:val="000000"/>
        </w:rPr>
        <w:t>在</w:t>
      </w:r>
      <w:r w:rsidRPr="00370A5E">
        <w:rPr>
          <w:color w:val="000000"/>
        </w:rPr>
        <w:t>CPU</w:t>
      </w:r>
      <w:r w:rsidRPr="00370A5E">
        <w:rPr>
          <w:color w:val="000000"/>
        </w:rPr>
        <w:t>是負責</w:t>
      </w:r>
      <w:r w:rsidRPr="00370A5E">
        <w:rPr>
          <w:color w:val="000000"/>
        </w:rPr>
        <w:t xml:space="preserve">  (A)</w:t>
      </w:r>
      <w:r w:rsidRPr="00370A5E">
        <w:rPr>
          <w:color w:val="000000"/>
        </w:rPr>
        <w:t>時脈產生</w:t>
      </w:r>
      <w:r w:rsidRPr="00370A5E">
        <w:rPr>
          <w:color w:val="000000"/>
        </w:rPr>
        <w:t xml:space="preserve">  (B)I/O</w:t>
      </w:r>
      <w:r w:rsidRPr="00370A5E">
        <w:rPr>
          <w:color w:val="000000"/>
        </w:rPr>
        <w:t>作業</w:t>
      </w:r>
      <w:r w:rsidRPr="00370A5E">
        <w:rPr>
          <w:color w:val="000000"/>
        </w:rPr>
        <w:t xml:space="preserve">  (C)</w:t>
      </w:r>
      <w:r w:rsidRPr="00370A5E">
        <w:rPr>
          <w:color w:val="000000"/>
        </w:rPr>
        <w:t>中斷處理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算術和邏輯運算。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27.</w:t>
      </w:r>
      <w:r w:rsidR="00B23BB9">
        <w:rPr>
          <w:color w:val="000000"/>
        </w:rPr>
        <w:tab/>
      </w:r>
      <w:r w:rsidRPr="00370A5E">
        <w:rPr>
          <w:color w:val="000000"/>
        </w:rPr>
        <w:t>微電腦中哪一單元負責提取指令與解碼？</w:t>
      </w:r>
      <w:r w:rsidRPr="00370A5E">
        <w:rPr>
          <w:color w:val="000000"/>
        </w:rPr>
        <w:t>(A)</w:t>
      </w:r>
      <w:r w:rsidRPr="00370A5E">
        <w:rPr>
          <w:color w:val="000000"/>
        </w:rPr>
        <w:t>控制單元</w:t>
      </w:r>
      <w:r w:rsidRPr="00370A5E">
        <w:rPr>
          <w:color w:val="000000"/>
        </w:rPr>
        <w:t xml:space="preserve">  (B)</w:t>
      </w:r>
      <w:r w:rsidRPr="00370A5E">
        <w:rPr>
          <w:color w:val="000000"/>
        </w:rPr>
        <w:t>輸入單元</w:t>
      </w:r>
      <w:r w:rsidRPr="00370A5E">
        <w:rPr>
          <w:color w:val="000000"/>
        </w:rPr>
        <w:t xml:space="preserve">  (C)</w:t>
      </w:r>
      <w:r w:rsidRPr="00370A5E">
        <w:rPr>
          <w:color w:val="000000"/>
        </w:rPr>
        <w:t>算術與邏輯單元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輸出單入。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28.</w:t>
      </w:r>
      <w:r w:rsidR="00B23BB9">
        <w:rPr>
          <w:color w:val="000000"/>
        </w:rPr>
        <w:tab/>
      </w:r>
      <w:r w:rsidRPr="00370A5E">
        <w:rPr>
          <w:color w:val="000000"/>
        </w:rPr>
        <w:t>下列何種電腦言不適合在各種不同機型之電腦上使用？</w:t>
      </w:r>
      <w:r w:rsidRPr="00370A5E">
        <w:rPr>
          <w:color w:val="000000"/>
        </w:rPr>
        <w:t>(A)</w:t>
      </w:r>
      <w:r w:rsidRPr="00370A5E">
        <w:rPr>
          <w:color w:val="000000"/>
        </w:rPr>
        <w:t>組合語言</w:t>
      </w:r>
      <w:r w:rsidRPr="00370A5E">
        <w:rPr>
          <w:color w:val="000000"/>
        </w:rPr>
        <w:t xml:space="preserve">  (B)BASIC</w:t>
      </w:r>
      <w:r w:rsidRPr="00370A5E">
        <w:rPr>
          <w:color w:val="000000"/>
        </w:rPr>
        <w:t>語言</w:t>
      </w:r>
      <w:r w:rsidRPr="00370A5E">
        <w:rPr>
          <w:color w:val="000000"/>
        </w:rPr>
        <w:t xml:space="preserve">  (C)C</w:t>
      </w:r>
      <w:r w:rsidRPr="00370A5E">
        <w:rPr>
          <w:color w:val="000000"/>
        </w:rPr>
        <w:t>語言</w:t>
      </w:r>
      <w:r w:rsidRPr="00370A5E">
        <w:rPr>
          <w:color w:val="000000"/>
        </w:rPr>
        <w:t xml:space="preserve">  (D)PASCAL</w:t>
      </w:r>
      <w:r w:rsidRPr="00370A5E">
        <w:rPr>
          <w:color w:val="000000"/>
        </w:rPr>
        <w:t>語言。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29.</w:t>
      </w:r>
      <w:r w:rsidR="00B23BB9">
        <w:rPr>
          <w:color w:val="000000"/>
        </w:rPr>
        <w:tab/>
      </w:r>
      <w:r w:rsidRPr="00370A5E">
        <w:rPr>
          <w:color w:val="000000"/>
        </w:rPr>
        <w:t>有關組合語言及其格式之敘述，何者錯誤？</w:t>
      </w:r>
      <w:r w:rsidRPr="00370A5E">
        <w:rPr>
          <w:color w:val="000000"/>
        </w:rPr>
        <w:t xml:space="preserve">  (A)</w:t>
      </w:r>
      <w:r w:rsidRPr="00370A5E">
        <w:rPr>
          <w:color w:val="000000"/>
        </w:rPr>
        <w:t>組合語言之助憶符號</w:t>
      </w:r>
      <w:r w:rsidRPr="00370A5E">
        <w:rPr>
          <w:color w:val="000000"/>
        </w:rPr>
        <w:t>(Memonics Symbol)</w:t>
      </w:r>
      <w:r w:rsidRPr="00370A5E">
        <w:rPr>
          <w:color w:val="000000"/>
        </w:rPr>
        <w:t>代表動作</w:t>
      </w:r>
      <w:r w:rsidRPr="00370A5E">
        <w:rPr>
          <w:color w:val="000000"/>
        </w:rPr>
        <w:t xml:space="preserve">  (B)</w:t>
      </w:r>
      <w:r w:rsidRPr="00370A5E">
        <w:rPr>
          <w:color w:val="000000"/>
        </w:rPr>
        <w:t>助憶符號後之運算元可有可無</w:t>
      </w:r>
      <w:r w:rsidRPr="00370A5E">
        <w:rPr>
          <w:color w:val="000000"/>
        </w:rPr>
        <w:t xml:space="preserve">  (C)</w:t>
      </w:r>
      <w:r w:rsidRPr="00370A5E">
        <w:rPr>
          <w:color w:val="000000"/>
        </w:rPr>
        <w:t>組合語言經編譯程式</w:t>
      </w:r>
      <w:r w:rsidRPr="00370A5E">
        <w:rPr>
          <w:color w:val="000000"/>
        </w:rPr>
        <w:t>(Compiler)</w:t>
      </w:r>
      <w:r w:rsidRPr="00370A5E">
        <w:rPr>
          <w:color w:val="000000"/>
        </w:rPr>
        <w:t>翻譯成機器語言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註解欄的內容不會被翻成機器語言。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30.</w:t>
      </w:r>
      <w:r w:rsidR="00B23BB9">
        <w:rPr>
          <w:color w:val="000000"/>
        </w:rPr>
        <w:tab/>
      </w:r>
      <w:r w:rsidRPr="00370A5E">
        <w:rPr>
          <w:color w:val="000000"/>
        </w:rPr>
        <w:t>微處理器在執行指令時，存取運算元的方法稱為</w:t>
      </w:r>
      <w:r w:rsidRPr="00370A5E">
        <w:rPr>
          <w:color w:val="000000"/>
        </w:rPr>
        <w:t xml:space="preserve">  (A)</w:t>
      </w:r>
      <w:r w:rsidRPr="00370A5E">
        <w:rPr>
          <w:color w:val="000000"/>
        </w:rPr>
        <w:t>狀態處理</w:t>
      </w:r>
      <w:r w:rsidRPr="00370A5E">
        <w:rPr>
          <w:color w:val="000000"/>
        </w:rPr>
        <w:t xml:space="preserve">  (B)</w:t>
      </w:r>
      <w:r w:rsidRPr="00370A5E">
        <w:rPr>
          <w:color w:val="000000"/>
        </w:rPr>
        <w:t>定址模式</w:t>
      </w:r>
      <w:r w:rsidRPr="00370A5E">
        <w:rPr>
          <w:color w:val="000000"/>
        </w:rPr>
        <w:t xml:space="preserve">  (C)</w:t>
      </w:r>
      <w:r w:rsidRPr="00370A5E">
        <w:rPr>
          <w:color w:val="000000"/>
        </w:rPr>
        <w:t>演算法則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岔斷處理。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31.</w:t>
      </w:r>
      <w:r w:rsidR="00B23BB9">
        <w:rPr>
          <w:color w:val="000000"/>
        </w:rPr>
        <w:tab/>
      </w:r>
      <w:r w:rsidRPr="00370A5E">
        <w:rPr>
          <w:color w:val="000000"/>
        </w:rPr>
        <w:t>若微處理機中的累積器</w:t>
      </w:r>
      <w:r w:rsidRPr="00370A5E">
        <w:rPr>
          <w:color w:val="000000"/>
        </w:rPr>
        <w:t>ACC</w:t>
      </w:r>
      <w:r w:rsidRPr="00370A5E">
        <w:rPr>
          <w:color w:val="000000"/>
        </w:rPr>
        <w:t>的資料向左移一位，則其值變為原來的</w:t>
      </w:r>
      <w:r w:rsidRPr="00370A5E">
        <w:rPr>
          <w:color w:val="000000"/>
        </w:rPr>
        <w:t xml:space="preserve">  (A)1/2</w:t>
      </w:r>
      <w:r w:rsidRPr="00370A5E">
        <w:rPr>
          <w:color w:val="000000"/>
        </w:rPr>
        <w:t>倍</w:t>
      </w:r>
      <w:r w:rsidRPr="00370A5E">
        <w:rPr>
          <w:color w:val="000000"/>
        </w:rPr>
        <w:t xml:space="preserve">  (B)2</w:t>
      </w:r>
      <w:r w:rsidRPr="00370A5E">
        <w:rPr>
          <w:color w:val="000000"/>
        </w:rPr>
        <w:t>倍</w:t>
      </w:r>
      <w:r w:rsidRPr="00370A5E">
        <w:rPr>
          <w:color w:val="000000"/>
        </w:rPr>
        <w:t xml:space="preserve">  (C)1</w:t>
      </w:r>
      <w:r w:rsidRPr="00370A5E">
        <w:rPr>
          <w:color w:val="000000"/>
        </w:rPr>
        <w:t>倍</w:t>
      </w:r>
      <w:r w:rsidRPr="00370A5E">
        <w:rPr>
          <w:color w:val="000000"/>
        </w:rPr>
        <w:t xml:space="preserve">  (D)4</w:t>
      </w:r>
      <w:r w:rsidRPr="00370A5E">
        <w:rPr>
          <w:color w:val="000000"/>
        </w:rPr>
        <w:t>倍。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32.</w:t>
      </w:r>
      <w:r w:rsidR="00B23BB9">
        <w:rPr>
          <w:color w:val="000000"/>
        </w:rPr>
        <w:tab/>
      </w:r>
      <w:r w:rsidRPr="00370A5E">
        <w:rPr>
          <w:color w:val="000000"/>
        </w:rPr>
        <w:t>計算機的指令</w:t>
      </w:r>
      <w:r w:rsidRPr="00370A5E">
        <w:rPr>
          <w:color w:val="000000"/>
        </w:rPr>
        <w:t>(Instruction)</w:t>
      </w:r>
      <w:r w:rsidRPr="00370A5E">
        <w:rPr>
          <w:color w:val="000000"/>
        </w:rPr>
        <w:t>主要有那兩個部分？</w:t>
      </w:r>
      <w:r w:rsidRPr="00370A5E">
        <w:rPr>
          <w:color w:val="000000"/>
        </w:rPr>
        <w:t>(A)</w:t>
      </w:r>
      <w:r w:rsidRPr="00370A5E">
        <w:rPr>
          <w:color w:val="000000"/>
        </w:rPr>
        <w:t>運算碼</w:t>
      </w:r>
      <w:r w:rsidRPr="00370A5E">
        <w:rPr>
          <w:color w:val="000000"/>
        </w:rPr>
        <w:t>(Operation Code)</w:t>
      </w:r>
      <w:r w:rsidRPr="00370A5E">
        <w:rPr>
          <w:color w:val="000000"/>
        </w:rPr>
        <w:t>與下一個運算指令</w:t>
      </w:r>
      <w:r w:rsidRPr="00370A5E">
        <w:rPr>
          <w:color w:val="000000"/>
        </w:rPr>
        <w:t xml:space="preserve">  (B)</w:t>
      </w:r>
      <w:r w:rsidRPr="00370A5E">
        <w:rPr>
          <w:color w:val="000000"/>
        </w:rPr>
        <w:t>運算碼與控制數</w:t>
      </w:r>
      <w:r w:rsidRPr="00370A5E">
        <w:rPr>
          <w:color w:val="000000"/>
        </w:rPr>
        <w:t>(Control Number)  (C)</w:t>
      </w:r>
      <w:r w:rsidRPr="00370A5E">
        <w:rPr>
          <w:color w:val="000000"/>
        </w:rPr>
        <w:t>運算碼與資料的存放位址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運算碼的位址與資料的值。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33.</w:t>
      </w:r>
      <w:r w:rsidR="00B23BB9">
        <w:rPr>
          <w:color w:val="000000"/>
        </w:rPr>
        <w:tab/>
      </w:r>
      <w:r w:rsidRPr="00370A5E">
        <w:rPr>
          <w:color w:val="000000"/>
        </w:rPr>
        <w:t>要和電腦溝通，最直接也最基本的語言是機器碼，又稱機器語言。但一般人卻不直接使用機器語言來撰寫程式，以下何者是合理的原因？</w:t>
      </w:r>
      <w:r w:rsidRPr="00370A5E">
        <w:rPr>
          <w:color w:val="000000"/>
        </w:rPr>
        <w:t>(A)</w:t>
      </w:r>
      <w:r w:rsidRPr="00370A5E">
        <w:rPr>
          <w:color w:val="000000"/>
        </w:rPr>
        <w:t>機器語言執行速度太慢</w:t>
      </w:r>
      <w:r w:rsidRPr="00370A5E">
        <w:rPr>
          <w:color w:val="000000"/>
        </w:rPr>
        <w:t xml:space="preserve">  (B)</w:t>
      </w:r>
      <w:r w:rsidRPr="00370A5E">
        <w:rPr>
          <w:color w:val="000000"/>
        </w:rPr>
        <w:t>機器語言可讀性差</w:t>
      </w:r>
      <w:r w:rsidRPr="00370A5E">
        <w:rPr>
          <w:color w:val="000000"/>
        </w:rPr>
        <w:t xml:space="preserve">  (C)</w:t>
      </w:r>
      <w:r w:rsidRPr="00370A5E">
        <w:rPr>
          <w:color w:val="000000"/>
        </w:rPr>
        <w:t>機語言必須經過組譯才能執行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機器語言必須經過編譯才能執行。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34.</w:t>
      </w:r>
      <w:r w:rsidR="00B23BB9">
        <w:rPr>
          <w:color w:val="000000"/>
        </w:rPr>
        <w:tab/>
      </w:r>
      <w:r w:rsidRPr="00370A5E">
        <w:rPr>
          <w:color w:val="000000"/>
        </w:rPr>
        <w:t>下列何種電腦語言不需要翻譯即可執行？</w:t>
      </w:r>
      <w:r w:rsidRPr="00370A5E">
        <w:rPr>
          <w:color w:val="000000"/>
        </w:rPr>
        <w:t>(A)BASIC  (B)C  (C)</w:t>
      </w:r>
      <w:r w:rsidRPr="00370A5E">
        <w:rPr>
          <w:color w:val="000000"/>
        </w:rPr>
        <w:t>組合語言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機器語言。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35.</w:t>
      </w:r>
      <w:r w:rsidR="00B23BB9">
        <w:rPr>
          <w:color w:val="000000"/>
        </w:rPr>
        <w:tab/>
      </w:r>
      <w:r w:rsidRPr="00370A5E">
        <w:rPr>
          <w:color w:val="000000"/>
        </w:rPr>
        <w:t>設微電腦的</w:t>
      </w:r>
      <w:r w:rsidRPr="00370A5E">
        <w:rPr>
          <w:color w:val="000000"/>
        </w:rPr>
        <w:t>CPU</w:t>
      </w:r>
      <w:r w:rsidRPr="00370A5E">
        <w:rPr>
          <w:color w:val="000000"/>
        </w:rPr>
        <w:t>使用</w:t>
      </w:r>
      <w:r w:rsidRPr="00370A5E">
        <w:rPr>
          <w:color w:val="000000"/>
        </w:rPr>
        <w:t>4.77MHz</w:t>
      </w:r>
      <w:r w:rsidRPr="00370A5E">
        <w:rPr>
          <w:color w:val="000000"/>
        </w:rPr>
        <w:t>的基本脈波頻率，今執行某一程式共耗用</w:t>
      </w:r>
      <w:r w:rsidRPr="00370A5E">
        <w:rPr>
          <w:color w:val="000000"/>
        </w:rPr>
        <w:t>1000</w:t>
      </w:r>
      <w:r w:rsidRPr="00370A5E">
        <w:rPr>
          <w:color w:val="000000"/>
        </w:rPr>
        <w:t>個時脈週期，問執行此一程式需花費多少時間</w:t>
      </w:r>
      <w:r w:rsidRPr="00370A5E">
        <w:rPr>
          <w:color w:val="000000"/>
        </w:rPr>
        <w:t xml:space="preserve"> ? (A)0.12 ×10</w:t>
      </w:r>
      <w:r w:rsidRPr="00370A5E">
        <w:rPr>
          <w:color w:val="000000"/>
          <w:vertAlign w:val="superscript"/>
        </w:rPr>
        <w:t>-3</w:t>
      </w:r>
      <w:r w:rsidRPr="00370A5E">
        <w:rPr>
          <w:color w:val="000000"/>
        </w:rPr>
        <w:t xml:space="preserve"> (B)0.21 ×10</w:t>
      </w:r>
      <w:r w:rsidRPr="00370A5E">
        <w:rPr>
          <w:color w:val="000000"/>
          <w:vertAlign w:val="superscript"/>
        </w:rPr>
        <w:t>-3</w:t>
      </w:r>
      <w:r w:rsidRPr="00370A5E">
        <w:rPr>
          <w:color w:val="000000"/>
        </w:rPr>
        <w:t xml:space="preserve"> (C)0.42 ×10</w:t>
      </w:r>
      <w:r w:rsidRPr="00370A5E">
        <w:rPr>
          <w:color w:val="000000"/>
          <w:vertAlign w:val="superscript"/>
        </w:rPr>
        <w:t>-3</w:t>
      </w:r>
      <w:r w:rsidRPr="00370A5E">
        <w:rPr>
          <w:color w:val="000000"/>
        </w:rPr>
        <w:t xml:space="preserve"> (D)0.24 ×10</w:t>
      </w:r>
      <w:r w:rsidRPr="00370A5E">
        <w:rPr>
          <w:color w:val="000000"/>
          <w:vertAlign w:val="superscript"/>
        </w:rPr>
        <w:t>-3</w:t>
      </w:r>
      <w:r w:rsidRPr="00370A5E">
        <w:rPr>
          <w:color w:val="000000"/>
        </w:rPr>
        <w:t>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36.</w:t>
      </w:r>
      <w:r w:rsidR="00B23BB9">
        <w:rPr>
          <w:color w:val="000000"/>
        </w:rPr>
        <w:tab/>
      </w:r>
      <w:r w:rsidRPr="00370A5E">
        <w:rPr>
          <w:color w:val="000000"/>
        </w:rPr>
        <w:t>下列何者不是中央處理單元的內部結構之一</w:t>
      </w:r>
      <w:r w:rsidRPr="00370A5E">
        <w:rPr>
          <w:color w:val="000000"/>
        </w:rPr>
        <w:t xml:space="preserve"> ? (A)</w:t>
      </w:r>
      <w:r w:rsidRPr="00370A5E">
        <w:rPr>
          <w:color w:val="000000"/>
        </w:rPr>
        <w:t>算術與邏輯單元</w:t>
      </w:r>
      <w:r w:rsidRPr="00370A5E">
        <w:rPr>
          <w:color w:val="000000"/>
        </w:rPr>
        <w:t xml:space="preserve"> (ALU) (B)</w:t>
      </w:r>
      <w:r w:rsidRPr="00370A5E">
        <w:rPr>
          <w:color w:val="000000"/>
        </w:rPr>
        <w:t>暫存器</w:t>
      </w:r>
      <w:r w:rsidRPr="00370A5E">
        <w:rPr>
          <w:color w:val="000000"/>
        </w:rPr>
        <w:t>(Register) (C)</w:t>
      </w:r>
      <w:r w:rsidRPr="00370A5E">
        <w:rPr>
          <w:color w:val="000000"/>
        </w:rPr>
        <w:t>控制單元</w:t>
      </w:r>
      <w:r w:rsidRPr="00370A5E">
        <w:rPr>
          <w:color w:val="000000"/>
        </w:rPr>
        <w:t>(Control Unit) (D)</w:t>
      </w:r>
      <w:r w:rsidRPr="00370A5E">
        <w:rPr>
          <w:color w:val="000000"/>
        </w:rPr>
        <w:t>主記憶體</w:t>
      </w:r>
      <w:r w:rsidRPr="00370A5E">
        <w:rPr>
          <w:color w:val="000000"/>
        </w:rPr>
        <w:t xml:space="preserve">(Main Memory) </w:t>
      </w:r>
      <w:r w:rsidRPr="00370A5E">
        <w:rPr>
          <w:color w:val="000000"/>
        </w:rPr>
        <w:t>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37.</w:t>
      </w:r>
      <w:r w:rsidR="00B23BB9">
        <w:rPr>
          <w:color w:val="000000"/>
        </w:rPr>
        <w:tab/>
      </w:r>
      <w:r w:rsidRPr="00370A5E">
        <w:rPr>
          <w:color w:val="000000"/>
        </w:rPr>
        <w:t>下列何者不屬於微處理機內部一部分</w:t>
      </w:r>
      <w:r w:rsidR="00B23BB9" w:rsidRPr="00370A5E">
        <w:rPr>
          <w:color w:val="000000"/>
        </w:rPr>
        <w:t>？</w:t>
      </w:r>
      <w:r w:rsidRPr="00370A5E">
        <w:rPr>
          <w:color w:val="000000"/>
        </w:rPr>
        <w:t>(A)</w:t>
      </w:r>
      <w:r w:rsidRPr="00370A5E">
        <w:rPr>
          <w:color w:val="000000"/>
        </w:rPr>
        <w:t>指示暫存器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(B)</w:t>
      </w:r>
      <w:r w:rsidRPr="00370A5E">
        <w:rPr>
          <w:color w:val="000000"/>
        </w:rPr>
        <w:t>程式計數器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(C)</w:t>
      </w:r>
      <w:r w:rsidRPr="00370A5E">
        <w:rPr>
          <w:color w:val="000000"/>
        </w:rPr>
        <w:t>算術</w:t>
      </w:r>
      <w:r w:rsidRPr="00370A5E">
        <w:rPr>
          <w:color w:val="000000"/>
        </w:rPr>
        <w:t>/</w:t>
      </w:r>
      <w:r w:rsidRPr="00370A5E">
        <w:rPr>
          <w:color w:val="000000"/>
        </w:rPr>
        <w:t>邏輯單元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(D)</w:t>
      </w:r>
      <w:r w:rsidRPr="00370A5E">
        <w:rPr>
          <w:color w:val="000000"/>
        </w:rPr>
        <w:t>主記憶單元。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38.</w:t>
      </w:r>
      <w:r w:rsidR="00B23BB9">
        <w:rPr>
          <w:color w:val="000000"/>
        </w:rPr>
        <w:tab/>
      </w:r>
      <w:r w:rsidRPr="00370A5E">
        <w:rPr>
          <w:color w:val="000000"/>
        </w:rPr>
        <w:t>負責電腦系統之指揮與控制的是</w:t>
      </w:r>
      <w:r w:rsidRPr="00370A5E">
        <w:rPr>
          <w:color w:val="000000"/>
        </w:rPr>
        <w:t xml:space="preserve"> (A)</w:t>
      </w:r>
      <w:r w:rsidRPr="00370A5E">
        <w:rPr>
          <w:color w:val="000000"/>
        </w:rPr>
        <w:t>輸入單元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(B)</w:t>
      </w:r>
      <w:r w:rsidRPr="00370A5E">
        <w:rPr>
          <w:color w:val="000000"/>
        </w:rPr>
        <w:t>記憶單元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(C)</w:t>
      </w:r>
      <w:r w:rsidRPr="00370A5E">
        <w:rPr>
          <w:color w:val="000000"/>
        </w:rPr>
        <w:t>控制單元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(D)</w:t>
      </w:r>
      <w:r w:rsidRPr="00370A5E">
        <w:rPr>
          <w:color w:val="000000"/>
        </w:rPr>
        <w:t>算術及邏輯單元。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39.</w:t>
      </w:r>
      <w:r w:rsidR="00B23BB9">
        <w:rPr>
          <w:color w:val="000000"/>
        </w:rPr>
        <w:tab/>
      </w:r>
      <w:r w:rsidRPr="00370A5E">
        <w:rPr>
          <w:color w:val="000000"/>
        </w:rPr>
        <w:t>一般程式執行時會依下列何種暫存器的內容來順序執行</w:t>
      </w:r>
      <w:r w:rsidR="00B23BB9" w:rsidRPr="00370A5E">
        <w:rPr>
          <w:color w:val="000000"/>
        </w:rPr>
        <w:t>？</w:t>
      </w:r>
      <w:r w:rsidRPr="00370A5E">
        <w:rPr>
          <w:color w:val="000000"/>
        </w:rPr>
        <w:t>(A)</w:t>
      </w:r>
      <w:r w:rsidRPr="00370A5E">
        <w:rPr>
          <w:color w:val="000000"/>
        </w:rPr>
        <w:t>程式計數器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(B)</w:t>
      </w:r>
      <w:r w:rsidRPr="00370A5E">
        <w:rPr>
          <w:color w:val="000000"/>
        </w:rPr>
        <w:t>指令暫存器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(C)</w:t>
      </w:r>
      <w:r w:rsidRPr="00370A5E">
        <w:rPr>
          <w:color w:val="000000"/>
        </w:rPr>
        <w:t>索引暫存器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(D)</w:t>
      </w:r>
      <w:r w:rsidRPr="00370A5E">
        <w:rPr>
          <w:color w:val="000000"/>
        </w:rPr>
        <w:t>狀態暫存器。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40.</w:t>
      </w:r>
      <w:r w:rsidR="00B23BB9">
        <w:rPr>
          <w:color w:val="000000"/>
        </w:rPr>
        <w:tab/>
      </w:r>
      <w:r w:rsidRPr="00370A5E">
        <w:rPr>
          <w:color w:val="000000"/>
        </w:rPr>
        <w:t>微處理器進行運算時，運算結果的狀態表示在哪一個暫存器</w:t>
      </w:r>
      <w:r w:rsidR="00B23BB9" w:rsidRPr="00370A5E">
        <w:rPr>
          <w:color w:val="000000"/>
        </w:rPr>
        <w:t>？</w:t>
      </w:r>
      <w:r w:rsidRPr="00370A5E">
        <w:rPr>
          <w:color w:val="000000"/>
        </w:rPr>
        <w:t>(A)</w:t>
      </w:r>
      <w:r w:rsidRPr="00370A5E">
        <w:rPr>
          <w:color w:val="000000"/>
        </w:rPr>
        <w:t>旗號暫存器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(B)</w:t>
      </w:r>
      <w:r w:rsidRPr="00370A5E">
        <w:rPr>
          <w:color w:val="000000"/>
        </w:rPr>
        <w:t>索引暫存器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(C)</w:t>
      </w:r>
      <w:r w:rsidRPr="00370A5E">
        <w:rPr>
          <w:color w:val="000000"/>
        </w:rPr>
        <w:t>指令暫存器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(D)</w:t>
      </w:r>
      <w:r w:rsidRPr="00370A5E">
        <w:rPr>
          <w:color w:val="000000"/>
        </w:rPr>
        <w:t>堆疊指示器。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41.</w:t>
      </w:r>
      <w:r w:rsidR="00B23BB9">
        <w:rPr>
          <w:color w:val="000000"/>
        </w:rPr>
        <w:tab/>
      </w:r>
      <w:r w:rsidRPr="00370A5E">
        <w:rPr>
          <w:color w:val="000000"/>
        </w:rPr>
        <w:t>微處理器的功能和</w:t>
      </w:r>
      <w:r w:rsidRPr="00370A5E">
        <w:rPr>
          <w:color w:val="000000"/>
        </w:rPr>
        <w:t xml:space="preserve"> (A)</w:t>
      </w:r>
      <w:r w:rsidRPr="00370A5E">
        <w:rPr>
          <w:color w:val="000000"/>
        </w:rPr>
        <w:t>輸入裝置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(B)</w:t>
      </w:r>
      <w:r w:rsidRPr="00370A5E">
        <w:rPr>
          <w:color w:val="000000"/>
        </w:rPr>
        <w:t>輸出裝置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(C)</w:t>
      </w:r>
      <w:r w:rsidRPr="00370A5E">
        <w:rPr>
          <w:color w:val="000000"/>
        </w:rPr>
        <w:t>中央處理單元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(D)</w:t>
      </w:r>
      <w:r w:rsidRPr="00370A5E">
        <w:rPr>
          <w:color w:val="000000"/>
        </w:rPr>
        <w:t>記憶單元</w:t>
      </w:r>
      <w:r w:rsidRPr="00370A5E">
        <w:rPr>
          <w:color w:val="000000"/>
        </w:rPr>
        <w:t xml:space="preserve"> </w:t>
      </w:r>
      <w:r w:rsidRPr="00370A5E">
        <w:rPr>
          <w:color w:val="000000"/>
        </w:rPr>
        <w:t>的功能大致相同。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42.</w:t>
      </w:r>
      <w:r w:rsidR="00B23BB9">
        <w:rPr>
          <w:color w:val="000000"/>
        </w:rPr>
        <w:tab/>
      </w:r>
      <w:r w:rsidRPr="00370A5E">
        <w:rPr>
          <w:color w:val="000000"/>
        </w:rPr>
        <w:t>CPU</w:t>
      </w:r>
      <w:r w:rsidRPr="00370A5E">
        <w:rPr>
          <w:color w:val="000000"/>
        </w:rPr>
        <w:t>工作於</w:t>
      </w:r>
      <w:r w:rsidRPr="00370A5E">
        <w:rPr>
          <w:color w:val="000000"/>
        </w:rPr>
        <w:t>4MH</w:t>
      </w:r>
      <w:r w:rsidRPr="00370A5E">
        <w:rPr>
          <w:color w:val="000000"/>
          <w:vertAlign w:val="subscript"/>
        </w:rPr>
        <w:t>Z</w:t>
      </w:r>
      <w:r w:rsidRPr="00370A5E">
        <w:rPr>
          <w:color w:val="000000"/>
        </w:rPr>
        <w:t>，則其時脈週期為</w:t>
      </w:r>
      <w:r w:rsidRPr="00370A5E">
        <w:rPr>
          <w:color w:val="000000"/>
        </w:rPr>
        <w:t xml:space="preserve"> (A)0.125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(B)0.25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(C)0.5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(D)1 μs</w:t>
      </w:r>
      <w:r w:rsidRPr="00370A5E">
        <w:rPr>
          <w:color w:val="000000"/>
        </w:rPr>
        <w:t>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43.</w:t>
      </w:r>
      <w:r w:rsidR="00B23BB9">
        <w:rPr>
          <w:color w:val="000000"/>
        </w:rPr>
        <w:tab/>
      </w:r>
      <w:r w:rsidRPr="00370A5E">
        <w:rPr>
          <w:color w:val="000000"/>
        </w:rPr>
        <w:t>一部</w:t>
      </w:r>
      <w:r w:rsidRPr="00370A5E">
        <w:rPr>
          <w:color w:val="000000"/>
        </w:rPr>
        <w:t>32</w:t>
      </w:r>
      <w:r w:rsidRPr="00370A5E">
        <w:rPr>
          <w:color w:val="000000"/>
        </w:rPr>
        <w:t>位元電腦和</w:t>
      </w:r>
      <w:r w:rsidRPr="00370A5E">
        <w:rPr>
          <w:color w:val="000000"/>
        </w:rPr>
        <w:t>64</w:t>
      </w:r>
      <w:r w:rsidRPr="00370A5E">
        <w:rPr>
          <w:color w:val="000000"/>
        </w:rPr>
        <w:t>位元電腦通常是以何者為依據</w:t>
      </w:r>
      <w:r w:rsidRPr="00370A5E">
        <w:rPr>
          <w:color w:val="000000"/>
        </w:rPr>
        <w:t xml:space="preserve"> ? (A)</w:t>
      </w:r>
      <w:r w:rsidRPr="00370A5E">
        <w:rPr>
          <w:color w:val="000000"/>
        </w:rPr>
        <w:t>位址匯流排之位元數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(B)</w:t>
      </w:r>
      <w:r w:rsidRPr="00370A5E">
        <w:rPr>
          <w:color w:val="000000"/>
        </w:rPr>
        <w:t>控制匯流排之位元數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(C)</w:t>
      </w:r>
      <w:r w:rsidRPr="00370A5E">
        <w:rPr>
          <w:color w:val="000000"/>
        </w:rPr>
        <w:t>資料匯流排之位元數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(D)</w:t>
      </w:r>
      <w:r w:rsidRPr="00370A5E">
        <w:rPr>
          <w:color w:val="000000"/>
        </w:rPr>
        <w:t>程式匯流排之位元數。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44.</w:t>
      </w:r>
      <w:r w:rsidR="00B23BB9">
        <w:rPr>
          <w:color w:val="000000"/>
        </w:rPr>
        <w:tab/>
      </w:r>
      <w:r w:rsidRPr="00370A5E">
        <w:rPr>
          <w:color w:val="000000"/>
        </w:rPr>
        <w:t>程式計數器</w:t>
      </w:r>
      <w:r w:rsidRPr="00370A5E">
        <w:rPr>
          <w:color w:val="000000"/>
        </w:rPr>
        <w:t>(Program Counter)</w:t>
      </w:r>
      <w:r w:rsidRPr="00370A5E">
        <w:rPr>
          <w:color w:val="000000"/>
        </w:rPr>
        <w:t>的功能是什麼</w:t>
      </w:r>
      <w:r w:rsidRPr="00370A5E">
        <w:rPr>
          <w:color w:val="000000"/>
        </w:rPr>
        <w:t xml:space="preserve"> ? (A)</w:t>
      </w:r>
      <w:r w:rsidRPr="00370A5E">
        <w:rPr>
          <w:color w:val="000000"/>
        </w:rPr>
        <w:t>記錄下一個指令的位址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(B)</w:t>
      </w:r>
      <w:r w:rsidRPr="00370A5E">
        <w:rPr>
          <w:color w:val="000000"/>
        </w:rPr>
        <w:t>暫存指令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(C)</w:t>
      </w:r>
      <w:r w:rsidRPr="00370A5E">
        <w:rPr>
          <w:color w:val="000000"/>
        </w:rPr>
        <w:t>控制指令執行的順序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 xml:space="preserve"> </w:t>
      </w:r>
      <w:r w:rsidR="00B23BB9">
        <w:rPr>
          <w:color w:val="000000"/>
        </w:rPr>
        <w:br/>
      </w:r>
      <w:r w:rsidRPr="00370A5E">
        <w:rPr>
          <w:color w:val="000000"/>
        </w:rPr>
        <w:t>(D)</w:t>
      </w:r>
      <w:r w:rsidRPr="00370A5E">
        <w:rPr>
          <w:color w:val="000000"/>
        </w:rPr>
        <w:t>適合儲存固定性的資料。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45.</w:t>
      </w:r>
      <w:r w:rsidR="00B23BB9">
        <w:rPr>
          <w:color w:val="000000"/>
        </w:rPr>
        <w:tab/>
      </w:r>
      <w:r w:rsidRPr="00370A5E">
        <w:rPr>
          <w:color w:val="000000"/>
        </w:rPr>
        <w:t>下列哪一項匯流排，非用於</w:t>
      </w:r>
      <w:r w:rsidRPr="00370A5E">
        <w:rPr>
          <w:color w:val="000000"/>
        </w:rPr>
        <w:t>CPU</w:t>
      </w:r>
      <w:r w:rsidRPr="00370A5E">
        <w:rPr>
          <w:color w:val="000000"/>
        </w:rPr>
        <w:t>與記憶體間做資料傳送</w:t>
      </w:r>
      <w:r w:rsidRPr="00370A5E">
        <w:rPr>
          <w:color w:val="000000"/>
        </w:rPr>
        <w:t xml:space="preserve"> ? (A)</w:t>
      </w:r>
      <w:r w:rsidRPr="00370A5E">
        <w:rPr>
          <w:color w:val="000000"/>
        </w:rPr>
        <w:t>位址匯流排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(B)</w:t>
      </w:r>
      <w:r w:rsidRPr="00370A5E">
        <w:rPr>
          <w:color w:val="000000"/>
        </w:rPr>
        <w:t>資料匯流排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(C)</w:t>
      </w:r>
      <w:r w:rsidRPr="00370A5E">
        <w:rPr>
          <w:color w:val="000000"/>
        </w:rPr>
        <w:t>控制匯流排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(D)</w:t>
      </w:r>
      <w:r w:rsidRPr="00370A5E">
        <w:rPr>
          <w:color w:val="000000"/>
        </w:rPr>
        <w:t>記憶匯流排。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46.</w:t>
      </w:r>
      <w:r w:rsidR="00B23BB9">
        <w:rPr>
          <w:color w:val="000000"/>
        </w:rPr>
        <w:tab/>
      </w:r>
      <w:r w:rsidRPr="00370A5E">
        <w:rPr>
          <w:color w:val="000000"/>
        </w:rPr>
        <w:t>下列何種週期，是指</w:t>
      </w:r>
      <w:r w:rsidRPr="00370A5E">
        <w:rPr>
          <w:color w:val="000000"/>
        </w:rPr>
        <w:t>CPU</w:t>
      </w:r>
      <w:r w:rsidRPr="00370A5E">
        <w:rPr>
          <w:color w:val="000000"/>
        </w:rPr>
        <w:t>到記憶體讀取一個字</w:t>
      </w:r>
      <w:r w:rsidRPr="00370A5E">
        <w:rPr>
          <w:color w:val="000000"/>
        </w:rPr>
        <w:t>(Word)</w:t>
      </w:r>
      <w:r w:rsidRPr="00370A5E">
        <w:rPr>
          <w:color w:val="000000"/>
        </w:rPr>
        <w:t>的資料所需時間</w:t>
      </w:r>
      <w:r w:rsidRPr="00370A5E">
        <w:rPr>
          <w:color w:val="000000"/>
        </w:rPr>
        <w:t xml:space="preserve"> ? (A)</w:t>
      </w:r>
      <w:r w:rsidRPr="00370A5E">
        <w:rPr>
          <w:color w:val="000000"/>
        </w:rPr>
        <w:t>中斷認可週期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(B)</w:t>
      </w:r>
      <w:r w:rsidRPr="00370A5E">
        <w:rPr>
          <w:color w:val="000000"/>
        </w:rPr>
        <w:t>匯流排週期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(C)</w:t>
      </w:r>
      <w:r w:rsidRPr="00370A5E">
        <w:rPr>
          <w:color w:val="000000"/>
        </w:rPr>
        <w:t>指令週期</w:t>
      </w:r>
      <w:r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Pr="00370A5E">
        <w:rPr>
          <w:color w:val="000000"/>
        </w:rPr>
        <w:t>(D)DMA</w:t>
      </w:r>
      <w:r w:rsidRPr="00370A5E">
        <w:rPr>
          <w:color w:val="000000"/>
        </w:rPr>
        <w:t>週期。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47. </w:t>
      </w:r>
      <w:r w:rsidR="00B23BB9">
        <w:rPr>
          <w:rFonts w:eastAsia="華康中明體a渀."/>
          <w:bCs/>
          <w:color w:val="000000"/>
        </w:rPr>
        <w:tab/>
      </w:r>
      <w:r w:rsidRPr="00370A5E">
        <w:rPr>
          <w:rFonts w:eastAsia="華康中明體a渀."/>
          <w:color w:val="000000"/>
        </w:rPr>
        <w:t>連接個人電腦內部硬體之輸入／輸出單元、中央處理單元及記憶單元，下列何者</w:t>
      </w:r>
      <w:r w:rsidRPr="00370A5E">
        <w:rPr>
          <w:rFonts w:eastAsia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較為恰當？</w:t>
      </w:r>
      <w:r w:rsidRPr="00370A5E"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 xml:space="preserve">匯流排　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 xml:space="preserve">雙絞線　</w:t>
      </w:r>
      <w:r w:rsidR="00B23BB9">
        <w:rPr>
          <w:rFonts w:eastAsia="華康中明體a渀."/>
          <w:color w:val="000000"/>
        </w:rPr>
        <w:br/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 xml:space="preserve">同軸電纜　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光纖。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ascii="華康中明體a渀." w:eastAsia="華康中明體a渀." w:cs="華康中明體a渀."/>
          <w:color w:val="000000"/>
        </w:rPr>
      </w:pPr>
      <w:r w:rsidRPr="00370A5E">
        <w:rPr>
          <w:bCs/>
          <w:color w:val="000000"/>
        </w:rPr>
        <w:t xml:space="preserve">48. </w:t>
      </w:r>
      <w:r w:rsidRPr="00370A5E">
        <w:rPr>
          <w:rFonts w:ascii="華康中明體a渀." w:eastAsia="華康中明體a渀." w:cs="華康中明體a渀." w:hint="eastAsia"/>
          <w:color w:val="000000"/>
        </w:rPr>
        <w:t>下列匯流排（</w:t>
      </w:r>
      <w:r w:rsidRPr="00370A5E">
        <w:rPr>
          <w:rFonts w:eastAsia="華康中明體a渀."/>
          <w:color w:val="000000"/>
        </w:rPr>
        <w:t>BUS</w:t>
      </w:r>
      <w:r w:rsidRPr="00370A5E">
        <w:rPr>
          <w:rFonts w:ascii="華康中明體a渀." w:eastAsia="華康中明體a渀." w:cs="華康中明體a渀." w:hint="eastAsia"/>
          <w:color w:val="000000"/>
        </w:rPr>
        <w:t>），何者具有三態、雙向特性？</w:t>
      </w:r>
      <w:r w:rsidRPr="00370A5E">
        <w:rPr>
          <w:rFonts w:eastAsia="華康中明體a渀."/>
          <w:color w:val="000000"/>
        </w:rPr>
        <w:t>(A) Data Bus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Pr="00370A5E">
        <w:rPr>
          <w:rFonts w:eastAsia="華康中明體a渀."/>
          <w:color w:val="000000"/>
        </w:rPr>
        <w:t>(B) Address Bus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Pr="00370A5E">
        <w:rPr>
          <w:rFonts w:eastAsia="華康中明體a渀."/>
          <w:color w:val="000000"/>
        </w:rPr>
        <w:t>(C) Control Bus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Pr="00370A5E">
        <w:rPr>
          <w:rFonts w:eastAsia="華康中明體a渀."/>
          <w:color w:val="000000"/>
        </w:rPr>
        <w:t>(D) I/O Bus</w:t>
      </w:r>
      <w:r w:rsidRPr="00370A5E">
        <w:rPr>
          <w:rFonts w:ascii="華康中明體a渀." w:eastAsia="華康中明體a渀." w:cs="華康中明體a渀." w:hint="eastAsia"/>
          <w:color w:val="000000"/>
        </w:rPr>
        <w:t>。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ascii="華康中明體a渀." w:eastAsia="華康中明體a渀." w:cs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49. </w:t>
      </w:r>
      <w:r w:rsidRPr="00370A5E">
        <w:rPr>
          <w:rFonts w:ascii="華康中明體a渀." w:eastAsia="華康中明體a渀." w:cs="華康中明體a渀." w:hint="eastAsia"/>
          <w:color w:val="000000"/>
        </w:rPr>
        <w:t>當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CPU </w:t>
      </w:r>
      <w:r w:rsidRPr="00370A5E">
        <w:rPr>
          <w:rFonts w:ascii="華康中明體a渀." w:eastAsia="華康中明體a渀." w:cs="華康中明體a渀." w:hint="eastAsia"/>
          <w:color w:val="000000"/>
        </w:rPr>
        <w:t>有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32bits </w:t>
      </w:r>
      <w:r w:rsidRPr="00370A5E">
        <w:rPr>
          <w:rFonts w:ascii="華康中明體a渀." w:eastAsia="華康中明體a渀." w:cs="華康中明體a渀." w:hint="eastAsia"/>
          <w:color w:val="000000"/>
        </w:rPr>
        <w:t>資料匯流排、</w:t>
      </w:r>
      <w:r w:rsidRPr="00370A5E">
        <w:rPr>
          <w:rFonts w:eastAsia="華康中明體a渀."/>
          <w:color w:val="000000"/>
        </w:rPr>
        <w:t xml:space="preserve">30 </w:t>
      </w:r>
      <w:r w:rsidRPr="00370A5E">
        <w:rPr>
          <w:rFonts w:ascii="華康中明體a渀." w:eastAsia="華康中明體a渀." w:cs="華康中明體a渀." w:hint="eastAsia"/>
          <w:color w:val="000000"/>
        </w:rPr>
        <w:t>位元位址匯流排，表示支援的最大記憶體容量為多少</w:t>
      </w:r>
      <w:r w:rsidRPr="00370A5E">
        <w:rPr>
          <w:rFonts w:eastAsia="華康中明體a渀."/>
          <w:color w:val="000000"/>
        </w:rPr>
        <w:t>Bytes</w:t>
      </w:r>
      <w:r w:rsidRPr="00370A5E">
        <w:rPr>
          <w:rFonts w:ascii="華康中明體a渀." w:eastAsia="華康中明體a渀." w:cs="華康中明體a渀." w:hint="eastAsia"/>
          <w:color w:val="000000"/>
        </w:rPr>
        <w:t>？</w:t>
      </w:r>
      <w:r w:rsidR="00B23BB9">
        <w:rPr>
          <w:rFonts w:ascii="華康中明體a渀." w:eastAsia="華康中明體a渀." w:cs="華康中明體a渀."/>
          <w:color w:val="000000"/>
        </w:rPr>
        <w:br/>
      </w:r>
      <w:r w:rsidRPr="00370A5E">
        <w:rPr>
          <w:rFonts w:eastAsia="華康中明體a渀."/>
          <w:color w:val="000000"/>
        </w:rPr>
        <w:t>(A) 1GBytes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Pr="00370A5E">
        <w:rPr>
          <w:rFonts w:eastAsia="華康中明體a渀."/>
          <w:color w:val="000000"/>
        </w:rPr>
        <w:t>(B) 2GBytes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Pr="00370A5E">
        <w:rPr>
          <w:rFonts w:eastAsia="華康中明體a渀."/>
          <w:color w:val="000000"/>
        </w:rPr>
        <w:t>(C) 4GBytes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Pr="00370A5E">
        <w:rPr>
          <w:rFonts w:eastAsia="華康中明體a渀."/>
          <w:color w:val="000000"/>
        </w:rPr>
        <w:t>(D) 8GBytes</w:t>
      </w:r>
      <w:r w:rsidRPr="00370A5E">
        <w:rPr>
          <w:rFonts w:ascii="華康中明體a渀." w:eastAsia="華康中明體a渀." w:cs="華康中明體a渀." w:hint="eastAsia"/>
          <w:color w:val="000000"/>
        </w:rPr>
        <w:t>。</w:t>
      </w:r>
    </w:p>
    <w:p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rFonts w:eastAsia="華康中明體a渀."/>
          <w:bCs/>
          <w:color w:val="000000"/>
        </w:rPr>
        <w:t xml:space="preserve">50. </w:t>
      </w:r>
      <w:r w:rsidRPr="00370A5E">
        <w:rPr>
          <w:rFonts w:ascii="華康中明體a渀." w:eastAsia="華康中明體a渀." w:cs="華康中明體a渀." w:hint="eastAsia"/>
          <w:color w:val="000000"/>
        </w:rPr>
        <w:t>下列有關微處理機的敘述，何者正確？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(A) MBR </w:t>
      </w:r>
      <w:r w:rsidRPr="00370A5E">
        <w:rPr>
          <w:rFonts w:ascii="華康中明體a渀." w:eastAsia="華康中明體a渀." w:cs="華康中明體a渀." w:hint="eastAsia"/>
          <w:color w:val="000000"/>
        </w:rPr>
        <w:t>為記憶器緩衝暫存器，為存取記憶體時的資料緩衝區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(B) PC </w:t>
      </w:r>
      <w:r w:rsidRPr="00370A5E">
        <w:rPr>
          <w:rFonts w:ascii="華康中明體a渀." w:eastAsia="華康中明體a渀." w:cs="華康中明體a渀." w:hint="eastAsia"/>
          <w:color w:val="000000"/>
        </w:rPr>
        <w:t>為程式計數器，用來存放目前執行中的指令位址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(C) ALU </w:t>
      </w:r>
      <w:r w:rsidRPr="00370A5E">
        <w:rPr>
          <w:rFonts w:ascii="華康中明體a渀." w:eastAsia="華康中明體a渀." w:cs="華康中明體a渀." w:hint="eastAsia"/>
          <w:color w:val="000000"/>
        </w:rPr>
        <w:t>為算術邏輯單元，副程式呼叫時常用來存放返回位址</w:t>
      </w:r>
      <w:r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(D) MDR </w:t>
      </w:r>
      <w:r w:rsidRPr="00370A5E">
        <w:rPr>
          <w:rFonts w:ascii="華康中明體a渀." w:eastAsia="華康中明體a渀." w:cs="華康中明體a渀." w:hint="eastAsia"/>
          <w:color w:val="000000"/>
        </w:rPr>
        <w:t>為記憶體資料暫存器，存放「運算元有效位址」。</w:t>
      </w:r>
    </w:p>
    <w:p w:rsidR="001329F9" w:rsidRPr="00370A5E" w:rsidRDefault="001329F9" w:rsidP="00D2281E">
      <w:pPr>
        <w:autoSpaceDE w:val="0"/>
        <w:autoSpaceDN w:val="0"/>
        <w:adjustRightInd w:val="0"/>
        <w:snapToGrid w:val="0"/>
        <w:spacing w:line="400" w:lineRule="atLeast"/>
        <w:ind w:left="425" w:hangingChars="177" w:hanging="425"/>
        <w:rPr>
          <w:snapToGrid w:val="0"/>
          <w:kern w:val="0"/>
        </w:rPr>
      </w:pPr>
    </w:p>
    <w:p w:rsidR="005026B2" w:rsidRPr="00370A5E" w:rsidRDefault="005026B2" w:rsidP="005026B2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</w:p>
    <w:p w:rsidR="00BB0A80" w:rsidRPr="00370A5E" w:rsidRDefault="00BB0A80" w:rsidP="00BB0A80">
      <w:pPr>
        <w:ind w:left="284" w:hanging="284"/>
        <w:jc w:val="center"/>
        <w:rPr>
          <w:snapToGrid w:val="0"/>
          <w:kern w:val="0"/>
        </w:rPr>
      </w:pPr>
      <w:r w:rsidRPr="00370A5E">
        <w:rPr>
          <w:snapToGrid w:val="0"/>
          <w:kern w:val="0"/>
        </w:rPr>
        <w:t>答案欄</w:t>
      </w:r>
    </w:p>
    <w:p w:rsidR="00BB0A80" w:rsidRPr="00D2281E" w:rsidRDefault="00BB0A80" w:rsidP="00BB0A80">
      <w:pPr>
        <w:ind w:leftChars="50" w:left="120" w:firstLineChars="250" w:firstLine="600"/>
        <w:rPr>
          <w:snapToGrid w:val="0"/>
          <w:kern w:val="0"/>
        </w:rPr>
      </w:pPr>
      <w:r w:rsidRPr="00D2281E">
        <w:rPr>
          <w:snapToGrid w:val="0"/>
          <w:kern w:val="0"/>
        </w:rPr>
        <w:t>選擇題（每題</w:t>
      </w:r>
      <w:r w:rsidRPr="00D2281E">
        <w:rPr>
          <w:snapToGrid w:val="0"/>
          <w:kern w:val="0"/>
        </w:rPr>
        <w:t>2</w:t>
      </w:r>
      <w:r w:rsidRPr="00D2281E">
        <w:rPr>
          <w:snapToGrid w:val="0"/>
          <w:kern w:val="0"/>
        </w:rPr>
        <w:t>分）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</w:tblGrid>
      <w:tr w:rsidR="00982C55" w:rsidRPr="00D2281E" w:rsidTr="00982C55">
        <w:trPr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53A43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0364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91791F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747028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5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2F4A32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7A7349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7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07444B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13DCA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9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95701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A92514" w:rsidRDefault="00982C55" w:rsidP="00982C55">
            <w:pPr>
              <w:jc w:val="center"/>
            </w:pPr>
          </w:p>
        </w:tc>
      </w:tr>
      <w:tr w:rsidR="00982C55" w:rsidRPr="00D2281E" w:rsidTr="00982C55">
        <w:trPr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53A43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0364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91791F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747028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15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2F4A32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7A7349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17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07444B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13DCA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19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95701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A92514" w:rsidRDefault="00982C55" w:rsidP="00982C55">
            <w:pPr>
              <w:jc w:val="center"/>
            </w:pPr>
          </w:p>
        </w:tc>
      </w:tr>
      <w:tr w:rsidR="00982C55" w:rsidRPr="00D2281E" w:rsidTr="00982C55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53A43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D20364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91791F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747028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2F4A32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26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7A7349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07444B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13DCA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95701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A92514" w:rsidRDefault="00982C55" w:rsidP="00982C55">
            <w:pPr>
              <w:jc w:val="center"/>
            </w:pPr>
          </w:p>
        </w:tc>
      </w:tr>
      <w:tr w:rsidR="00982C55" w:rsidRPr="00D2281E" w:rsidTr="00982C55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53A43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D20364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91791F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747028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2F4A32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36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7A7349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07444B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13DCA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95701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A92514" w:rsidRDefault="00982C55" w:rsidP="00982C55">
            <w:pPr>
              <w:jc w:val="center"/>
            </w:pPr>
          </w:p>
        </w:tc>
      </w:tr>
      <w:tr w:rsidR="00982C55" w:rsidRPr="00D2281E" w:rsidTr="00982C55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46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47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48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49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50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2C55" w:rsidRDefault="00982C55" w:rsidP="00982C55">
            <w:pPr>
              <w:jc w:val="center"/>
            </w:pPr>
          </w:p>
        </w:tc>
      </w:tr>
    </w:tbl>
    <w:p w:rsidR="001329F9" w:rsidRPr="00D2281E" w:rsidRDefault="001329F9" w:rsidP="001329F9">
      <w:pPr>
        <w:rPr>
          <w:snapToGrid w:val="0"/>
          <w:kern w:val="0"/>
        </w:rPr>
      </w:pPr>
    </w:p>
    <w:p w:rsidR="001329F9" w:rsidRPr="00D2281E" w:rsidRDefault="001329F9" w:rsidP="001329F9">
      <w:pPr>
        <w:rPr>
          <w:snapToGrid w:val="0"/>
          <w:kern w:val="0"/>
        </w:rPr>
      </w:pPr>
    </w:p>
    <w:p w:rsidR="001329F9" w:rsidRPr="00D2281E" w:rsidRDefault="001329F9" w:rsidP="001329F9">
      <w:pPr>
        <w:rPr>
          <w:snapToGrid w:val="0"/>
          <w:kern w:val="0"/>
        </w:rPr>
      </w:pPr>
    </w:p>
    <w:p w:rsidR="001329F9" w:rsidRPr="00D2281E" w:rsidRDefault="001329F9" w:rsidP="001329F9">
      <w:pPr>
        <w:rPr>
          <w:snapToGrid w:val="0"/>
          <w:kern w:val="0"/>
        </w:rPr>
      </w:pPr>
    </w:p>
    <w:p w:rsidR="001329F9" w:rsidRPr="00D2281E" w:rsidRDefault="001329F9" w:rsidP="001329F9">
      <w:pPr>
        <w:rPr>
          <w:snapToGrid w:val="0"/>
          <w:kern w:val="0"/>
        </w:rPr>
      </w:pPr>
    </w:p>
    <w:p w:rsidR="001329F9" w:rsidRPr="00D2281E" w:rsidRDefault="001329F9" w:rsidP="001329F9">
      <w:pPr>
        <w:rPr>
          <w:snapToGrid w:val="0"/>
          <w:kern w:val="0"/>
        </w:rPr>
      </w:pPr>
    </w:p>
    <w:p w:rsidR="00BB0A80" w:rsidRPr="00D2281E" w:rsidRDefault="00BB0A80" w:rsidP="005026B2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</w:p>
    <w:sectPr w:rsidR="00BB0A80" w:rsidRPr="00D2281E" w:rsidSect="006C2B80">
      <w:headerReference w:type="default" r:id="rId9"/>
      <w:footerReference w:type="even" r:id="rId10"/>
      <w:footerReference w:type="default" r:id="rId11"/>
      <w:pgSz w:w="14572" w:h="20639" w:code="12"/>
      <w:pgMar w:top="1134" w:right="851" w:bottom="1134" w:left="851" w:header="850" w:footer="567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7082" w:rsidRDefault="005E7082">
      <w:r>
        <w:separator/>
      </w:r>
    </w:p>
  </w:endnote>
  <w:endnote w:type="continuationSeparator" w:id="0">
    <w:p w:rsidR="005E7082" w:rsidRDefault="005E7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a渀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1E" w:rsidRDefault="00D2281E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2281E" w:rsidRDefault="00D2281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1E" w:rsidRDefault="00D2281E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  <w:rFonts w:hint="eastAsia"/>
      </w:rPr>
      <w:t>共</w:t>
    </w:r>
    <w:r w:rsidR="005A4D44">
      <w:rPr>
        <w:rStyle w:val="a6"/>
        <w:rFonts w:hint="eastAsia"/>
      </w:rPr>
      <w:t>3</w:t>
    </w:r>
    <w:r>
      <w:rPr>
        <w:rStyle w:val="a6"/>
        <w:rFonts w:hint="eastAsia"/>
      </w:rPr>
      <w:t>頁，第</w: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E7082">
      <w:rPr>
        <w:rStyle w:val="a6"/>
        <w:noProof/>
      </w:rPr>
      <w:t>1</w:t>
    </w:r>
    <w:r>
      <w:rPr>
        <w:rStyle w:val="a6"/>
      </w:rPr>
      <w:fldChar w:fldCharType="end"/>
    </w:r>
    <w:r>
      <w:rPr>
        <w:rStyle w:val="a6"/>
        <w:rFonts w:hint="eastAsia"/>
      </w:rPr>
      <w:t>頁</w:t>
    </w:r>
  </w:p>
  <w:p w:rsidR="00D2281E" w:rsidRDefault="00D2281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7082" w:rsidRDefault="005E7082">
      <w:r>
        <w:separator/>
      </w:r>
    </w:p>
  </w:footnote>
  <w:footnote w:type="continuationSeparator" w:id="0">
    <w:p w:rsidR="005E7082" w:rsidRDefault="005E7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1"/>
      <w:gridCol w:w="1417"/>
      <w:gridCol w:w="709"/>
      <w:gridCol w:w="1276"/>
      <w:gridCol w:w="689"/>
      <w:gridCol w:w="1295"/>
      <w:gridCol w:w="425"/>
      <w:gridCol w:w="709"/>
      <w:gridCol w:w="425"/>
      <w:gridCol w:w="978"/>
      <w:gridCol w:w="719"/>
      <w:gridCol w:w="966"/>
      <w:gridCol w:w="672"/>
      <w:gridCol w:w="883"/>
      <w:gridCol w:w="1386"/>
    </w:tblGrid>
    <w:tr w:rsidR="005A4D44" w:rsidRPr="00B51DDA" w:rsidTr="005A4D44">
      <w:trPr>
        <w:cantSplit/>
        <w:trHeight w:val="567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</w:rPr>
          </w:pPr>
          <w:r w:rsidRPr="00B51DDA">
            <w:rPr>
              <w:rFonts w:ascii="標楷體" w:eastAsia="標楷體" w:hAnsi="標楷體" w:hint="eastAsia"/>
              <w:sz w:val="28"/>
            </w:rPr>
            <w:t>市立新北高工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10</w:t>
          </w:r>
          <w:r>
            <w:rPr>
              <w:rFonts w:ascii="標楷體" w:eastAsia="標楷體" w:hAnsi="標楷體" w:hint="eastAsia"/>
              <w:color w:val="FF0000"/>
              <w:sz w:val="28"/>
            </w:rPr>
            <w:t>9</w:t>
          </w:r>
          <w:r w:rsidRPr="00B51DDA">
            <w:rPr>
              <w:rFonts w:ascii="標楷體" w:eastAsia="標楷體" w:hAnsi="標楷體" w:hint="eastAsia"/>
              <w:sz w:val="28"/>
            </w:rPr>
            <w:t>學年度第</w:t>
          </w:r>
          <w:r w:rsidR="00370A5E">
            <w:rPr>
              <w:rFonts w:ascii="標楷體" w:eastAsia="標楷體" w:hAnsi="標楷體" w:hint="eastAsia"/>
              <w:sz w:val="28"/>
            </w:rPr>
            <w:t>2</w:t>
          </w:r>
          <w:r w:rsidRPr="00B51DDA">
            <w:rPr>
              <w:rFonts w:ascii="標楷體" w:eastAsia="標楷體" w:hAnsi="標楷體" w:hint="eastAsia"/>
              <w:sz w:val="28"/>
            </w:rPr>
            <w:t>學期</w:t>
          </w:r>
          <w:r>
            <w:rPr>
              <w:rFonts w:ascii="標楷體" w:eastAsia="標楷體" w:hAnsi="標楷體" w:hint="eastAsia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第</w:t>
          </w:r>
          <w:r>
            <w:rPr>
              <w:rFonts w:ascii="標楷體" w:eastAsia="標楷體" w:hAnsi="標楷體" w:hint="eastAsia"/>
              <w:color w:val="FF0000"/>
              <w:sz w:val="28"/>
            </w:rPr>
            <w:t>一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次段考</w:t>
          </w:r>
          <w:r>
            <w:rPr>
              <w:rFonts w:ascii="標楷體" w:eastAsia="標楷體" w:hAnsi="標楷體" w:hint="eastAsia"/>
              <w:color w:val="FF0000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5A4D44" w:rsidRPr="00B51DDA" w:rsidTr="005A4D44">
      <w:trPr>
        <w:cantSplit/>
        <w:trHeight w:val="567"/>
        <w:jc w:val="center"/>
      </w:trPr>
      <w:tc>
        <w:tcPr>
          <w:tcW w:w="53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370A5E" w:rsidP="00370A5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微處理機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陳偉峰</w:t>
          </w:r>
        </w:p>
      </w:tc>
      <w:tc>
        <w:tcPr>
          <w:tcW w:w="68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</w:t>
          </w:r>
          <w:r w:rsidRPr="00B51DDA">
            <w:rPr>
              <w:rFonts w:ascii="標楷體" w:eastAsia="標楷體" w:hAnsi="標楷體" w:hint="eastAsia"/>
              <w:sz w:val="24"/>
            </w:rPr>
            <w:t>題教師</w:t>
          </w:r>
        </w:p>
      </w:tc>
      <w:tc>
        <w:tcPr>
          <w:tcW w:w="12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吳家偉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78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color w:val="FF0000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color w:val="FF0000"/>
              <w:sz w:val="24"/>
              <w:szCs w:val="24"/>
            </w:rPr>
            <w:t>否</w:t>
          </w:r>
        </w:p>
      </w:tc>
    </w:tr>
  </w:tbl>
  <w:p w:rsidR="00D2281E" w:rsidRPr="00B51DDA" w:rsidRDefault="00D2281E" w:rsidP="006C2B8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7A9"/>
    <w:multiLevelType w:val="hybridMultilevel"/>
    <w:tmpl w:val="B8A4E132"/>
    <w:lvl w:ilvl="0" w:tplc="CD027EC8">
      <w:start w:val="1"/>
      <w:numFmt w:val="upperLetter"/>
      <w:lvlText w:val="(%1)"/>
      <w:lvlJc w:val="left"/>
      <w:pPr>
        <w:ind w:left="1641" w:hanging="423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626C4D00">
      <w:numFmt w:val="bullet"/>
      <w:lvlText w:val="•"/>
      <w:lvlJc w:val="left"/>
      <w:pPr>
        <w:ind w:left="2468" w:hanging="423"/>
      </w:pPr>
      <w:rPr>
        <w:rFonts w:hint="default"/>
      </w:rPr>
    </w:lvl>
    <w:lvl w:ilvl="2" w:tplc="64603D24">
      <w:numFmt w:val="bullet"/>
      <w:lvlText w:val="•"/>
      <w:lvlJc w:val="left"/>
      <w:pPr>
        <w:ind w:left="3297" w:hanging="423"/>
      </w:pPr>
      <w:rPr>
        <w:rFonts w:hint="default"/>
      </w:rPr>
    </w:lvl>
    <w:lvl w:ilvl="3" w:tplc="F3EC55A6">
      <w:numFmt w:val="bullet"/>
      <w:lvlText w:val="•"/>
      <w:lvlJc w:val="left"/>
      <w:pPr>
        <w:ind w:left="4125" w:hanging="423"/>
      </w:pPr>
      <w:rPr>
        <w:rFonts w:hint="default"/>
      </w:rPr>
    </w:lvl>
    <w:lvl w:ilvl="4" w:tplc="17741948">
      <w:numFmt w:val="bullet"/>
      <w:lvlText w:val="•"/>
      <w:lvlJc w:val="left"/>
      <w:pPr>
        <w:ind w:left="4954" w:hanging="423"/>
      </w:pPr>
      <w:rPr>
        <w:rFonts w:hint="default"/>
      </w:rPr>
    </w:lvl>
    <w:lvl w:ilvl="5" w:tplc="39A6E244">
      <w:numFmt w:val="bullet"/>
      <w:lvlText w:val="•"/>
      <w:lvlJc w:val="left"/>
      <w:pPr>
        <w:ind w:left="5782" w:hanging="423"/>
      </w:pPr>
      <w:rPr>
        <w:rFonts w:hint="default"/>
      </w:rPr>
    </w:lvl>
    <w:lvl w:ilvl="6" w:tplc="C6CCFB54">
      <w:numFmt w:val="bullet"/>
      <w:lvlText w:val="•"/>
      <w:lvlJc w:val="left"/>
      <w:pPr>
        <w:ind w:left="6611" w:hanging="423"/>
      </w:pPr>
      <w:rPr>
        <w:rFonts w:hint="default"/>
      </w:rPr>
    </w:lvl>
    <w:lvl w:ilvl="7" w:tplc="514064FE">
      <w:numFmt w:val="bullet"/>
      <w:lvlText w:val="•"/>
      <w:lvlJc w:val="left"/>
      <w:pPr>
        <w:ind w:left="7439" w:hanging="423"/>
      </w:pPr>
      <w:rPr>
        <w:rFonts w:hint="default"/>
      </w:rPr>
    </w:lvl>
    <w:lvl w:ilvl="8" w:tplc="05501568">
      <w:numFmt w:val="bullet"/>
      <w:lvlText w:val="•"/>
      <w:lvlJc w:val="left"/>
      <w:pPr>
        <w:ind w:left="8268" w:hanging="423"/>
      </w:pPr>
      <w:rPr>
        <w:rFonts w:hint="default"/>
      </w:rPr>
    </w:lvl>
  </w:abstractNum>
  <w:abstractNum w:abstractNumId="1" w15:restartNumberingAfterBreak="0">
    <w:nsid w:val="146D559C"/>
    <w:multiLevelType w:val="hybridMultilevel"/>
    <w:tmpl w:val="259E6638"/>
    <w:lvl w:ilvl="0" w:tplc="DEC26810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BB065258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898E6E86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802C9AF6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37E8337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DA7A0FCA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02B8ADC8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46C43818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5262EF90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2" w15:restartNumberingAfterBreak="0">
    <w:nsid w:val="1E1F4C8D"/>
    <w:multiLevelType w:val="hybridMultilevel"/>
    <w:tmpl w:val="03DA42C4"/>
    <w:lvl w:ilvl="0" w:tplc="474A74C6">
      <w:start w:val="1"/>
      <w:numFmt w:val="upperLetter"/>
      <w:lvlText w:val="(%1)"/>
      <w:lvlJc w:val="left"/>
      <w:pPr>
        <w:ind w:left="1630" w:hanging="412"/>
      </w:pPr>
      <w:rPr>
        <w:rFonts w:ascii="Times New Roman" w:eastAsia="新細明體" w:hAnsi="Times New Roman" w:cs="Times New Roman" w:hint="default"/>
        <w:color w:val="231F20"/>
        <w:spacing w:val="0"/>
        <w:w w:val="100"/>
        <w:sz w:val="23"/>
        <w:szCs w:val="23"/>
      </w:rPr>
    </w:lvl>
    <w:lvl w:ilvl="1" w:tplc="9FC4B92C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66A68E70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D9506720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CE48286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67EE9424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9E8E3570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8C7C030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1C46F694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3" w15:restartNumberingAfterBreak="0">
    <w:nsid w:val="28E21773"/>
    <w:multiLevelType w:val="hybridMultilevel"/>
    <w:tmpl w:val="A13E66D0"/>
    <w:lvl w:ilvl="0" w:tplc="9424A1A2">
      <w:start w:val="1"/>
      <w:numFmt w:val="upperLetter"/>
      <w:lvlText w:val="(%1)"/>
      <w:lvlJc w:val="left"/>
      <w:pPr>
        <w:ind w:left="1631" w:hanging="423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68DE637A">
      <w:numFmt w:val="bullet"/>
      <w:lvlText w:val="•"/>
      <w:lvlJc w:val="left"/>
      <w:pPr>
        <w:ind w:left="2468" w:hanging="423"/>
      </w:pPr>
      <w:rPr>
        <w:rFonts w:hint="default"/>
      </w:rPr>
    </w:lvl>
    <w:lvl w:ilvl="2" w:tplc="A8E6331E">
      <w:numFmt w:val="bullet"/>
      <w:lvlText w:val="•"/>
      <w:lvlJc w:val="left"/>
      <w:pPr>
        <w:ind w:left="3297" w:hanging="423"/>
      </w:pPr>
      <w:rPr>
        <w:rFonts w:hint="default"/>
      </w:rPr>
    </w:lvl>
    <w:lvl w:ilvl="3" w:tplc="72440AFA">
      <w:numFmt w:val="bullet"/>
      <w:lvlText w:val="•"/>
      <w:lvlJc w:val="left"/>
      <w:pPr>
        <w:ind w:left="4125" w:hanging="423"/>
      </w:pPr>
      <w:rPr>
        <w:rFonts w:hint="default"/>
      </w:rPr>
    </w:lvl>
    <w:lvl w:ilvl="4" w:tplc="8B944B5E">
      <w:numFmt w:val="bullet"/>
      <w:lvlText w:val="•"/>
      <w:lvlJc w:val="left"/>
      <w:pPr>
        <w:ind w:left="4954" w:hanging="423"/>
      </w:pPr>
      <w:rPr>
        <w:rFonts w:hint="default"/>
      </w:rPr>
    </w:lvl>
    <w:lvl w:ilvl="5" w:tplc="BBEA9472">
      <w:numFmt w:val="bullet"/>
      <w:lvlText w:val="•"/>
      <w:lvlJc w:val="left"/>
      <w:pPr>
        <w:ind w:left="5782" w:hanging="423"/>
      </w:pPr>
      <w:rPr>
        <w:rFonts w:hint="default"/>
      </w:rPr>
    </w:lvl>
    <w:lvl w:ilvl="6" w:tplc="5D72550E">
      <w:numFmt w:val="bullet"/>
      <w:lvlText w:val="•"/>
      <w:lvlJc w:val="left"/>
      <w:pPr>
        <w:ind w:left="6611" w:hanging="423"/>
      </w:pPr>
      <w:rPr>
        <w:rFonts w:hint="default"/>
      </w:rPr>
    </w:lvl>
    <w:lvl w:ilvl="7" w:tplc="71FC44D0">
      <w:numFmt w:val="bullet"/>
      <w:lvlText w:val="•"/>
      <w:lvlJc w:val="left"/>
      <w:pPr>
        <w:ind w:left="7439" w:hanging="423"/>
      </w:pPr>
      <w:rPr>
        <w:rFonts w:hint="default"/>
      </w:rPr>
    </w:lvl>
    <w:lvl w:ilvl="8" w:tplc="6C7E9076">
      <w:numFmt w:val="bullet"/>
      <w:lvlText w:val="•"/>
      <w:lvlJc w:val="left"/>
      <w:pPr>
        <w:ind w:left="8268" w:hanging="423"/>
      </w:pPr>
      <w:rPr>
        <w:rFonts w:hint="default"/>
      </w:rPr>
    </w:lvl>
  </w:abstractNum>
  <w:abstractNum w:abstractNumId="4" w15:restartNumberingAfterBreak="0">
    <w:nsid w:val="32D7172B"/>
    <w:multiLevelType w:val="hybridMultilevel"/>
    <w:tmpl w:val="7E700428"/>
    <w:lvl w:ilvl="0" w:tplc="9A923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35577D5"/>
    <w:multiLevelType w:val="hybridMultilevel"/>
    <w:tmpl w:val="E9260702"/>
    <w:lvl w:ilvl="0" w:tplc="36DE6DD6">
      <w:start w:val="1"/>
      <w:numFmt w:val="upperLetter"/>
      <w:lvlText w:val="(%1)"/>
      <w:lvlJc w:val="left"/>
      <w:pPr>
        <w:ind w:left="1623" w:hanging="405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0AAE36A0">
      <w:numFmt w:val="bullet"/>
      <w:lvlText w:val="•"/>
      <w:lvlJc w:val="left"/>
      <w:pPr>
        <w:ind w:left="2450" w:hanging="405"/>
      </w:pPr>
      <w:rPr>
        <w:rFonts w:hint="default"/>
      </w:rPr>
    </w:lvl>
    <w:lvl w:ilvl="2" w:tplc="F1CCA90A">
      <w:numFmt w:val="bullet"/>
      <w:lvlText w:val="•"/>
      <w:lvlJc w:val="left"/>
      <w:pPr>
        <w:ind w:left="3281" w:hanging="405"/>
      </w:pPr>
      <w:rPr>
        <w:rFonts w:hint="default"/>
      </w:rPr>
    </w:lvl>
    <w:lvl w:ilvl="3" w:tplc="7C30C92E">
      <w:numFmt w:val="bullet"/>
      <w:lvlText w:val="•"/>
      <w:lvlJc w:val="left"/>
      <w:pPr>
        <w:ind w:left="4111" w:hanging="405"/>
      </w:pPr>
      <w:rPr>
        <w:rFonts w:hint="default"/>
      </w:rPr>
    </w:lvl>
    <w:lvl w:ilvl="4" w:tplc="75C81E7A">
      <w:numFmt w:val="bullet"/>
      <w:lvlText w:val="•"/>
      <w:lvlJc w:val="left"/>
      <w:pPr>
        <w:ind w:left="4942" w:hanging="405"/>
      </w:pPr>
      <w:rPr>
        <w:rFonts w:hint="default"/>
      </w:rPr>
    </w:lvl>
    <w:lvl w:ilvl="5" w:tplc="8C4A653C">
      <w:numFmt w:val="bullet"/>
      <w:lvlText w:val="•"/>
      <w:lvlJc w:val="left"/>
      <w:pPr>
        <w:ind w:left="5772" w:hanging="405"/>
      </w:pPr>
      <w:rPr>
        <w:rFonts w:hint="default"/>
      </w:rPr>
    </w:lvl>
    <w:lvl w:ilvl="6" w:tplc="0B8422E4">
      <w:numFmt w:val="bullet"/>
      <w:lvlText w:val="•"/>
      <w:lvlJc w:val="left"/>
      <w:pPr>
        <w:ind w:left="6603" w:hanging="405"/>
      </w:pPr>
      <w:rPr>
        <w:rFonts w:hint="default"/>
      </w:rPr>
    </w:lvl>
    <w:lvl w:ilvl="7" w:tplc="0144E346">
      <w:numFmt w:val="bullet"/>
      <w:lvlText w:val="•"/>
      <w:lvlJc w:val="left"/>
      <w:pPr>
        <w:ind w:left="7433" w:hanging="405"/>
      </w:pPr>
      <w:rPr>
        <w:rFonts w:hint="default"/>
      </w:rPr>
    </w:lvl>
    <w:lvl w:ilvl="8" w:tplc="8BE2F23A">
      <w:numFmt w:val="bullet"/>
      <w:lvlText w:val="•"/>
      <w:lvlJc w:val="left"/>
      <w:pPr>
        <w:ind w:left="8264" w:hanging="405"/>
      </w:pPr>
      <w:rPr>
        <w:rFonts w:hint="default"/>
      </w:rPr>
    </w:lvl>
  </w:abstractNum>
  <w:abstractNum w:abstractNumId="6" w15:restartNumberingAfterBreak="0">
    <w:nsid w:val="41621241"/>
    <w:multiLevelType w:val="hybridMultilevel"/>
    <w:tmpl w:val="F87A26D2"/>
    <w:lvl w:ilvl="0" w:tplc="A4862C8A">
      <w:start w:val="1"/>
      <w:numFmt w:val="upperLetter"/>
      <w:lvlText w:val="(%1)"/>
      <w:lvlJc w:val="left"/>
      <w:pPr>
        <w:ind w:left="1595" w:hanging="377"/>
      </w:pPr>
      <w:rPr>
        <w:rFonts w:ascii="Times New Roman" w:eastAsia="Times New Roman" w:hAnsi="Times New Roman" w:cs="Times New Roman" w:hint="default"/>
        <w:color w:val="231F20"/>
        <w:spacing w:val="-3"/>
        <w:w w:val="100"/>
        <w:sz w:val="23"/>
        <w:szCs w:val="23"/>
      </w:rPr>
    </w:lvl>
    <w:lvl w:ilvl="1" w:tplc="00E49476">
      <w:numFmt w:val="bullet"/>
      <w:lvlText w:val="•"/>
      <w:lvlJc w:val="left"/>
      <w:pPr>
        <w:ind w:left="2432" w:hanging="377"/>
      </w:pPr>
      <w:rPr>
        <w:rFonts w:hint="default"/>
      </w:rPr>
    </w:lvl>
    <w:lvl w:ilvl="2" w:tplc="1F5A2866">
      <w:numFmt w:val="bullet"/>
      <w:lvlText w:val="•"/>
      <w:lvlJc w:val="left"/>
      <w:pPr>
        <w:ind w:left="3265" w:hanging="377"/>
      </w:pPr>
      <w:rPr>
        <w:rFonts w:hint="default"/>
      </w:rPr>
    </w:lvl>
    <w:lvl w:ilvl="3" w:tplc="54D01340">
      <w:numFmt w:val="bullet"/>
      <w:lvlText w:val="•"/>
      <w:lvlJc w:val="left"/>
      <w:pPr>
        <w:ind w:left="4097" w:hanging="377"/>
      </w:pPr>
      <w:rPr>
        <w:rFonts w:hint="default"/>
      </w:rPr>
    </w:lvl>
    <w:lvl w:ilvl="4" w:tplc="F32A4FEC">
      <w:numFmt w:val="bullet"/>
      <w:lvlText w:val="•"/>
      <w:lvlJc w:val="left"/>
      <w:pPr>
        <w:ind w:left="4930" w:hanging="377"/>
      </w:pPr>
      <w:rPr>
        <w:rFonts w:hint="default"/>
      </w:rPr>
    </w:lvl>
    <w:lvl w:ilvl="5" w:tplc="8EA261C2">
      <w:numFmt w:val="bullet"/>
      <w:lvlText w:val="•"/>
      <w:lvlJc w:val="left"/>
      <w:pPr>
        <w:ind w:left="5762" w:hanging="377"/>
      </w:pPr>
      <w:rPr>
        <w:rFonts w:hint="default"/>
      </w:rPr>
    </w:lvl>
    <w:lvl w:ilvl="6" w:tplc="CDEC7F92">
      <w:numFmt w:val="bullet"/>
      <w:lvlText w:val="•"/>
      <w:lvlJc w:val="left"/>
      <w:pPr>
        <w:ind w:left="6595" w:hanging="377"/>
      </w:pPr>
      <w:rPr>
        <w:rFonts w:hint="default"/>
      </w:rPr>
    </w:lvl>
    <w:lvl w:ilvl="7" w:tplc="8BDABB02">
      <w:numFmt w:val="bullet"/>
      <w:lvlText w:val="•"/>
      <w:lvlJc w:val="left"/>
      <w:pPr>
        <w:ind w:left="7427" w:hanging="377"/>
      </w:pPr>
      <w:rPr>
        <w:rFonts w:hint="default"/>
      </w:rPr>
    </w:lvl>
    <w:lvl w:ilvl="8" w:tplc="B5E255B8">
      <w:numFmt w:val="bullet"/>
      <w:lvlText w:val="•"/>
      <w:lvlJc w:val="left"/>
      <w:pPr>
        <w:ind w:left="8260" w:hanging="377"/>
      </w:pPr>
      <w:rPr>
        <w:rFonts w:hint="default"/>
      </w:rPr>
    </w:lvl>
  </w:abstractNum>
  <w:abstractNum w:abstractNumId="7" w15:restartNumberingAfterBreak="0">
    <w:nsid w:val="5579572A"/>
    <w:multiLevelType w:val="hybridMultilevel"/>
    <w:tmpl w:val="78745C3E"/>
    <w:lvl w:ilvl="0" w:tplc="3468C83C">
      <w:start w:val="1"/>
      <w:numFmt w:val="upperLetter"/>
      <w:lvlText w:val="(%1)"/>
      <w:lvlJc w:val="left"/>
      <w:pPr>
        <w:ind w:left="1622" w:hanging="405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1EA400EC">
      <w:numFmt w:val="bullet"/>
      <w:lvlText w:val="•"/>
      <w:lvlJc w:val="left"/>
      <w:pPr>
        <w:ind w:left="2450" w:hanging="405"/>
      </w:pPr>
      <w:rPr>
        <w:rFonts w:hint="default"/>
      </w:rPr>
    </w:lvl>
    <w:lvl w:ilvl="2" w:tplc="C26A0AA6">
      <w:numFmt w:val="bullet"/>
      <w:lvlText w:val="•"/>
      <w:lvlJc w:val="left"/>
      <w:pPr>
        <w:ind w:left="3281" w:hanging="405"/>
      </w:pPr>
      <w:rPr>
        <w:rFonts w:hint="default"/>
      </w:rPr>
    </w:lvl>
    <w:lvl w:ilvl="3" w:tplc="CDC23EF2">
      <w:numFmt w:val="bullet"/>
      <w:lvlText w:val="•"/>
      <w:lvlJc w:val="left"/>
      <w:pPr>
        <w:ind w:left="4111" w:hanging="405"/>
      </w:pPr>
      <w:rPr>
        <w:rFonts w:hint="default"/>
      </w:rPr>
    </w:lvl>
    <w:lvl w:ilvl="4" w:tplc="4E720560">
      <w:numFmt w:val="bullet"/>
      <w:lvlText w:val="•"/>
      <w:lvlJc w:val="left"/>
      <w:pPr>
        <w:ind w:left="4942" w:hanging="405"/>
      </w:pPr>
      <w:rPr>
        <w:rFonts w:hint="default"/>
      </w:rPr>
    </w:lvl>
    <w:lvl w:ilvl="5" w:tplc="7B32A0E4">
      <w:numFmt w:val="bullet"/>
      <w:lvlText w:val="•"/>
      <w:lvlJc w:val="left"/>
      <w:pPr>
        <w:ind w:left="5772" w:hanging="405"/>
      </w:pPr>
      <w:rPr>
        <w:rFonts w:hint="default"/>
      </w:rPr>
    </w:lvl>
    <w:lvl w:ilvl="6" w:tplc="CE3EBB4E">
      <w:numFmt w:val="bullet"/>
      <w:lvlText w:val="•"/>
      <w:lvlJc w:val="left"/>
      <w:pPr>
        <w:ind w:left="6603" w:hanging="405"/>
      </w:pPr>
      <w:rPr>
        <w:rFonts w:hint="default"/>
      </w:rPr>
    </w:lvl>
    <w:lvl w:ilvl="7" w:tplc="2D881EE2">
      <w:numFmt w:val="bullet"/>
      <w:lvlText w:val="•"/>
      <w:lvlJc w:val="left"/>
      <w:pPr>
        <w:ind w:left="7433" w:hanging="405"/>
      </w:pPr>
      <w:rPr>
        <w:rFonts w:hint="default"/>
      </w:rPr>
    </w:lvl>
    <w:lvl w:ilvl="8" w:tplc="0D1C389E">
      <w:numFmt w:val="bullet"/>
      <w:lvlText w:val="•"/>
      <w:lvlJc w:val="left"/>
      <w:pPr>
        <w:ind w:left="8264" w:hanging="405"/>
      </w:pPr>
      <w:rPr>
        <w:rFonts w:hint="default"/>
      </w:rPr>
    </w:lvl>
  </w:abstractNum>
  <w:abstractNum w:abstractNumId="8" w15:restartNumberingAfterBreak="0">
    <w:nsid w:val="59F67382"/>
    <w:multiLevelType w:val="hybridMultilevel"/>
    <w:tmpl w:val="2514BD82"/>
    <w:lvl w:ilvl="0" w:tplc="C57253CE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96A8224E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8E3C0BDC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56A6A8A2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E4146A9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D24C4270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2D64A724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C1EAB86A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35D81F98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9" w15:restartNumberingAfterBreak="0">
    <w:nsid w:val="65750A9D"/>
    <w:multiLevelType w:val="hybridMultilevel"/>
    <w:tmpl w:val="4566BA08"/>
    <w:lvl w:ilvl="0" w:tplc="D98C538A">
      <w:start w:val="1"/>
      <w:numFmt w:val="upperLetter"/>
      <w:lvlText w:val="(%1)"/>
      <w:lvlJc w:val="left"/>
      <w:pPr>
        <w:ind w:left="1630" w:hanging="412"/>
      </w:pPr>
      <w:rPr>
        <w:rFonts w:ascii="Times New Roman" w:eastAsia="新細明體" w:hAnsi="Times New Roman" w:cs="Times New Roman" w:hint="default"/>
        <w:color w:val="231F20"/>
        <w:spacing w:val="0"/>
        <w:w w:val="100"/>
        <w:sz w:val="24"/>
        <w:szCs w:val="23"/>
      </w:rPr>
    </w:lvl>
    <w:lvl w:ilvl="1" w:tplc="1F4ADDC6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9BAA6F88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1CAEBCA2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18DACF50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EDD6C2F8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5872A516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B30A23D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C6FC23CE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10" w15:restartNumberingAfterBreak="0">
    <w:nsid w:val="6FF014B9"/>
    <w:multiLevelType w:val="hybridMultilevel"/>
    <w:tmpl w:val="41525262"/>
    <w:lvl w:ilvl="0" w:tplc="ED5EEF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73CF1D3D"/>
    <w:multiLevelType w:val="singleLevel"/>
    <w:tmpl w:val="A3B007DA"/>
    <w:lvl w:ilvl="0">
      <w:start w:val="1"/>
      <w:numFmt w:val="decimal"/>
      <w:lvlText w:val="（  ）%1."/>
      <w:lvlJc w:val="left"/>
      <w:pPr>
        <w:tabs>
          <w:tab w:val="num" w:pos="1191"/>
        </w:tabs>
        <w:ind w:left="1191" w:hanging="1191"/>
      </w:pPr>
      <w:rPr>
        <w:b w:val="0"/>
        <w:i w:val="0"/>
        <w:sz w:val="24"/>
        <w:szCs w:val="24"/>
        <w:lang w:val="en-US"/>
      </w:rPr>
    </w:lvl>
  </w:abstractNum>
  <w:abstractNum w:abstractNumId="12" w15:restartNumberingAfterBreak="0">
    <w:nsid w:val="74AD6313"/>
    <w:multiLevelType w:val="hybridMultilevel"/>
    <w:tmpl w:val="1EF88C14"/>
    <w:lvl w:ilvl="0" w:tplc="60948B0A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9FC4B92C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66A68E70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D9506720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CE48286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67EE9424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9E8E3570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8C7C030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1C46F694">
      <w:numFmt w:val="bullet"/>
      <w:lvlText w:val="•"/>
      <w:lvlJc w:val="left"/>
      <w:pPr>
        <w:ind w:left="8268" w:hanging="412"/>
      </w:pPr>
      <w:rPr>
        <w:rFonts w:hint="default"/>
      </w:rPr>
    </w:lvl>
  </w:abstractNum>
  <w:num w:numId="1">
    <w:abstractNumId w:val="11"/>
    <w:lvlOverride w:ilvl="0">
      <w:startOverride w:val="1"/>
    </w:lvlOverride>
  </w:num>
  <w:num w:numId="2">
    <w:abstractNumId w:val="10"/>
  </w:num>
  <w:num w:numId="3">
    <w:abstractNumId w:val="4"/>
  </w:num>
  <w:num w:numId="4">
    <w:abstractNumId w:val="0"/>
  </w:num>
  <w:num w:numId="5">
    <w:abstractNumId w:val="8"/>
  </w:num>
  <w:num w:numId="6">
    <w:abstractNumId w:val="5"/>
  </w:num>
  <w:num w:numId="7">
    <w:abstractNumId w:val="1"/>
  </w:num>
  <w:num w:numId="8">
    <w:abstractNumId w:val="9"/>
  </w:num>
  <w:num w:numId="9">
    <w:abstractNumId w:val="3"/>
  </w:num>
  <w:num w:numId="10">
    <w:abstractNumId w:val="7"/>
  </w:num>
  <w:num w:numId="11">
    <w:abstractNumId w:val="6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95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24B"/>
    <w:rsid w:val="000144B7"/>
    <w:rsid w:val="000203E4"/>
    <w:rsid w:val="00027133"/>
    <w:rsid w:val="00040967"/>
    <w:rsid w:val="000C5F24"/>
    <w:rsid w:val="000F14B5"/>
    <w:rsid w:val="000F38E0"/>
    <w:rsid w:val="001017D1"/>
    <w:rsid w:val="00120D75"/>
    <w:rsid w:val="001329F9"/>
    <w:rsid w:val="0013725B"/>
    <w:rsid w:val="001A34C2"/>
    <w:rsid w:val="001C0F19"/>
    <w:rsid w:val="001E49EB"/>
    <w:rsid w:val="001F2F84"/>
    <w:rsid w:val="0024324B"/>
    <w:rsid w:val="0025474B"/>
    <w:rsid w:val="00270111"/>
    <w:rsid w:val="002732C9"/>
    <w:rsid w:val="00274025"/>
    <w:rsid w:val="002A5D55"/>
    <w:rsid w:val="002B0FFA"/>
    <w:rsid w:val="002B6C9C"/>
    <w:rsid w:val="00304CC9"/>
    <w:rsid w:val="00326FCE"/>
    <w:rsid w:val="00335221"/>
    <w:rsid w:val="00343055"/>
    <w:rsid w:val="00352567"/>
    <w:rsid w:val="00370A5E"/>
    <w:rsid w:val="00410980"/>
    <w:rsid w:val="00435C7F"/>
    <w:rsid w:val="004A242A"/>
    <w:rsid w:val="004F283B"/>
    <w:rsid w:val="005025BF"/>
    <w:rsid w:val="005026B2"/>
    <w:rsid w:val="00505926"/>
    <w:rsid w:val="0051711D"/>
    <w:rsid w:val="00535881"/>
    <w:rsid w:val="00544E82"/>
    <w:rsid w:val="00564A9C"/>
    <w:rsid w:val="005A4D44"/>
    <w:rsid w:val="005C1515"/>
    <w:rsid w:val="005D2B76"/>
    <w:rsid w:val="005D7C0A"/>
    <w:rsid w:val="005E7082"/>
    <w:rsid w:val="006008A5"/>
    <w:rsid w:val="006074E8"/>
    <w:rsid w:val="00611462"/>
    <w:rsid w:val="0061659E"/>
    <w:rsid w:val="00622286"/>
    <w:rsid w:val="006313D0"/>
    <w:rsid w:val="006756CE"/>
    <w:rsid w:val="006C2B80"/>
    <w:rsid w:val="006C2D1D"/>
    <w:rsid w:val="006C6DA6"/>
    <w:rsid w:val="00723055"/>
    <w:rsid w:val="00780C40"/>
    <w:rsid w:val="00785573"/>
    <w:rsid w:val="007947D6"/>
    <w:rsid w:val="007A7E2B"/>
    <w:rsid w:val="007F3445"/>
    <w:rsid w:val="00824AAC"/>
    <w:rsid w:val="00825C70"/>
    <w:rsid w:val="00884101"/>
    <w:rsid w:val="00893E50"/>
    <w:rsid w:val="008B46EA"/>
    <w:rsid w:val="008E762D"/>
    <w:rsid w:val="0090125C"/>
    <w:rsid w:val="00982C55"/>
    <w:rsid w:val="009A0E4E"/>
    <w:rsid w:val="009A6983"/>
    <w:rsid w:val="00A06162"/>
    <w:rsid w:val="00A116C2"/>
    <w:rsid w:val="00A35340"/>
    <w:rsid w:val="00A42673"/>
    <w:rsid w:val="00AF2AA3"/>
    <w:rsid w:val="00B116FF"/>
    <w:rsid w:val="00B1552F"/>
    <w:rsid w:val="00B21F3B"/>
    <w:rsid w:val="00B23BB9"/>
    <w:rsid w:val="00B51DDA"/>
    <w:rsid w:val="00B5290F"/>
    <w:rsid w:val="00B62A81"/>
    <w:rsid w:val="00BB0A80"/>
    <w:rsid w:val="00BB6E0E"/>
    <w:rsid w:val="00BE4ECF"/>
    <w:rsid w:val="00C326BE"/>
    <w:rsid w:val="00C45338"/>
    <w:rsid w:val="00C646CA"/>
    <w:rsid w:val="00CE74B2"/>
    <w:rsid w:val="00CF1E7A"/>
    <w:rsid w:val="00CF59CC"/>
    <w:rsid w:val="00D009EA"/>
    <w:rsid w:val="00D15606"/>
    <w:rsid w:val="00D2281E"/>
    <w:rsid w:val="00D54716"/>
    <w:rsid w:val="00DB501E"/>
    <w:rsid w:val="00E05F24"/>
    <w:rsid w:val="00E30D22"/>
    <w:rsid w:val="00E411BF"/>
    <w:rsid w:val="00E641FE"/>
    <w:rsid w:val="00E91B86"/>
    <w:rsid w:val="00EA2BAC"/>
    <w:rsid w:val="00EC7A80"/>
    <w:rsid w:val="00F5230F"/>
    <w:rsid w:val="00F60E54"/>
    <w:rsid w:val="00F6323D"/>
    <w:rsid w:val="00FC39D8"/>
    <w:rsid w:val="00FD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437783-231E-4DBF-9AEC-344D224C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CE74B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D15606"/>
  </w:style>
  <w:style w:type="paragraph" w:styleId="a7">
    <w:name w:val="Body Text"/>
    <w:basedOn w:val="a"/>
    <w:link w:val="a8"/>
    <w:uiPriority w:val="1"/>
    <w:qFormat/>
    <w:rsid w:val="001329F9"/>
    <w:pPr>
      <w:autoSpaceDE w:val="0"/>
      <w:autoSpaceDN w:val="0"/>
      <w:spacing w:line="300" w:lineRule="exact"/>
    </w:pPr>
    <w:rPr>
      <w:rFonts w:ascii="新細明體" w:hAnsi="新細明體" w:cs="新細明體"/>
      <w:kern w:val="0"/>
      <w:sz w:val="23"/>
      <w:szCs w:val="23"/>
      <w:lang w:eastAsia="en-US"/>
    </w:rPr>
  </w:style>
  <w:style w:type="character" w:customStyle="1" w:styleId="a8">
    <w:name w:val="本文 字元"/>
    <w:link w:val="a7"/>
    <w:uiPriority w:val="1"/>
    <w:rsid w:val="001329F9"/>
    <w:rPr>
      <w:rFonts w:ascii="新細明體" w:hAnsi="新細明體" w:cs="新細明體"/>
      <w:sz w:val="23"/>
      <w:szCs w:val="23"/>
      <w:lang w:eastAsia="en-US"/>
    </w:rPr>
  </w:style>
  <w:style w:type="paragraph" w:styleId="a9">
    <w:name w:val="List Paragraph"/>
    <w:basedOn w:val="a"/>
    <w:uiPriority w:val="1"/>
    <w:qFormat/>
    <w:rsid w:val="001329F9"/>
    <w:pPr>
      <w:autoSpaceDE w:val="0"/>
      <w:autoSpaceDN w:val="0"/>
      <w:spacing w:line="300" w:lineRule="exact"/>
      <w:ind w:left="453" w:hanging="411"/>
    </w:pPr>
    <w:rPr>
      <w:rFonts w:ascii="新細明體" w:hAnsi="新細明體" w:cs="新細明體"/>
      <w:kern w:val="0"/>
      <w:sz w:val="22"/>
      <w:szCs w:val="22"/>
      <w:lang w:eastAsia="en-US"/>
    </w:rPr>
  </w:style>
  <w:style w:type="paragraph" w:customStyle="1" w:styleId="Default">
    <w:name w:val="Default"/>
    <w:rsid w:val="00370A5E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2">
    <w:name w:val="Pa2"/>
    <w:basedOn w:val="Default"/>
    <w:next w:val="Default"/>
    <w:uiPriority w:val="99"/>
    <w:rsid w:val="00370A5E"/>
    <w:pPr>
      <w:spacing w:line="231" w:lineRule="atLeast"/>
    </w:pPr>
    <w:rPr>
      <w:color w:val="auto"/>
    </w:rPr>
  </w:style>
  <w:style w:type="paragraph" w:styleId="aa">
    <w:name w:val="Balloon Text"/>
    <w:basedOn w:val="a"/>
    <w:link w:val="ab"/>
    <w:rsid w:val="005D2B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5D2B7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7C729-1372-4A1F-9432-1947CE9E3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3962</Characters>
  <Application>Microsoft Office Word</Application>
  <DocSecurity>0</DocSecurity>
  <Lines>33</Lines>
  <Paragraphs>9</Paragraphs>
  <ScaleCrop>false</ScaleCrop>
  <Company>gerjyh</Company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</dc:title>
  <dc:subject>B105題庫考試卷</dc:subject>
  <dc:creator>陳偉峰</dc:creator>
  <cp:keywords/>
  <cp:lastModifiedBy>User</cp:lastModifiedBy>
  <cp:revision>2</cp:revision>
  <cp:lastPrinted>2021-03-22T09:43:00Z</cp:lastPrinted>
  <dcterms:created xsi:type="dcterms:W3CDTF">2021-03-24T02:23:00Z</dcterms:created>
  <dcterms:modified xsi:type="dcterms:W3CDTF">2021-03-24T02:23:00Z</dcterms:modified>
</cp:coreProperties>
</file>