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9E37D3" w14:textId="77777777" w:rsidR="000624F5" w:rsidRDefault="001E578B" w:rsidP="001E578B">
      <w:pPr>
        <w:tabs>
          <w:tab w:val="left" w:pos="1134"/>
          <w:tab w:val="left" w:pos="3294"/>
          <w:tab w:val="left" w:pos="5454"/>
          <w:tab w:val="left" w:pos="7614"/>
        </w:tabs>
        <w:snapToGrid w:val="0"/>
        <w:rPr>
          <w:rFonts w:eastAsia="標楷體"/>
          <w:b/>
          <w:sz w:val="36"/>
          <w:szCs w:val="36"/>
        </w:rPr>
      </w:pPr>
      <w:r>
        <w:rPr>
          <w:rFonts w:eastAsia="標楷體" w:hint="eastAsia"/>
          <w:b/>
          <w:sz w:val="36"/>
          <w:szCs w:val="36"/>
        </w:rPr>
        <w:t xml:space="preserve">  </w:t>
      </w:r>
      <w:r w:rsidR="001028A2">
        <w:rPr>
          <w:rFonts w:eastAsia="標楷體" w:hint="eastAsia"/>
          <w:b/>
          <w:sz w:val="36"/>
          <w:szCs w:val="36"/>
        </w:rPr>
        <w:t xml:space="preserve"> </w:t>
      </w:r>
      <w:r w:rsidR="007F723E" w:rsidRPr="008E13EF">
        <w:rPr>
          <w:rFonts w:eastAsia="標楷體" w:hint="eastAsia"/>
          <w:b/>
          <w:sz w:val="36"/>
          <w:szCs w:val="36"/>
        </w:rPr>
        <w:t>專業英文詞彙</w:t>
      </w:r>
      <w:r w:rsidR="001028A2">
        <w:rPr>
          <w:rFonts w:eastAsia="標楷體" w:hint="eastAsia"/>
          <w:b/>
          <w:sz w:val="36"/>
          <w:szCs w:val="36"/>
        </w:rPr>
        <w:t>參考答案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08"/>
        <w:gridCol w:w="2608"/>
        <w:gridCol w:w="2608"/>
        <w:gridCol w:w="2608"/>
        <w:gridCol w:w="2609"/>
      </w:tblGrid>
      <w:tr w:rsidR="009F1A21" w:rsidRPr="005865B5" w14:paraId="1687CF24" w14:textId="77777777" w:rsidTr="001E578B">
        <w:trPr>
          <w:trHeight w:val="851"/>
        </w:trPr>
        <w:tc>
          <w:tcPr>
            <w:tcW w:w="2608" w:type="dxa"/>
            <w:shd w:val="clear" w:color="auto" w:fill="auto"/>
            <w:vAlign w:val="center"/>
          </w:tcPr>
          <w:p w14:paraId="2AD060B0" w14:textId="77777777" w:rsidR="009F1A21" w:rsidRPr="005865B5" w:rsidRDefault="00347B64" w:rsidP="007F723E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  <w:sz w:val="28"/>
                <w:szCs w:val="28"/>
              </w:rPr>
            </w:pPr>
            <w:r>
              <w:rPr>
                <w:rFonts w:asciiTheme="minorHAnsi" w:eastAsia="標楷體" w:hAnsiTheme="minorHAnsi"/>
                <w:sz w:val="28"/>
                <w:szCs w:val="28"/>
              </w:rPr>
              <w:t>F</w:t>
            </w:r>
            <w:r>
              <w:rPr>
                <w:rFonts w:asciiTheme="minorHAnsi" w:eastAsia="標楷體" w:hAnsiTheme="minorHAnsi" w:hint="eastAsia"/>
                <w:sz w:val="28"/>
                <w:szCs w:val="28"/>
              </w:rPr>
              <w:t xml:space="preserve">ront </w:t>
            </w:r>
            <w:r>
              <w:rPr>
                <w:rFonts w:asciiTheme="minorHAnsi" w:eastAsia="標楷體" w:hAnsiTheme="minorHAnsi"/>
                <w:sz w:val="28"/>
                <w:szCs w:val="28"/>
              </w:rPr>
              <w:t>wheel alignment</w:t>
            </w:r>
          </w:p>
        </w:tc>
        <w:tc>
          <w:tcPr>
            <w:tcW w:w="2608" w:type="dxa"/>
            <w:shd w:val="clear" w:color="auto" w:fill="auto"/>
            <w:vAlign w:val="center"/>
          </w:tcPr>
          <w:p w14:paraId="1719FAE9" w14:textId="77777777" w:rsidR="009F1A21" w:rsidRPr="005865B5" w:rsidRDefault="00AC7BEA" w:rsidP="007F723E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  <w:sz w:val="28"/>
                <w:szCs w:val="28"/>
              </w:rPr>
            </w:pPr>
            <w:r>
              <w:rPr>
                <w:rFonts w:asciiTheme="minorHAnsi" w:eastAsia="標楷體" w:hAnsiTheme="minorHAnsi"/>
                <w:sz w:val="28"/>
                <w:szCs w:val="28"/>
              </w:rPr>
              <w:t>E</w:t>
            </w:r>
            <w:r>
              <w:rPr>
                <w:rFonts w:asciiTheme="minorHAnsi" w:eastAsia="標楷體" w:hAnsiTheme="minorHAnsi" w:hint="eastAsia"/>
                <w:sz w:val="28"/>
                <w:szCs w:val="28"/>
              </w:rPr>
              <w:t xml:space="preserve">ngine </w:t>
            </w:r>
            <w:r>
              <w:rPr>
                <w:rFonts w:asciiTheme="minorHAnsi" w:eastAsia="標楷體" w:hAnsiTheme="minorHAnsi"/>
                <w:sz w:val="28"/>
                <w:szCs w:val="28"/>
              </w:rPr>
              <w:t>ignition system</w:t>
            </w:r>
          </w:p>
        </w:tc>
        <w:tc>
          <w:tcPr>
            <w:tcW w:w="2608" w:type="dxa"/>
            <w:shd w:val="clear" w:color="auto" w:fill="auto"/>
            <w:vAlign w:val="center"/>
          </w:tcPr>
          <w:p w14:paraId="5ABB6E3F" w14:textId="77777777" w:rsidR="009F1A21" w:rsidRPr="005865B5" w:rsidRDefault="00AC7BEA" w:rsidP="007F723E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  <w:sz w:val="28"/>
                <w:szCs w:val="28"/>
              </w:rPr>
            </w:pPr>
            <w:r>
              <w:rPr>
                <w:rFonts w:asciiTheme="minorHAnsi" w:eastAsia="標楷體" w:hAnsiTheme="minorHAnsi"/>
                <w:sz w:val="28"/>
                <w:szCs w:val="28"/>
              </w:rPr>
              <w:t>E</w:t>
            </w:r>
            <w:r>
              <w:rPr>
                <w:rFonts w:asciiTheme="minorHAnsi" w:eastAsia="標楷體" w:hAnsiTheme="minorHAnsi" w:hint="eastAsia"/>
                <w:sz w:val="28"/>
                <w:szCs w:val="28"/>
              </w:rPr>
              <w:t xml:space="preserve">ngine </w:t>
            </w:r>
            <w:r>
              <w:rPr>
                <w:rFonts w:asciiTheme="minorHAnsi" w:eastAsia="標楷體" w:hAnsiTheme="minorHAnsi"/>
                <w:sz w:val="28"/>
                <w:szCs w:val="28"/>
              </w:rPr>
              <w:t>coolant temperature gauge</w:t>
            </w:r>
          </w:p>
        </w:tc>
        <w:tc>
          <w:tcPr>
            <w:tcW w:w="2608" w:type="dxa"/>
            <w:vAlign w:val="center"/>
          </w:tcPr>
          <w:p w14:paraId="63814A2A" w14:textId="77777777" w:rsidR="009F1A21" w:rsidRPr="005865B5" w:rsidRDefault="00AC7BEA" w:rsidP="007F723E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  <w:sz w:val="28"/>
                <w:szCs w:val="28"/>
              </w:rPr>
            </w:pPr>
            <w:r>
              <w:rPr>
                <w:rFonts w:asciiTheme="minorHAnsi" w:eastAsia="標楷體" w:hAnsiTheme="minorHAnsi"/>
                <w:sz w:val="28"/>
                <w:szCs w:val="28"/>
              </w:rPr>
              <w:t>E</w:t>
            </w:r>
            <w:r>
              <w:rPr>
                <w:rFonts w:asciiTheme="minorHAnsi" w:eastAsia="標楷體" w:hAnsiTheme="minorHAnsi" w:hint="eastAsia"/>
                <w:sz w:val="28"/>
                <w:szCs w:val="28"/>
              </w:rPr>
              <w:t xml:space="preserve">ngine </w:t>
            </w:r>
            <w:r>
              <w:rPr>
                <w:rFonts w:asciiTheme="minorHAnsi" w:eastAsia="標楷體" w:hAnsiTheme="minorHAnsi"/>
                <w:sz w:val="28"/>
                <w:szCs w:val="28"/>
              </w:rPr>
              <w:t>cooling and lubricating system</w:t>
            </w:r>
          </w:p>
        </w:tc>
        <w:tc>
          <w:tcPr>
            <w:tcW w:w="2609" w:type="dxa"/>
            <w:vAlign w:val="center"/>
          </w:tcPr>
          <w:p w14:paraId="720720F2" w14:textId="77777777" w:rsidR="009F1A21" w:rsidRPr="005865B5" w:rsidRDefault="00AC7BEA" w:rsidP="001E578B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  <w:sz w:val="28"/>
                <w:szCs w:val="28"/>
              </w:rPr>
            </w:pPr>
            <w:r>
              <w:rPr>
                <w:rFonts w:asciiTheme="minorHAnsi" w:eastAsia="標楷體" w:hAnsiTheme="minorHAnsi"/>
                <w:sz w:val="28"/>
                <w:szCs w:val="28"/>
              </w:rPr>
              <w:t>E</w:t>
            </w:r>
            <w:r>
              <w:rPr>
                <w:rFonts w:asciiTheme="minorHAnsi" w:eastAsia="標楷體" w:hAnsiTheme="minorHAnsi" w:hint="eastAsia"/>
                <w:sz w:val="28"/>
                <w:szCs w:val="28"/>
              </w:rPr>
              <w:t>xtra-</w:t>
            </w:r>
            <w:r>
              <w:rPr>
                <w:rFonts w:asciiTheme="minorHAnsi" w:eastAsia="標楷體" w:hAnsiTheme="minorHAnsi"/>
                <w:sz w:val="28"/>
                <w:szCs w:val="28"/>
              </w:rPr>
              <w:t>urban cycle</w:t>
            </w:r>
          </w:p>
        </w:tc>
      </w:tr>
      <w:tr w:rsidR="009F1A21" w:rsidRPr="005865B5" w14:paraId="6453673D" w14:textId="77777777" w:rsidTr="001E578B">
        <w:trPr>
          <w:trHeight w:val="851"/>
        </w:trPr>
        <w:tc>
          <w:tcPr>
            <w:tcW w:w="2608" w:type="dxa"/>
            <w:shd w:val="clear" w:color="auto" w:fill="auto"/>
            <w:vAlign w:val="center"/>
          </w:tcPr>
          <w:p w14:paraId="732248DB" w14:textId="77777777" w:rsidR="009F1A21" w:rsidRPr="005865B5" w:rsidRDefault="00AC7BEA" w:rsidP="007F723E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  <w:sz w:val="28"/>
                <w:szCs w:val="28"/>
              </w:rPr>
            </w:pPr>
            <w:r>
              <w:rPr>
                <w:rFonts w:asciiTheme="minorHAnsi" w:eastAsia="標楷體" w:hAnsiTheme="minorHAnsi"/>
                <w:sz w:val="28"/>
                <w:szCs w:val="28"/>
              </w:rPr>
              <w:t>E</w:t>
            </w:r>
            <w:r>
              <w:rPr>
                <w:rFonts w:asciiTheme="minorHAnsi" w:eastAsia="標楷體" w:hAnsiTheme="minorHAnsi" w:hint="eastAsia"/>
                <w:sz w:val="28"/>
                <w:szCs w:val="28"/>
              </w:rPr>
              <w:t xml:space="preserve">lectric </w:t>
            </w:r>
            <w:r>
              <w:rPr>
                <w:rFonts w:asciiTheme="minorHAnsi" w:eastAsia="標楷體" w:hAnsiTheme="minorHAnsi"/>
                <w:sz w:val="28"/>
                <w:szCs w:val="28"/>
              </w:rPr>
              <w:t>adjustable heated door mirrors</w:t>
            </w:r>
          </w:p>
        </w:tc>
        <w:tc>
          <w:tcPr>
            <w:tcW w:w="2608" w:type="dxa"/>
            <w:shd w:val="clear" w:color="auto" w:fill="auto"/>
            <w:vAlign w:val="center"/>
          </w:tcPr>
          <w:p w14:paraId="0551DCEB" w14:textId="77777777" w:rsidR="009F1A21" w:rsidRPr="005865B5" w:rsidRDefault="00AC7BEA" w:rsidP="007F723E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  <w:sz w:val="28"/>
                <w:szCs w:val="28"/>
              </w:rPr>
            </w:pPr>
            <w:r>
              <w:rPr>
                <w:rFonts w:asciiTheme="minorHAnsi" w:eastAsia="標楷體" w:hAnsiTheme="minorHAnsi"/>
                <w:sz w:val="28"/>
                <w:szCs w:val="28"/>
              </w:rPr>
              <w:t>D</w:t>
            </w:r>
            <w:r>
              <w:rPr>
                <w:rFonts w:asciiTheme="minorHAnsi" w:eastAsia="標楷體" w:hAnsiTheme="minorHAnsi" w:hint="eastAsia"/>
                <w:sz w:val="28"/>
                <w:szCs w:val="28"/>
              </w:rPr>
              <w:t xml:space="preserve">rum </w:t>
            </w:r>
            <w:r>
              <w:rPr>
                <w:rFonts w:asciiTheme="minorHAnsi" w:eastAsia="標楷體" w:hAnsiTheme="minorHAnsi"/>
                <w:sz w:val="28"/>
                <w:szCs w:val="28"/>
              </w:rPr>
              <w:t>brake</w:t>
            </w:r>
          </w:p>
        </w:tc>
        <w:tc>
          <w:tcPr>
            <w:tcW w:w="2608" w:type="dxa"/>
            <w:shd w:val="clear" w:color="auto" w:fill="auto"/>
            <w:vAlign w:val="center"/>
          </w:tcPr>
          <w:p w14:paraId="3094D174" w14:textId="77777777" w:rsidR="009F1A21" w:rsidRPr="00AC7BEA" w:rsidRDefault="00AC7BEA" w:rsidP="007F723E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  <w:sz w:val="28"/>
                <w:szCs w:val="28"/>
              </w:rPr>
            </w:pPr>
            <w:r>
              <w:rPr>
                <w:rFonts w:asciiTheme="minorHAnsi" w:eastAsia="標楷體" w:hAnsiTheme="minorHAnsi"/>
                <w:sz w:val="28"/>
                <w:szCs w:val="28"/>
              </w:rPr>
              <w:t>Electric fuel pump</w:t>
            </w:r>
          </w:p>
        </w:tc>
        <w:tc>
          <w:tcPr>
            <w:tcW w:w="2608" w:type="dxa"/>
            <w:vAlign w:val="center"/>
          </w:tcPr>
          <w:p w14:paraId="58341DD0" w14:textId="77777777" w:rsidR="009F1A21" w:rsidRPr="005865B5" w:rsidRDefault="00AC7BEA" w:rsidP="007F723E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  <w:sz w:val="28"/>
                <w:szCs w:val="28"/>
              </w:rPr>
            </w:pPr>
            <w:r>
              <w:rPr>
                <w:rFonts w:asciiTheme="minorHAnsi" w:eastAsia="標楷體" w:hAnsiTheme="minorHAnsi"/>
                <w:sz w:val="28"/>
                <w:szCs w:val="28"/>
              </w:rPr>
              <w:t>F</w:t>
            </w:r>
            <w:r>
              <w:rPr>
                <w:rFonts w:asciiTheme="minorHAnsi" w:eastAsia="標楷體" w:hAnsiTheme="minorHAnsi" w:hint="eastAsia"/>
                <w:sz w:val="28"/>
                <w:szCs w:val="28"/>
              </w:rPr>
              <w:t>ail-</w:t>
            </w:r>
            <w:r>
              <w:rPr>
                <w:rFonts w:asciiTheme="minorHAnsi" w:eastAsia="標楷體" w:hAnsiTheme="minorHAnsi"/>
                <w:sz w:val="28"/>
                <w:szCs w:val="28"/>
              </w:rPr>
              <w:t>safe function</w:t>
            </w:r>
          </w:p>
        </w:tc>
        <w:tc>
          <w:tcPr>
            <w:tcW w:w="2609" w:type="dxa"/>
            <w:vAlign w:val="center"/>
          </w:tcPr>
          <w:p w14:paraId="6268AA20" w14:textId="77777777" w:rsidR="009F1A21" w:rsidRPr="005865B5" w:rsidRDefault="00AC7BEA" w:rsidP="001E578B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  <w:sz w:val="28"/>
                <w:szCs w:val="28"/>
              </w:rPr>
            </w:pPr>
            <w:r>
              <w:rPr>
                <w:rFonts w:asciiTheme="minorHAnsi" w:eastAsia="標楷體" w:hAnsiTheme="minorHAnsi"/>
                <w:sz w:val="28"/>
                <w:szCs w:val="28"/>
              </w:rPr>
              <w:t>E</w:t>
            </w:r>
            <w:r>
              <w:rPr>
                <w:rFonts w:asciiTheme="minorHAnsi" w:eastAsia="標楷體" w:hAnsiTheme="minorHAnsi" w:hint="eastAsia"/>
                <w:sz w:val="28"/>
                <w:szCs w:val="28"/>
              </w:rPr>
              <w:t xml:space="preserve">lectronic </w:t>
            </w:r>
            <w:r>
              <w:rPr>
                <w:rFonts w:asciiTheme="minorHAnsi" w:eastAsia="標楷體" w:hAnsiTheme="minorHAnsi"/>
                <w:sz w:val="28"/>
                <w:szCs w:val="28"/>
              </w:rPr>
              <w:t>display</w:t>
            </w:r>
          </w:p>
        </w:tc>
      </w:tr>
      <w:tr w:rsidR="009F1A21" w:rsidRPr="005865B5" w14:paraId="663632CF" w14:textId="77777777" w:rsidTr="001E578B">
        <w:trPr>
          <w:trHeight w:val="851"/>
        </w:trPr>
        <w:tc>
          <w:tcPr>
            <w:tcW w:w="2608" w:type="dxa"/>
            <w:shd w:val="clear" w:color="auto" w:fill="auto"/>
            <w:vAlign w:val="center"/>
          </w:tcPr>
          <w:p w14:paraId="6EAC724A" w14:textId="77777777" w:rsidR="009F1A21" w:rsidRPr="005865B5" w:rsidRDefault="00AC7BEA" w:rsidP="007F723E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  <w:sz w:val="28"/>
                <w:szCs w:val="28"/>
              </w:rPr>
            </w:pPr>
            <w:r>
              <w:rPr>
                <w:rFonts w:asciiTheme="minorHAnsi" w:eastAsia="標楷體" w:hAnsiTheme="minorHAnsi"/>
                <w:sz w:val="28"/>
                <w:szCs w:val="28"/>
              </w:rPr>
              <w:t>E</w:t>
            </w:r>
            <w:r>
              <w:rPr>
                <w:rFonts w:asciiTheme="minorHAnsi" w:eastAsia="標楷體" w:hAnsiTheme="minorHAnsi" w:hint="eastAsia"/>
                <w:sz w:val="28"/>
                <w:szCs w:val="28"/>
              </w:rPr>
              <w:t xml:space="preserve">ngine </w:t>
            </w:r>
            <w:r>
              <w:rPr>
                <w:rFonts w:asciiTheme="minorHAnsi" w:eastAsia="標楷體" w:hAnsiTheme="minorHAnsi"/>
                <w:sz w:val="28"/>
                <w:szCs w:val="28"/>
              </w:rPr>
              <w:t>radiator</w:t>
            </w:r>
          </w:p>
        </w:tc>
        <w:tc>
          <w:tcPr>
            <w:tcW w:w="2608" w:type="dxa"/>
            <w:shd w:val="clear" w:color="auto" w:fill="auto"/>
            <w:vAlign w:val="center"/>
          </w:tcPr>
          <w:p w14:paraId="68A966A2" w14:textId="77777777" w:rsidR="009F1A21" w:rsidRPr="005865B5" w:rsidRDefault="00347B64" w:rsidP="007F723E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  <w:sz w:val="28"/>
                <w:szCs w:val="28"/>
              </w:rPr>
            </w:pPr>
            <w:r>
              <w:rPr>
                <w:rFonts w:asciiTheme="minorHAnsi" w:eastAsia="標楷體" w:hAnsiTheme="minorHAnsi"/>
                <w:sz w:val="28"/>
                <w:szCs w:val="28"/>
              </w:rPr>
              <w:t>F</w:t>
            </w:r>
            <w:r>
              <w:rPr>
                <w:rFonts w:asciiTheme="minorHAnsi" w:eastAsia="標楷體" w:hAnsiTheme="minorHAnsi" w:hint="eastAsia"/>
                <w:sz w:val="28"/>
                <w:szCs w:val="28"/>
              </w:rPr>
              <w:t xml:space="preserve">olding </w:t>
            </w:r>
            <w:r>
              <w:rPr>
                <w:rFonts w:asciiTheme="minorHAnsi" w:eastAsia="標楷體" w:hAnsiTheme="minorHAnsi"/>
                <w:sz w:val="28"/>
                <w:szCs w:val="28"/>
              </w:rPr>
              <w:t>top</w:t>
            </w:r>
          </w:p>
        </w:tc>
        <w:tc>
          <w:tcPr>
            <w:tcW w:w="2608" w:type="dxa"/>
            <w:shd w:val="clear" w:color="auto" w:fill="auto"/>
            <w:vAlign w:val="center"/>
          </w:tcPr>
          <w:p w14:paraId="45D34877" w14:textId="77777777" w:rsidR="009F1A21" w:rsidRPr="005865B5" w:rsidRDefault="00AC7BEA" w:rsidP="007F723E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  <w:sz w:val="28"/>
                <w:szCs w:val="28"/>
              </w:rPr>
            </w:pPr>
            <w:r>
              <w:rPr>
                <w:rFonts w:asciiTheme="minorHAnsi" w:eastAsia="標楷體" w:hAnsiTheme="minorHAnsi"/>
                <w:sz w:val="28"/>
                <w:szCs w:val="28"/>
              </w:rPr>
              <w:t>E</w:t>
            </w:r>
            <w:r>
              <w:rPr>
                <w:rFonts w:asciiTheme="minorHAnsi" w:eastAsia="標楷體" w:hAnsiTheme="minorHAnsi" w:hint="eastAsia"/>
                <w:sz w:val="28"/>
                <w:szCs w:val="28"/>
              </w:rPr>
              <w:t xml:space="preserve">lectric </w:t>
            </w:r>
            <w:r>
              <w:rPr>
                <w:rFonts w:asciiTheme="minorHAnsi" w:eastAsia="標楷體" w:hAnsiTheme="minorHAnsi"/>
                <w:sz w:val="28"/>
                <w:szCs w:val="28"/>
              </w:rPr>
              <w:t>power assisted steering</w:t>
            </w:r>
          </w:p>
        </w:tc>
        <w:tc>
          <w:tcPr>
            <w:tcW w:w="2608" w:type="dxa"/>
            <w:vAlign w:val="center"/>
          </w:tcPr>
          <w:p w14:paraId="558FE17C" w14:textId="77777777" w:rsidR="009F1A21" w:rsidRPr="005865B5" w:rsidRDefault="00AC7BEA" w:rsidP="007F723E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  <w:sz w:val="28"/>
                <w:szCs w:val="28"/>
              </w:rPr>
            </w:pPr>
            <w:r>
              <w:rPr>
                <w:rFonts w:asciiTheme="minorHAnsi" w:eastAsia="標楷體" w:hAnsiTheme="minorHAnsi" w:hint="eastAsia"/>
                <w:sz w:val="28"/>
                <w:szCs w:val="28"/>
              </w:rPr>
              <w:t>electrochemical</w:t>
            </w:r>
          </w:p>
        </w:tc>
        <w:tc>
          <w:tcPr>
            <w:tcW w:w="2609" w:type="dxa"/>
            <w:vAlign w:val="center"/>
          </w:tcPr>
          <w:p w14:paraId="0BCA2D3D" w14:textId="77777777" w:rsidR="009F1A21" w:rsidRPr="005865B5" w:rsidRDefault="00AC7BEA" w:rsidP="001E578B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  <w:sz w:val="28"/>
                <w:szCs w:val="28"/>
              </w:rPr>
            </w:pPr>
            <w:r>
              <w:rPr>
                <w:rFonts w:asciiTheme="minorHAnsi" w:eastAsia="標楷體" w:hAnsiTheme="minorHAnsi"/>
                <w:sz w:val="28"/>
                <w:szCs w:val="28"/>
              </w:rPr>
              <w:t>E</w:t>
            </w:r>
            <w:r>
              <w:rPr>
                <w:rFonts w:asciiTheme="minorHAnsi" w:eastAsia="標楷體" w:hAnsiTheme="minorHAnsi" w:hint="eastAsia"/>
                <w:sz w:val="28"/>
                <w:szCs w:val="28"/>
              </w:rPr>
              <w:t xml:space="preserve">lectronic </w:t>
            </w:r>
            <w:r>
              <w:rPr>
                <w:rFonts w:asciiTheme="minorHAnsi" w:eastAsia="標楷體" w:hAnsiTheme="minorHAnsi"/>
                <w:sz w:val="28"/>
                <w:szCs w:val="28"/>
              </w:rPr>
              <w:t>control unit</w:t>
            </w:r>
          </w:p>
        </w:tc>
      </w:tr>
      <w:tr w:rsidR="009F1A21" w:rsidRPr="005865B5" w14:paraId="48AAFCA5" w14:textId="77777777" w:rsidTr="001E578B">
        <w:trPr>
          <w:trHeight w:val="851"/>
        </w:trPr>
        <w:tc>
          <w:tcPr>
            <w:tcW w:w="2608" w:type="dxa"/>
            <w:shd w:val="clear" w:color="auto" w:fill="auto"/>
            <w:vAlign w:val="center"/>
          </w:tcPr>
          <w:p w14:paraId="48480B23" w14:textId="77777777" w:rsidR="009F1A21" w:rsidRPr="005865B5" w:rsidRDefault="00347B64" w:rsidP="007F723E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  <w:sz w:val="28"/>
                <w:szCs w:val="28"/>
              </w:rPr>
            </w:pPr>
            <w:r>
              <w:rPr>
                <w:rFonts w:asciiTheme="minorHAnsi" w:eastAsia="標楷體" w:hAnsiTheme="minorHAnsi"/>
                <w:sz w:val="28"/>
                <w:szCs w:val="28"/>
              </w:rPr>
              <w:t>F</w:t>
            </w:r>
            <w:r>
              <w:rPr>
                <w:rFonts w:asciiTheme="minorHAnsi" w:eastAsia="標楷體" w:hAnsiTheme="minorHAnsi" w:hint="eastAsia"/>
                <w:sz w:val="28"/>
                <w:szCs w:val="28"/>
              </w:rPr>
              <w:t xml:space="preserve">inal </w:t>
            </w:r>
            <w:r>
              <w:rPr>
                <w:rFonts w:asciiTheme="minorHAnsi" w:eastAsia="標楷體" w:hAnsiTheme="minorHAnsi"/>
                <w:sz w:val="28"/>
                <w:szCs w:val="28"/>
              </w:rPr>
              <w:t>drive ratio</w:t>
            </w:r>
          </w:p>
        </w:tc>
        <w:tc>
          <w:tcPr>
            <w:tcW w:w="2608" w:type="dxa"/>
            <w:shd w:val="clear" w:color="auto" w:fill="auto"/>
            <w:vAlign w:val="center"/>
          </w:tcPr>
          <w:p w14:paraId="0EE012B0" w14:textId="77777777" w:rsidR="009F1A21" w:rsidRPr="005865B5" w:rsidRDefault="00AC7BEA" w:rsidP="007F723E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  <w:sz w:val="28"/>
                <w:szCs w:val="28"/>
              </w:rPr>
            </w:pPr>
            <w:r>
              <w:rPr>
                <w:rFonts w:asciiTheme="minorHAnsi" w:eastAsia="標楷體" w:hAnsiTheme="minorHAnsi" w:hint="eastAsia"/>
                <w:sz w:val="28"/>
                <w:szCs w:val="28"/>
              </w:rPr>
              <w:t>DTC</w:t>
            </w:r>
          </w:p>
        </w:tc>
        <w:tc>
          <w:tcPr>
            <w:tcW w:w="2608" w:type="dxa"/>
            <w:shd w:val="clear" w:color="auto" w:fill="auto"/>
            <w:vAlign w:val="center"/>
          </w:tcPr>
          <w:p w14:paraId="45399CAA" w14:textId="77777777" w:rsidR="009F1A21" w:rsidRPr="005865B5" w:rsidRDefault="00AC7BEA" w:rsidP="007F723E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  <w:sz w:val="28"/>
                <w:szCs w:val="28"/>
              </w:rPr>
            </w:pPr>
            <w:r>
              <w:rPr>
                <w:rFonts w:asciiTheme="minorHAnsi" w:eastAsia="標楷體" w:hAnsiTheme="minorHAnsi"/>
                <w:sz w:val="28"/>
                <w:szCs w:val="28"/>
              </w:rPr>
              <w:t>F</w:t>
            </w:r>
            <w:r>
              <w:rPr>
                <w:rFonts w:asciiTheme="minorHAnsi" w:eastAsia="標楷體" w:hAnsiTheme="minorHAnsi" w:hint="eastAsia"/>
                <w:sz w:val="28"/>
                <w:szCs w:val="28"/>
              </w:rPr>
              <w:t xml:space="preserve">eeler </w:t>
            </w:r>
            <w:r>
              <w:rPr>
                <w:rFonts w:asciiTheme="minorHAnsi" w:eastAsia="標楷體" w:hAnsiTheme="minorHAnsi"/>
                <w:sz w:val="28"/>
                <w:szCs w:val="28"/>
              </w:rPr>
              <w:t>gauge</w:t>
            </w:r>
          </w:p>
        </w:tc>
        <w:tc>
          <w:tcPr>
            <w:tcW w:w="2608" w:type="dxa"/>
            <w:vAlign w:val="center"/>
          </w:tcPr>
          <w:p w14:paraId="4E3BFE79" w14:textId="77777777" w:rsidR="009F1A21" w:rsidRPr="005865B5" w:rsidRDefault="00347B64" w:rsidP="007F723E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  <w:sz w:val="28"/>
                <w:szCs w:val="28"/>
              </w:rPr>
            </w:pPr>
            <w:r>
              <w:rPr>
                <w:rFonts w:asciiTheme="minorHAnsi" w:eastAsia="標楷體" w:hAnsiTheme="minorHAnsi"/>
                <w:sz w:val="28"/>
                <w:szCs w:val="28"/>
              </w:rPr>
              <w:t>F</w:t>
            </w:r>
            <w:r>
              <w:rPr>
                <w:rFonts w:asciiTheme="minorHAnsi" w:eastAsia="標楷體" w:hAnsiTheme="minorHAnsi" w:hint="eastAsia"/>
                <w:sz w:val="28"/>
                <w:szCs w:val="28"/>
              </w:rPr>
              <w:t xml:space="preserve">ront </w:t>
            </w:r>
            <w:r>
              <w:rPr>
                <w:rFonts w:asciiTheme="minorHAnsi" w:eastAsia="標楷體" w:hAnsiTheme="minorHAnsi"/>
                <w:sz w:val="28"/>
                <w:szCs w:val="28"/>
              </w:rPr>
              <w:t>shock absorber</w:t>
            </w:r>
          </w:p>
        </w:tc>
        <w:tc>
          <w:tcPr>
            <w:tcW w:w="2609" w:type="dxa"/>
            <w:vAlign w:val="center"/>
          </w:tcPr>
          <w:p w14:paraId="6E9E4431" w14:textId="77777777" w:rsidR="009F1A21" w:rsidRPr="005865B5" w:rsidRDefault="00347B64" w:rsidP="001E578B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  <w:sz w:val="28"/>
                <w:szCs w:val="28"/>
              </w:rPr>
            </w:pPr>
            <w:r>
              <w:rPr>
                <w:rFonts w:asciiTheme="minorHAnsi" w:eastAsia="標楷體" w:hAnsiTheme="minorHAnsi"/>
                <w:sz w:val="28"/>
                <w:szCs w:val="28"/>
              </w:rPr>
              <w:t>F</w:t>
            </w:r>
            <w:r>
              <w:rPr>
                <w:rFonts w:asciiTheme="minorHAnsi" w:eastAsia="標楷體" w:hAnsiTheme="minorHAnsi" w:hint="eastAsia"/>
                <w:sz w:val="28"/>
                <w:szCs w:val="28"/>
              </w:rPr>
              <w:t>our-</w:t>
            </w:r>
            <w:r>
              <w:rPr>
                <w:rFonts w:asciiTheme="minorHAnsi" w:eastAsia="標楷體" w:hAnsiTheme="minorHAnsi"/>
                <w:sz w:val="28"/>
                <w:szCs w:val="28"/>
              </w:rPr>
              <w:t>wheel steering</w:t>
            </w:r>
          </w:p>
        </w:tc>
      </w:tr>
      <w:tr w:rsidR="009F1A21" w:rsidRPr="005865B5" w14:paraId="47FBAA7E" w14:textId="77777777" w:rsidTr="001E578B">
        <w:trPr>
          <w:trHeight w:val="851"/>
        </w:trPr>
        <w:tc>
          <w:tcPr>
            <w:tcW w:w="2608" w:type="dxa"/>
            <w:shd w:val="clear" w:color="auto" w:fill="auto"/>
            <w:vAlign w:val="center"/>
          </w:tcPr>
          <w:p w14:paraId="62AB0EB2" w14:textId="77777777" w:rsidR="009F1A21" w:rsidRPr="005865B5" w:rsidRDefault="009F1A21" w:rsidP="007F723E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  <w:sz w:val="28"/>
                <w:szCs w:val="28"/>
              </w:rPr>
            </w:pPr>
          </w:p>
        </w:tc>
        <w:tc>
          <w:tcPr>
            <w:tcW w:w="2608" w:type="dxa"/>
            <w:shd w:val="clear" w:color="auto" w:fill="auto"/>
            <w:vAlign w:val="center"/>
          </w:tcPr>
          <w:p w14:paraId="575FAAD0" w14:textId="77777777" w:rsidR="009F1A21" w:rsidRPr="005865B5" w:rsidRDefault="009F1A21" w:rsidP="007F723E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  <w:sz w:val="28"/>
                <w:szCs w:val="28"/>
              </w:rPr>
            </w:pPr>
          </w:p>
        </w:tc>
        <w:tc>
          <w:tcPr>
            <w:tcW w:w="2608" w:type="dxa"/>
            <w:shd w:val="clear" w:color="auto" w:fill="auto"/>
            <w:vAlign w:val="center"/>
          </w:tcPr>
          <w:p w14:paraId="0C28D9D6" w14:textId="77777777" w:rsidR="009F1A21" w:rsidRPr="005865B5" w:rsidRDefault="009F1A21" w:rsidP="007F723E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  <w:sz w:val="28"/>
                <w:szCs w:val="28"/>
              </w:rPr>
            </w:pPr>
          </w:p>
        </w:tc>
        <w:tc>
          <w:tcPr>
            <w:tcW w:w="2608" w:type="dxa"/>
            <w:vAlign w:val="center"/>
          </w:tcPr>
          <w:p w14:paraId="1639AC47" w14:textId="77777777" w:rsidR="009F1A21" w:rsidRPr="005865B5" w:rsidRDefault="009F1A21" w:rsidP="007F723E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  <w:sz w:val="28"/>
                <w:szCs w:val="28"/>
              </w:rPr>
            </w:pPr>
          </w:p>
        </w:tc>
        <w:tc>
          <w:tcPr>
            <w:tcW w:w="2609" w:type="dxa"/>
            <w:vAlign w:val="center"/>
          </w:tcPr>
          <w:p w14:paraId="3D92E8D9" w14:textId="77777777" w:rsidR="009F1A21" w:rsidRPr="005865B5" w:rsidRDefault="009F1A21" w:rsidP="007F723E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  <w:sz w:val="28"/>
                <w:szCs w:val="28"/>
              </w:rPr>
            </w:pPr>
          </w:p>
        </w:tc>
      </w:tr>
      <w:tr w:rsidR="00A9227F" w:rsidRPr="005865B5" w14:paraId="575616A9" w14:textId="77777777" w:rsidTr="001E578B">
        <w:trPr>
          <w:trHeight w:val="851"/>
        </w:trPr>
        <w:tc>
          <w:tcPr>
            <w:tcW w:w="2608" w:type="dxa"/>
            <w:shd w:val="clear" w:color="auto" w:fill="auto"/>
            <w:vAlign w:val="center"/>
          </w:tcPr>
          <w:p w14:paraId="1CC87F90" w14:textId="77777777" w:rsidR="00A9227F" w:rsidRPr="009F1A21" w:rsidRDefault="00A9227F" w:rsidP="007F723E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  <w:sz w:val="28"/>
                <w:szCs w:val="28"/>
              </w:rPr>
            </w:pPr>
          </w:p>
        </w:tc>
        <w:tc>
          <w:tcPr>
            <w:tcW w:w="2608" w:type="dxa"/>
            <w:shd w:val="clear" w:color="auto" w:fill="auto"/>
            <w:vAlign w:val="center"/>
          </w:tcPr>
          <w:p w14:paraId="52D27E58" w14:textId="77777777" w:rsidR="00A9227F" w:rsidRPr="009F1A21" w:rsidRDefault="00A9227F" w:rsidP="007F723E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  <w:sz w:val="28"/>
                <w:szCs w:val="28"/>
              </w:rPr>
            </w:pPr>
          </w:p>
        </w:tc>
        <w:tc>
          <w:tcPr>
            <w:tcW w:w="2608" w:type="dxa"/>
            <w:shd w:val="clear" w:color="auto" w:fill="auto"/>
            <w:vAlign w:val="center"/>
          </w:tcPr>
          <w:p w14:paraId="7045D74C" w14:textId="77777777" w:rsidR="00A9227F" w:rsidRPr="009F1A21" w:rsidRDefault="00A9227F" w:rsidP="007F723E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  <w:sz w:val="28"/>
                <w:szCs w:val="28"/>
              </w:rPr>
            </w:pPr>
          </w:p>
        </w:tc>
        <w:tc>
          <w:tcPr>
            <w:tcW w:w="2608" w:type="dxa"/>
            <w:vAlign w:val="center"/>
          </w:tcPr>
          <w:p w14:paraId="42617CF0" w14:textId="77777777" w:rsidR="00A9227F" w:rsidRPr="00A9227F" w:rsidRDefault="00A9227F" w:rsidP="007F723E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  <w:sz w:val="28"/>
                <w:szCs w:val="28"/>
              </w:rPr>
            </w:pPr>
          </w:p>
        </w:tc>
        <w:tc>
          <w:tcPr>
            <w:tcW w:w="2609" w:type="dxa"/>
            <w:vAlign w:val="center"/>
          </w:tcPr>
          <w:p w14:paraId="3102E69E" w14:textId="77777777" w:rsidR="00A9227F" w:rsidRDefault="00A9227F" w:rsidP="007F723E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  <w:sz w:val="28"/>
                <w:szCs w:val="28"/>
              </w:rPr>
            </w:pPr>
          </w:p>
        </w:tc>
      </w:tr>
    </w:tbl>
    <w:p w14:paraId="1CB03461" w14:textId="77777777" w:rsidR="007F723E" w:rsidRDefault="007F723E" w:rsidP="002769EF">
      <w:pPr>
        <w:tabs>
          <w:tab w:val="left" w:pos="1134"/>
          <w:tab w:val="left" w:pos="3294"/>
          <w:tab w:val="left" w:pos="5454"/>
          <w:tab w:val="left" w:pos="7614"/>
        </w:tabs>
        <w:snapToGrid w:val="0"/>
        <w:rPr>
          <w:rFonts w:eastAsia="標楷體"/>
          <w:b/>
          <w:sz w:val="36"/>
          <w:szCs w:val="36"/>
        </w:rPr>
      </w:pPr>
    </w:p>
    <w:p w14:paraId="2ED61EB1" w14:textId="77777777" w:rsidR="00673EA6" w:rsidRPr="008E13EF" w:rsidRDefault="001028A2" w:rsidP="002769EF">
      <w:pPr>
        <w:tabs>
          <w:tab w:val="left" w:pos="1134"/>
          <w:tab w:val="left" w:pos="3294"/>
          <w:tab w:val="left" w:pos="5454"/>
          <w:tab w:val="left" w:pos="7614"/>
        </w:tabs>
        <w:snapToGrid w:val="0"/>
        <w:rPr>
          <w:rFonts w:eastAsia="標楷體"/>
          <w:b/>
          <w:sz w:val="36"/>
          <w:szCs w:val="36"/>
        </w:rPr>
      </w:pPr>
      <w:r>
        <w:rPr>
          <w:rFonts w:eastAsia="標楷體" w:hint="eastAsia"/>
          <w:b/>
          <w:sz w:val="36"/>
          <w:szCs w:val="36"/>
        </w:rPr>
        <w:t xml:space="preserve">   </w:t>
      </w:r>
      <w:r w:rsidR="00673EA6" w:rsidRPr="008E13EF">
        <w:rPr>
          <w:rFonts w:eastAsia="標楷體" w:hint="eastAsia"/>
          <w:b/>
          <w:sz w:val="36"/>
          <w:szCs w:val="36"/>
        </w:rPr>
        <w:t>專業英文詞彙</w:t>
      </w:r>
      <w:r w:rsidR="00673EA6">
        <w:rPr>
          <w:rFonts w:eastAsia="標楷體" w:hint="eastAsia"/>
          <w:b/>
          <w:sz w:val="36"/>
          <w:szCs w:val="36"/>
        </w:rPr>
        <w:t>中翻英</w:t>
      </w:r>
      <w:r>
        <w:rPr>
          <w:rFonts w:eastAsia="標楷體" w:hint="eastAsia"/>
          <w:b/>
          <w:sz w:val="36"/>
          <w:szCs w:val="36"/>
        </w:rPr>
        <w:t>10</w:t>
      </w:r>
      <w:r w:rsidR="00673EA6">
        <w:rPr>
          <w:rFonts w:eastAsia="標楷體" w:hint="eastAsia"/>
          <w:b/>
          <w:sz w:val="36"/>
          <w:szCs w:val="36"/>
        </w:rPr>
        <w:t>0%</w:t>
      </w:r>
      <w:r w:rsidR="005865B5">
        <w:rPr>
          <w:rFonts w:eastAsia="標楷體"/>
          <w:b/>
          <w:sz w:val="36"/>
          <w:szCs w:val="36"/>
        </w:rPr>
        <w:t xml:space="preserve"> (</w:t>
      </w:r>
      <w:r w:rsidR="005865B5">
        <w:rPr>
          <w:rFonts w:eastAsia="標楷體" w:hint="eastAsia"/>
          <w:b/>
          <w:sz w:val="36"/>
          <w:szCs w:val="36"/>
        </w:rPr>
        <w:t>每題</w:t>
      </w:r>
      <w:r>
        <w:rPr>
          <w:rFonts w:eastAsia="標楷體" w:hint="eastAsia"/>
          <w:b/>
          <w:sz w:val="36"/>
          <w:szCs w:val="36"/>
        </w:rPr>
        <w:t>5</w:t>
      </w:r>
      <w:r w:rsidR="005865B5">
        <w:rPr>
          <w:rFonts w:eastAsia="標楷體" w:hint="eastAsia"/>
          <w:b/>
          <w:sz w:val="36"/>
          <w:szCs w:val="36"/>
        </w:rPr>
        <w:t>分</w:t>
      </w:r>
      <w:r w:rsidR="005865B5">
        <w:rPr>
          <w:rFonts w:eastAsia="標楷體" w:hint="eastAsia"/>
          <w:b/>
          <w:sz w:val="36"/>
          <w:szCs w:val="36"/>
        </w:rPr>
        <w:t>)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2409"/>
        <w:gridCol w:w="3119"/>
        <w:gridCol w:w="992"/>
        <w:gridCol w:w="2552"/>
        <w:gridCol w:w="2976"/>
      </w:tblGrid>
      <w:tr w:rsidR="00673EA6" w:rsidRPr="00354F4A" w14:paraId="0574F85E" w14:textId="77777777" w:rsidTr="000624F5">
        <w:trPr>
          <w:trHeight w:val="680"/>
        </w:trPr>
        <w:tc>
          <w:tcPr>
            <w:tcW w:w="993" w:type="dxa"/>
            <w:shd w:val="clear" w:color="auto" w:fill="auto"/>
            <w:vAlign w:val="center"/>
          </w:tcPr>
          <w:p w14:paraId="676441A4" w14:textId="77777777" w:rsidR="00673EA6" w:rsidRPr="00354F4A" w:rsidRDefault="00673EA6" w:rsidP="002F78F2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題號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0C372C83" w14:textId="77777777" w:rsidR="00673EA6" w:rsidRPr="00354F4A" w:rsidRDefault="005865B5" w:rsidP="002F78F2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中文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3BB361B3" w14:textId="77777777" w:rsidR="00673EA6" w:rsidRPr="00354F4A" w:rsidRDefault="005865B5" w:rsidP="002F78F2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英</w:t>
            </w:r>
            <w:r w:rsidR="00673EA6" w:rsidRPr="00354F4A">
              <w:rPr>
                <w:rFonts w:eastAsia="標楷體" w:hint="eastAsia"/>
                <w:b/>
                <w:sz w:val="28"/>
                <w:szCs w:val="28"/>
              </w:rPr>
              <w:t>文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BB7EE23" w14:textId="77777777" w:rsidR="00673EA6" w:rsidRPr="00354F4A" w:rsidRDefault="00673EA6" w:rsidP="002F78F2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題號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A3793F4" w14:textId="77777777" w:rsidR="00673EA6" w:rsidRPr="00354F4A" w:rsidRDefault="00673EA6" w:rsidP="002F78F2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中文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1133A606" w14:textId="77777777" w:rsidR="00673EA6" w:rsidRPr="00354F4A" w:rsidRDefault="00673EA6" w:rsidP="002F78F2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英文</w:t>
            </w:r>
          </w:p>
        </w:tc>
      </w:tr>
      <w:tr w:rsidR="00673EA6" w:rsidRPr="00354F4A" w14:paraId="5B3B5BC4" w14:textId="77777777" w:rsidTr="000624F5">
        <w:trPr>
          <w:trHeight w:val="915"/>
        </w:trPr>
        <w:tc>
          <w:tcPr>
            <w:tcW w:w="993" w:type="dxa"/>
            <w:shd w:val="clear" w:color="auto" w:fill="auto"/>
            <w:vAlign w:val="center"/>
          </w:tcPr>
          <w:p w14:paraId="7368ECDC" w14:textId="77777777" w:rsidR="00673EA6" w:rsidRPr="00354F4A" w:rsidRDefault="00673EA6" w:rsidP="002F78F2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1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1B53B567" w14:textId="77777777" w:rsidR="00673EA6" w:rsidRPr="00354F4A" w:rsidRDefault="009E536E" w:rsidP="002F78F2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鼓式制動；鼓式煞車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7562DF18" w14:textId="77777777" w:rsidR="00673EA6" w:rsidRPr="00354F4A" w:rsidRDefault="00673EA6" w:rsidP="002F78F2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6D15A223" w14:textId="77777777" w:rsidR="00673EA6" w:rsidRPr="00354F4A" w:rsidRDefault="002769EF" w:rsidP="005865B5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1</w:t>
            </w:r>
            <w:r w:rsidR="005865B5">
              <w:rPr>
                <w:rFonts w:eastAsia="標楷體" w:hint="eastAsia"/>
                <w:b/>
                <w:sz w:val="28"/>
                <w:szCs w:val="28"/>
              </w:rPr>
              <w:t>1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1FA13D2" w14:textId="77777777" w:rsidR="00673EA6" w:rsidRPr="00354F4A" w:rsidRDefault="00634F52" w:rsidP="002F78F2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電動助力轉向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21D749EA" w14:textId="77777777" w:rsidR="00673EA6" w:rsidRPr="00354F4A" w:rsidRDefault="00673EA6" w:rsidP="002F78F2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38586F" w:rsidRPr="00354F4A" w14:paraId="34B1B3B5" w14:textId="77777777" w:rsidTr="000624F5">
        <w:trPr>
          <w:trHeight w:val="915"/>
        </w:trPr>
        <w:tc>
          <w:tcPr>
            <w:tcW w:w="993" w:type="dxa"/>
            <w:shd w:val="clear" w:color="auto" w:fill="auto"/>
            <w:vAlign w:val="center"/>
          </w:tcPr>
          <w:p w14:paraId="0F3C4C2B" w14:textId="77777777"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2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1742B88F" w14:textId="77777777" w:rsidR="0038586F" w:rsidRPr="00354F4A" w:rsidRDefault="009E536E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故障診斷碼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75AEFC7E" w14:textId="77777777"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551976F7" w14:textId="77777777" w:rsidR="0038586F" w:rsidRPr="00354F4A" w:rsidRDefault="002769EF" w:rsidP="005865B5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1</w:t>
            </w:r>
            <w:r w:rsidR="005865B5">
              <w:rPr>
                <w:rFonts w:eastAsia="標楷體" w:hint="eastAsia"/>
                <w:b/>
                <w:sz w:val="28"/>
                <w:szCs w:val="28"/>
              </w:rPr>
              <w:t>2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CF5D20C" w14:textId="77777777" w:rsidR="0038586F" w:rsidRDefault="00634F52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電氣化學的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0D87FAEB" w14:textId="77777777"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38586F" w:rsidRPr="00354F4A" w14:paraId="2C443606" w14:textId="77777777" w:rsidTr="000624F5">
        <w:trPr>
          <w:trHeight w:val="915"/>
        </w:trPr>
        <w:tc>
          <w:tcPr>
            <w:tcW w:w="993" w:type="dxa"/>
            <w:shd w:val="clear" w:color="auto" w:fill="auto"/>
            <w:vAlign w:val="center"/>
          </w:tcPr>
          <w:p w14:paraId="2047F249" w14:textId="77777777"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3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03269199" w14:textId="77777777" w:rsidR="0038586F" w:rsidRPr="00354F4A" w:rsidRDefault="009E536E" w:rsidP="003928CA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電動後視鏡</w:t>
            </w:r>
            <w:proofErr w:type="gramStart"/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含除霧</w:t>
            </w:r>
            <w:proofErr w:type="gramEnd"/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功能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79AC3B19" w14:textId="77777777"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5F6427D7" w14:textId="77777777" w:rsidR="0038586F" w:rsidRPr="00354F4A" w:rsidRDefault="002769EF" w:rsidP="005865B5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1</w:t>
            </w:r>
            <w:r w:rsidR="005865B5">
              <w:rPr>
                <w:rFonts w:eastAsia="標楷體" w:hint="eastAsia"/>
                <w:b/>
                <w:sz w:val="28"/>
                <w:szCs w:val="28"/>
              </w:rPr>
              <w:t>3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0595A52" w14:textId="77777777" w:rsidR="0038586F" w:rsidRDefault="00634F52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電子控制單元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1EEAAEE4" w14:textId="77777777"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38586F" w:rsidRPr="00354F4A" w14:paraId="1457E134" w14:textId="77777777" w:rsidTr="000624F5">
        <w:trPr>
          <w:trHeight w:val="915"/>
        </w:trPr>
        <w:tc>
          <w:tcPr>
            <w:tcW w:w="993" w:type="dxa"/>
            <w:shd w:val="clear" w:color="auto" w:fill="auto"/>
            <w:vAlign w:val="center"/>
          </w:tcPr>
          <w:p w14:paraId="4FD94BCF" w14:textId="77777777"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4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5E3E36EA" w14:textId="77777777" w:rsidR="0038586F" w:rsidRPr="00354F4A" w:rsidRDefault="009E536E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電動燃油泵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13CD8C5F" w14:textId="77777777"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4F8ED86D" w14:textId="77777777" w:rsidR="0038586F" w:rsidRPr="00354F4A" w:rsidRDefault="002769EF" w:rsidP="005865B5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1</w:t>
            </w:r>
            <w:r w:rsidR="005865B5">
              <w:rPr>
                <w:rFonts w:eastAsia="標楷體" w:hint="eastAsia"/>
                <w:b/>
                <w:sz w:val="28"/>
                <w:szCs w:val="28"/>
              </w:rPr>
              <w:t>4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611A51D" w14:textId="77777777" w:rsidR="0038586F" w:rsidRPr="00354F4A" w:rsidRDefault="00634F52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電子式(顯示)儀</w:t>
            </w:r>
            <w:proofErr w:type="gramStart"/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錶</w:t>
            </w:r>
            <w:proofErr w:type="gramEnd"/>
          </w:p>
        </w:tc>
        <w:tc>
          <w:tcPr>
            <w:tcW w:w="2976" w:type="dxa"/>
            <w:shd w:val="clear" w:color="auto" w:fill="auto"/>
            <w:vAlign w:val="center"/>
          </w:tcPr>
          <w:p w14:paraId="5DF8295E" w14:textId="77777777"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38586F" w:rsidRPr="00354F4A" w14:paraId="6E59D3A0" w14:textId="77777777" w:rsidTr="000624F5">
        <w:trPr>
          <w:trHeight w:val="915"/>
        </w:trPr>
        <w:tc>
          <w:tcPr>
            <w:tcW w:w="993" w:type="dxa"/>
            <w:shd w:val="clear" w:color="auto" w:fill="auto"/>
            <w:vAlign w:val="center"/>
          </w:tcPr>
          <w:p w14:paraId="0A674A81" w14:textId="77777777"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5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37A1FCB3" w14:textId="77777777" w:rsidR="0038586F" w:rsidRPr="00354F4A" w:rsidRDefault="00634F52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發動機(引擎)冷卻液温度表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5C681D97" w14:textId="77777777"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21441D66" w14:textId="77777777" w:rsidR="0038586F" w:rsidRPr="00354F4A" w:rsidRDefault="002769EF" w:rsidP="005865B5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1</w:t>
            </w:r>
            <w:r w:rsidR="005865B5">
              <w:rPr>
                <w:rFonts w:eastAsia="標楷體" w:hint="eastAsia"/>
                <w:b/>
                <w:sz w:val="28"/>
                <w:szCs w:val="28"/>
              </w:rPr>
              <w:t>5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D2888FA" w14:textId="77777777" w:rsidR="0038586F" w:rsidRPr="00354F4A" w:rsidRDefault="00634F52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水箱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271BBE22" w14:textId="77777777"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38586F" w:rsidRPr="00354F4A" w14:paraId="17538BC4" w14:textId="77777777" w:rsidTr="000624F5">
        <w:trPr>
          <w:trHeight w:val="915"/>
        </w:trPr>
        <w:tc>
          <w:tcPr>
            <w:tcW w:w="993" w:type="dxa"/>
            <w:shd w:val="clear" w:color="auto" w:fill="auto"/>
            <w:vAlign w:val="center"/>
          </w:tcPr>
          <w:p w14:paraId="07188096" w14:textId="77777777"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6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5209BDDA" w14:textId="77777777" w:rsidR="0038586F" w:rsidRPr="00354F4A" w:rsidRDefault="00634F52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引擎冷卻與潤滑系統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5AC53959" w14:textId="77777777"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5B35ED69" w14:textId="77777777" w:rsidR="0038586F" w:rsidRPr="00354F4A" w:rsidRDefault="002769EF" w:rsidP="005865B5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1</w:t>
            </w:r>
            <w:r w:rsidR="005865B5">
              <w:rPr>
                <w:rFonts w:eastAsia="標楷體" w:hint="eastAsia"/>
                <w:b/>
                <w:sz w:val="28"/>
                <w:szCs w:val="28"/>
              </w:rPr>
              <w:t>6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EE1CC6E" w14:textId="77777777" w:rsidR="0038586F" w:rsidRPr="00354F4A" w:rsidRDefault="00634F52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發動機點火系統；引擎點火系統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776C7864" w14:textId="77777777"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38586F" w:rsidRPr="00354F4A" w14:paraId="532ECBCF" w14:textId="77777777" w:rsidTr="000624F5">
        <w:trPr>
          <w:trHeight w:val="915"/>
        </w:trPr>
        <w:tc>
          <w:tcPr>
            <w:tcW w:w="993" w:type="dxa"/>
            <w:shd w:val="clear" w:color="auto" w:fill="auto"/>
            <w:vAlign w:val="center"/>
          </w:tcPr>
          <w:p w14:paraId="7B25A65B" w14:textId="77777777"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7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6E6BEE30" w14:textId="77777777" w:rsidR="0038586F" w:rsidRPr="00354F4A" w:rsidRDefault="00634F52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自動防故障功能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3D9D8E77" w14:textId="77777777"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606F3BC7" w14:textId="77777777" w:rsidR="0038586F" w:rsidRPr="00354F4A" w:rsidRDefault="005865B5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17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6552540" w14:textId="77777777" w:rsidR="0038586F" w:rsidRPr="00354F4A" w:rsidRDefault="00634F52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最終傳動比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2B82C791" w14:textId="77777777"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2769EF" w:rsidRPr="00354F4A" w14:paraId="6CA79875" w14:textId="77777777" w:rsidTr="000624F5">
        <w:trPr>
          <w:trHeight w:val="915"/>
        </w:trPr>
        <w:tc>
          <w:tcPr>
            <w:tcW w:w="993" w:type="dxa"/>
            <w:shd w:val="clear" w:color="auto" w:fill="auto"/>
            <w:vAlign w:val="center"/>
          </w:tcPr>
          <w:p w14:paraId="454D9EA3" w14:textId="77777777"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8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4DCBB645" w14:textId="77777777" w:rsidR="002769EF" w:rsidRPr="00354F4A" w:rsidRDefault="00634F52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高速行車型態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1B1C53DA" w14:textId="77777777"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28C9A36B" w14:textId="77777777" w:rsidR="002769EF" w:rsidRPr="00354F4A" w:rsidRDefault="005865B5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18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A8F15D0" w14:textId="77777777" w:rsidR="002769EF" w:rsidRPr="00354F4A" w:rsidRDefault="00634F52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厚簿</w:t>
            </w:r>
            <w:proofErr w:type="gramStart"/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規</w:t>
            </w:r>
            <w:proofErr w:type="gramEnd"/>
          </w:p>
        </w:tc>
        <w:tc>
          <w:tcPr>
            <w:tcW w:w="2976" w:type="dxa"/>
            <w:shd w:val="clear" w:color="auto" w:fill="auto"/>
            <w:vAlign w:val="center"/>
          </w:tcPr>
          <w:p w14:paraId="3E44B384" w14:textId="77777777"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2769EF" w:rsidRPr="00354F4A" w14:paraId="07DB9166" w14:textId="77777777" w:rsidTr="000624F5">
        <w:trPr>
          <w:trHeight w:val="915"/>
        </w:trPr>
        <w:tc>
          <w:tcPr>
            <w:tcW w:w="993" w:type="dxa"/>
            <w:shd w:val="clear" w:color="auto" w:fill="auto"/>
            <w:vAlign w:val="center"/>
          </w:tcPr>
          <w:p w14:paraId="7490A19C" w14:textId="77777777"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9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6B94C718" w14:textId="77777777" w:rsidR="002769EF" w:rsidRDefault="00C43BB5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前輪定位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45A6D370" w14:textId="77777777"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2C0A42EF" w14:textId="77777777" w:rsidR="002769EF" w:rsidRPr="00354F4A" w:rsidRDefault="005865B5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19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0B69D19" w14:textId="77777777" w:rsidR="002769EF" w:rsidRPr="00354F4A" w:rsidRDefault="00634F52" w:rsidP="001E578B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spacing w:before="24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四輪轉向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18B58C7F" w14:textId="77777777"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2769EF" w:rsidRPr="00354F4A" w14:paraId="6027FFAA" w14:textId="77777777" w:rsidTr="000624F5">
        <w:trPr>
          <w:trHeight w:val="915"/>
        </w:trPr>
        <w:tc>
          <w:tcPr>
            <w:tcW w:w="993" w:type="dxa"/>
            <w:shd w:val="clear" w:color="auto" w:fill="auto"/>
            <w:vAlign w:val="center"/>
          </w:tcPr>
          <w:p w14:paraId="0D659E72" w14:textId="77777777"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10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0E7C2B39" w14:textId="77777777" w:rsidR="002769EF" w:rsidRDefault="00C43BB5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proofErr w:type="gramStart"/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前避震</w:t>
            </w:r>
            <w:proofErr w:type="gramEnd"/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器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4C92D8D6" w14:textId="77777777"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38956D3F" w14:textId="77777777" w:rsidR="002769EF" w:rsidRPr="00354F4A" w:rsidRDefault="002769EF" w:rsidP="005865B5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2</w:t>
            </w:r>
            <w:r w:rsidR="005865B5">
              <w:rPr>
                <w:rFonts w:eastAsia="標楷體" w:hint="eastAsia"/>
                <w:b/>
                <w:sz w:val="28"/>
                <w:szCs w:val="28"/>
              </w:rPr>
              <w:t>0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78CEC1E" w14:textId="77777777" w:rsidR="002769EF" w:rsidRPr="00354F4A" w:rsidRDefault="00634F52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天窗</w:t>
            </w:r>
            <w:r w:rsidR="00C43BB5">
              <w:rPr>
                <w:rFonts w:ascii="標楷體" w:eastAsia="標楷體" w:hAnsi="標楷體" w:hint="eastAsia"/>
                <w:b/>
                <w:sz w:val="28"/>
                <w:szCs w:val="28"/>
              </w:rPr>
              <w:t>；軟篷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544B19C2" w14:textId="77777777"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</w:tr>
    </w:tbl>
    <w:p w14:paraId="798814F1" w14:textId="77777777" w:rsidR="00E31F76" w:rsidRPr="00E31F76" w:rsidRDefault="00E31F76" w:rsidP="000624F5">
      <w:pPr>
        <w:tabs>
          <w:tab w:val="left" w:pos="1134"/>
          <w:tab w:val="left" w:pos="3294"/>
          <w:tab w:val="left" w:pos="5454"/>
          <w:tab w:val="left" w:pos="7614"/>
        </w:tabs>
        <w:snapToGrid w:val="0"/>
        <w:rPr>
          <w:rFonts w:eastAsia="標楷體"/>
          <w:b/>
          <w:sz w:val="36"/>
          <w:szCs w:val="36"/>
        </w:rPr>
      </w:pPr>
    </w:p>
    <w:sectPr w:rsidR="00E31F76" w:rsidRPr="00E31F76" w:rsidSect="00DB67E0">
      <w:headerReference w:type="default" r:id="rId8"/>
      <w:footerReference w:type="default" r:id="rId9"/>
      <w:pgSz w:w="14572" w:h="20639" w:code="12"/>
      <w:pgMar w:top="680" w:right="680" w:bottom="680" w:left="680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D44614" w14:textId="77777777" w:rsidR="00B85E35" w:rsidRDefault="00B85E35">
      <w:r>
        <w:separator/>
      </w:r>
    </w:p>
  </w:endnote>
  <w:endnote w:type="continuationSeparator" w:id="0">
    <w:p w14:paraId="2483FB6C" w14:textId="77777777" w:rsidR="00B85E35" w:rsidRDefault="00B85E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BF9E24" w14:textId="77777777" w:rsidR="00AB4072" w:rsidRDefault="00AB4072" w:rsidP="00406638">
    <w:pPr>
      <w:pStyle w:val="a4"/>
      <w:ind w:firstLineChars="3100" w:firstLine="7440"/>
      <w:rPr>
        <w:rFonts w:ascii="新細明體" w:hAnsi="新細明體"/>
        <w:sz w:val="24"/>
      </w:rPr>
    </w:pPr>
    <w:r>
      <w:rPr>
        <w:rFonts w:ascii="新細明體" w:hAnsi="新細明體"/>
        <w:sz w:val="24"/>
      </w:rPr>
      <w:t xml:space="preserve">                    </w:t>
    </w:r>
    <w:r>
      <w:rPr>
        <w:rFonts w:ascii="新細明體" w:hAnsi="新細明體"/>
        <w:sz w:val="24"/>
      </w:rPr>
      <w:tab/>
    </w:r>
    <w:r>
      <w:rPr>
        <w:rFonts w:ascii="新細明體" w:hAnsi="新細明體" w:hint="eastAsia"/>
        <w:sz w:val="24"/>
      </w:rPr>
      <w:t xml:space="preserve">                                                                     </w:t>
    </w:r>
    <w:r>
      <w:rPr>
        <w:rFonts w:ascii="新細明體" w:hAnsi="新細明體"/>
        <w:sz w:val="24"/>
      </w:rPr>
      <w:t xml:space="preserve">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89C408" w14:textId="77777777" w:rsidR="00B85E35" w:rsidRDefault="00B85E35">
      <w:r>
        <w:separator/>
      </w:r>
    </w:p>
  </w:footnote>
  <w:footnote w:type="continuationSeparator" w:id="0">
    <w:p w14:paraId="7E45FEE0" w14:textId="77777777" w:rsidR="00B85E35" w:rsidRDefault="00B85E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818"/>
      <w:gridCol w:w="709"/>
      <w:gridCol w:w="992"/>
      <w:gridCol w:w="851"/>
      <w:gridCol w:w="992"/>
      <w:gridCol w:w="567"/>
      <w:gridCol w:w="425"/>
      <w:gridCol w:w="567"/>
      <w:gridCol w:w="919"/>
      <w:gridCol w:w="720"/>
      <w:gridCol w:w="960"/>
      <w:gridCol w:w="720"/>
      <w:gridCol w:w="600"/>
      <w:gridCol w:w="480"/>
      <w:gridCol w:w="1920"/>
    </w:tblGrid>
    <w:tr w:rsidR="00AB4072" w14:paraId="26F5B5FC" w14:textId="77777777">
      <w:trPr>
        <w:cantSplit/>
        <w:trHeight w:val="510"/>
      </w:trPr>
      <w:tc>
        <w:tcPr>
          <w:tcW w:w="7680" w:type="dxa"/>
          <w:gridSpan w:val="10"/>
          <w:tcBorders>
            <w:bottom w:val="single" w:sz="4" w:space="0" w:color="auto"/>
          </w:tcBorders>
          <w:vAlign w:val="center"/>
        </w:tcPr>
        <w:p w14:paraId="606ACF34" w14:textId="77777777" w:rsidR="00AB4072" w:rsidRPr="007B3501" w:rsidRDefault="00406638" w:rsidP="006A0E00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新北市立新北</w:t>
          </w:r>
          <w:r w:rsidR="00AB4072">
            <w:rPr>
              <w:rFonts w:ascii="新細明體" w:hAnsi="新細明體" w:hint="eastAsia"/>
              <w:sz w:val="28"/>
            </w:rPr>
            <w:t>高工</w:t>
          </w:r>
          <w:r w:rsidR="00CD674A">
            <w:rPr>
              <w:rFonts w:ascii="新細明體" w:hAnsi="新細明體" w:hint="eastAsia"/>
              <w:sz w:val="28"/>
            </w:rPr>
            <w:t>1</w:t>
          </w:r>
          <w:r w:rsidR="003B5B3B">
            <w:rPr>
              <w:rFonts w:ascii="新細明體" w:hAnsi="新細明體"/>
              <w:sz w:val="28"/>
            </w:rPr>
            <w:t>10</w:t>
          </w:r>
          <w:r w:rsidR="00AB4072">
            <w:rPr>
              <w:rFonts w:ascii="新細明體" w:hAnsi="新細明體" w:hint="eastAsia"/>
              <w:sz w:val="28"/>
            </w:rPr>
            <w:t>學年度</w:t>
          </w:r>
          <w:r w:rsidR="003B5B3B">
            <w:rPr>
              <w:rFonts w:ascii="新細明體" w:hAnsi="新細明體" w:hint="eastAsia"/>
              <w:sz w:val="28"/>
            </w:rPr>
            <w:t>第1</w:t>
          </w:r>
          <w:r w:rsidR="00AB4072">
            <w:rPr>
              <w:rFonts w:ascii="新細明體" w:hAnsi="新細明體" w:hint="eastAsia"/>
              <w:sz w:val="28"/>
            </w:rPr>
            <w:t>學期</w:t>
          </w:r>
          <w:r w:rsidR="003B5B3B">
            <w:rPr>
              <w:rFonts w:ascii="新細明體" w:hAnsi="新細明體" w:hint="eastAsia"/>
              <w:sz w:val="28"/>
            </w:rPr>
            <w:t xml:space="preserve"> </w:t>
          </w:r>
          <w:r w:rsidR="006A0E00">
            <w:rPr>
              <w:rFonts w:ascii="新細明體" w:hAnsi="新細明體" w:hint="eastAsia"/>
              <w:sz w:val="28"/>
            </w:rPr>
            <w:t>期末</w:t>
          </w:r>
          <w:r>
            <w:rPr>
              <w:rFonts w:ascii="新細明體" w:hAnsi="新細明體" w:hint="eastAsia"/>
              <w:sz w:val="28"/>
            </w:rPr>
            <w:t>考</w:t>
          </w:r>
          <w:r w:rsidR="003B5B3B">
            <w:rPr>
              <w:rFonts w:ascii="新細明體" w:hAnsi="新細明體" w:hint="eastAsia"/>
              <w:sz w:val="28"/>
            </w:rPr>
            <w:t xml:space="preserve"> </w:t>
          </w:r>
          <w:r w:rsidR="00AB4072">
            <w:rPr>
              <w:rFonts w:ascii="新細明體" w:hAnsi="新細明體" w:hint="eastAsia"/>
              <w:sz w:val="28"/>
            </w:rPr>
            <w:t>試</w:t>
          </w:r>
          <w:r w:rsidR="003B5B3B">
            <w:rPr>
              <w:rFonts w:ascii="新細明體" w:hAnsi="新細明體" w:hint="eastAsia"/>
              <w:sz w:val="28"/>
            </w:rPr>
            <w:t xml:space="preserve"> </w:t>
          </w:r>
          <w:r w:rsidR="00AB4072">
            <w:rPr>
              <w:rFonts w:ascii="新細明體" w:hAnsi="新細明體" w:hint="eastAsia"/>
              <w:sz w:val="28"/>
            </w:rPr>
            <w:t>題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7C9BE42A" w14:textId="77777777" w:rsidR="00AB4072" w:rsidRDefault="00AB407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38D1D24" w14:textId="77777777" w:rsidR="00AB4072" w:rsidRDefault="00AB4072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7A3A78C" w14:textId="77777777" w:rsidR="00AB4072" w:rsidRDefault="00AB407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C5F8BEA" w14:textId="77777777" w:rsidR="00AB4072" w:rsidRDefault="00AB4072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887529F" w14:textId="77777777" w:rsidR="00AB4072" w:rsidRDefault="00AB4072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成</w:t>
          </w:r>
        </w:p>
        <w:p w14:paraId="3A796398" w14:textId="77777777" w:rsidR="00AB4072" w:rsidRDefault="00AB4072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left w:val="single" w:sz="4" w:space="0" w:color="auto"/>
          </w:tcBorders>
        </w:tcPr>
        <w:p w14:paraId="5DEEA325" w14:textId="77777777" w:rsidR="00AB4072" w:rsidRDefault="00AB4072">
          <w:pPr>
            <w:pStyle w:val="a3"/>
            <w:ind w:left="152"/>
            <w:rPr>
              <w:rFonts w:ascii="新細明體" w:hAnsi="新細明體"/>
              <w:sz w:val="28"/>
            </w:rPr>
          </w:pPr>
        </w:p>
      </w:tc>
    </w:tr>
    <w:tr w:rsidR="003B5B3B" w14:paraId="7A5DA366" w14:textId="77777777" w:rsidTr="003B5B3B">
      <w:trPr>
        <w:cantSplit/>
        <w:trHeight w:val="520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3B533B78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81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31D49E8" w14:textId="77777777" w:rsidR="003B5B3B" w:rsidRDefault="003B5B3B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汽車工</w:t>
          </w:r>
        </w:p>
        <w:p w14:paraId="15A8FE8F" w14:textId="77777777" w:rsidR="003B5B3B" w:rsidRPr="00FA196D" w:rsidRDefault="003B5B3B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業英文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F3A6D0D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</w:t>
          </w:r>
        </w:p>
        <w:p w14:paraId="4F763F93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671B88E" w14:textId="77777777" w:rsidR="003B5B3B" w:rsidRDefault="003B5B3B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李峯松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3C1E45F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審題</w:t>
          </w:r>
        </w:p>
        <w:p w14:paraId="5062E09C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C4FA12D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詹勳從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5E739C1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</w:t>
          </w:r>
        </w:p>
        <w:p w14:paraId="629F6512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7F55A14" w14:textId="77777777" w:rsidR="003B5B3B" w:rsidRDefault="003B5B3B" w:rsidP="003B5B3B">
          <w:pPr>
            <w:pStyle w:val="a3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A8D7261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</w:t>
          </w:r>
        </w:p>
        <w:p w14:paraId="5F69C728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別</w:t>
          </w:r>
        </w:p>
      </w:tc>
      <w:tc>
        <w:tcPr>
          <w:tcW w:w="919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14:paraId="780A3427" w14:textId="77777777" w:rsidR="003B5B3B" w:rsidRDefault="003B5B3B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汽車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14:paraId="3A7FA837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E651D1F" w14:textId="77777777" w:rsidR="003B5B3B" w:rsidRDefault="003B5B3B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14:paraId="181B119F" w14:textId="77777777" w:rsidR="003B5B3B" w:rsidRDefault="003B5B3B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920" w:type="dxa"/>
          <w:vMerge/>
          <w:tcBorders>
            <w:left w:val="single" w:sz="4" w:space="0" w:color="auto"/>
          </w:tcBorders>
        </w:tcPr>
        <w:p w14:paraId="617FAEB1" w14:textId="77777777" w:rsidR="003B5B3B" w:rsidRDefault="003B5B3B">
          <w:pPr>
            <w:pStyle w:val="a3"/>
            <w:rPr>
              <w:rFonts w:ascii="新細明體" w:hAnsi="新細明體"/>
              <w:sz w:val="28"/>
            </w:rPr>
          </w:pPr>
        </w:p>
      </w:tc>
    </w:tr>
  </w:tbl>
  <w:p w14:paraId="75527DDB" w14:textId="77777777" w:rsidR="00AB4072" w:rsidRPr="00DF6967" w:rsidRDefault="00AB4072" w:rsidP="00DF6967">
    <w:pPr>
      <w:rPr>
        <w:b/>
      </w:rPr>
    </w:pPr>
    <w:r>
      <w:rPr>
        <w:rFonts w:hint="eastAsia"/>
      </w:rPr>
      <w:t xml:space="preserve">                                                              </w:t>
    </w:r>
    <w:r w:rsidRPr="00DF6967">
      <w:rPr>
        <w:rFonts w:hint="eastAsia"/>
        <w:b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12E54"/>
    <w:rsid w:val="00034659"/>
    <w:rsid w:val="000462BA"/>
    <w:rsid w:val="00054165"/>
    <w:rsid w:val="00055DA1"/>
    <w:rsid w:val="000624F5"/>
    <w:rsid w:val="000D05D2"/>
    <w:rsid w:val="000D2197"/>
    <w:rsid w:val="000D42EA"/>
    <w:rsid w:val="000F0A5C"/>
    <w:rsid w:val="001001D2"/>
    <w:rsid w:val="00102512"/>
    <w:rsid w:val="001028A2"/>
    <w:rsid w:val="001075A0"/>
    <w:rsid w:val="001203BC"/>
    <w:rsid w:val="001808BF"/>
    <w:rsid w:val="001E2E08"/>
    <w:rsid w:val="001E578B"/>
    <w:rsid w:val="00210767"/>
    <w:rsid w:val="00246672"/>
    <w:rsid w:val="002769EF"/>
    <w:rsid w:val="00280244"/>
    <w:rsid w:val="00284D04"/>
    <w:rsid w:val="0029020B"/>
    <w:rsid w:val="002D166C"/>
    <w:rsid w:val="002F78F2"/>
    <w:rsid w:val="00301E72"/>
    <w:rsid w:val="00347B64"/>
    <w:rsid w:val="00354F4A"/>
    <w:rsid w:val="003762A8"/>
    <w:rsid w:val="0038586F"/>
    <w:rsid w:val="003928CA"/>
    <w:rsid w:val="003B31B4"/>
    <w:rsid w:val="003B5B3B"/>
    <w:rsid w:val="003E1292"/>
    <w:rsid w:val="003F0BB8"/>
    <w:rsid w:val="00406638"/>
    <w:rsid w:val="00452AE1"/>
    <w:rsid w:val="004949D1"/>
    <w:rsid w:val="004B4D2C"/>
    <w:rsid w:val="004B5337"/>
    <w:rsid w:val="00507991"/>
    <w:rsid w:val="0051213A"/>
    <w:rsid w:val="005372F2"/>
    <w:rsid w:val="0058360E"/>
    <w:rsid w:val="005865B5"/>
    <w:rsid w:val="005A7095"/>
    <w:rsid w:val="005F2000"/>
    <w:rsid w:val="00634F52"/>
    <w:rsid w:val="00673EA6"/>
    <w:rsid w:val="00691574"/>
    <w:rsid w:val="00692739"/>
    <w:rsid w:val="006A0E00"/>
    <w:rsid w:val="006A3F22"/>
    <w:rsid w:val="006B551D"/>
    <w:rsid w:val="006C106D"/>
    <w:rsid w:val="006C3973"/>
    <w:rsid w:val="006F35F3"/>
    <w:rsid w:val="00722715"/>
    <w:rsid w:val="00791863"/>
    <w:rsid w:val="007A1C60"/>
    <w:rsid w:val="007A7057"/>
    <w:rsid w:val="007B3501"/>
    <w:rsid w:val="007C1A18"/>
    <w:rsid w:val="007E618B"/>
    <w:rsid w:val="007F723E"/>
    <w:rsid w:val="00846A43"/>
    <w:rsid w:val="0084740C"/>
    <w:rsid w:val="00891462"/>
    <w:rsid w:val="008A249A"/>
    <w:rsid w:val="008C2A6A"/>
    <w:rsid w:val="008D153F"/>
    <w:rsid w:val="008E13EF"/>
    <w:rsid w:val="008F3F8E"/>
    <w:rsid w:val="00905669"/>
    <w:rsid w:val="009162E6"/>
    <w:rsid w:val="009218BB"/>
    <w:rsid w:val="00930281"/>
    <w:rsid w:val="0097666F"/>
    <w:rsid w:val="0098358F"/>
    <w:rsid w:val="00985D0B"/>
    <w:rsid w:val="009A1360"/>
    <w:rsid w:val="009D1472"/>
    <w:rsid w:val="009E536E"/>
    <w:rsid w:val="009F1A21"/>
    <w:rsid w:val="00A03810"/>
    <w:rsid w:val="00A0736A"/>
    <w:rsid w:val="00A17D8E"/>
    <w:rsid w:val="00A20BB7"/>
    <w:rsid w:val="00A21090"/>
    <w:rsid w:val="00A42477"/>
    <w:rsid w:val="00A9227F"/>
    <w:rsid w:val="00AA0727"/>
    <w:rsid w:val="00AA35C7"/>
    <w:rsid w:val="00AB4072"/>
    <w:rsid w:val="00AB64E6"/>
    <w:rsid w:val="00AC400D"/>
    <w:rsid w:val="00AC7BEA"/>
    <w:rsid w:val="00AD3007"/>
    <w:rsid w:val="00AD4C55"/>
    <w:rsid w:val="00AD75FE"/>
    <w:rsid w:val="00AF6AA4"/>
    <w:rsid w:val="00B12C71"/>
    <w:rsid w:val="00B401AF"/>
    <w:rsid w:val="00B85E35"/>
    <w:rsid w:val="00B937A4"/>
    <w:rsid w:val="00B95FFD"/>
    <w:rsid w:val="00B9770B"/>
    <w:rsid w:val="00BD2511"/>
    <w:rsid w:val="00BE2618"/>
    <w:rsid w:val="00C10214"/>
    <w:rsid w:val="00C21B7D"/>
    <w:rsid w:val="00C43BB5"/>
    <w:rsid w:val="00C559A7"/>
    <w:rsid w:val="00C74347"/>
    <w:rsid w:val="00C95919"/>
    <w:rsid w:val="00CA0CD1"/>
    <w:rsid w:val="00CD674A"/>
    <w:rsid w:val="00CF3AA4"/>
    <w:rsid w:val="00D11095"/>
    <w:rsid w:val="00D24F2E"/>
    <w:rsid w:val="00D821C6"/>
    <w:rsid w:val="00D85FDC"/>
    <w:rsid w:val="00DB67E0"/>
    <w:rsid w:val="00DF6967"/>
    <w:rsid w:val="00E03CA1"/>
    <w:rsid w:val="00E052B0"/>
    <w:rsid w:val="00E242D3"/>
    <w:rsid w:val="00E31F76"/>
    <w:rsid w:val="00E718CD"/>
    <w:rsid w:val="00EA2306"/>
    <w:rsid w:val="00EA3BAD"/>
    <w:rsid w:val="00EC25EE"/>
    <w:rsid w:val="00F17AAE"/>
    <w:rsid w:val="00F22A66"/>
    <w:rsid w:val="00F336FE"/>
    <w:rsid w:val="00F507A5"/>
    <w:rsid w:val="00F50EE2"/>
    <w:rsid w:val="00F54A89"/>
    <w:rsid w:val="00F7091A"/>
    <w:rsid w:val="00F94410"/>
    <w:rsid w:val="00FA196D"/>
    <w:rsid w:val="00FD41C3"/>
    <w:rsid w:val="00FE4BF1"/>
    <w:rsid w:val="00FF3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1C943A"/>
  <w15:chartTrackingRefBased/>
  <w15:docId w15:val="{57AF9AC7-139D-41AD-8E1A-F700C0154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A7095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table" w:styleId="a6">
    <w:name w:val="Table Grid"/>
    <w:basedOn w:val="a1"/>
    <w:rsid w:val="001203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222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361B64-858E-42F9-ACB9-521B1097F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618</Characters>
  <Application>Microsoft Office Word</Application>
  <DocSecurity>0</DocSecurity>
  <Lines>5</Lines>
  <Paragraphs>1</Paragraphs>
  <ScaleCrop>false</ScaleCrop>
  <Company>microsoft</Company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cp:lastModifiedBy>洪千舫</cp:lastModifiedBy>
  <cp:revision>2</cp:revision>
  <cp:lastPrinted>2013-11-15T08:33:00Z</cp:lastPrinted>
  <dcterms:created xsi:type="dcterms:W3CDTF">2021-12-29T00:53:00Z</dcterms:created>
  <dcterms:modified xsi:type="dcterms:W3CDTF">2021-12-29T00:53:00Z</dcterms:modified>
</cp:coreProperties>
</file>