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52"/>
        <w:gridCol w:w="1086"/>
        <w:gridCol w:w="757"/>
        <w:gridCol w:w="997"/>
        <w:gridCol w:w="702"/>
        <w:gridCol w:w="1137"/>
        <w:gridCol w:w="708"/>
        <w:gridCol w:w="567"/>
        <w:gridCol w:w="708"/>
        <w:gridCol w:w="990"/>
        <w:gridCol w:w="708"/>
        <w:gridCol w:w="906"/>
        <w:gridCol w:w="819"/>
        <w:gridCol w:w="688"/>
        <w:gridCol w:w="949"/>
      </w:tblGrid>
      <w:tr w:rsidR="006E2839" w:rsidRPr="00814564" w14:paraId="02558633" w14:textId="77777777" w:rsidTr="007C48A3">
        <w:trPr>
          <w:trHeight w:val="678"/>
        </w:trPr>
        <w:tc>
          <w:tcPr>
            <w:tcW w:w="8204" w:type="dxa"/>
            <w:gridSpan w:val="10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65DEA668" w14:textId="77777777" w:rsidR="006E2839" w:rsidRPr="00814564" w:rsidRDefault="006E2839" w:rsidP="006E2839">
            <w:pPr>
              <w:spacing w:before="144" w:after="72" w:line="320" w:lineRule="atLeast"/>
              <w:jc w:val="center"/>
              <w:rPr>
                <w:b/>
              </w:rPr>
            </w:pPr>
            <w:r w:rsidRPr="00814564">
              <w:rPr>
                <w:rFonts w:hint="eastAsia"/>
                <w:b/>
                <w:sz w:val="32"/>
              </w:rPr>
              <w:t>市立新北高工</w:t>
            </w:r>
            <w:r w:rsidRPr="00814564">
              <w:rPr>
                <w:rFonts w:hint="eastAsia"/>
                <w:b/>
                <w:sz w:val="32"/>
              </w:rPr>
              <w:t xml:space="preserve">  </w:t>
            </w:r>
            <w:r w:rsidRPr="00814564">
              <w:rPr>
                <w:b/>
                <w:sz w:val="32"/>
              </w:rPr>
              <w:t>110</w:t>
            </w:r>
            <w:r w:rsidRPr="00814564">
              <w:rPr>
                <w:b/>
                <w:sz w:val="32"/>
              </w:rPr>
              <w:t>學年度</w:t>
            </w:r>
            <w:r w:rsidRPr="00814564">
              <w:rPr>
                <w:b/>
                <w:sz w:val="32"/>
              </w:rPr>
              <w:t xml:space="preserve">  </w:t>
            </w:r>
            <w:r w:rsidRPr="00814564">
              <w:rPr>
                <w:b/>
                <w:sz w:val="32"/>
              </w:rPr>
              <w:t>第</w:t>
            </w:r>
            <w:r w:rsidRPr="00814564">
              <w:rPr>
                <w:b/>
                <w:sz w:val="32"/>
              </w:rPr>
              <w:t>1</w:t>
            </w:r>
            <w:r w:rsidRPr="00814564">
              <w:rPr>
                <w:b/>
                <w:sz w:val="32"/>
              </w:rPr>
              <w:t>學期</w:t>
            </w:r>
            <w:r w:rsidRPr="00814564">
              <w:rPr>
                <w:b/>
                <w:sz w:val="32"/>
              </w:rPr>
              <w:t xml:space="preserve">  </w:t>
            </w:r>
            <w:r w:rsidRPr="00814564">
              <w:rPr>
                <w:b/>
                <w:sz w:val="32"/>
              </w:rPr>
              <w:t>第</w:t>
            </w:r>
            <w:r w:rsidRPr="00814564">
              <w:rPr>
                <w:b/>
                <w:sz w:val="32"/>
              </w:rPr>
              <w:t>1</w:t>
            </w:r>
            <w:r w:rsidRPr="00814564">
              <w:rPr>
                <w:b/>
                <w:sz w:val="32"/>
              </w:rPr>
              <w:t>次段考</w:t>
            </w:r>
          </w:p>
        </w:tc>
        <w:tc>
          <w:tcPr>
            <w:tcW w:w="708" w:type="dxa"/>
            <w:tcBorders>
              <w:top w:val="double" w:sz="4" w:space="0" w:color="auto"/>
              <w:left w:val="double" w:sz="4" w:space="0" w:color="auto"/>
            </w:tcBorders>
          </w:tcPr>
          <w:p w14:paraId="29A2C231" w14:textId="77777777" w:rsidR="006E2839" w:rsidRPr="00814564" w:rsidRDefault="006E2839" w:rsidP="006E2839">
            <w:pPr>
              <w:spacing w:before="144" w:after="72"/>
              <w:rPr>
                <w:b/>
              </w:rPr>
            </w:pPr>
            <w:r w:rsidRPr="00814564">
              <w:rPr>
                <w:rFonts w:hint="eastAsia"/>
                <w:b/>
              </w:rPr>
              <w:t>班別</w:t>
            </w:r>
          </w:p>
        </w:tc>
        <w:tc>
          <w:tcPr>
            <w:tcW w:w="906" w:type="dxa"/>
            <w:tcBorders>
              <w:top w:val="double" w:sz="4" w:space="0" w:color="auto"/>
            </w:tcBorders>
          </w:tcPr>
          <w:p w14:paraId="6400A68B" w14:textId="77777777" w:rsidR="006E2839" w:rsidRPr="00814564" w:rsidRDefault="006E2839" w:rsidP="006E2839">
            <w:pPr>
              <w:spacing w:before="144" w:after="72"/>
              <w:rPr>
                <w:b/>
              </w:rPr>
            </w:pPr>
          </w:p>
        </w:tc>
        <w:tc>
          <w:tcPr>
            <w:tcW w:w="819" w:type="dxa"/>
            <w:tcBorders>
              <w:top w:val="double" w:sz="4" w:space="0" w:color="auto"/>
            </w:tcBorders>
          </w:tcPr>
          <w:p w14:paraId="08020D0C" w14:textId="77777777" w:rsidR="006E2839" w:rsidRPr="00814564" w:rsidRDefault="006E2839" w:rsidP="006E2839">
            <w:pPr>
              <w:spacing w:before="144" w:after="72"/>
              <w:rPr>
                <w:b/>
              </w:rPr>
            </w:pPr>
            <w:r w:rsidRPr="00814564">
              <w:rPr>
                <w:rFonts w:hint="eastAsia"/>
                <w:b/>
              </w:rPr>
              <w:t>座號</w:t>
            </w:r>
          </w:p>
        </w:tc>
        <w:tc>
          <w:tcPr>
            <w:tcW w:w="688" w:type="dxa"/>
            <w:tcBorders>
              <w:top w:val="double" w:sz="4" w:space="0" w:color="auto"/>
            </w:tcBorders>
          </w:tcPr>
          <w:p w14:paraId="51BB4413" w14:textId="77777777" w:rsidR="006E2839" w:rsidRPr="00814564" w:rsidRDefault="006E2839" w:rsidP="006E2839">
            <w:pPr>
              <w:spacing w:before="144" w:after="72"/>
              <w:rPr>
                <w:b/>
              </w:rPr>
            </w:pPr>
          </w:p>
        </w:tc>
        <w:tc>
          <w:tcPr>
            <w:tcW w:w="949" w:type="dxa"/>
            <w:tcBorders>
              <w:top w:val="double" w:sz="4" w:space="0" w:color="auto"/>
              <w:right w:val="double" w:sz="4" w:space="0" w:color="auto"/>
            </w:tcBorders>
          </w:tcPr>
          <w:p w14:paraId="182F6805" w14:textId="77777777" w:rsidR="006E2839" w:rsidRPr="00814564" w:rsidRDefault="006E2839" w:rsidP="006E2839">
            <w:pPr>
              <w:spacing w:before="144" w:after="72" w:line="200" w:lineRule="exact"/>
              <w:rPr>
                <w:b/>
                <w:sz w:val="22"/>
              </w:rPr>
            </w:pPr>
            <w:r w:rsidRPr="00814564">
              <w:rPr>
                <w:rFonts w:hint="eastAsia"/>
                <w:b/>
                <w:sz w:val="22"/>
              </w:rPr>
              <w:t>電腦卡</w:t>
            </w:r>
          </w:p>
          <w:p w14:paraId="6DB6367F" w14:textId="77777777" w:rsidR="006E2839" w:rsidRPr="00814564" w:rsidRDefault="006E2839" w:rsidP="006E2839">
            <w:pPr>
              <w:spacing w:before="144" w:after="72" w:line="200" w:lineRule="exact"/>
              <w:rPr>
                <w:b/>
              </w:rPr>
            </w:pPr>
            <w:r w:rsidRPr="00814564">
              <w:rPr>
                <w:rFonts w:hint="eastAsia"/>
                <w:b/>
                <w:sz w:val="22"/>
              </w:rPr>
              <w:t>作答</w:t>
            </w:r>
          </w:p>
        </w:tc>
      </w:tr>
      <w:tr w:rsidR="006E2839" w:rsidRPr="00814564" w14:paraId="40B47B75" w14:textId="77777777" w:rsidTr="007C48A3">
        <w:trPr>
          <w:trHeight w:val="894"/>
        </w:trPr>
        <w:tc>
          <w:tcPr>
            <w:tcW w:w="552" w:type="dxa"/>
            <w:tcBorders>
              <w:left w:val="double" w:sz="4" w:space="0" w:color="auto"/>
              <w:bottom w:val="double" w:sz="4" w:space="0" w:color="auto"/>
            </w:tcBorders>
          </w:tcPr>
          <w:p w14:paraId="260A00E9" w14:textId="77777777" w:rsidR="006E2839" w:rsidRPr="00814564" w:rsidRDefault="006E2839" w:rsidP="006E2839">
            <w:pPr>
              <w:spacing w:before="144" w:after="72" w:line="320" w:lineRule="exact"/>
              <w:jc w:val="center"/>
              <w:rPr>
                <w:b/>
              </w:rPr>
            </w:pPr>
            <w:r w:rsidRPr="00814564">
              <w:rPr>
                <w:rFonts w:hint="eastAsia"/>
                <w:b/>
              </w:rPr>
              <w:t>科目</w:t>
            </w:r>
          </w:p>
        </w:tc>
        <w:tc>
          <w:tcPr>
            <w:tcW w:w="1086" w:type="dxa"/>
            <w:tcBorders>
              <w:bottom w:val="double" w:sz="4" w:space="0" w:color="auto"/>
            </w:tcBorders>
          </w:tcPr>
          <w:p w14:paraId="68D1AED4" w14:textId="77777777" w:rsidR="001A4012" w:rsidRDefault="006E2839" w:rsidP="001A4012">
            <w:pPr>
              <w:spacing w:before="144" w:after="72" w:line="320" w:lineRule="exact"/>
              <w:jc w:val="center"/>
              <w:rPr>
                <w:b/>
              </w:rPr>
            </w:pPr>
            <w:r w:rsidRPr="00814564">
              <w:rPr>
                <w:rFonts w:hint="eastAsia"/>
                <w:b/>
              </w:rPr>
              <w:t>商業</w:t>
            </w:r>
          </w:p>
          <w:p w14:paraId="4F2CF719" w14:textId="77777777" w:rsidR="006E2839" w:rsidRPr="00814564" w:rsidRDefault="006E2839" w:rsidP="001A4012">
            <w:pPr>
              <w:spacing w:before="144" w:after="72" w:line="320" w:lineRule="exact"/>
              <w:jc w:val="center"/>
              <w:rPr>
                <w:b/>
              </w:rPr>
            </w:pPr>
            <w:r w:rsidRPr="00814564">
              <w:rPr>
                <w:rFonts w:hint="eastAsia"/>
                <w:b/>
              </w:rPr>
              <w:t>概論</w:t>
            </w:r>
          </w:p>
        </w:tc>
        <w:tc>
          <w:tcPr>
            <w:tcW w:w="757" w:type="dxa"/>
            <w:tcBorders>
              <w:bottom w:val="double" w:sz="4" w:space="0" w:color="auto"/>
            </w:tcBorders>
          </w:tcPr>
          <w:p w14:paraId="0B104C22" w14:textId="77777777" w:rsidR="006E2839" w:rsidRPr="00814564" w:rsidRDefault="006E2839" w:rsidP="006E2839">
            <w:pPr>
              <w:spacing w:before="144" w:after="72" w:line="320" w:lineRule="exact"/>
              <w:jc w:val="center"/>
              <w:rPr>
                <w:b/>
              </w:rPr>
            </w:pPr>
            <w:r w:rsidRPr="00814564">
              <w:rPr>
                <w:rFonts w:hint="eastAsia"/>
                <w:b/>
              </w:rPr>
              <w:t>命題老師</w:t>
            </w:r>
          </w:p>
        </w:tc>
        <w:tc>
          <w:tcPr>
            <w:tcW w:w="997" w:type="dxa"/>
            <w:tcBorders>
              <w:bottom w:val="double" w:sz="4" w:space="0" w:color="auto"/>
            </w:tcBorders>
          </w:tcPr>
          <w:p w14:paraId="0B4563DC" w14:textId="77777777" w:rsidR="006E2839" w:rsidRPr="00814564" w:rsidRDefault="006E2839" w:rsidP="006E2839">
            <w:pPr>
              <w:spacing w:before="144" w:after="72" w:line="320" w:lineRule="exact"/>
              <w:jc w:val="center"/>
              <w:rPr>
                <w:b/>
              </w:rPr>
            </w:pPr>
            <w:r w:rsidRPr="00814564">
              <w:rPr>
                <w:rFonts w:hint="eastAsia"/>
                <w:b/>
              </w:rPr>
              <w:t>廖淑珍</w:t>
            </w:r>
          </w:p>
        </w:tc>
        <w:tc>
          <w:tcPr>
            <w:tcW w:w="702" w:type="dxa"/>
            <w:tcBorders>
              <w:bottom w:val="double" w:sz="4" w:space="0" w:color="auto"/>
            </w:tcBorders>
          </w:tcPr>
          <w:p w14:paraId="0014A88C" w14:textId="77777777" w:rsidR="006E2839" w:rsidRPr="00814564" w:rsidRDefault="006E2839" w:rsidP="006E2839">
            <w:pPr>
              <w:spacing w:before="144" w:after="72" w:line="320" w:lineRule="exact"/>
              <w:jc w:val="center"/>
              <w:rPr>
                <w:b/>
              </w:rPr>
            </w:pPr>
            <w:r w:rsidRPr="00814564">
              <w:rPr>
                <w:rFonts w:hint="eastAsia"/>
                <w:b/>
              </w:rPr>
              <w:t>審題老師</w:t>
            </w:r>
          </w:p>
        </w:tc>
        <w:tc>
          <w:tcPr>
            <w:tcW w:w="1137" w:type="dxa"/>
            <w:tcBorders>
              <w:bottom w:val="double" w:sz="4" w:space="0" w:color="auto"/>
            </w:tcBorders>
          </w:tcPr>
          <w:p w14:paraId="3392AA1F" w14:textId="77777777" w:rsidR="006E2839" w:rsidRPr="00814564" w:rsidRDefault="006E2839" w:rsidP="006E2839">
            <w:pPr>
              <w:spacing w:before="144" w:after="72" w:line="320" w:lineRule="exact"/>
              <w:jc w:val="center"/>
              <w:rPr>
                <w:b/>
              </w:rPr>
            </w:pPr>
            <w:r w:rsidRPr="00814564">
              <w:rPr>
                <w:rFonts w:hint="eastAsia"/>
                <w:b/>
              </w:rPr>
              <w:t>曾珈甄</w:t>
            </w:r>
          </w:p>
        </w:tc>
        <w:tc>
          <w:tcPr>
            <w:tcW w:w="708" w:type="dxa"/>
            <w:tcBorders>
              <w:bottom w:val="double" w:sz="4" w:space="0" w:color="auto"/>
            </w:tcBorders>
          </w:tcPr>
          <w:p w14:paraId="1C9547FF" w14:textId="77777777" w:rsidR="006E2839" w:rsidRPr="00814564" w:rsidRDefault="006E2839" w:rsidP="006E2839">
            <w:pPr>
              <w:spacing w:before="144" w:after="72" w:line="320" w:lineRule="exact"/>
              <w:jc w:val="center"/>
              <w:rPr>
                <w:b/>
              </w:rPr>
            </w:pPr>
            <w:r w:rsidRPr="00814564">
              <w:rPr>
                <w:rFonts w:hint="eastAsia"/>
                <w:b/>
              </w:rPr>
              <w:t>年級</w:t>
            </w:r>
          </w:p>
        </w:tc>
        <w:tc>
          <w:tcPr>
            <w:tcW w:w="567" w:type="dxa"/>
            <w:tcBorders>
              <w:bottom w:val="double" w:sz="4" w:space="0" w:color="auto"/>
            </w:tcBorders>
          </w:tcPr>
          <w:p w14:paraId="25F7D5DC" w14:textId="77777777" w:rsidR="006E2839" w:rsidRPr="00814564" w:rsidRDefault="006E2839" w:rsidP="006E2839">
            <w:pPr>
              <w:spacing w:before="144" w:after="72" w:line="320" w:lineRule="exact"/>
              <w:jc w:val="center"/>
              <w:rPr>
                <w:b/>
              </w:rPr>
            </w:pPr>
            <w:r w:rsidRPr="00814564">
              <w:rPr>
                <w:rFonts w:hint="eastAsia"/>
                <w:b/>
              </w:rPr>
              <w:t>一</w:t>
            </w:r>
          </w:p>
        </w:tc>
        <w:tc>
          <w:tcPr>
            <w:tcW w:w="708" w:type="dxa"/>
            <w:tcBorders>
              <w:bottom w:val="double" w:sz="4" w:space="0" w:color="auto"/>
            </w:tcBorders>
          </w:tcPr>
          <w:p w14:paraId="2FD412B1" w14:textId="77777777" w:rsidR="006E2839" w:rsidRPr="00814564" w:rsidRDefault="006E2839" w:rsidP="006E2839">
            <w:pPr>
              <w:spacing w:before="144" w:after="72" w:line="320" w:lineRule="exact"/>
              <w:jc w:val="center"/>
              <w:rPr>
                <w:b/>
              </w:rPr>
            </w:pPr>
            <w:r w:rsidRPr="00814564">
              <w:rPr>
                <w:rFonts w:hint="eastAsia"/>
                <w:b/>
              </w:rPr>
              <w:t>科別</w:t>
            </w:r>
          </w:p>
        </w:tc>
        <w:tc>
          <w:tcPr>
            <w:tcW w:w="990" w:type="dxa"/>
            <w:tcBorders>
              <w:bottom w:val="double" w:sz="4" w:space="0" w:color="auto"/>
              <w:right w:val="double" w:sz="4" w:space="0" w:color="auto"/>
            </w:tcBorders>
          </w:tcPr>
          <w:p w14:paraId="75DDEBDC" w14:textId="77777777" w:rsidR="004034DD" w:rsidRDefault="004034DD" w:rsidP="006E2839">
            <w:pPr>
              <w:spacing w:before="144" w:after="72" w:line="32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資處科</w:t>
            </w:r>
          </w:p>
          <w:p w14:paraId="5DAE55C6" w14:textId="77777777" w:rsidR="006E2839" w:rsidRPr="00814564" w:rsidRDefault="006E2839" w:rsidP="006E2839">
            <w:pPr>
              <w:spacing w:before="144" w:after="72" w:line="320" w:lineRule="exact"/>
              <w:jc w:val="center"/>
              <w:rPr>
                <w:b/>
              </w:rPr>
            </w:pPr>
            <w:r w:rsidRPr="00814564">
              <w:rPr>
                <w:rFonts w:hint="eastAsia"/>
                <w:b/>
              </w:rPr>
              <w:t>應外科</w:t>
            </w:r>
          </w:p>
        </w:tc>
        <w:tc>
          <w:tcPr>
            <w:tcW w:w="708" w:type="dxa"/>
            <w:tcBorders>
              <w:left w:val="double" w:sz="4" w:space="0" w:color="auto"/>
              <w:bottom w:val="double" w:sz="4" w:space="0" w:color="auto"/>
            </w:tcBorders>
          </w:tcPr>
          <w:p w14:paraId="041D7AB4" w14:textId="77777777" w:rsidR="006E2839" w:rsidRPr="00814564" w:rsidRDefault="006E2839" w:rsidP="006E2839">
            <w:pPr>
              <w:spacing w:before="144" w:after="72" w:line="320" w:lineRule="exact"/>
              <w:jc w:val="center"/>
              <w:rPr>
                <w:b/>
              </w:rPr>
            </w:pPr>
            <w:r w:rsidRPr="00814564">
              <w:rPr>
                <w:rFonts w:hint="eastAsia"/>
                <w:b/>
              </w:rPr>
              <w:t>姓名</w:t>
            </w:r>
          </w:p>
        </w:tc>
        <w:tc>
          <w:tcPr>
            <w:tcW w:w="2413" w:type="dxa"/>
            <w:gridSpan w:val="3"/>
            <w:tcBorders>
              <w:bottom w:val="double" w:sz="4" w:space="0" w:color="auto"/>
            </w:tcBorders>
          </w:tcPr>
          <w:p w14:paraId="79F902D6" w14:textId="77777777" w:rsidR="006E2839" w:rsidRPr="00814564" w:rsidRDefault="006E2839" w:rsidP="006E2839">
            <w:pPr>
              <w:spacing w:before="144" w:after="72" w:line="320" w:lineRule="exact"/>
              <w:jc w:val="center"/>
              <w:rPr>
                <w:b/>
              </w:rPr>
            </w:pPr>
          </w:p>
        </w:tc>
        <w:tc>
          <w:tcPr>
            <w:tcW w:w="949" w:type="dxa"/>
            <w:tcBorders>
              <w:bottom w:val="double" w:sz="4" w:space="0" w:color="auto"/>
              <w:right w:val="double" w:sz="4" w:space="0" w:color="auto"/>
            </w:tcBorders>
          </w:tcPr>
          <w:p w14:paraId="60EEB577" w14:textId="77777777" w:rsidR="006E2839" w:rsidRPr="00814564" w:rsidRDefault="006E2839" w:rsidP="006E2839">
            <w:pPr>
              <w:spacing w:before="144" w:after="72" w:line="320" w:lineRule="exact"/>
              <w:jc w:val="center"/>
              <w:rPr>
                <w:b/>
              </w:rPr>
            </w:pPr>
            <w:r w:rsidRPr="00814564">
              <w:rPr>
                <w:rFonts w:hint="eastAsia"/>
                <w:b/>
              </w:rPr>
              <w:t>是</w:t>
            </w:r>
          </w:p>
        </w:tc>
      </w:tr>
    </w:tbl>
    <w:p w14:paraId="66F1208D" w14:textId="77777777" w:rsidR="00832368" w:rsidRDefault="009A008A" w:rsidP="004F7396">
      <w:pPr>
        <w:spacing w:before="144" w:after="72" w:line="280" w:lineRule="exact"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/>
          <w:b/>
          <w:bCs/>
        </w:rPr>
        <w:t>選擇題 共 50 題 每題 2 分</w:t>
      </w:r>
    </w:p>
    <w:p w14:paraId="4B7AB463" w14:textId="77777777" w:rsidR="004F7396" w:rsidRPr="004F7396" w:rsidRDefault="007C4EB3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>
        <w:rPr>
          <w:rFonts w:hint="eastAsia"/>
          <w:b/>
          <w:szCs w:val="24"/>
        </w:rPr>
        <w:t xml:space="preserve"> </w:t>
      </w:r>
      <w:r w:rsidR="004F7396" w:rsidRPr="004F7396">
        <w:rPr>
          <w:b/>
          <w:szCs w:val="24"/>
        </w:rPr>
        <w:t xml:space="preserve">1. </w:t>
      </w:r>
      <w:r w:rsidR="004F7396" w:rsidRPr="004F7396">
        <w:rPr>
          <w:szCs w:val="24"/>
        </w:rPr>
        <w:t>(</w:t>
      </w:r>
      <w:r w:rsidR="004F7396" w:rsidRPr="004F7396">
        <w:rPr>
          <w:rFonts w:hint="eastAsia"/>
          <w:szCs w:val="24"/>
        </w:rPr>
        <w:t xml:space="preserve">　</w:t>
      </w:r>
      <w:r w:rsidR="004F7396" w:rsidRPr="004F7396">
        <w:rPr>
          <w:szCs w:val="24"/>
        </w:rPr>
        <w:t xml:space="preserve"> </w:t>
      </w:r>
      <w:r w:rsidR="004F7396" w:rsidRPr="004F7396">
        <w:rPr>
          <w:rFonts w:hint="eastAsia"/>
          <w:szCs w:val="24"/>
        </w:rPr>
        <w:t xml:space="preserve">　</w:t>
      </w:r>
      <w:r w:rsidR="004F7396" w:rsidRPr="004F7396">
        <w:rPr>
          <w:szCs w:val="24"/>
        </w:rPr>
        <w:t>)</w:t>
      </w:r>
      <w:r w:rsidR="007572EE">
        <w:rPr>
          <w:szCs w:val="24"/>
        </w:rPr>
        <w:t xml:space="preserve"> </w:t>
      </w:r>
      <w:r w:rsidR="004F7396" w:rsidRPr="004F7396">
        <w:rPr>
          <w:szCs w:val="24"/>
        </w:rPr>
        <w:tab/>
      </w:r>
      <w:r w:rsidR="004F7396" w:rsidRPr="004F7396">
        <w:rPr>
          <w:rFonts w:hint="eastAsia"/>
          <w:kern w:val="0"/>
          <w:szCs w:val="24"/>
        </w:rPr>
        <w:t>某</w:t>
      </w:r>
      <w:r w:rsidR="004F7396" w:rsidRPr="007572EE">
        <w:rPr>
          <w:rFonts w:hint="eastAsia"/>
          <w:szCs w:val="24"/>
        </w:rPr>
        <w:t>玩具</w:t>
      </w:r>
      <w:r w:rsidR="004F7396" w:rsidRPr="004F7396">
        <w:rPr>
          <w:rFonts w:hint="eastAsia"/>
          <w:kern w:val="0"/>
          <w:szCs w:val="24"/>
        </w:rPr>
        <w:t xml:space="preserve">公司所銷售的系列產品，各自的零件與配件皆可替換組合，這代表該公司的經營具備何種管理特性？　</w:t>
      </w:r>
      <w:r w:rsidR="004F7396" w:rsidRPr="004F7396">
        <w:rPr>
          <w:szCs w:val="24"/>
        </w:rPr>
        <w:t>(A)</w:t>
      </w:r>
      <w:r w:rsidR="004F7396" w:rsidRPr="004F7396">
        <w:rPr>
          <w:rFonts w:hint="eastAsia"/>
          <w:kern w:val="0"/>
          <w:szCs w:val="24"/>
        </w:rPr>
        <w:t xml:space="preserve">分工專業化　</w:t>
      </w:r>
      <w:r w:rsidR="004F7396" w:rsidRPr="004F7396">
        <w:rPr>
          <w:szCs w:val="24"/>
        </w:rPr>
        <w:t>(B)</w:t>
      </w:r>
      <w:r w:rsidR="004F7396" w:rsidRPr="004F7396">
        <w:rPr>
          <w:rFonts w:hint="eastAsia"/>
          <w:kern w:val="0"/>
          <w:szCs w:val="24"/>
        </w:rPr>
        <w:t xml:space="preserve">生產標準化　</w:t>
      </w:r>
      <w:r w:rsidR="004F7396" w:rsidRPr="004F7396">
        <w:rPr>
          <w:szCs w:val="24"/>
        </w:rPr>
        <w:t>(C)</w:t>
      </w:r>
      <w:r w:rsidR="004F7396" w:rsidRPr="004F7396">
        <w:rPr>
          <w:rFonts w:hint="eastAsia"/>
          <w:kern w:val="0"/>
          <w:szCs w:val="24"/>
        </w:rPr>
        <w:t xml:space="preserve">管理人性化　</w:t>
      </w:r>
      <w:r w:rsidR="004F7396" w:rsidRPr="004F7396">
        <w:rPr>
          <w:szCs w:val="24"/>
        </w:rPr>
        <w:t>(D)</w:t>
      </w:r>
      <w:r w:rsidR="004F7396" w:rsidRPr="004F7396">
        <w:rPr>
          <w:rFonts w:hint="eastAsia"/>
          <w:kern w:val="0"/>
          <w:szCs w:val="24"/>
        </w:rPr>
        <w:t>商品客製化。</w:t>
      </w:r>
    </w:p>
    <w:p w14:paraId="3D671AC6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 2.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 xml:space="preserve">下列何者屬於商業行為？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在網路上販賣演唱會的黃牛票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向朋友借用禮服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企業購買辦公設備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在社群網站上分享照片。</w:t>
      </w:r>
    </w:p>
    <w:p w14:paraId="377AEB7B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 3.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 xml:space="preserve">康是美藥妝店、星巴克咖啡店和博客來網路書店等，均是統一集團旗下的轉投資事業，此為現代化商業的何種特質？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生產標準化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商品客製化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經營多角化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經營國際化。</w:t>
      </w:r>
    </w:p>
    <w:p w14:paraId="01A8A774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 4.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>某企業未依《商品標示法》的規範，在危險用品上加註警告標示，導致消費者受傷，請問該企業</w:t>
      </w:r>
      <w:r w:rsidRPr="004F7396">
        <w:rPr>
          <w:rFonts w:hint="eastAsia"/>
          <w:szCs w:val="24"/>
          <w:u w:val="double"/>
        </w:rPr>
        <w:t>未善盡</w:t>
      </w:r>
      <w:r w:rsidRPr="004F7396">
        <w:rPr>
          <w:rFonts w:hint="eastAsia"/>
          <w:szCs w:val="24"/>
        </w:rPr>
        <w:t xml:space="preserve">何種社會責任？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倫理責任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法律責任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消費責任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道德責任。</w:t>
      </w:r>
    </w:p>
    <w:p w14:paraId="3E2CB17B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 5.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>經營績效卓越之企業，通常有位帶領整個組織邁向成功之路的領導者，他們身上通常會具備幾項特質，請問下列何者</w:t>
      </w:r>
      <w:r w:rsidRPr="004F7396">
        <w:rPr>
          <w:rFonts w:hint="eastAsia"/>
          <w:szCs w:val="24"/>
          <w:u w:val="double"/>
        </w:rPr>
        <w:t>不屬於</w:t>
      </w:r>
      <w:r w:rsidRPr="004F7396">
        <w:rPr>
          <w:rFonts w:hint="eastAsia"/>
          <w:szCs w:val="24"/>
        </w:rPr>
        <w:t xml:space="preserve">成功企業家的特質？　</w:t>
      </w:r>
      <w:r w:rsidRPr="004F7396">
        <w:rPr>
          <w:szCs w:val="24"/>
        </w:rPr>
        <w:t>(A)</w:t>
      </w:r>
      <w:r w:rsidRPr="004F7396">
        <w:rPr>
          <w:rFonts w:hint="eastAsia"/>
          <w:kern w:val="0"/>
          <w:szCs w:val="24"/>
        </w:rPr>
        <w:t xml:space="preserve">風險趨避性　</w:t>
      </w:r>
      <w:r w:rsidRPr="004F7396">
        <w:rPr>
          <w:szCs w:val="24"/>
        </w:rPr>
        <w:t>(B)</w:t>
      </w:r>
      <w:r w:rsidRPr="004F7396">
        <w:rPr>
          <w:rFonts w:hint="eastAsia"/>
          <w:kern w:val="0"/>
          <w:szCs w:val="24"/>
        </w:rPr>
        <w:t xml:space="preserve">創新性　</w:t>
      </w:r>
      <w:r w:rsidRPr="004F7396">
        <w:rPr>
          <w:szCs w:val="24"/>
        </w:rPr>
        <w:t>(C)</w:t>
      </w:r>
      <w:r w:rsidRPr="004F7396">
        <w:rPr>
          <w:rFonts w:hint="eastAsia"/>
          <w:kern w:val="0"/>
          <w:szCs w:val="24"/>
        </w:rPr>
        <w:t xml:space="preserve">自主性　</w:t>
      </w:r>
      <w:r w:rsidRPr="004F7396">
        <w:rPr>
          <w:szCs w:val="24"/>
        </w:rPr>
        <w:t>(D)</w:t>
      </w:r>
      <w:r w:rsidRPr="004F7396">
        <w:rPr>
          <w:rFonts w:hint="eastAsia"/>
          <w:kern w:val="0"/>
          <w:szCs w:val="24"/>
        </w:rPr>
        <w:t>預警性。</w:t>
      </w:r>
    </w:p>
    <w:p w14:paraId="53A19932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 6.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>下列何種網路開業方式的主要獲利來源</w:t>
      </w:r>
      <w:r w:rsidRPr="004F7396">
        <w:rPr>
          <w:rFonts w:hint="eastAsia"/>
          <w:szCs w:val="24"/>
          <w:u w:val="double"/>
        </w:rPr>
        <w:t>不包含</w:t>
      </w:r>
      <w:r w:rsidRPr="004F7396">
        <w:rPr>
          <w:rFonts w:hint="eastAsia"/>
          <w:szCs w:val="24"/>
        </w:rPr>
        <w:t xml:space="preserve">廣告費？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經營社群網站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經營入口網站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經營網站拍賣平台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開設網路商店。</w:t>
      </w:r>
    </w:p>
    <w:p w14:paraId="797EEC7A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 7.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>下列何者</w:t>
      </w:r>
      <w:r w:rsidRPr="004F7396">
        <w:rPr>
          <w:rFonts w:hint="eastAsia"/>
          <w:szCs w:val="24"/>
          <w:u w:val="double"/>
        </w:rPr>
        <w:t>不屬於</w:t>
      </w:r>
      <w:r w:rsidRPr="004F7396">
        <w:rPr>
          <w:rFonts w:hint="eastAsia"/>
          <w:szCs w:val="24"/>
        </w:rPr>
        <w:t xml:space="preserve">創業所要考慮的外部風險？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法律風險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災害風險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市場風險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資金風險。</w:t>
      </w:r>
    </w:p>
    <w:p w14:paraId="1542F1F1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 8.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>下列何者</w:t>
      </w:r>
      <w:r w:rsidRPr="004F7396">
        <w:rPr>
          <w:rFonts w:hint="eastAsia"/>
          <w:szCs w:val="24"/>
          <w:u w:val="double"/>
        </w:rPr>
        <w:t>不是</w:t>
      </w:r>
      <w:r w:rsidRPr="004F7396">
        <w:rPr>
          <w:rFonts w:hint="eastAsia"/>
          <w:szCs w:val="24"/>
        </w:rPr>
        <w:t>危機處理的原則？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負責與主動解決問題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且戰且走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保有防患未然的心態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據實以告。</w:t>
      </w:r>
    </w:p>
    <w:p w14:paraId="44487A80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 9.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kern w:val="0"/>
          <w:szCs w:val="24"/>
        </w:rPr>
        <w:t xml:space="preserve">依《公司法》規定，無限公司之股東，至少需幾人？　</w:t>
      </w:r>
      <w:r w:rsidRPr="004F7396">
        <w:rPr>
          <w:szCs w:val="24"/>
        </w:rPr>
        <w:t>(A)4</w:t>
      </w:r>
      <w:r w:rsidRPr="004F7396">
        <w:rPr>
          <w:rFonts w:hint="eastAsia"/>
          <w:szCs w:val="24"/>
        </w:rPr>
        <w:t xml:space="preserve">人　</w:t>
      </w:r>
      <w:r w:rsidRPr="004F7396">
        <w:rPr>
          <w:szCs w:val="24"/>
        </w:rPr>
        <w:t>(B)3</w:t>
      </w:r>
      <w:r w:rsidRPr="004F7396">
        <w:rPr>
          <w:rFonts w:hint="eastAsia"/>
          <w:szCs w:val="24"/>
        </w:rPr>
        <w:t xml:space="preserve">人　</w:t>
      </w:r>
      <w:r w:rsidRPr="004F7396">
        <w:rPr>
          <w:szCs w:val="24"/>
        </w:rPr>
        <w:t>(C)2</w:t>
      </w:r>
      <w:r w:rsidRPr="004F7396">
        <w:rPr>
          <w:rFonts w:hint="eastAsia"/>
          <w:szCs w:val="24"/>
        </w:rPr>
        <w:t xml:space="preserve">人　</w:t>
      </w:r>
      <w:r w:rsidRPr="004F7396">
        <w:rPr>
          <w:szCs w:val="24"/>
        </w:rPr>
        <w:t>(D)1</w:t>
      </w:r>
      <w:r w:rsidRPr="004F7396">
        <w:rPr>
          <w:rFonts w:hint="eastAsia"/>
          <w:szCs w:val="24"/>
        </w:rPr>
        <w:t>人</w:t>
      </w:r>
      <w:r w:rsidRPr="004F7396">
        <w:rPr>
          <w:rFonts w:hint="eastAsia"/>
          <w:kern w:val="0"/>
          <w:szCs w:val="24"/>
        </w:rPr>
        <w:t>。</w:t>
      </w:r>
    </w:p>
    <w:p w14:paraId="2B905313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10.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kern w:val="0"/>
          <w:szCs w:val="24"/>
        </w:rPr>
        <w:t xml:space="preserve">政府資本超過多少比例的企業，稱為公營企業？　</w:t>
      </w:r>
      <w:r w:rsidRPr="004F7396">
        <w:rPr>
          <w:szCs w:val="24"/>
        </w:rPr>
        <w:t>(A)100%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(B)25%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(C)50%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(D)75%</w:t>
      </w:r>
      <w:r w:rsidRPr="004F7396">
        <w:rPr>
          <w:rFonts w:hint="eastAsia"/>
          <w:kern w:val="0"/>
          <w:szCs w:val="24"/>
        </w:rPr>
        <w:t>。</w:t>
      </w:r>
    </w:p>
    <w:p w14:paraId="5ACFB9D2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11.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kern w:val="0"/>
          <w:szCs w:val="24"/>
        </w:rPr>
        <w:t>下列何種活動可使貨暢其流，並增進社會繁榮？</w:t>
      </w:r>
      <w:r w:rsidRPr="004F7396">
        <w:rPr>
          <w:szCs w:val="24"/>
        </w:rPr>
        <w:t>(A)</w:t>
      </w:r>
      <w:r w:rsidRPr="004F7396">
        <w:rPr>
          <w:rFonts w:hint="eastAsia"/>
          <w:kern w:val="0"/>
          <w:szCs w:val="24"/>
        </w:rPr>
        <w:t xml:space="preserve">政治活動　</w:t>
      </w:r>
      <w:r w:rsidRPr="004F7396">
        <w:rPr>
          <w:szCs w:val="24"/>
        </w:rPr>
        <w:t>(B)</w:t>
      </w:r>
      <w:r w:rsidRPr="004F7396">
        <w:rPr>
          <w:rFonts w:hint="eastAsia"/>
          <w:kern w:val="0"/>
          <w:szCs w:val="24"/>
        </w:rPr>
        <w:t xml:space="preserve">宗教活動　</w:t>
      </w:r>
      <w:r w:rsidRPr="004F7396">
        <w:rPr>
          <w:szCs w:val="24"/>
        </w:rPr>
        <w:t>(C)</w:t>
      </w:r>
      <w:r w:rsidRPr="004F7396">
        <w:rPr>
          <w:rFonts w:hint="eastAsia"/>
          <w:kern w:val="0"/>
          <w:szCs w:val="24"/>
        </w:rPr>
        <w:t xml:space="preserve">公益活動　</w:t>
      </w:r>
      <w:r w:rsidRPr="004F7396">
        <w:rPr>
          <w:szCs w:val="24"/>
        </w:rPr>
        <w:t>(D)</w:t>
      </w:r>
      <w:r w:rsidRPr="004F7396">
        <w:rPr>
          <w:rFonts w:hint="eastAsia"/>
          <w:kern w:val="0"/>
          <w:szCs w:val="24"/>
        </w:rPr>
        <w:t>商業活動。</w:t>
      </w:r>
    </w:p>
    <w:p w14:paraId="6E1896C9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12.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kern w:val="0"/>
          <w:szCs w:val="24"/>
        </w:rPr>
        <w:t>企業社會責任的發展可分為以下三個時期：</w:t>
      </w:r>
      <w:r w:rsidRPr="004F7396">
        <w:rPr>
          <w:kern w:val="0"/>
          <w:szCs w:val="24"/>
        </w:rPr>
        <w:t>(1)</w:t>
      </w:r>
      <w:r w:rsidRPr="004F7396">
        <w:rPr>
          <w:rFonts w:hint="eastAsia"/>
          <w:kern w:val="0"/>
          <w:szCs w:val="24"/>
        </w:rPr>
        <w:t>商業時期、</w:t>
      </w:r>
      <w:r w:rsidRPr="004F7396">
        <w:rPr>
          <w:kern w:val="0"/>
          <w:szCs w:val="24"/>
        </w:rPr>
        <w:t>(2)</w:t>
      </w:r>
      <w:r w:rsidRPr="004F7396">
        <w:rPr>
          <w:rFonts w:hint="eastAsia"/>
          <w:kern w:val="0"/>
          <w:szCs w:val="24"/>
        </w:rPr>
        <w:t>企業時期、</w:t>
      </w:r>
      <w:r w:rsidRPr="004F7396">
        <w:rPr>
          <w:kern w:val="0"/>
          <w:szCs w:val="24"/>
        </w:rPr>
        <w:t>(3)</w:t>
      </w:r>
      <w:r w:rsidRPr="004F7396">
        <w:rPr>
          <w:rFonts w:hint="eastAsia"/>
          <w:kern w:val="0"/>
          <w:szCs w:val="24"/>
        </w:rPr>
        <w:t xml:space="preserve">商人時期，依時間先後順序排列為　</w:t>
      </w:r>
      <w:r w:rsidRPr="004F7396">
        <w:rPr>
          <w:szCs w:val="24"/>
        </w:rPr>
        <w:t>(A)(1)(2)(3)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(B)(2)(3)(1)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(C)(3)(1)(2)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(D)(1)(3)(2)</w:t>
      </w:r>
      <w:r w:rsidRPr="004F7396">
        <w:rPr>
          <w:rFonts w:hint="eastAsia"/>
          <w:szCs w:val="24"/>
        </w:rPr>
        <w:t>。</w:t>
      </w:r>
    </w:p>
    <w:p w14:paraId="405D93A2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13.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kern w:val="0"/>
          <w:szCs w:val="24"/>
        </w:rPr>
        <w:t xml:space="preserve">關於社會企業的敘述，下列何者正確？　</w:t>
      </w:r>
      <w:r w:rsidRPr="004F7396">
        <w:rPr>
          <w:szCs w:val="24"/>
        </w:rPr>
        <w:t>(A)</w:t>
      </w:r>
      <w:r w:rsidRPr="004F7396">
        <w:rPr>
          <w:rFonts w:hint="eastAsia"/>
          <w:kern w:val="0"/>
          <w:szCs w:val="24"/>
        </w:rPr>
        <w:t xml:space="preserve">會發放股利給股東　</w:t>
      </w:r>
      <w:r w:rsidRPr="004F7396">
        <w:rPr>
          <w:szCs w:val="24"/>
        </w:rPr>
        <w:t>(B)</w:t>
      </w:r>
      <w:r w:rsidRPr="004F7396">
        <w:rPr>
          <w:rFonts w:hint="eastAsia"/>
          <w:kern w:val="0"/>
          <w:szCs w:val="24"/>
        </w:rPr>
        <w:t xml:space="preserve">與傳統企業毫無共通點　</w:t>
      </w:r>
      <w:r w:rsidRPr="004F7396">
        <w:rPr>
          <w:szCs w:val="24"/>
        </w:rPr>
        <w:t>(C)</w:t>
      </w:r>
      <w:r w:rsidRPr="004F7396">
        <w:rPr>
          <w:rFonts w:hint="eastAsia"/>
          <w:kern w:val="0"/>
          <w:szCs w:val="24"/>
        </w:rPr>
        <w:t xml:space="preserve">提出此概念的先驅為穆罕默德‧尤努斯　</w:t>
      </w:r>
      <w:r w:rsidRPr="004F7396">
        <w:rPr>
          <w:szCs w:val="24"/>
        </w:rPr>
        <w:t>(D)</w:t>
      </w:r>
      <w:r w:rsidRPr="004F7396">
        <w:rPr>
          <w:rFonts w:hint="eastAsia"/>
          <w:kern w:val="0"/>
          <w:szCs w:val="24"/>
        </w:rPr>
        <w:t>主要資金來源為補助款項。</w:t>
      </w:r>
    </w:p>
    <w:p w14:paraId="60F57601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14.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kern w:val="0"/>
          <w:szCs w:val="24"/>
        </w:rPr>
        <w:t xml:space="preserve">誠品網路書局屬於何種網路開業的型態？　</w:t>
      </w:r>
      <w:r w:rsidRPr="004F7396">
        <w:rPr>
          <w:szCs w:val="24"/>
        </w:rPr>
        <w:t>(A)</w:t>
      </w:r>
      <w:r w:rsidRPr="004F7396">
        <w:rPr>
          <w:rFonts w:hint="eastAsia"/>
          <w:kern w:val="0"/>
          <w:szCs w:val="24"/>
        </w:rPr>
        <w:t xml:space="preserve">網路商店　</w:t>
      </w:r>
      <w:r w:rsidRPr="004F7396">
        <w:rPr>
          <w:szCs w:val="24"/>
        </w:rPr>
        <w:t>(B)</w:t>
      </w:r>
      <w:r w:rsidRPr="004F7396">
        <w:rPr>
          <w:rFonts w:hint="eastAsia"/>
          <w:kern w:val="0"/>
          <w:szCs w:val="24"/>
        </w:rPr>
        <w:t xml:space="preserve">網路聊天室　</w:t>
      </w:r>
      <w:r w:rsidRPr="004F7396">
        <w:rPr>
          <w:szCs w:val="24"/>
        </w:rPr>
        <w:t>(C)</w:t>
      </w:r>
      <w:r w:rsidRPr="004F7396">
        <w:rPr>
          <w:rFonts w:hint="eastAsia"/>
          <w:kern w:val="0"/>
          <w:szCs w:val="24"/>
        </w:rPr>
        <w:t xml:space="preserve">社群媒體　</w:t>
      </w:r>
      <w:r w:rsidRPr="004F7396">
        <w:rPr>
          <w:szCs w:val="24"/>
        </w:rPr>
        <w:t>(D)</w:t>
      </w:r>
      <w:r w:rsidRPr="004F7396">
        <w:rPr>
          <w:rFonts w:hint="eastAsia"/>
          <w:kern w:val="0"/>
          <w:szCs w:val="24"/>
        </w:rPr>
        <w:t>網路拍賣。</w:t>
      </w:r>
    </w:p>
    <w:p w14:paraId="43BD017E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15.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kern w:val="0"/>
          <w:szCs w:val="24"/>
        </w:rPr>
        <w:t>網路商店之所以蔚為風潮，其原因</w:t>
      </w:r>
      <w:r w:rsidRPr="004F7396">
        <w:rPr>
          <w:rFonts w:hint="eastAsia"/>
          <w:kern w:val="0"/>
          <w:szCs w:val="24"/>
          <w:u w:val="double"/>
        </w:rPr>
        <w:t>不包括</w:t>
      </w:r>
      <w:r w:rsidRPr="004F7396">
        <w:rPr>
          <w:rFonts w:hint="eastAsia"/>
          <w:kern w:val="0"/>
          <w:szCs w:val="24"/>
        </w:rPr>
        <w:t>？</w:t>
      </w:r>
      <w:r w:rsidRPr="004F7396">
        <w:rPr>
          <w:szCs w:val="24"/>
        </w:rPr>
        <w:t>(A)</w:t>
      </w:r>
      <w:r w:rsidRPr="004F7396">
        <w:rPr>
          <w:rFonts w:hint="eastAsia"/>
          <w:kern w:val="0"/>
          <w:szCs w:val="24"/>
        </w:rPr>
        <w:t>經營較不受時間限制</w:t>
      </w:r>
      <w:r w:rsidRPr="004F7396">
        <w:rPr>
          <w:szCs w:val="24"/>
        </w:rPr>
        <w:t>(B)</w:t>
      </w:r>
      <w:r w:rsidRPr="004F7396">
        <w:rPr>
          <w:rFonts w:hint="eastAsia"/>
          <w:kern w:val="0"/>
          <w:szCs w:val="24"/>
        </w:rPr>
        <w:t>個人資料能見度高</w:t>
      </w:r>
      <w:r w:rsidRPr="004F7396">
        <w:rPr>
          <w:szCs w:val="24"/>
        </w:rPr>
        <w:t>(C)</w:t>
      </w:r>
      <w:r w:rsidRPr="004F7396">
        <w:rPr>
          <w:rFonts w:hint="eastAsia"/>
          <w:kern w:val="0"/>
          <w:szCs w:val="24"/>
        </w:rPr>
        <w:t xml:space="preserve">通路無遠弗屆　</w:t>
      </w:r>
      <w:r w:rsidRPr="004F7396">
        <w:rPr>
          <w:szCs w:val="24"/>
        </w:rPr>
        <w:t>(D)</w:t>
      </w:r>
      <w:r w:rsidRPr="004F7396">
        <w:rPr>
          <w:rFonts w:hint="eastAsia"/>
          <w:kern w:val="0"/>
          <w:szCs w:val="24"/>
        </w:rPr>
        <w:t>購買隱密性高。</w:t>
      </w:r>
    </w:p>
    <w:p w14:paraId="44EF25A6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16.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kern w:val="0"/>
          <w:szCs w:val="24"/>
        </w:rPr>
        <w:t>下列何者</w:t>
      </w:r>
      <w:r w:rsidRPr="004F7396">
        <w:rPr>
          <w:rFonts w:hint="eastAsia"/>
          <w:kern w:val="0"/>
          <w:szCs w:val="24"/>
          <w:u w:val="double"/>
        </w:rPr>
        <w:t>不屬於</w:t>
      </w:r>
      <w:r w:rsidRPr="004F7396">
        <w:rPr>
          <w:rFonts w:hint="eastAsia"/>
          <w:kern w:val="0"/>
          <w:szCs w:val="24"/>
        </w:rPr>
        <w:t xml:space="preserve">危機的特性？　</w:t>
      </w:r>
      <w:r w:rsidRPr="004F7396">
        <w:rPr>
          <w:szCs w:val="24"/>
        </w:rPr>
        <w:t>(A)</w:t>
      </w:r>
      <w:r w:rsidRPr="004F7396">
        <w:rPr>
          <w:rFonts w:hint="eastAsia"/>
          <w:kern w:val="0"/>
          <w:szCs w:val="24"/>
        </w:rPr>
        <w:t xml:space="preserve">嚴重性　</w:t>
      </w:r>
      <w:r w:rsidRPr="004F7396">
        <w:rPr>
          <w:szCs w:val="24"/>
        </w:rPr>
        <w:t>(B)</w:t>
      </w:r>
      <w:r w:rsidRPr="004F7396">
        <w:rPr>
          <w:rFonts w:hint="eastAsia"/>
          <w:kern w:val="0"/>
          <w:szCs w:val="24"/>
        </w:rPr>
        <w:t xml:space="preserve">複雜性　</w:t>
      </w:r>
      <w:r w:rsidRPr="004F7396">
        <w:rPr>
          <w:szCs w:val="24"/>
        </w:rPr>
        <w:t>(C)</w:t>
      </w:r>
      <w:r w:rsidRPr="004F7396">
        <w:rPr>
          <w:rFonts w:hint="eastAsia"/>
          <w:kern w:val="0"/>
          <w:szCs w:val="24"/>
        </w:rPr>
        <w:t xml:space="preserve">突發性　</w:t>
      </w:r>
      <w:r w:rsidRPr="004F7396">
        <w:rPr>
          <w:szCs w:val="24"/>
        </w:rPr>
        <w:t>(D)</w:t>
      </w:r>
      <w:r w:rsidRPr="004F7396">
        <w:rPr>
          <w:rFonts w:hint="eastAsia"/>
          <w:kern w:val="0"/>
          <w:szCs w:val="24"/>
        </w:rPr>
        <w:t>一致性。</w:t>
      </w:r>
    </w:p>
    <w:p w14:paraId="25843A35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17.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kern w:val="0"/>
          <w:szCs w:val="24"/>
        </w:rPr>
        <w:t>在</w:t>
      </w:r>
      <w:r w:rsidRPr="004F7396">
        <w:rPr>
          <w:szCs w:val="24"/>
        </w:rPr>
        <w:t>SWOT</w:t>
      </w:r>
      <w:r w:rsidRPr="004F7396">
        <w:rPr>
          <w:rFonts w:hint="eastAsia"/>
          <w:szCs w:val="24"/>
        </w:rPr>
        <w:t>分析中，「</w:t>
      </w:r>
      <w:r w:rsidRPr="004F7396">
        <w:rPr>
          <w:szCs w:val="24"/>
        </w:rPr>
        <w:t>S</w:t>
      </w:r>
      <w:r w:rsidRPr="004F7396">
        <w:rPr>
          <w:rFonts w:hint="eastAsia"/>
          <w:szCs w:val="24"/>
        </w:rPr>
        <w:t>」、「</w:t>
      </w:r>
      <w:r w:rsidRPr="004F7396">
        <w:rPr>
          <w:szCs w:val="24"/>
        </w:rPr>
        <w:t>T</w:t>
      </w:r>
      <w:r w:rsidRPr="004F7396">
        <w:rPr>
          <w:rFonts w:hint="eastAsia"/>
          <w:szCs w:val="24"/>
        </w:rPr>
        <w:t>」分別代表什麼？</w:t>
      </w:r>
      <w:r w:rsidRPr="004F7396">
        <w:rPr>
          <w:szCs w:val="24"/>
        </w:rPr>
        <w:t>(A)</w:t>
      </w:r>
      <w:r w:rsidRPr="004F7396">
        <w:rPr>
          <w:rFonts w:hint="eastAsia"/>
          <w:kern w:val="0"/>
          <w:szCs w:val="24"/>
        </w:rPr>
        <w:t>優勢、威脅</w:t>
      </w:r>
      <w:r w:rsidRPr="004F7396">
        <w:rPr>
          <w:szCs w:val="24"/>
        </w:rPr>
        <w:t>(B)</w:t>
      </w:r>
      <w:r w:rsidRPr="004F7396">
        <w:rPr>
          <w:rFonts w:hint="eastAsia"/>
          <w:kern w:val="0"/>
          <w:szCs w:val="24"/>
        </w:rPr>
        <w:t>機會、威脅</w:t>
      </w:r>
      <w:r w:rsidRPr="004F7396">
        <w:rPr>
          <w:szCs w:val="24"/>
        </w:rPr>
        <w:t>(C)</w:t>
      </w:r>
      <w:r w:rsidRPr="004F7396">
        <w:rPr>
          <w:rFonts w:hint="eastAsia"/>
          <w:kern w:val="0"/>
          <w:szCs w:val="24"/>
        </w:rPr>
        <w:t xml:space="preserve">優勢、劣勢　</w:t>
      </w:r>
      <w:r w:rsidRPr="004F7396">
        <w:rPr>
          <w:szCs w:val="24"/>
        </w:rPr>
        <w:t>(D)</w:t>
      </w:r>
      <w:r w:rsidRPr="004F7396">
        <w:rPr>
          <w:rFonts w:hint="eastAsia"/>
          <w:kern w:val="0"/>
          <w:szCs w:val="24"/>
        </w:rPr>
        <w:t>機會、劣勢。</w:t>
      </w:r>
    </w:p>
    <w:p w14:paraId="5CB9C21E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18.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>下列何者為</w:t>
      </w:r>
      <w:r w:rsidRPr="004F7396">
        <w:rPr>
          <w:szCs w:val="24"/>
        </w:rPr>
        <w:t>SWOT</w:t>
      </w:r>
      <w:r w:rsidRPr="004F7396">
        <w:rPr>
          <w:rFonts w:hint="eastAsia"/>
          <w:szCs w:val="24"/>
        </w:rPr>
        <w:t>分析中的優勢？</w:t>
      </w:r>
      <w:r w:rsidRPr="004F7396">
        <w:rPr>
          <w:szCs w:val="24"/>
        </w:rPr>
        <w:t>(A)</w:t>
      </w:r>
      <w:r w:rsidRPr="004F7396">
        <w:rPr>
          <w:rFonts w:hint="eastAsia"/>
          <w:kern w:val="0"/>
          <w:szCs w:val="24"/>
        </w:rPr>
        <w:t>貿易關稅降低</w:t>
      </w:r>
      <w:r w:rsidRPr="004F7396">
        <w:rPr>
          <w:szCs w:val="24"/>
        </w:rPr>
        <w:t>(B)</w:t>
      </w:r>
      <w:r w:rsidRPr="004F7396">
        <w:rPr>
          <w:rFonts w:hint="eastAsia"/>
          <w:kern w:val="0"/>
          <w:szCs w:val="24"/>
        </w:rPr>
        <w:t>消費人數減少</w:t>
      </w:r>
      <w:r w:rsidRPr="004F7396">
        <w:rPr>
          <w:szCs w:val="24"/>
        </w:rPr>
        <w:t>(C)</w:t>
      </w:r>
      <w:r w:rsidRPr="004F7396">
        <w:rPr>
          <w:rFonts w:hint="eastAsia"/>
          <w:kern w:val="0"/>
          <w:szCs w:val="24"/>
        </w:rPr>
        <w:t>缺乏管理人才</w:t>
      </w:r>
      <w:r w:rsidRPr="004F7396">
        <w:rPr>
          <w:szCs w:val="24"/>
        </w:rPr>
        <w:t>(D)</w:t>
      </w:r>
      <w:r w:rsidRPr="004F7396">
        <w:rPr>
          <w:rFonts w:hint="eastAsia"/>
          <w:kern w:val="0"/>
          <w:szCs w:val="24"/>
        </w:rPr>
        <w:t>企業知名度高。</w:t>
      </w:r>
    </w:p>
    <w:p w14:paraId="5D58E1F2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19.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>下列何種商業型態</w:t>
      </w:r>
      <w:r w:rsidRPr="004F7396">
        <w:rPr>
          <w:rFonts w:hint="eastAsia"/>
          <w:szCs w:val="24"/>
          <w:u w:val="double"/>
        </w:rPr>
        <w:t>不屬於</w:t>
      </w:r>
      <w:r w:rsidRPr="004F7396">
        <w:rPr>
          <w:rFonts w:hint="eastAsia"/>
          <w:szCs w:val="24"/>
        </w:rPr>
        <w:t xml:space="preserve">固有商業？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全聯福利中心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家樂福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台灣銀行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新光三越。</w:t>
      </w:r>
    </w:p>
    <w:p w14:paraId="35E0F414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20.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 xml:space="preserve">下列何者為資本大眾化所造成的結果？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不易培養專業的管理人才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企業所有權與經營權不必屬於同一人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可達到大量生產與降低成本的目標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企業資金取得管道愈來愈狹窄。</w:t>
      </w:r>
    </w:p>
    <w:p w14:paraId="12008413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21.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>下列對於商業的敘述，何者</w:t>
      </w:r>
      <w:r w:rsidRPr="004F7396">
        <w:rPr>
          <w:rFonts w:hint="eastAsia"/>
          <w:szCs w:val="24"/>
          <w:u w:val="double"/>
        </w:rPr>
        <w:t>錯誤</w:t>
      </w:r>
      <w:r w:rsidRPr="004F7396">
        <w:rPr>
          <w:rFonts w:hint="eastAsia"/>
          <w:szCs w:val="24"/>
        </w:rPr>
        <w:t xml:space="preserve">？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狹義的商業又稱為固有商業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廣義的商業包括固有商業及輔助商業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狹義的商業即買賣業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金融保險業與仲介業屬於固有商業。</w:t>
      </w:r>
    </w:p>
    <w:p w14:paraId="38D79A74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22.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>企業若營運不善導致公司倒閉，造成員工流離失所，則代表企業</w:t>
      </w:r>
      <w:r w:rsidRPr="004F7396">
        <w:rPr>
          <w:rFonts w:hint="eastAsia"/>
          <w:szCs w:val="24"/>
          <w:u w:val="double"/>
        </w:rPr>
        <w:t>未盡到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倫理責任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經濟責任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慈善責任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法律責任。</w:t>
      </w:r>
    </w:p>
    <w:p w14:paraId="424D2DE8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23.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 xml:space="preserve">企業承諾持續遵守道德規範，為經濟發展做出貢獻，並且改善員工、當地整體社區的生活品質，此稱之為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企業社會運動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企業公共關係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企業社會責任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企業環保運動。</w:t>
      </w:r>
    </w:p>
    <w:p w14:paraId="25E6E7FD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24.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 xml:space="preserve">貨真價實、童叟無欺是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商業道德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農業道德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專業道德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工業道德　，亦為企業責任。</w:t>
      </w:r>
    </w:p>
    <w:p w14:paraId="265E8C0F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25.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 xml:space="preserve">公司引進或研發新技術，以提高商品品質並降低成本，是指企業應具備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主動積極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誠實信用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守法守紀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革新的態度。</w:t>
      </w:r>
    </w:p>
    <w:p w14:paraId="142FE94D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lastRenderedPageBreak/>
        <w:t xml:space="preserve">26.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 xml:space="preserve">喜憨兒基金會在全台各地都設有烘焙屋、餐廳及庇護工場，讓喜憨兒們能夠自立，更與插畫家幾米合作，推出聯名設計款禮盒，吸引消費者購買。請問該基金會可稱為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財團法人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社團法人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社會企業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非營利組織。</w:t>
      </w:r>
    </w:p>
    <w:p w14:paraId="0D15FE40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27.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 xml:space="preserve">隨著商業競爭激烈化，講究專業化、自動化及高效率的公司於哪一時期大量出現？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工廠生產時期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家庭生產時期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現代化經營時期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手工業生產時期。</w:t>
      </w:r>
    </w:p>
    <w:p w14:paraId="1FC79779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28.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>下列有關物物交換的敘述，何者</w:t>
      </w:r>
      <w:r w:rsidRPr="004F7396">
        <w:rPr>
          <w:rFonts w:hint="eastAsia"/>
          <w:szCs w:val="24"/>
          <w:u w:val="double"/>
        </w:rPr>
        <w:t>錯誤</w:t>
      </w:r>
      <w:r w:rsidRPr="004F7396">
        <w:rPr>
          <w:rFonts w:hint="eastAsia"/>
          <w:szCs w:val="24"/>
        </w:rPr>
        <w:t xml:space="preserve">？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沒有共同的價值計算標準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不容易找到適合的交換者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物品攜帶不便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是商業發展的最高型態。</w:t>
      </w:r>
    </w:p>
    <w:p w14:paraId="470AB59A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29.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>現代商業何項特質促使企業之「所有權」與「管理權」分離？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>資本大眾化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>經營多角化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業際整合化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分工專業化。</w:t>
      </w:r>
    </w:p>
    <w:p w14:paraId="00E5BB14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30.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>公司責任是依據出資額為限，故大股東有可能操縱公司而傷害所有股東的權益。請問上述事件為何種商業組織可能發生的現象？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>股份有限公司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>合夥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>無限公司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獨資。</w:t>
      </w:r>
    </w:p>
    <w:p w14:paraId="0846917C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31.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>下列哪一種商業組織型態</w:t>
      </w:r>
      <w:r w:rsidRPr="004F7396">
        <w:rPr>
          <w:rFonts w:hint="eastAsia"/>
          <w:szCs w:val="24"/>
          <w:u w:val="double"/>
        </w:rPr>
        <w:t>不具有</w:t>
      </w:r>
      <w:r w:rsidRPr="004F7396">
        <w:rPr>
          <w:rFonts w:hint="eastAsia"/>
          <w:szCs w:val="24"/>
        </w:rPr>
        <w:t xml:space="preserve">法人資格？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>股份有限公司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合夥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無限公司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有限合夥公司。</w:t>
      </w:r>
    </w:p>
    <w:p w14:paraId="164803C3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32.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>某企業為規避給付員工退休金，不顧法令規範，找藉口解雇資深員工。請問該企業此舉明顯</w:t>
      </w:r>
      <w:r w:rsidRPr="004F7396">
        <w:rPr>
          <w:rFonts w:hint="eastAsia"/>
          <w:szCs w:val="24"/>
          <w:u w:val="double"/>
        </w:rPr>
        <w:t>違背</w:t>
      </w:r>
      <w:r w:rsidRPr="004F7396">
        <w:rPr>
          <w:rFonts w:hint="eastAsia"/>
          <w:szCs w:val="24"/>
        </w:rPr>
        <w:t>何種企業社會責任？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>慈善責任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>倫理責任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>法律責任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經濟責任。</w:t>
      </w:r>
    </w:p>
    <w:p w14:paraId="63C51A47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33.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 xml:space="preserve">亞倫因喜歡喝飲料，開了一間手搖杯飲料店，自己當老闆兼店員，則亞倫的飲料店屬於何種組織型態？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合夥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獨資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有限公司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無限公司。</w:t>
      </w:r>
    </w:p>
    <w:p w14:paraId="1B8E1476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34.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 xml:space="preserve">森永公司捐款給兒福聯盟，來幫助弱勢兒童獲得必要的教育資源。請問森永公司的行為是盡到企業的何種責任？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倫理責任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法律責任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經濟責任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慈善責任。</w:t>
      </w:r>
    </w:p>
    <w:p w14:paraId="34B3BC00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35.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>下列有關企業家特質的描述，何者</w:t>
      </w:r>
      <w:r w:rsidRPr="004F7396">
        <w:rPr>
          <w:rFonts w:hint="eastAsia"/>
          <w:szCs w:val="24"/>
          <w:u w:val="double"/>
        </w:rPr>
        <w:t>錯誤</w:t>
      </w:r>
      <w:r w:rsidRPr="004F7396">
        <w:rPr>
          <w:rFonts w:hint="eastAsia"/>
          <w:szCs w:val="24"/>
        </w:rPr>
        <w:t xml:space="preserve">？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追求創新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洞察商機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善於模仿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勇於冒險。</w:t>
      </w:r>
    </w:p>
    <w:p w14:paraId="6E400A43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36.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>網購商店蓬勃發展，客戶取貨方式越來越多樣，如宅配到府、超商取貨等。請問這說明網路商店的何種特性？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>購買隱密性提高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銷貨收入為主要獲利來源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無實體店面支出以降低成本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通路無遠弗屆。</w:t>
      </w:r>
    </w:p>
    <w:p w14:paraId="29D6AA5F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37.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 xml:space="preserve">受到全球經濟不景氣及歐債問題影響，使得我國出口持續衰退，此事件對出口商而言屬於何種風險？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經營風險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資金風險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災害風險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市場風險。</w:t>
      </w:r>
    </w:p>
    <w:p w14:paraId="2B52C612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38.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>下列何者</w:t>
      </w:r>
      <w:r w:rsidRPr="004F7396">
        <w:rPr>
          <w:rFonts w:hint="eastAsia"/>
          <w:szCs w:val="24"/>
          <w:u w:val="double"/>
        </w:rPr>
        <w:t>不屬於</w:t>
      </w:r>
      <w:r w:rsidRPr="004F7396">
        <w:rPr>
          <w:rFonts w:hint="eastAsia"/>
          <w:szCs w:val="24"/>
        </w:rPr>
        <w:t xml:space="preserve">網路開業的範圍？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在跳蚤市場賣手鍊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在直播網站表演才藝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在部落格分享開箱文章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在拍賣網站賣衣服。</w:t>
      </w:r>
    </w:p>
    <w:p w14:paraId="218565ED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39.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 xml:space="preserve">有民眾透過自行架設網站來販賣外燴料理，並打出限時宅配服務，以獲得消費者青睞。請問這屬於何種網路開業類型？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經營網路商店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經營部落格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經營網路拍賣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經營社群網站。</w:t>
      </w:r>
    </w:p>
    <w:p w14:paraId="15A3F038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40.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>向保險人申請訂立保險契約，並負交付保險費義務之人，是指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>權利人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>受益人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>被保險人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要保人。</w:t>
      </w:r>
    </w:p>
    <w:p w14:paraId="4D4353E2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41.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 xml:space="preserve">企業員工因長期暴露在輻射環境，而罹患癌症，請問這屬於何種企業保險的承保範圍？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 xml:space="preserve">人壽保險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公共意外責任險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職業災害保險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產品責任險。</w:t>
      </w:r>
    </w:p>
    <w:p w14:paraId="2AF5E024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42.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>某工廠因設備老舊，導致無法承接大量訂單，請問此</w:t>
      </w:r>
      <w:r w:rsidRPr="004F7396">
        <w:rPr>
          <w:szCs w:val="24"/>
        </w:rPr>
        <w:t>SWOT</w:t>
      </w:r>
      <w:r w:rsidRPr="004F7396">
        <w:rPr>
          <w:rFonts w:hint="eastAsia"/>
          <w:szCs w:val="24"/>
        </w:rPr>
        <w:t>分析項目中的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>劣勢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>威脅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>優勢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機會。</w:t>
      </w:r>
    </w:p>
    <w:p w14:paraId="35A49328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43.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  <w:shd w:val="clear" w:color="auto" w:fill="FFFFFF"/>
        </w:rPr>
        <w:t>何者是企業在發生危機後，應該執行的工作？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  <w:shd w:val="clear" w:color="auto" w:fill="FFFFFF"/>
        </w:rPr>
        <w:t>擬定危機應變計畫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  <w:shd w:val="clear" w:color="auto" w:fill="FFFFFF"/>
        </w:rPr>
        <w:t>建立危機處理小組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  <w:shd w:val="clear" w:color="auto" w:fill="FFFFFF"/>
        </w:rPr>
        <w:t>重塑企業形象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  <w:shd w:val="clear" w:color="auto" w:fill="FFFFFF"/>
        </w:rPr>
        <w:t>適時與媒體溝通</w:t>
      </w:r>
      <w:r w:rsidRPr="004F7396">
        <w:rPr>
          <w:rFonts w:hint="eastAsia"/>
          <w:szCs w:val="24"/>
        </w:rPr>
        <w:t>。</w:t>
      </w:r>
    </w:p>
    <w:p w14:paraId="05AE235A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44.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  <w:shd w:val="clear" w:color="auto" w:fill="FFFFFF"/>
        </w:rPr>
        <w:t>下列何者</w:t>
      </w:r>
      <w:r w:rsidRPr="004F7396">
        <w:rPr>
          <w:rFonts w:hint="eastAsia"/>
          <w:szCs w:val="24"/>
          <w:u w:val="double"/>
        </w:rPr>
        <w:t>不屬於</w:t>
      </w:r>
      <w:r w:rsidRPr="004F7396">
        <w:rPr>
          <w:rFonts w:hint="eastAsia"/>
          <w:szCs w:val="24"/>
          <w:shd w:val="clear" w:color="auto" w:fill="FFFFFF"/>
        </w:rPr>
        <w:t>企業優勢？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  <w:shd w:val="clear" w:color="auto" w:fill="FFFFFF"/>
        </w:rPr>
        <w:t>政府法規的鬆綁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  <w:shd w:val="clear" w:color="auto" w:fill="FFFFFF"/>
        </w:rPr>
        <w:t>擁有產品的專利權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  <w:shd w:val="clear" w:color="auto" w:fill="FFFFFF"/>
        </w:rPr>
        <w:t>創新的產品與強大的研發能力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  <w:shd w:val="clear" w:color="auto" w:fill="FFFFFF"/>
        </w:rPr>
        <w:t>豐富的行銷能力</w:t>
      </w:r>
      <w:r w:rsidRPr="004F7396">
        <w:rPr>
          <w:rFonts w:hint="eastAsia"/>
          <w:szCs w:val="24"/>
        </w:rPr>
        <w:t>。</w:t>
      </w:r>
    </w:p>
    <w:p w14:paraId="048EE18E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45.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  <w:shd w:val="clear" w:color="auto" w:fill="FFFFFF"/>
        </w:rPr>
        <w:t>下列有關</w:t>
      </w:r>
      <w:r w:rsidRPr="004F7396">
        <w:rPr>
          <w:szCs w:val="24"/>
          <w:shd w:val="clear" w:color="auto" w:fill="FFFFFF"/>
        </w:rPr>
        <w:t>SWOT</w:t>
      </w:r>
      <w:r w:rsidRPr="004F7396">
        <w:rPr>
          <w:rFonts w:hint="eastAsia"/>
          <w:szCs w:val="24"/>
          <w:shd w:val="clear" w:color="auto" w:fill="FFFFFF"/>
        </w:rPr>
        <w:t>交叉分析之敘述，何者正確？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  <w:shd w:val="clear" w:color="auto" w:fill="FFFFFF"/>
        </w:rPr>
        <w:t>企業具有劣勢與機會時，應採取增長性策略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  <w:shd w:val="clear" w:color="auto" w:fill="FFFFFF"/>
        </w:rPr>
        <w:t>企業同時具有劣勢與威脅時，應採取扭轉性策略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  <w:shd w:val="clear" w:color="auto" w:fill="FFFFFF"/>
        </w:rPr>
        <w:t>企業同時具有優勢與機會時，應採取防禦性策略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  <w:shd w:val="clear" w:color="auto" w:fill="FFFFFF"/>
        </w:rPr>
        <w:t>企業具有優勢與威脅時，應採取多元化策略</w:t>
      </w:r>
      <w:r w:rsidRPr="004F7396">
        <w:rPr>
          <w:rFonts w:hint="eastAsia"/>
          <w:szCs w:val="24"/>
        </w:rPr>
        <w:t>。</w:t>
      </w:r>
    </w:p>
    <w:p w14:paraId="786FBE5A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46.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</w:rPr>
        <w:t>在產業的</w:t>
      </w:r>
      <w:r w:rsidRPr="004F7396">
        <w:rPr>
          <w:szCs w:val="24"/>
        </w:rPr>
        <w:t>SWOT</w:t>
      </w:r>
      <w:r w:rsidRPr="004F7396">
        <w:rPr>
          <w:rFonts w:hint="eastAsia"/>
          <w:szCs w:val="24"/>
        </w:rPr>
        <w:t>分析中，哪幾項是用來評估企業本身的外部環境？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</w:rPr>
        <w:t>優勢、威脅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>機會、威脅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>優勢、劣勢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</w:rPr>
        <w:t>機會、劣勢。</w:t>
      </w:r>
    </w:p>
    <w:p w14:paraId="71E6849E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47.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  <w:shd w:val="clear" w:color="auto" w:fill="FFFFFF"/>
        </w:rPr>
        <w:t>關於企業願景的敘述，下列何者</w:t>
      </w:r>
      <w:r w:rsidRPr="004F7396">
        <w:rPr>
          <w:rFonts w:hint="eastAsia"/>
          <w:szCs w:val="24"/>
          <w:u w:val="double"/>
          <w:shd w:val="clear" w:color="auto" w:fill="FFFFFF"/>
        </w:rPr>
        <w:t>錯誤</w:t>
      </w:r>
      <w:r w:rsidRPr="004F7396">
        <w:rPr>
          <w:rFonts w:hint="eastAsia"/>
          <w:szCs w:val="24"/>
          <w:shd w:val="clear" w:color="auto" w:fill="FFFFFF"/>
        </w:rPr>
        <w:t>？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  <w:shd w:val="clear" w:color="auto" w:fill="FFFFFF"/>
        </w:rPr>
        <w:t>是指企業的長期發展方向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  <w:shd w:val="clear" w:color="auto" w:fill="FFFFFF"/>
        </w:rPr>
        <w:t>是指企業的短期經營目標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  <w:shd w:val="clear" w:color="auto" w:fill="FFFFFF"/>
        </w:rPr>
        <w:t>包含企業經營的價值觀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  <w:shd w:val="clear" w:color="auto" w:fill="FFFFFF"/>
        </w:rPr>
        <w:t>包含企業存在的使命</w:t>
      </w:r>
      <w:r w:rsidRPr="004F7396">
        <w:rPr>
          <w:rFonts w:hint="eastAsia"/>
          <w:szCs w:val="24"/>
        </w:rPr>
        <w:t>。</w:t>
      </w:r>
    </w:p>
    <w:p w14:paraId="337AA067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48.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  <w:shd w:val="clear" w:color="auto" w:fill="FFFFFF"/>
        </w:rPr>
        <w:t>若依工作性質區分，心理諮詢師應屬於哪一類自由工作者？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  <w:shd w:val="clear" w:color="auto" w:fill="FFFFFF"/>
        </w:rPr>
        <w:t>創意類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  <w:shd w:val="clear" w:color="auto" w:fill="FFFFFF"/>
        </w:rPr>
        <w:t>業務類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  <w:shd w:val="clear" w:color="auto" w:fill="FFFFFF"/>
        </w:rPr>
        <w:t>諮詢類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  <w:shd w:val="clear" w:color="auto" w:fill="FFFFFF"/>
        </w:rPr>
        <w:t>資訊類</w:t>
      </w:r>
      <w:r w:rsidRPr="004F7396">
        <w:rPr>
          <w:rFonts w:hint="eastAsia"/>
          <w:szCs w:val="24"/>
        </w:rPr>
        <w:t>。</w:t>
      </w:r>
    </w:p>
    <w:p w14:paraId="026864C4" w14:textId="77777777" w:rsidR="004F7396" w:rsidRPr="004F7396" w:rsidRDefault="004F7396" w:rsidP="004F7396">
      <w:pPr>
        <w:spacing w:before="144" w:after="72" w:line="280" w:lineRule="exact"/>
        <w:ind w:left="1304" w:hanging="1304"/>
        <w:jc w:val="both"/>
        <w:textAlignment w:val="center"/>
        <w:rPr>
          <w:rFonts w:ascii="細明體"/>
          <w:szCs w:val="24"/>
        </w:rPr>
      </w:pPr>
      <w:r w:rsidRPr="004F7396">
        <w:rPr>
          <w:b/>
          <w:szCs w:val="24"/>
        </w:rPr>
        <w:t xml:space="preserve">49.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  <w:shd w:val="clear" w:color="auto" w:fill="FFFFFF"/>
        </w:rPr>
        <w:t>保險事故發生時，遭受損害的人，稱為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  <w:shd w:val="clear" w:color="auto" w:fill="FFFFFF"/>
        </w:rPr>
        <w:t>保險人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  <w:shd w:val="clear" w:color="auto" w:fill="FFFFFF"/>
        </w:rPr>
        <w:t>受益人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  <w:shd w:val="clear" w:color="auto" w:fill="FFFFFF"/>
        </w:rPr>
        <w:t>被保險人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  <w:shd w:val="clear" w:color="auto" w:fill="FFFFFF"/>
        </w:rPr>
        <w:t>要保人</w:t>
      </w:r>
      <w:r w:rsidRPr="004F7396">
        <w:rPr>
          <w:rFonts w:hint="eastAsia"/>
          <w:szCs w:val="24"/>
        </w:rPr>
        <w:t>。</w:t>
      </w:r>
    </w:p>
    <w:p w14:paraId="79EE6268" w14:textId="77777777" w:rsidR="00814564" w:rsidRDefault="004F7396" w:rsidP="00814564">
      <w:pPr>
        <w:spacing w:before="144" w:after="72" w:line="280" w:lineRule="exact"/>
        <w:ind w:left="1304" w:hanging="1304"/>
        <w:jc w:val="both"/>
        <w:textAlignment w:val="center"/>
        <w:rPr>
          <w:szCs w:val="24"/>
        </w:rPr>
      </w:pPr>
      <w:r w:rsidRPr="004F7396">
        <w:rPr>
          <w:b/>
          <w:szCs w:val="24"/>
        </w:rPr>
        <w:t xml:space="preserve">50. </w:t>
      </w:r>
      <w:r w:rsidRPr="004F7396">
        <w:rPr>
          <w:szCs w:val="24"/>
        </w:rPr>
        <w:t>(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 xml:space="preserve"> 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)</w:t>
      </w:r>
      <w:r w:rsidRPr="004F7396">
        <w:rPr>
          <w:szCs w:val="24"/>
        </w:rPr>
        <w:tab/>
      </w:r>
      <w:r w:rsidRPr="004F7396">
        <w:rPr>
          <w:rFonts w:hint="eastAsia"/>
          <w:szCs w:val="24"/>
          <w:shd w:val="clear" w:color="auto" w:fill="FFFFFF"/>
        </w:rPr>
        <w:t>下列有關「</w:t>
      </w:r>
      <w:r w:rsidRPr="004F7396">
        <w:rPr>
          <w:szCs w:val="24"/>
          <w:shd w:val="clear" w:color="auto" w:fill="FFFFFF"/>
        </w:rPr>
        <w:t>SOHO</w:t>
      </w:r>
      <w:r w:rsidRPr="004F7396">
        <w:rPr>
          <w:rFonts w:hint="eastAsia"/>
          <w:szCs w:val="24"/>
          <w:shd w:val="clear" w:color="auto" w:fill="FFFFFF"/>
        </w:rPr>
        <w:t>」敘述，何者</w:t>
      </w:r>
      <w:r w:rsidRPr="004F7396">
        <w:rPr>
          <w:rFonts w:hint="eastAsia"/>
          <w:szCs w:val="24"/>
          <w:u w:val="double"/>
        </w:rPr>
        <w:t>錯誤</w:t>
      </w:r>
      <w:r w:rsidRPr="004F7396">
        <w:rPr>
          <w:rFonts w:hint="eastAsia"/>
          <w:szCs w:val="24"/>
          <w:shd w:val="clear" w:color="auto" w:fill="FFFFFF"/>
        </w:rPr>
        <w:t>？</w:t>
      </w:r>
      <w:r w:rsidRPr="004F7396">
        <w:rPr>
          <w:szCs w:val="24"/>
        </w:rPr>
        <w:t>(A)</w:t>
      </w:r>
      <w:r w:rsidRPr="004F7396">
        <w:rPr>
          <w:rFonts w:hint="eastAsia"/>
          <w:szCs w:val="24"/>
          <w:shd w:val="clear" w:color="auto" w:fill="FFFFFF"/>
        </w:rPr>
        <w:t>創業資金門檻較低</w:t>
      </w:r>
      <w:r w:rsidRPr="004F7396">
        <w:rPr>
          <w:rFonts w:hint="eastAsia"/>
          <w:szCs w:val="24"/>
        </w:rPr>
        <w:t xml:space="preserve">　</w:t>
      </w:r>
      <w:r w:rsidRPr="004F7396">
        <w:rPr>
          <w:szCs w:val="24"/>
        </w:rPr>
        <w:t>(B)</w:t>
      </w:r>
      <w:r w:rsidRPr="004F7396">
        <w:rPr>
          <w:rFonts w:hint="eastAsia"/>
          <w:szCs w:val="24"/>
        </w:rPr>
        <w:t xml:space="preserve">工作時間不固定　</w:t>
      </w:r>
      <w:r w:rsidRPr="004F7396">
        <w:rPr>
          <w:szCs w:val="24"/>
        </w:rPr>
        <w:t>(C)</w:t>
      </w:r>
      <w:r w:rsidRPr="004F7396">
        <w:rPr>
          <w:rFonts w:hint="eastAsia"/>
          <w:szCs w:val="24"/>
        </w:rPr>
        <w:t xml:space="preserve">工作的自主性高　</w:t>
      </w:r>
      <w:r w:rsidRPr="004F7396">
        <w:rPr>
          <w:szCs w:val="24"/>
        </w:rPr>
        <w:t>(D)</w:t>
      </w:r>
      <w:r w:rsidRPr="004F7396">
        <w:rPr>
          <w:rFonts w:hint="eastAsia"/>
          <w:szCs w:val="24"/>
          <w:shd w:val="clear" w:color="auto" w:fill="FFFFFF"/>
        </w:rPr>
        <w:t>無法兼顧家庭與事業</w:t>
      </w:r>
      <w:r w:rsidRPr="004F7396">
        <w:rPr>
          <w:rFonts w:hint="eastAsia"/>
          <w:szCs w:val="24"/>
        </w:rPr>
        <w:t>。</w:t>
      </w:r>
    </w:p>
    <w:p w14:paraId="49421A42" w14:textId="77777777" w:rsidR="00814564" w:rsidRDefault="00814564" w:rsidP="00814564">
      <w:pPr>
        <w:spacing w:before="144" w:after="72" w:line="280" w:lineRule="exact"/>
        <w:ind w:left="1304" w:hanging="1304"/>
        <w:jc w:val="center"/>
        <w:textAlignment w:val="center"/>
        <w:rPr>
          <w:rFonts w:ascii="細明體"/>
          <w:b/>
          <w:i/>
          <w:sz w:val="28"/>
        </w:rPr>
      </w:pPr>
      <w:r w:rsidRPr="006E2839">
        <w:rPr>
          <w:rFonts w:ascii="細明體"/>
          <w:b/>
          <w:i/>
          <w:sz w:val="28"/>
        </w:rPr>
        <w:t>作答完畢! 請再檢查一下</w:t>
      </w:r>
    </w:p>
    <w:p w14:paraId="07F624BB" w14:textId="77777777" w:rsidR="00112C93" w:rsidRDefault="00112C93" w:rsidP="00814564">
      <w:pPr>
        <w:spacing w:before="144" w:after="72" w:line="280" w:lineRule="exact"/>
        <w:ind w:left="1304" w:hanging="1304"/>
        <w:jc w:val="center"/>
        <w:textAlignment w:val="center"/>
        <w:rPr>
          <w:rFonts w:ascii="細明體"/>
          <w:b/>
          <w:i/>
          <w:sz w:val="28"/>
        </w:rPr>
      </w:pPr>
    </w:p>
    <w:sectPr w:rsidR="00112C93" w:rsidSect="00E01C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271BA" w14:textId="77777777" w:rsidR="000C2DD4" w:rsidRDefault="000C2DD4" w:rsidP="004941F3">
      <w:pPr>
        <w:spacing w:before="96" w:after="48"/>
      </w:pPr>
      <w:r>
        <w:separator/>
      </w:r>
    </w:p>
  </w:endnote>
  <w:endnote w:type="continuationSeparator" w:id="0">
    <w:p w14:paraId="48975260" w14:textId="77777777" w:rsidR="000C2DD4" w:rsidRDefault="000C2DD4" w:rsidP="004941F3">
      <w:pPr>
        <w:spacing w:before="96" w:after="48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5F8DB" w14:textId="77777777" w:rsidR="006E2839" w:rsidRDefault="006E2839">
    <w:pPr>
      <w:pStyle w:val="a5"/>
      <w:spacing w:before="96" w:after="4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2037789"/>
      <w:docPartObj>
        <w:docPartGallery w:val="Page Numbers (Bottom of Page)"/>
        <w:docPartUnique/>
      </w:docPartObj>
    </w:sdtPr>
    <w:sdtEndPr/>
    <w:sdtContent>
      <w:p w14:paraId="0B2BBED0" w14:textId="77777777" w:rsidR="006E2839" w:rsidRDefault="006E2839">
        <w:pPr>
          <w:pStyle w:val="a5"/>
          <w:spacing w:before="96" w:after="4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A4012" w:rsidRPr="001A4012">
          <w:rPr>
            <w:noProof/>
            <w:lang w:val="zh-TW"/>
          </w:rPr>
          <w:t>1</w:t>
        </w:r>
        <w:r>
          <w:fldChar w:fldCharType="end"/>
        </w:r>
      </w:p>
    </w:sdtContent>
  </w:sdt>
  <w:p w14:paraId="2843D621" w14:textId="77777777" w:rsidR="006E2839" w:rsidRDefault="006E2839">
    <w:pPr>
      <w:pStyle w:val="a5"/>
      <w:spacing w:before="96" w:after="4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1E782" w14:textId="77777777" w:rsidR="006E2839" w:rsidRDefault="006E2839">
    <w:pPr>
      <w:pStyle w:val="a5"/>
      <w:spacing w:before="96" w:after="4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19740" w14:textId="77777777" w:rsidR="000C2DD4" w:rsidRDefault="000C2DD4" w:rsidP="004941F3">
      <w:pPr>
        <w:spacing w:before="96" w:after="48"/>
      </w:pPr>
      <w:r>
        <w:separator/>
      </w:r>
    </w:p>
  </w:footnote>
  <w:footnote w:type="continuationSeparator" w:id="0">
    <w:p w14:paraId="53882057" w14:textId="77777777" w:rsidR="000C2DD4" w:rsidRDefault="000C2DD4" w:rsidP="004941F3">
      <w:pPr>
        <w:spacing w:before="96" w:after="48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08F70" w14:textId="77777777" w:rsidR="006E2839" w:rsidRDefault="006E2839">
    <w:pPr>
      <w:pStyle w:val="a3"/>
      <w:spacing w:before="96" w:after="4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FA208" w14:textId="77777777" w:rsidR="006E2839" w:rsidRPr="00814564" w:rsidRDefault="006E2839" w:rsidP="00814564">
    <w:pPr>
      <w:pStyle w:val="a3"/>
      <w:spacing w:before="96" w:after="4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5737B" w14:textId="77777777" w:rsidR="006E2839" w:rsidRDefault="006E2839">
    <w:pPr>
      <w:pStyle w:val="a3"/>
      <w:spacing w:before="96" w:after="4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221"/>
    <w:rsid w:val="000B4E40"/>
    <w:rsid w:val="000C2DD4"/>
    <w:rsid w:val="000F499D"/>
    <w:rsid w:val="00112C93"/>
    <w:rsid w:val="001A4012"/>
    <w:rsid w:val="004034DD"/>
    <w:rsid w:val="00444128"/>
    <w:rsid w:val="00476E8B"/>
    <w:rsid w:val="004941F3"/>
    <w:rsid w:val="004B53F0"/>
    <w:rsid w:val="004E139D"/>
    <w:rsid w:val="004F7396"/>
    <w:rsid w:val="00692172"/>
    <w:rsid w:val="006E2839"/>
    <w:rsid w:val="00735FF4"/>
    <w:rsid w:val="00754735"/>
    <w:rsid w:val="007572EE"/>
    <w:rsid w:val="007C4EB3"/>
    <w:rsid w:val="00814564"/>
    <w:rsid w:val="00832368"/>
    <w:rsid w:val="00864CE9"/>
    <w:rsid w:val="00885933"/>
    <w:rsid w:val="009A008A"/>
    <w:rsid w:val="00BC6C01"/>
    <w:rsid w:val="00BE5C09"/>
    <w:rsid w:val="00D20221"/>
    <w:rsid w:val="00DE02CC"/>
    <w:rsid w:val="00E0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E55542"/>
  <w15:chartTrackingRefBased/>
  <w15:docId w15:val="{37086397-8A0B-4691-A821-1DCD834A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1F3"/>
    <w:pPr>
      <w:widowControl w:val="0"/>
      <w:snapToGrid w:val="0"/>
      <w:spacing w:beforeLines="40" w:before="40" w:afterLines="20" w:after="20" w:line="400" w:lineRule="atLeast"/>
    </w:pPr>
    <w:rPr>
      <w:rFonts w:ascii="Times New Roman" w:eastAsia="細明體" w:hAnsi="細明體" w:cs="細明體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41F3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941F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941F3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941F3"/>
    <w:rPr>
      <w:sz w:val="20"/>
      <w:szCs w:val="20"/>
    </w:rPr>
  </w:style>
  <w:style w:type="paragraph" w:customStyle="1" w:styleId="M">
    <w:name w:val="答案M"/>
    <w:basedOn w:val="a"/>
    <w:autoRedefine/>
    <w:qFormat/>
    <w:pPr>
      <w:spacing w:beforeLines="0" w:before="0" w:afterLines="0" w:after="0" w:line="340" w:lineRule="atLeast"/>
      <w:ind w:left="280" w:hangingChars="280" w:hanging="280"/>
      <w:textAlignment w:val="center"/>
    </w:pPr>
    <w:rPr>
      <w:color w:val="800000"/>
      <w:sz w:val="22"/>
    </w:rPr>
  </w:style>
  <w:style w:type="paragraph" w:customStyle="1" w:styleId="a7">
    <w:name w:val="答案(空白卷)"/>
    <w:basedOn w:val="a"/>
    <w:autoRedefine/>
    <w:qFormat/>
    <w:pPr>
      <w:spacing w:afterLines="40" w:after="40" w:line="340" w:lineRule="atLeast"/>
      <w:ind w:left="200" w:hangingChars="200" w:hanging="200"/>
      <w:textAlignment w:val="center"/>
    </w:pPr>
    <w:rPr>
      <w:color w:val="800000"/>
      <w:sz w:val="22"/>
    </w:rPr>
  </w:style>
  <w:style w:type="paragraph" w:customStyle="1" w:styleId="M0">
    <w:name w:val="解析M"/>
    <w:basedOn w:val="a"/>
    <w:autoRedefine/>
    <w:qFormat/>
    <w:pPr>
      <w:spacing w:beforeLines="0" w:before="0" w:afterLines="0" w:after="0" w:line="340" w:lineRule="atLeast"/>
      <w:ind w:left="280" w:hangingChars="280" w:hanging="280"/>
      <w:textAlignment w:val="center"/>
    </w:pPr>
    <w:rPr>
      <w:color w:val="FF00FF"/>
      <w:sz w:val="22"/>
    </w:rPr>
  </w:style>
  <w:style w:type="paragraph" w:customStyle="1" w:styleId="a8">
    <w:name w:val="解析(空白卷)"/>
    <w:basedOn w:val="a"/>
    <w:autoRedefine/>
    <w:qFormat/>
    <w:pPr>
      <w:spacing w:beforeLines="0" w:before="0" w:afterLines="0" w:after="0" w:line="340" w:lineRule="atLeast"/>
      <w:ind w:left="200" w:hangingChars="200" w:hanging="200"/>
      <w:textAlignment w:val="center"/>
    </w:pPr>
    <w:rPr>
      <w:color w:val="FF00FF"/>
      <w:sz w:val="22"/>
    </w:rPr>
  </w:style>
  <w:style w:type="table" w:styleId="a9">
    <w:name w:val="Table Grid"/>
    <w:basedOn w:val="a1"/>
    <w:uiPriority w:val="39"/>
    <w:rsid w:val="006E28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</dc:creator>
  <cp:keywords/>
  <dc:description/>
  <cp:lastModifiedBy>洪千舫</cp:lastModifiedBy>
  <cp:revision>2</cp:revision>
  <dcterms:created xsi:type="dcterms:W3CDTF">2021-10-06T01:18:00Z</dcterms:created>
  <dcterms:modified xsi:type="dcterms:W3CDTF">2021-10-06T01:18:00Z</dcterms:modified>
</cp:coreProperties>
</file>