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2"/>
        <w:gridCol w:w="1086"/>
        <w:gridCol w:w="757"/>
        <w:gridCol w:w="997"/>
        <w:gridCol w:w="702"/>
        <w:gridCol w:w="1137"/>
        <w:gridCol w:w="708"/>
        <w:gridCol w:w="567"/>
        <w:gridCol w:w="708"/>
        <w:gridCol w:w="990"/>
        <w:gridCol w:w="708"/>
        <w:gridCol w:w="906"/>
        <w:gridCol w:w="819"/>
        <w:gridCol w:w="688"/>
        <w:gridCol w:w="949"/>
      </w:tblGrid>
      <w:tr w:rsidR="004630D1" w14:paraId="3E3680F1" w14:textId="77777777" w:rsidTr="004630D1">
        <w:trPr>
          <w:trHeight w:val="678"/>
        </w:trPr>
        <w:tc>
          <w:tcPr>
            <w:tcW w:w="8204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1E30A02" w14:textId="77777777" w:rsidR="00B611A0" w:rsidRPr="00355BCA" w:rsidRDefault="00B611A0" w:rsidP="004630D1">
            <w:pPr>
              <w:spacing w:before="144" w:after="72" w:line="320" w:lineRule="atLeast"/>
              <w:jc w:val="center"/>
              <w:rPr>
                <w:b/>
              </w:rPr>
            </w:pPr>
            <w:r w:rsidRPr="00355BCA">
              <w:rPr>
                <w:rFonts w:hint="eastAsia"/>
                <w:b/>
                <w:sz w:val="32"/>
              </w:rPr>
              <w:t>市立新北高工</w:t>
            </w:r>
            <w:r w:rsidRPr="00355BCA">
              <w:rPr>
                <w:rFonts w:hint="eastAsia"/>
                <w:b/>
                <w:sz w:val="32"/>
              </w:rPr>
              <w:t xml:space="preserve">  </w:t>
            </w:r>
            <w:r w:rsidRPr="00355BCA">
              <w:rPr>
                <w:b/>
                <w:sz w:val="32"/>
              </w:rPr>
              <w:t>110</w:t>
            </w:r>
            <w:r w:rsidRPr="00355BCA">
              <w:rPr>
                <w:b/>
                <w:sz w:val="32"/>
              </w:rPr>
              <w:t>學年度</w:t>
            </w:r>
            <w:r w:rsidRPr="00355BCA">
              <w:rPr>
                <w:rFonts w:hint="eastAsia"/>
                <w:b/>
                <w:sz w:val="32"/>
              </w:rPr>
              <w:t xml:space="preserve">  </w:t>
            </w:r>
            <w:r w:rsidRPr="00355BCA">
              <w:rPr>
                <w:b/>
                <w:sz w:val="32"/>
              </w:rPr>
              <w:t>第</w:t>
            </w:r>
            <w:r w:rsidRPr="00355BCA">
              <w:rPr>
                <w:b/>
                <w:sz w:val="32"/>
              </w:rPr>
              <w:t>1</w:t>
            </w:r>
            <w:r w:rsidRPr="00355BCA">
              <w:rPr>
                <w:b/>
                <w:sz w:val="32"/>
              </w:rPr>
              <w:t>學期</w:t>
            </w:r>
            <w:r w:rsidRPr="00355BCA">
              <w:rPr>
                <w:rFonts w:hint="eastAsia"/>
                <w:b/>
                <w:sz w:val="32"/>
              </w:rPr>
              <w:t xml:space="preserve">  </w:t>
            </w:r>
            <w:r w:rsidRPr="00355BCA">
              <w:rPr>
                <w:b/>
                <w:sz w:val="32"/>
              </w:rPr>
              <w:t>第</w:t>
            </w:r>
            <w:r w:rsidRPr="00355BCA">
              <w:rPr>
                <w:b/>
                <w:sz w:val="32"/>
              </w:rPr>
              <w:t>1</w:t>
            </w:r>
            <w:r w:rsidRPr="00355BCA">
              <w:rPr>
                <w:b/>
                <w:sz w:val="32"/>
              </w:rPr>
              <w:t>次段考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</w:tcBorders>
          </w:tcPr>
          <w:p w14:paraId="3E03D18F" w14:textId="77777777" w:rsidR="00B611A0" w:rsidRPr="00355BCA" w:rsidRDefault="00B611A0" w:rsidP="00B611A0">
            <w:pPr>
              <w:spacing w:before="144" w:after="72"/>
              <w:rPr>
                <w:b/>
              </w:rPr>
            </w:pPr>
            <w:r w:rsidRPr="00355BCA">
              <w:rPr>
                <w:rFonts w:hint="eastAsia"/>
                <w:b/>
              </w:rPr>
              <w:t>班別</w:t>
            </w:r>
          </w:p>
        </w:tc>
        <w:tc>
          <w:tcPr>
            <w:tcW w:w="906" w:type="dxa"/>
            <w:tcBorders>
              <w:top w:val="double" w:sz="4" w:space="0" w:color="auto"/>
            </w:tcBorders>
          </w:tcPr>
          <w:p w14:paraId="338B24D4" w14:textId="77777777" w:rsidR="00B611A0" w:rsidRPr="00355BCA" w:rsidRDefault="00B611A0">
            <w:pPr>
              <w:spacing w:before="144" w:after="72"/>
              <w:rPr>
                <w:b/>
              </w:rPr>
            </w:pPr>
          </w:p>
        </w:tc>
        <w:tc>
          <w:tcPr>
            <w:tcW w:w="819" w:type="dxa"/>
            <w:tcBorders>
              <w:top w:val="double" w:sz="4" w:space="0" w:color="auto"/>
            </w:tcBorders>
          </w:tcPr>
          <w:p w14:paraId="7C10B699" w14:textId="77777777" w:rsidR="00B611A0" w:rsidRPr="00355BCA" w:rsidRDefault="00B611A0">
            <w:pPr>
              <w:spacing w:before="144" w:after="72"/>
              <w:rPr>
                <w:b/>
              </w:rPr>
            </w:pPr>
            <w:r w:rsidRPr="00355BCA">
              <w:rPr>
                <w:rFonts w:hint="eastAsia"/>
                <w:b/>
              </w:rPr>
              <w:t>座號</w:t>
            </w:r>
          </w:p>
        </w:tc>
        <w:tc>
          <w:tcPr>
            <w:tcW w:w="688" w:type="dxa"/>
            <w:tcBorders>
              <w:top w:val="double" w:sz="4" w:space="0" w:color="auto"/>
            </w:tcBorders>
          </w:tcPr>
          <w:p w14:paraId="283A06C4" w14:textId="77777777" w:rsidR="00B611A0" w:rsidRPr="00355BCA" w:rsidRDefault="00B611A0">
            <w:pPr>
              <w:spacing w:before="144" w:after="72"/>
              <w:rPr>
                <w:b/>
              </w:rPr>
            </w:pPr>
          </w:p>
        </w:tc>
        <w:tc>
          <w:tcPr>
            <w:tcW w:w="949" w:type="dxa"/>
            <w:tcBorders>
              <w:top w:val="double" w:sz="4" w:space="0" w:color="auto"/>
              <w:right w:val="double" w:sz="4" w:space="0" w:color="auto"/>
            </w:tcBorders>
          </w:tcPr>
          <w:p w14:paraId="5522585B" w14:textId="77777777" w:rsidR="00B611A0" w:rsidRPr="00355BCA" w:rsidRDefault="00B611A0" w:rsidP="006E505F">
            <w:pPr>
              <w:spacing w:before="144" w:after="72" w:line="200" w:lineRule="exact"/>
              <w:rPr>
                <w:b/>
                <w:sz w:val="22"/>
              </w:rPr>
            </w:pPr>
            <w:r w:rsidRPr="00355BCA">
              <w:rPr>
                <w:rFonts w:hint="eastAsia"/>
                <w:b/>
                <w:sz w:val="22"/>
              </w:rPr>
              <w:t>電腦卡</w:t>
            </w:r>
          </w:p>
          <w:p w14:paraId="21A47C05" w14:textId="77777777" w:rsidR="00B611A0" w:rsidRPr="00355BCA" w:rsidRDefault="00B611A0" w:rsidP="006E505F">
            <w:pPr>
              <w:spacing w:before="144" w:after="72" w:line="200" w:lineRule="exact"/>
              <w:rPr>
                <w:b/>
              </w:rPr>
            </w:pPr>
            <w:r w:rsidRPr="00355BCA">
              <w:rPr>
                <w:rFonts w:hint="eastAsia"/>
                <w:b/>
                <w:sz w:val="22"/>
              </w:rPr>
              <w:t>作答</w:t>
            </w:r>
          </w:p>
        </w:tc>
      </w:tr>
      <w:tr w:rsidR="00732DE9" w14:paraId="49256CF5" w14:textId="77777777" w:rsidTr="004630D1">
        <w:trPr>
          <w:trHeight w:val="894"/>
        </w:trPr>
        <w:tc>
          <w:tcPr>
            <w:tcW w:w="552" w:type="dxa"/>
            <w:tcBorders>
              <w:left w:val="double" w:sz="4" w:space="0" w:color="auto"/>
              <w:bottom w:val="double" w:sz="4" w:space="0" w:color="auto"/>
            </w:tcBorders>
          </w:tcPr>
          <w:p w14:paraId="4BFD6F13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科目</w:t>
            </w:r>
          </w:p>
        </w:tc>
        <w:tc>
          <w:tcPr>
            <w:tcW w:w="1086" w:type="dxa"/>
            <w:tcBorders>
              <w:bottom w:val="double" w:sz="4" w:space="0" w:color="auto"/>
            </w:tcBorders>
          </w:tcPr>
          <w:p w14:paraId="549AF75B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商業概論應用</w:t>
            </w:r>
          </w:p>
        </w:tc>
        <w:tc>
          <w:tcPr>
            <w:tcW w:w="757" w:type="dxa"/>
            <w:tcBorders>
              <w:bottom w:val="double" w:sz="4" w:space="0" w:color="auto"/>
            </w:tcBorders>
          </w:tcPr>
          <w:p w14:paraId="58103486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命題老師</w:t>
            </w:r>
          </w:p>
        </w:tc>
        <w:tc>
          <w:tcPr>
            <w:tcW w:w="997" w:type="dxa"/>
            <w:tcBorders>
              <w:bottom w:val="double" w:sz="4" w:space="0" w:color="auto"/>
            </w:tcBorders>
          </w:tcPr>
          <w:p w14:paraId="00BBEA0D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廖淑珍</w:t>
            </w:r>
          </w:p>
        </w:tc>
        <w:tc>
          <w:tcPr>
            <w:tcW w:w="702" w:type="dxa"/>
            <w:tcBorders>
              <w:bottom w:val="double" w:sz="4" w:space="0" w:color="auto"/>
            </w:tcBorders>
          </w:tcPr>
          <w:p w14:paraId="440EA161" w14:textId="77777777" w:rsidR="00B611A0" w:rsidRPr="00355BCA" w:rsidRDefault="004630D1" w:rsidP="004630D1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審</w:t>
            </w:r>
            <w:r w:rsidR="00497E3C" w:rsidRPr="00355BCA">
              <w:rPr>
                <w:rFonts w:hint="eastAsia"/>
                <w:b/>
              </w:rPr>
              <w:t>題老師</w:t>
            </w:r>
          </w:p>
        </w:tc>
        <w:tc>
          <w:tcPr>
            <w:tcW w:w="1137" w:type="dxa"/>
            <w:tcBorders>
              <w:bottom w:val="double" w:sz="4" w:space="0" w:color="auto"/>
            </w:tcBorders>
          </w:tcPr>
          <w:p w14:paraId="0051E9F9" w14:textId="77777777" w:rsidR="00B611A0" w:rsidRPr="00355BCA" w:rsidRDefault="004630D1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曾珈甄</w:t>
            </w: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14:paraId="6189AB54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年級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14:paraId="797EA65B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三</w:t>
            </w: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14:paraId="0AC0EE6B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科別</w:t>
            </w:r>
          </w:p>
        </w:tc>
        <w:tc>
          <w:tcPr>
            <w:tcW w:w="990" w:type="dxa"/>
            <w:tcBorders>
              <w:bottom w:val="double" w:sz="4" w:space="0" w:color="auto"/>
              <w:right w:val="double" w:sz="4" w:space="0" w:color="auto"/>
            </w:tcBorders>
          </w:tcPr>
          <w:p w14:paraId="26872E01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應外科</w:t>
            </w:r>
          </w:p>
        </w:tc>
        <w:tc>
          <w:tcPr>
            <w:tcW w:w="708" w:type="dxa"/>
            <w:tcBorders>
              <w:left w:val="double" w:sz="4" w:space="0" w:color="auto"/>
              <w:bottom w:val="double" w:sz="4" w:space="0" w:color="auto"/>
            </w:tcBorders>
          </w:tcPr>
          <w:p w14:paraId="2AFC9982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姓名</w:t>
            </w:r>
          </w:p>
        </w:tc>
        <w:tc>
          <w:tcPr>
            <w:tcW w:w="2413" w:type="dxa"/>
            <w:gridSpan w:val="3"/>
            <w:tcBorders>
              <w:bottom w:val="double" w:sz="4" w:space="0" w:color="auto"/>
            </w:tcBorders>
          </w:tcPr>
          <w:p w14:paraId="3799CC18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</w:p>
        </w:tc>
        <w:tc>
          <w:tcPr>
            <w:tcW w:w="949" w:type="dxa"/>
            <w:tcBorders>
              <w:bottom w:val="double" w:sz="4" w:space="0" w:color="auto"/>
              <w:right w:val="double" w:sz="4" w:space="0" w:color="auto"/>
            </w:tcBorders>
          </w:tcPr>
          <w:p w14:paraId="22379395" w14:textId="77777777" w:rsidR="00B611A0" w:rsidRPr="00355BCA" w:rsidRDefault="00B611A0" w:rsidP="006E505F">
            <w:pPr>
              <w:spacing w:before="144" w:after="72" w:line="320" w:lineRule="exact"/>
              <w:jc w:val="center"/>
              <w:rPr>
                <w:b/>
              </w:rPr>
            </w:pPr>
            <w:r w:rsidRPr="00355BCA">
              <w:rPr>
                <w:rFonts w:hint="eastAsia"/>
                <w:b/>
              </w:rPr>
              <w:t>是</w:t>
            </w:r>
          </w:p>
        </w:tc>
      </w:tr>
    </w:tbl>
    <w:p w14:paraId="3BD1C4D4" w14:textId="77777777" w:rsidR="00CD0731" w:rsidRPr="00F5777C" w:rsidRDefault="00F66586" w:rsidP="00BE7198">
      <w:pPr>
        <w:spacing w:before="144" w:after="72" w:line="280" w:lineRule="exact"/>
        <w:rPr>
          <w:rFonts w:ascii="微軟正黑體" w:eastAsia="微軟正黑體" w:hAnsi="微軟正黑體"/>
          <w:b/>
          <w:bCs/>
          <w:sz w:val="26"/>
          <w:szCs w:val="26"/>
        </w:rPr>
      </w:pPr>
      <w:r w:rsidRPr="00F5777C">
        <w:rPr>
          <w:rFonts w:ascii="微軟正黑體" w:eastAsia="微軟正黑體" w:hAnsi="微軟正黑體"/>
          <w:b/>
          <w:bCs/>
          <w:sz w:val="26"/>
          <w:szCs w:val="26"/>
        </w:rPr>
        <w:t>選擇題 共 50 題 每題 2 分</w:t>
      </w:r>
      <w:r w:rsidR="006E505F" w:rsidRPr="00F5777C">
        <w:rPr>
          <w:rFonts w:ascii="微軟正黑體" w:eastAsia="微軟正黑體" w:hAnsi="微軟正黑體" w:hint="eastAsia"/>
          <w:b/>
          <w:bCs/>
          <w:sz w:val="26"/>
          <w:szCs w:val="26"/>
        </w:rPr>
        <w:t>，共100分。</w:t>
      </w:r>
    </w:p>
    <w:p w14:paraId="7978B9FA" w14:textId="77777777" w:rsidR="005140D5" w:rsidRPr="00355BCA" w:rsidRDefault="005140D5" w:rsidP="005140D5">
      <w:pPr>
        <w:spacing w:before="144" w:after="72" w:line="24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rFonts w:hint="eastAsia"/>
          <w:b/>
          <w:szCs w:val="24"/>
        </w:rPr>
        <w:t xml:space="preserve"> </w:t>
      </w:r>
      <w:r w:rsidRPr="00355BCA">
        <w:rPr>
          <w:b/>
          <w:szCs w:val="24"/>
        </w:rPr>
        <w:t xml:space="preserve">1.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下列何者非屬於固有商業</w:t>
      </w:r>
      <w:r w:rsidRPr="00355BCA">
        <w:rPr>
          <w:szCs w:val="24"/>
        </w:rPr>
        <w:t>(A)</w:t>
      </w:r>
      <w:r w:rsidRPr="00355BCA">
        <w:rPr>
          <w:szCs w:val="24"/>
        </w:rPr>
        <w:t>五金批發</w:t>
      </w:r>
      <w:r w:rsidRPr="00355BCA">
        <w:rPr>
          <w:szCs w:val="24"/>
        </w:rPr>
        <w:t>(B)</w:t>
      </w:r>
      <w:r w:rsidRPr="00355BCA">
        <w:rPr>
          <w:szCs w:val="24"/>
        </w:rPr>
        <w:t>星巴克咖啡店</w:t>
      </w:r>
      <w:r w:rsidRPr="00355BCA">
        <w:rPr>
          <w:szCs w:val="24"/>
        </w:rPr>
        <w:t>(C)</w:t>
      </w:r>
      <w:r w:rsidRPr="00355BCA">
        <w:rPr>
          <w:szCs w:val="24"/>
        </w:rPr>
        <w:t>新光三越百貨</w:t>
      </w:r>
      <w:r w:rsidRPr="00355BCA">
        <w:rPr>
          <w:szCs w:val="24"/>
        </w:rPr>
        <w:t>(D)</w:t>
      </w:r>
      <w:r w:rsidRPr="00355BCA">
        <w:rPr>
          <w:szCs w:val="24"/>
        </w:rPr>
        <w:t>信義房屋仲介。</w:t>
      </w:r>
    </w:p>
    <w:p w14:paraId="2783982B" w14:textId="77777777" w:rsidR="005140D5" w:rsidRPr="00355BCA" w:rsidRDefault="005140D5" w:rsidP="005140D5">
      <w:pPr>
        <w:spacing w:before="144" w:after="72" w:line="24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2.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下列何者不是商業的基本要素？</w:t>
      </w:r>
      <w:r w:rsidRPr="00355BCA">
        <w:rPr>
          <w:szCs w:val="24"/>
        </w:rPr>
        <w:t>(A)</w:t>
      </w:r>
      <w:r w:rsidRPr="00355BCA">
        <w:rPr>
          <w:szCs w:val="24"/>
        </w:rPr>
        <w:t>資本</w:t>
      </w:r>
      <w:r w:rsidRPr="00355BCA">
        <w:rPr>
          <w:szCs w:val="24"/>
        </w:rPr>
        <w:t>(B)</w:t>
      </w:r>
      <w:r w:rsidRPr="00355BCA">
        <w:rPr>
          <w:szCs w:val="24"/>
        </w:rPr>
        <w:t>商業信用</w:t>
      </w:r>
      <w:r w:rsidRPr="00355BCA">
        <w:rPr>
          <w:szCs w:val="24"/>
        </w:rPr>
        <w:t>(C)</w:t>
      </w:r>
      <w:r w:rsidRPr="00355BCA">
        <w:rPr>
          <w:szCs w:val="24"/>
        </w:rPr>
        <w:t>勞動</w:t>
      </w:r>
      <w:r w:rsidRPr="00355BCA">
        <w:rPr>
          <w:szCs w:val="24"/>
        </w:rPr>
        <w:t>(D)</w:t>
      </w:r>
      <w:r w:rsidRPr="00355BCA">
        <w:rPr>
          <w:szCs w:val="24"/>
        </w:rPr>
        <w:t>土地。</w:t>
      </w:r>
    </w:p>
    <w:p w14:paraId="7E717645" w14:textId="77777777" w:rsidR="005140D5" w:rsidRPr="00355BCA" w:rsidRDefault="005140D5" w:rsidP="005140D5">
      <w:pPr>
        <w:spacing w:before="144" w:after="72" w:line="24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3.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下列何者非為「信用交易時期」的支付工具？</w:t>
      </w:r>
      <w:r w:rsidRPr="00355BCA">
        <w:rPr>
          <w:szCs w:val="24"/>
        </w:rPr>
        <w:t>(A)</w:t>
      </w:r>
      <w:r w:rsidRPr="00355BCA">
        <w:rPr>
          <w:szCs w:val="24"/>
        </w:rPr>
        <w:t>信用卡</w:t>
      </w:r>
      <w:r w:rsidRPr="00355BCA">
        <w:rPr>
          <w:szCs w:val="24"/>
        </w:rPr>
        <w:t>(B)</w:t>
      </w:r>
      <w:r w:rsidRPr="00355BCA">
        <w:rPr>
          <w:szCs w:val="24"/>
        </w:rPr>
        <w:t>支票</w:t>
      </w:r>
      <w:r w:rsidRPr="00355BCA">
        <w:rPr>
          <w:szCs w:val="24"/>
        </w:rPr>
        <w:t>(C)</w:t>
      </w:r>
      <w:r w:rsidRPr="00355BCA">
        <w:rPr>
          <w:szCs w:val="24"/>
        </w:rPr>
        <w:t>紙幣</w:t>
      </w:r>
      <w:r w:rsidRPr="00355BCA">
        <w:rPr>
          <w:szCs w:val="24"/>
        </w:rPr>
        <w:t>(D)</w:t>
      </w:r>
      <w:r w:rsidRPr="00355BCA">
        <w:rPr>
          <w:szCs w:val="24"/>
        </w:rPr>
        <w:t>電子錢包。</w:t>
      </w:r>
    </w:p>
    <w:p w14:paraId="61D32E4C" w14:textId="77777777" w:rsidR="005140D5" w:rsidRPr="00355BCA" w:rsidRDefault="005140D5" w:rsidP="005140D5">
      <w:pPr>
        <w:spacing w:before="144" w:after="72" w:line="24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4.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shd w:val="clear" w:color="auto" w:fill="FFFFFF"/>
        </w:rPr>
        <w:t>有關現代商業的特質，下列敘述何者錯誤？</w:t>
      </w:r>
      <w:r w:rsidRPr="00355BCA">
        <w:rPr>
          <w:szCs w:val="24"/>
        </w:rPr>
        <w:t>(A)</w:t>
      </w:r>
      <w:r w:rsidRPr="00355BCA">
        <w:rPr>
          <w:szCs w:val="24"/>
          <w:shd w:val="clear" w:color="auto" w:fill="FFFFFF"/>
        </w:rPr>
        <w:t>電池規格固定且世界各國通用，是為生產標準化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shd w:val="clear" w:color="auto" w:fill="FFFFFF"/>
        </w:rPr>
        <w:t>股份有限公司符合資本大眾化之特質</w:t>
      </w:r>
      <w:r w:rsidRPr="00355BCA">
        <w:rPr>
          <w:szCs w:val="24"/>
        </w:rPr>
        <w:t>(C)</w:t>
      </w:r>
      <w:r w:rsidRPr="00355BCA">
        <w:rPr>
          <w:szCs w:val="24"/>
          <w:shd w:val="clear" w:color="auto" w:fill="FFFFFF"/>
        </w:rPr>
        <w:t>為分散風險，企業可朝經營多元化發展</w:t>
      </w:r>
      <w:r w:rsidRPr="00355BCA">
        <w:rPr>
          <w:szCs w:val="24"/>
        </w:rPr>
        <w:t>(D)</w:t>
      </w:r>
      <w:r w:rsidRPr="00355BCA">
        <w:rPr>
          <w:szCs w:val="24"/>
          <w:shd w:val="clear" w:color="auto" w:fill="FFFFFF"/>
        </w:rPr>
        <w:t>生產標準化可促進專業分工</w:t>
      </w:r>
      <w:r w:rsidRPr="00355BCA">
        <w:rPr>
          <w:szCs w:val="24"/>
        </w:rPr>
        <w:t>。</w:t>
      </w:r>
    </w:p>
    <w:p w14:paraId="7DA415E9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5.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下列哪一個情境屬於商業活動之範</w:t>
      </w:r>
      <w:r w:rsidRPr="00355BCA">
        <w:rPr>
          <w:szCs w:val="24"/>
        </w:rPr>
        <w:t xml:space="preserve">疇？　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在車站被強迫推銷購買手工餅乾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學校園遊會舉辦二手衣義賣活動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將舊書賣給茉莉二手書店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在網路上購買演唱會黃牛票</w:t>
      </w:r>
      <w:r w:rsidRPr="00355BCA">
        <w:rPr>
          <w:szCs w:val="24"/>
        </w:rPr>
        <w:t>。</w:t>
      </w:r>
    </w:p>
    <w:p w14:paraId="1AE998F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6.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商業發展時期依「產銷經營觀點」區分時出現</w:t>
      </w:r>
      <w:r w:rsidRPr="00355BCA">
        <w:rPr>
          <w:szCs w:val="24"/>
        </w:rPr>
        <w:t>(1)</w:t>
      </w:r>
      <w:r w:rsidRPr="00355BCA">
        <w:rPr>
          <w:szCs w:val="24"/>
        </w:rPr>
        <w:t>代產包銷制度；</w:t>
      </w:r>
      <w:r w:rsidRPr="00355BCA">
        <w:rPr>
          <w:szCs w:val="24"/>
        </w:rPr>
        <w:t>(2)</w:t>
      </w:r>
      <w:r w:rsidRPr="00355BCA">
        <w:rPr>
          <w:szCs w:val="24"/>
        </w:rPr>
        <w:t>公司組織型態形成；</w:t>
      </w:r>
      <w:r w:rsidRPr="00355BCA">
        <w:rPr>
          <w:szCs w:val="24"/>
        </w:rPr>
        <w:t>(3)</w:t>
      </w:r>
      <w:r w:rsidRPr="00355BCA">
        <w:rPr>
          <w:szCs w:val="24"/>
        </w:rPr>
        <w:t>同業公會；</w:t>
      </w:r>
      <w:r w:rsidRPr="00355BCA">
        <w:rPr>
          <w:szCs w:val="24"/>
        </w:rPr>
        <w:t>(4)</w:t>
      </w:r>
      <w:r w:rsidRPr="00355BCA">
        <w:rPr>
          <w:szCs w:val="24"/>
        </w:rPr>
        <w:t xml:space="preserve">機器開始取代人力等特徵，依發展時間順序排列應為　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(3)(1)(4)(2)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(1)(3)(4)(2)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(4)(3)(2)(1)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(1)(4)(3)(2)</w:t>
      </w:r>
      <w:r w:rsidRPr="00355BCA">
        <w:rPr>
          <w:szCs w:val="24"/>
        </w:rPr>
        <w:t>。</w:t>
      </w:r>
    </w:p>
    <w:p w14:paraId="0E9DDF0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7.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在講求快速的社會、消費型</w:t>
      </w:r>
      <w:r w:rsidRPr="00355BCA">
        <w:rPr>
          <w:szCs w:val="24"/>
        </w:rPr>
        <w:t>態</w:t>
      </w:r>
      <w:r w:rsidRPr="00355BCA">
        <w:rPr>
          <w:szCs w:val="24"/>
          <w:lang w:eastAsia="zh-HK"/>
        </w:rPr>
        <w:t>改變之下，市面上發展出代客排隊、代客掛號等服務，此服務創增何種效用？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本源效用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所有權效用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勞務效用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形式效用</w:t>
      </w:r>
      <w:r w:rsidRPr="00355BCA">
        <w:rPr>
          <w:szCs w:val="24"/>
        </w:rPr>
        <w:t>。</w:t>
      </w:r>
    </w:p>
    <w:p w14:paraId="5981B1DC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8.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東森購物在</w:t>
      </w:r>
      <w:r w:rsidRPr="00355BCA">
        <w:rPr>
          <w:szCs w:val="24"/>
        </w:rPr>
        <w:t>2020</w:t>
      </w:r>
      <w:r w:rsidRPr="00355BCA">
        <w:rPr>
          <w:szCs w:val="24"/>
        </w:rPr>
        <w:t>年的營收再創新高，公司應股東之要求，預計在</w:t>
      </w:r>
      <w:r w:rsidRPr="00355BCA">
        <w:rPr>
          <w:szCs w:val="24"/>
        </w:rPr>
        <w:t>2023</w:t>
      </w:r>
      <w:r w:rsidRPr="00355BCA">
        <w:rPr>
          <w:szCs w:val="24"/>
        </w:rPr>
        <w:t>年股票上市，若上市計劃順利達成，則東森購物公司即成為下列何種公司型態？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股份有限公司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無限公司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有限公司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有限合夥</w:t>
      </w:r>
      <w:r w:rsidRPr="00355BCA">
        <w:rPr>
          <w:szCs w:val="24"/>
        </w:rPr>
        <w:t>。</w:t>
      </w:r>
    </w:p>
    <w:p w14:paraId="5F91261A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 9.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東森購物預計在</w:t>
      </w:r>
      <w:r w:rsidRPr="00355BCA">
        <w:rPr>
          <w:szCs w:val="24"/>
        </w:rPr>
        <w:t>2023</w:t>
      </w:r>
      <w:r w:rsidRPr="00355BCA">
        <w:rPr>
          <w:szCs w:val="24"/>
          <w:lang w:eastAsia="zh-HK"/>
        </w:rPr>
        <w:t>年發行股票</w:t>
      </w:r>
      <w:r w:rsidRPr="00355BCA">
        <w:rPr>
          <w:szCs w:val="24"/>
        </w:rPr>
        <w:t>上市</w:t>
      </w:r>
      <w:r w:rsidRPr="00355BCA">
        <w:rPr>
          <w:szCs w:val="24"/>
          <w:lang w:eastAsia="zh-HK"/>
        </w:rPr>
        <w:t>，若</w:t>
      </w:r>
      <w:r w:rsidRPr="00355BCA">
        <w:rPr>
          <w:szCs w:val="24"/>
        </w:rPr>
        <w:t>上市</w:t>
      </w:r>
      <w:r w:rsidRPr="00355BCA">
        <w:rPr>
          <w:szCs w:val="24"/>
          <w:lang w:eastAsia="zh-HK"/>
        </w:rPr>
        <w:t>計劃順利達成，則東森購物公司符合下列何種現代商業的特質？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資本大眾化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分工專業化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經營多角化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商品客製化</w:t>
      </w:r>
      <w:r w:rsidRPr="00355BCA">
        <w:rPr>
          <w:szCs w:val="24"/>
        </w:rPr>
        <w:t>。</w:t>
      </w:r>
    </w:p>
    <w:p w14:paraId="5E6FA3D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10.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企業社會責任的敘述，何者正確？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企業最基本的責任為法律責任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企業從事捐贈、義賣活動為承擔倫理責任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承擔法律責任為企業最基本的修養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企業為員工提供良好的工作環境是善盡法律責任</w:t>
      </w:r>
      <w:r w:rsidRPr="00355BCA">
        <w:rPr>
          <w:szCs w:val="24"/>
        </w:rPr>
        <w:t>。</w:t>
      </w:r>
    </w:p>
    <w:p w14:paraId="7BED3443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11.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企業</w:t>
      </w:r>
      <w:r w:rsidRPr="00355BCA">
        <w:rPr>
          <w:szCs w:val="24"/>
          <w:lang w:eastAsia="zh-HK"/>
        </w:rPr>
        <w:t>應</w:t>
      </w:r>
      <w:r w:rsidRPr="00355BCA">
        <w:rPr>
          <w:szCs w:val="24"/>
        </w:rPr>
        <w:t>承擔的最基本的社會責任為</w:t>
      </w:r>
      <w:r w:rsidRPr="00355BCA">
        <w:rPr>
          <w:szCs w:val="24"/>
          <w:lang w:eastAsia="zh-HK"/>
        </w:rPr>
        <w:t>下列哪一項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倫理</w:t>
      </w:r>
      <w:r w:rsidRPr="00355BCA">
        <w:rPr>
          <w:szCs w:val="24"/>
        </w:rPr>
        <w:t>責任</w:t>
      </w:r>
      <w:r w:rsidRPr="00355BCA">
        <w:rPr>
          <w:szCs w:val="24"/>
        </w:rPr>
        <w:t>(B)</w:t>
      </w:r>
      <w:r w:rsidRPr="00355BCA">
        <w:rPr>
          <w:szCs w:val="24"/>
        </w:rPr>
        <w:t>經濟責任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法律</w:t>
      </w:r>
      <w:r w:rsidRPr="00355BCA">
        <w:rPr>
          <w:szCs w:val="24"/>
        </w:rPr>
        <w:t>責任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自由裁量</w:t>
      </w:r>
      <w:r w:rsidRPr="00355BCA">
        <w:rPr>
          <w:szCs w:val="24"/>
        </w:rPr>
        <w:t>責任。</w:t>
      </w:r>
    </w:p>
    <w:p w14:paraId="55FAE147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12.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下列何者屬於企業自願性的社會責任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</w:rPr>
        <w:t>法律責任</w:t>
      </w:r>
      <w:r w:rsidRPr="00355BCA">
        <w:rPr>
          <w:szCs w:val="24"/>
        </w:rPr>
        <w:t>(B)</w:t>
      </w:r>
      <w:r w:rsidRPr="00355BCA">
        <w:rPr>
          <w:szCs w:val="24"/>
        </w:rPr>
        <w:t>經濟責任</w:t>
      </w:r>
      <w:r w:rsidRPr="00355BCA">
        <w:rPr>
          <w:szCs w:val="24"/>
        </w:rPr>
        <w:t>(C)</w:t>
      </w:r>
      <w:r w:rsidRPr="00355BCA">
        <w:rPr>
          <w:szCs w:val="24"/>
        </w:rPr>
        <w:t>自由裁量責任</w:t>
      </w:r>
      <w:r w:rsidRPr="00355BCA">
        <w:rPr>
          <w:szCs w:val="24"/>
        </w:rPr>
        <w:t>(D)</w:t>
      </w:r>
      <w:r w:rsidRPr="00355BCA">
        <w:rPr>
          <w:szCs w:val="24"/>
        </w:rPr>
        <w:t>倫理責任。</w:t>
      </w:r>
    </w:p>
    <w:p w14:paraId="14A1533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13.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下列何者非為企業在社區的角色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社區環保志工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企業公民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社區治安維護者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協助社區重建者</w:t>
      </w:r>
      <w:r w:rsidRPr="00355BCA">
        <w:rPr>
          <w:szCs w:val="24"/>
        </w:rPr>
        <w:t>。</w:t>
      </w:r>
    </w:p>
    <w:p w14:paraId="0C02001C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14.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社會企業最核心的目標為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維護股東權益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提升企業知名度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賺取利潤</w:t>
      </w:r>
      <w:r w:rsidRPr="00355BCA">
        <w:rPr>
          <w:szCs w:val="24"/>
        </w:rPr>
        <w:t>(D)</w:t>
      </w:r>
      <w:r w:rsidRPr="00355BCA">
        <w:rPr>
          <w:szCs w:val="24"/>
        </w:rPr>
        <w:t>解決社</w:t>
      </w:r>
      <w:r w:rsidRPr="00355BCA">
        <w:rPr>
          <w:szCs w:val="24"/>
          <w:lang w:eastAsia="zh-HK"/>
        </w:rPr>
        <w:t>會</w:t>
      </w:r>
      <w:r w:rsidRPr="00355BCA">
        <w:rPr>
          <w:szCs w:val="24"/>
        </w:rPr>
        <w:t>問題。</w:t>
      </w:r>
    </w:p>
    <w:p w14:paraId="43CADC35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15.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何者不屬於商業經營的要素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勞動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自然資源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商業組織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商品</w:t>
      </w:r>
      <w:r w:rsidRPr="00355BCA">
        <w:rPr>
          <w:szCs w:val="24"/>
        </w:rPr>
        <w:t>。</w:t>
      </w:r>
    </w:p>
    <w:p w14:paraId="586EB345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16.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何者為集合各種要素並充分運用而獲取利益的商業要素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商業信用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商品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勞心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商業組織</w:t>
      </w:r>
      <w:r w:rsidRPr="00355BCA">
        <w:rPr>
          <w:szCs w:val="24"/>
        </w:rPr>
        <w:t>。</w:t>
      </w:r>
    </w:p>
    <w:p w14:paraId="29E04BFD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17.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下列何者非為</w:t>
      </w:r>
      <w:r w:rsidRPr="00355BCA">
        <w:rPr>
          <w:szCs w:val="24"/>
        </w:rPr>
        <w:t>商業發生的原因？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人類差異化的技能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人類慾望無窮、種類有限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資源分佈不均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生產技術進步</w:t>
      </w:r>
      <w:r w:rsidRPr="00355BCA">
        <w:rPr>
          <w:szCs w:val="24"/>
        </w:rPr>
        <w:t>。</w:t>
      </w:r>
    </w:p>
    <w:p w14:paraId="1CCFEE4C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18.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有關「法人」的敘述，下列何者</w:t>
      </w:r>
      <w:r w:rsidRPr="00355BCA">
        <w:rPr>
          <w:szCs w:val="24"/>
        </w:rPr>
        <w:t>錯誤？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社團法人是以社員為基礎，以營利或公益目的而設立的組織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法人是指依法成立且經法院認可並賦與人格的組織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財團法人是以財產為集合的非營利組織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有限合夥企業</w:t>
      </w:r>
      <w:r w:rsidRPr="00355BCA">
        <w:rPr>
          <w:szCs w:val="24"/>
        </w:rPr>
        <w:t>不具備</w:t>
      </w:r>
      <w:r w:rsidRPr="00355BCA">
        <w:rPr>
          <w:szCs w:val="24"/>
          <w:lang w:eastAsia="zh-HK"/>
        </w:rPr>
        <w:t>法人資格</w:t>
      </w:r>
      <w:r w:rsidRPr="00355BCA">
        <w:rPr>
          <w:szCs w:val="24"/>
        </w:rPr>
        <w:t>。</w:t>
      </w:r>
    </w:p>
    <w:p w14:paraId="6FF594BA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19.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有</w:t>
      </w:r>
      <w:r w:rsidRPr="00355BCA">
        <w:rPr>
          <w:szCs w:val="24"/>
        </w:rPr>
        <w:t>關商業組織型態的敘述，</w:t>
      </w:r>
      <w:r w:rsidRPr="00355BCA">
        <w:rPr>
          <w:szCs w:val="24"/>
          <w:lang w:eastAsia="zh-HK"/>
        </w:rPr>
        <w:t>下列</w:t>
      </w:r>
      <w:r w:rsidRPr="00355BCA">
        <w:rPr>
          <w:szCs w:val="24"/>
        </w:rPr>
        <w:t xml:space="preserve">何者正確？　</w:t>
      </w:r>
      <w:r w:rsidRPr="00355BCA">
        <w:rPr>
          <w:szCs w:val="24"/>
        </w:rPr>
        <w:t>(A)</w:t>
      </w:r>
      <w:r w:rsidRPr="00355BCA">
        <w:rPr>
          <w:szCs w:val="24"/>
        </w:rPr>
        <w:t>有限公司</w:t>
      </w:r>
      <w:r w:rsidRPr="00355BCA">
        <w:rPr>
          <w:szCs w:val="24"/>
          <w:lang w:eastAsia="zh-HK"/>
        </w:rPr>
        <w:t>與股份有限公司</w:t>
      </w:r>
      <w:r w:rsidRPr="00355BCA">
        <w:rPr>
          <w:szCs w:val="24"/>
        </w:rPr>
        <w:t>的股東</w:t>
      </w:r>
      <w:r w:rsidRPr="00355BCA">
        <w:rPr>
          <w:szCs w:val="24"/>
          <w:lang w:eastAsia="zh-HK"/>
        </w:rPr>
        <w:t>皆</w:t>
      </w:r>
      <w:r w:rsidRPr="00355BCA">
        <w:rPr>
          <w:szCs w:val="24"/>
        </w:rPr>
        <w:t xml:space="preserve">可自由轉讓股份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閉鎖性股份有限公司的股東人數為</w:t>
      </w:r>
      <w:r w:rsidRPr="00355BCA">
        <w:rPr>
          <w:szCs w:val="24"/>
        </w:rPr>
        <w:t>50</w:t>
      </w:r>
      <w:r w:rsidRPr="00355BCA">
        <w:rPr>
          <w:szCs w:val="24"/>
          <w:lang w:eastAsia="zh-HK"/>
        </w:rPr>
        <w:t>人以上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有限</w:t>
      </w:r>
      <w:r w:rsidRPr="00355BCA">
        <w:rPr>
          <w:szCs w:val="24"/>
        </w:rPr>
        <w:t>合夥</w:t>
      </w:r>
      <w:r w:rsidRPr="00355BCA">
        <w:rPr>
          <w:szCs w:val="24"/>
          <w:lang w:eastAsia="zh-HK"/>
        </w:rPr>
        <w:t>人須負連帶無限清償責任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</w:rPr>
        <w:t>獨資及合夥</w:t>
      </w:r>
      <w:r w:rsidRPr="00355BCA">
        <w:rPr>
          <w:szCs w:val="24"/>
          <w:lang w:eastAsia="zh-HK"/>
        </w:rPr>
        <w:t>企業</w:t>
      </w:r>
      <w:r w:rsidRPr="00355BCA">
        <w:rPr>
          <w:szCs w:val="24"/>
        </w:rPr>
        <w:t>均不具</w:t>
      </w:r>
      <w:r w:rsidRPr="00355BCA">
        <w:rPr>
          <w:szCs w:val="24"/>
          <w:lang w:eastAsia="zh-HK"/>
        </w:rPr>
        <w:t>備</w:t>
      </w:r>
      <w:r w:rsidRPr="00355BCA">
        <w:rPr>
          <w:szCs w:val="24"/>
        </w:rPr>
        <w:t>法人資格。</w:t>
      </w:r>
    </w:p>
    <w:p w14:paraId="3B578979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20.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依創造的</w:t>
      </w:r>
      <w:r w:rsidRPr="00355BCA">
        <w:rPr>
          <w:szCs w:val="24"/>
        </w:rPr>
        <w:t>經濟</w:t>
      </w:r>
      <w:r w:rsidRPr="00355BCA">
        <w:rPr>
          <w:szCs w:val="24"/>
          <w:lang w:eastAsia="zh-HK"/>
        </w:rPr>
        <w:t>價值</w:t>
      </w:r>
      <w:r w:rsidRPr="00355BCA">
        <w:rPr>
          <w:szCs w:val="24"/>
        </w:rPr>
        <w:t>區分</w:t>
      </w:r>
      <w:r w:rsidRPr="00355BCA">
        <w:rPr>
          <w:szCs w:val="24"/>
          <w:lang w:eastAsia="zh-HK"/>
        </w:rPr>
        <w:t>商業</w:t>
      </w:r>
      <w:r w:rsidRPr="00355BCA">
        <w:rPr>
          <w:szCs w:val="24"/>
        </w:rPr>
        <w:t>發展時期</w:t>
      </w:r>
      <w:r w:rsidRPr="00355BCA">
        <w:rPr>
          <w:szCs w:val="24"/>
          <w:lang w:eastAsia="zh-HK"/>
        </w:rPr>
        <w:t>，一般所指的第四級產業為下列哪一個時期</w:t>
      </w:r>
      <w:r w:rsidRPr="00355BCA">
        <w:rPr>
          <w:szCs w:val="24"/>
        </w:rPr>
        <w:t>？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工業時期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農業時期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服務業時期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體驗經濟時期</w:t>
      </w:r>
      <w:r w:rsidRPr="00355BCA">
        <w:rPr>
          <w:szCs w:val="24"/>
        </w:rPr>
        <w:t>。</w:t>
      </w:r>
    </w:p>
    <w:p w14:paraId="2841C1FF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21.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在企業倫理規範中，企業提供良好的工作環境、提升員工專業技能，其所涉及的主要對象為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員工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顧客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股東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供應商</w:t>
      </w:r>
      <w:r w:rsidRPr="00355BCA">
        <w:rPr>
          <w:szCs w:val="24"/>
        </w:rPr>
        <w:t>。</w:t>
      </w:r>
    </w:p>
    <w:p w14:paraId="7DBC21B5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22.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  <w:lang w:eastAsia="zh-HK"/>
        </w:rPr>
        <w:t>有關社會企業的敘述，下列何者錯誤</w:t>
      </w:r>
      <w:r w:rsidRPr="00355BCA">
        <w:rPr>
          <w:szCs w:val="24"/>
        </w:rPr>
        <w:t xml:space="preserve">？　</w:t>
      </w:r>
      <w:r w:rsidRPr="00355BCA">
        <w:rPr>
          <w:szCs w:val="24"/>
        </w:rPr>
        <w:t>(A)</w:t>
      </w:r>
      <w:r w:rsidRPr="00355BCA">
        <w:rPr>
          <w:szCs w:val="24"/>
          <w:lang w:eastAsia="zh-HK"/>
        </w:rPr>
        <w:t>成立的優先目的為解決所關注的社會問題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</w:t>
      </w:r>
      <w:r w:rsidRPr="00355BCA">
        <w:rPr>
          <w:szCs w:val="24"/>
          <w:lang w:eastAsia="zh-HK"/>
        </w:rPr>
        <w:t>國內愈來愈重視社會企業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</w:t>
      </w:r>
      <w:r w:rsidRPr="00355BCA">
        <w:rPr>
          <w:szCs w:val="24"/>
          <w:lang w:eastAsia="zh-HK"/>
        </w:rPr>
        <w:t>社會企業是一種創新的商業模式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</w:t>
      </w:r>
      <w:r w:rsidRPr="00355BCA">
        <w:rPr>
          <w:szCs w:val="24"/>
          <w:lang w:eastAsia="zh-HK"/>
        </w:rPr>
        <w:t>最核心的目標為獲利</w:t>
      </w:r>
      <w:r w:rsidRPr="00355BCA">
        <w:rPr>
          <w:szCs w:val="24"/>
        </w:rPr>
        <w:t>。</w:t>
      </w:r>
    </w:p>
    <w:p w14:paraId="3566274C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23.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許多國內企業由中小企業邁向中大型企業過程中，多利用資本市場向大眾募集資金，甚至於到國外發行海外存託憑證，形成管理權與所有權分離的企業體系，此一趨勢是現代商業的特質中的哪一項？　</w:t>
      </w:r>
      <w:r w:rsidRPr="00355BCA">
        <w:rPr>
          <w:szCs w:val="24"/>
        </w:rPr>
        <w:t>(A)</w:t>
      </w:r>
      <w:r w:rsidRPr="00355BCA">
        <w:rPr>
          <w:szCs w:val="24"/>
        </w:rPr>
        <w:t>決策民主化</w:t>
      </w:r>
      <w:r w:rsidRPr="00355BCA">
        <w:rPr>
          <w:szCs w:val="24"/>
        </w:rPr>
        <w:t>(B)</w:t>
      </w:r>
      <w:r w:rsidRPr="00355BCA">
        <w:rPr>
          <w:szCs w:val="24"/>
        </w:rPr>
        <w:t>經營國際化</w:t>
      </w:r>
      <w:r w:rsidRPr="00355BCA">
        <w:rPr>
          <w:szCs w:val="24"/>
        </w:rPr>
        <w:t>(C)</w:t>
      </w:r>
      <w:r w:rsidRPr="00355BCA">
        <w:rPr>
          <w:szCs w:val="24"/>
        </w:rPr>
        <w:t>商業自動化</w:t>
      </w:r>
      <w:r w:rsidRPr="00355BCA">
        <w:rPr>
          <w:szCs w:val="24"/>
        </w:rPr>
        <w:t>(D)</w:t>
      </w:r>
      <w:r w:rsidRPr="00355BCA">
        <w:rPr>
          <w:szCs w:val="24"/>
        </w:rPr>
        <w:t>資本大眾化。</w:t>
      </w:r>
    </w:p>
    <w:p w14:paraId="2AFE62E8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24.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所謂商業經營的「標的物」，就廣義而言，指的是：</w:t>
      </w:r>
      <w:r w:rsidRPr="00355BCA">
        <w:rPr>
          <w:szCs w:val="24"/>
        </w:rPr>
        <w:t>(A)</w:t>
      </w:r>
      <w:r w:rsidRPr="00355BCA">
        <w:rPr>
          <w:szCs w:val="24"/>
        </w:rPr>
        <w:t>有形或無形的商品</w:t>
      </w:r>
      <w:r w:rsidRPr="00355BCA">
        <w:rPr>
          <w:szCs w:val="24"/>
        </w:rPr>
        <w:t>(B)</w:t>
      </w:r>
      <w:r w:rsidRPr="00355BCA">
        <w:rPr>
          <w:szCs w:val="24"/>
        </w:rPr>
        <w:t>商譽</w:t>
      </w:r>
      <w:r w:rsidRPr="00355BCA">
        <w:rPr>
          <w:szCs w:val="24"/>
        </w:rPr>
        <w:t>(C)</w:t>
      </w:r>
      <w:r w:rsidRPr="00355BCA">
        <w:rPr>
          <w:szCs w:val="24"/>
        </w:rPr>
        <w:t>商人</w:t>
      </w:r>
      <w:r w:rsidRPr="00355BCA">
        <w:rPr>
          <w:szCs w:val="24"/>
        </w:rPr>
        <w:t>(D)</w:t>
      </w:r>
      <w:r w:rsidRPr="00355BCA">
        <w:rPr>
          <w:szCs w:val="24"/>
        </w:rPr>
        <w:t>商業組織。</w:t>
      </w:r>
    </w:p>
    <w:p w14:paraId="7C251F04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25.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政府將公營事業轉換為公開上市公司，透過股票的買賣，將公營事業的所有權移轉給民間，這種公營事業民營化之方式為？</w:t>
      </w:r>
      <w:r w:rsidRPr="00355BCA">
        <w:rPr>
          <w:szCs w:val="24"/>
        </w:rPr>
        <w:t>(A)</w:t>
      </w:r>
      <w:r w:rsidRPr="00355BCA">
        <w:rPr>
          <w:szCs w:val="24"/>
        </w:rPr>
        <w:t>公有民營</w:t>
      </w:r>
      <w:r w:rsidRPr="00355BCA">
        <w:rPr>
          <w:szCs w:val="24"/>
        </w:rPr>
        <w:t>(B)</w:t>
      </w:r>
      <w:r w:rsidRPr="00355BCA">
        <w:rPr>
          <w:szCs w:val="24"/>
        </w:rPr>
        <w:t>私有公營</w:t>
      </w:r>
      <w:r w:rsidRPr="00355BCA">
        <w:rPr>
          <w:szCs w:val="24"/>
        </w:rPr>
        <w:t>(C)</w:t>
      </w:r>
      <w:r w:rsidRPr="00355BCA">
        <w:rPr>
          <w:szCs w:val="24"/>
        </w:rPr>
        <w:t>標售資產</w:t>
      </w:r>
      <w:r w:rsidRPr="00355BCA">
        <w:rPr>
          <w:szCs w:val="24"/>
        </w:rPr>
        <w:t>(D)</w:t>
      </w:r>
      <w:r w:rsidRPr="00355BCA">
        <w:rPr>
          <w:szCs w:val="24"/>
        </w:rPr>
        <w:t>出售股權。</w:t>
      </w:r>
    </w:p>
    <w:p w14:paraId="3723DA42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lastRenderedPageBreak/>
        <w:t xml:space="preserve">26.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  <w:t>2016</w:t>
      </w:r>
      <w:r w:rsidRPr="00355BCA">
        <w:rPr>
          <w:szCs w:val="24"/>
        </w:rPr>
        <w:t xml:space="preserve">年高雄美濃地震，造成台南地區嚴重傷亡，台灣各大企業紛紛捐款，試問這種捐款行為是屬於企業善盡的何種社會責任？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自由裁量責任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經濟責任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倫理責任　</w:t>
      </w:r>
      <w:r w:rsidRPr="00355BCA">
        <w:rPr>
          <w:szCs w:val="24"/>
        </w:rPr>
        <w:t>(D)</w:t>
      </w:r>
      <w:r w:rsidRPr="00355BCA">
        <w:rPr>
          <w:szCs w:val="24"/>
        </w:rPr>
        <w:t>法律責任。</w:t>
      </w:r>
    </w:p>
    <w:p w14:paraId="7578EEEA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27.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rFonts w:hint="eastAsia"/>
          <w:szCs w:val="24"/>
        </w:rPr>
        <w:t xml:space="preserve">  </w:t>
      </w:r>
      <w:r w:rsidRPr="00355BCA">
        <w:rPr>
          <w:szCs w:val="24"/>
        </w:rPr>
        <w:t>哪項不是企業家在商業上的貢獻？</w:t>
      </w:r>
      <w:r w:rsidRPr="00355BCA">
        <w:rPr>
          <w:szCs w:val="24"/>
        </w:rPr>
        <w:t>(A)</w:t>
      </w:r>
      <w:r w:rsidRPr="00355BCA">
        <w:rPr>
          <w:szCs w:val="24"/>
        </w:rPr>
        <w:t>提升國家競爭力</w:t>
      </w:r>
      <w:r w:rsidRPr="00355BCA">
        <w:rPr>
          <w:szCs w:val="24"/>
        </w:rPr>
        <w:t>(B)</w:t>
      </w:r>
      <w:r w:rsidRPr="00355BCA">
        <w:rPr>
          <w:szCs w:val="24"/>
        </w:rPr>
        <w:t>滿足市場需求</w:t>
      </w:r>
      <w:r w:rsidRPr="00355BCA">
        <w:rPr>
          <w:szCs w:val="24"/>
        </w:rPr>
        <w:t>(C)</w:t>
      </w:r>
      <w:r w:rsidRPr="00355BCA">
        <w:rPr>
          <w:szCs w:val="24"/>
        </w:rPr>
        <w:t>創造就業機會</w:t>
      </w:r>
      <w:r w:rsidRPr="00355BCA">
        <w:rPr>
          <w:szCs w:val="24"/>
        </w:rPr>
        <w:t>(D)</w:t>
      </w:r>
      <w:r w:rsidRPr="00355BCA">
        <w:rPr>
          <w:szCs w:val="24"/>
        </w:rPr>
        <w:t>促進國民健康。</w:t>
      </w:r>
    </w:p>
    <w:p w14:paraId="3B72782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28.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經營網路商店的主要獲利來源為</w:t>
      </w:r>
      <w:r w:rsidRPr="00355BCA">
        <w:rPr>
          <w:szCs w:val="24"/>
        </w:rPr>
        <w:t>(A)</w:t>
      </w:r>
      <w:r w:rsidRPr="00355BCA">
        <w:rPr>
          <w:szCs w:val="24"/>
        </w:rPr>
        <w:t>刊登費</w:t>
      </w:r>
      <w:r w:rsidRPr="00355BCA">
        <w:rPr>
          <w:szCs w:val="24"/>
        </w:rPr>
        <w:t>(B)</w:t>
      </w:r>
      <w:r w:rsidRPr="00355BCA">
        <w:rPr>
          <w:szCs w:val="24"/>
        </w:rPr>
        <w:t>成交手續費</w:t>
      </w:r>
      <w:r w:rsidRPr="00355BCA">
        <w:rPr>
          <w:szCs w:val="24"/>
        </w:rPr>
        <w:t>(C)</w:t>
      </w:r>
      <w:r w:rsidRPr="00355BCA">
        <w:rPr>
          <w:szCs w:val="24"/>
        </w:rPr>
        <w:t>銷貨收入</w:t>
      </w:r>
      <w:r w:rsidRPr="00355BCA">
        <w:rPr>
          <w:szCs w:val="24"/>
        </w:rPr>
        <w:t>(D)</w:t>
      </w:r>
      <w:r w:rsidRPr="00355BCA">
        <w:rPr>
          <w:szCs w:val="24"/>
        </w:rPr>
        <w:t>廣告費。</w:t>
      </w:r>
    </w:p>
    <w:p w14:paraId="31782E6F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29.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在保險契約中，繳納保險費、負責賠償保險金的人分別為何者？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受益人、保險人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保險人、被保險人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要保人、保險人　</w:t>
      </w:r>
      <w:r w:rsidRPr="00355BCA">
        <w:rPr>
          <w:szCs w:val="24"/>
        </w:rPr>
        <w:t>(D)</w:t>
      </w:r>
      <w:r w:rsidRPr="00355BCA">
        <w:rPr>
          <w:szCs w:val="24"/>
        </w:rPr>
        <w:t>被保險人、受益人。</w:t>
      </w:r>
    </w:p>
    <w:p w14:paraId="6A9A2FFD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30.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下列何者不是危機處理的原則？</w:t>
      </w:r>
      <w:r w:rsidRPr="00355BCA">
        <w:rPr>
          <w:szCs w:val="24"/>
        </w:rPr>
        <w:t>(A)</w:t>
      </w:r>
      <w:r w:rsidRPr="00355BCA">
        <w:rPr>
          <w:szCs w:val="24"/>
        </w:rPr>
        <w:t>因時制宜、彈性應變</w:t>
      </w:r>
      <w:r w:rsidRPr="00355BCA">
        <w:rPr>
          <w:szCs w:val="24"/>
        </w:rPr>
        <w:t>(B)</w:t>
      </w:r>
      <w:r w:rsidRPr="00355BCA">
        <w:rPr>
          <w:szCs w:val="24"/>
        </w:rPr>
        <w:t>主動解決問題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由不同部門主管分開對外說明　</w:t>
      </w:r>
      <w:r w:rsidRPr="00355BCA">
        <w:rPr>
          <w:szCs w:val="24"/>
        </w:rPr>
        <w:t>(D)</w:t>
      </w:r>
      <w:r w:rsidRPr="00355BCA">
        <w:rPr>
          <w:szCs w:val="24"/>
        </w:rPr>
        <w:t>勇於承擔責任。</w:t>
      </w:r>
    </w:p>
    <w:p w14:paraId="382FEAAE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31.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有關企業願景的敘述，何者正確</w:t>
      </w:r>
      <w:r w:rsidRPr="00355BCA">
        <w:rPr>
          <w:szCs w:val="24"/>
        </w:rPr>
        <w:t>(A)</w:t>
      </w:r>
      <w:r w:rsidRPr="00355BCA">
        <w:rPr>
          <w:szCs w:val="24"/>
        </w:rPr>
        <w:t>企業願景可彰顯競爭對手的理念與抱負</w:t>
      </w:r>
      <w:r w:rsidRPr="00355BCA">
        <w:rPr>
          <w:szCs w:val="24"/>
        </w:rPr>
        <w:t>(B)</w:t>
      </w:r>
      <w:r w:rsidRPr="00355BCA">
        <w:rPr>
          <w:szCs w:val="24"/>
        </w:rPr>
        <w:t>企業願景的規畫通常是短期且穩定的</w:t>
      </w:r>
      <w:r w:rsidRPr="00355BCA">
        <w:rPr>
          <w:szCs w:val="24"/>
        </w:rPr>
        <w:t>(C)</w:t>
      </w:r>
      <w:r w:rsidRPr="00355BCA">
        <w:rPr>
          <w:szCs w:val="24"/>
        </w:rPr>
        <w:t>企業願景的規畫只由創業者決定，不須取得共識</w:t>
      </w:r>
      <w:r w:rsidRPr="00355BCA">
        <w:rPr>
          <w:szCs w:val="24"/>
        </w:rPr>
        <w:t>(D)</w:t>
      </w:r>
      <w:r w:rsidRPr="00355BCA">
        <w:rPr>
          <w:szCs w:val="24"/>
        </w:rPr>
        <w:t>企業願景須靠全體員工共同努力方可實現。</w:t>
      </w:r>
    </w:p>
    <w:p w14:paraId="214AF30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32.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微軟</w:t>
      </w:r>
      <w:r w:rsidRPr="00355BCA">
        <w:rPr>
          <w:szCs w:val="24"/>
        </w:rPr>
        <w:t>(Microsoft)</w:t>
      </w:r>
      <w:r w:rsidRPr="00355BCA">
        <w:rPr>
          <w:szCs w:val="24"/>
        </w:rPr>
        <w:t>公司的共同創始人比爾‧蓋茲，常年幫助弱勢，捐款金額更高達</w:t>
      </w:r>
      <w:r w:rsidRPr="00355BCA">
        <w:rPr>
          <w:szCs w:val="24"/>
        </w:rPr>
        <w:t>270</w:t>
      </w:r>
      <w:r w:rsidRPr="00355BCA">
        <w:rPr>
          <w:szCs w:val="24"/>
        </w:rPr>
        <w:t xml:space="preserve">億美元，此說明企業家所扮演的何種角色？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決策者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人際關係溝通者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創新者　</w:t>
      </w:r>
      <w:r w:rsidRPr="00355BCA">
        <w:rPr>
          <w:szCs w:val="24"/>
        </w:rPr>
        <w:t>(D)</w:t>
      </w:r>
      <w:r w:rsidRPr="00355BCA">
        <w:rPr>
          <w:szCs w:val="24"/>
        </w:rPr>
        <w:t>社會公益者。</w:t>
      </w:r>
    </w:p>
    <w:p w14:paraId="5359F08A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33.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有關</w:t>
      </w:r>
      <w:r w:rsidRPr="00355BCA">
        <w:rPr>
          <w:szCs w:val="24"/>
        </w:rPr>
        <w:t>SOHO</w:t>
      </w:r>
      <w:r w:rsidRPr="00355BCA">
        <w:rPr>
          <w:szCs w:val="24"/>
        </w:rPr>
        <w:t>的敘述，下列何者錯誤？</w:t>
      </w:r>
      <w:r w:rsidRPr="00355BCA">
        <w:rPr>
          <w:szCs w:val="24"/>
        </w:rPr>
        <w:t>(A)</w:t>
      </w:r>
      <w:r w:rsidRPr="00355BCA">
        <w:rPr>
          <w:szCs w:val="24"/>
        </w:rPr>
        <w:t>不須承擔風險</w:t>
      </w:r>
      <w:r w:rsidRPr="00355BCA">
        <w:rPr>
          <w:szCs w:val="24"/>
        </w:rPr>
        <w:t>(B)</w:t>
      </w:r>
      <w:r w:rsidRPr="00355BCA">
        <w:rPr>
          <w:szCs w:val="24"/>
        </w:rPr>
        <w:t>起源於美國</w:t>
      </w:r>
      <w:r w:rsidRPr="00355BCA">
        <w:rPr>
          <w:szCs w:val="24"/>
        </w:rPr>
        <w:t>(C)</w:t>
      </w:r>
      <w:r w:rsidRPr="00355BCA">
        <w:rPr>
          <w:szCs w:val="24"/>
        </w:rPr>
        <w:t>創業資金低</w:t>
      </w:r>
      <w:r w:rsidRPr="00355BCA">
        <w:rPr>
          <w:szCs w:val="24"/>
        </w:rPr>
        <w:t>(D)</w:t>
      </w:r>
      <w:r w:rsidRPr="00355BCA">
        <w:rPr>
          <w:szCs w:val="24"/>
        </w:rPr>
        <w:t>工作時間彈性。</w:t>
      </w:r>
    </w:p>
    <w:p w14:paraId="3C6DC349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34.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有關保險的功能中，可以在事故發生後申請理賠金，以降低事故損失的功能稱為？</w:t>
      </w:r>
      <w:r w:rsidRPr="00355BCA">
        <w:rPr>
          <w:szCs w:val="24"/>
        </w:rPr>
        <w:t>(A)</w:t>
      </w:r>
      <w:r w:rsidRPr="00355BCA">
        <w:rPr>
          <w:szCs w:val="24"/>
        </w:rPr>
        <w:t>風險轉嫁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風險自留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風險融資　</w:t>
      </w:r>
      <w:r w:rsidRPr="00355BCA">
        <w:rPr>
          <w:szCs w:val="24"/>
        </w:rPr>
        <w:t>(D)</w:t>
      </w:r>
      <w:r w:rsidRPr="00355BCA">
        <w:rPr>
          <w:szCs w:val="24"/>
        </w:rPr>
        <w:t>風險移轉。</w:t>
      </w:r>
    </w:p>
    <w:p w14:paraId="59E9A999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35.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保險契約成立後，當保險事故發生時，何者有義務在承保範圍內依約支付保險金？</w:t>
      </w:r>
      <w:r w:rsidRPr="00355BCA">
        <w:rPr>
          <w:szCs w:val="24"/>
        </w:rPr>
        <w:t>(A)</w:t>
      </w:r>
      <w:r w:rsidRPr="00355BCA">
        <w:rPr>
          <w:szCs w:val="24"/>
        </w:rPr>
        <w:t>受益人</w:t>
      </w:r>
      <w:r w:rsidRPr="00355BCA">
        <w:rPr>
          <w:szCs w:val="24"/>
        </w:rPr>
        <w:t>(B)</w:t>
      </w:r>
      <w:r w:rsidRPr="00355BCA">
        <w:rPr>
          <w:szCs w:val="24"/>
        </w:rPr>
        <w:t>保險人</w:t>
      </w:r>
      <w:r w:rsidRPr="00355BCA">
        <w:rPr>
          <w:szCs w:val="24"/>
        </w:rPr>
        <w:t>(C)</w:t>
      </w:r>
      <w:r w:rsidRPr="00355BCA">
        <w:rPr>
          <w:szCs w:val="24"/>
        </w:rPr>
        <w:t>要保人</w:t>
      </w:r>
      <w:r w:rsidRPr="00355BCA">
        <w:rPr>
          <w:szCs w:val="24"/>
        </w:rPr>
        <w:t>(D)</w:t>
      </w:r>
      <w:r w:rsidRPr="00355BCA">
        <w:rPr>
          <w:szCs w:val="24"/>
        </w:rPr>
        <w:t>被保險人。</w:t>
      </w:r>
    </w:p>
    <w:p w14:paraId="741C49DD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36.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統一超商、全聯福利中心、</w:t>
      </w:r>
      <w:proofErr w:type="spellStart"/>
      <w:r w:rsidRPr="00355BCA">
        <w:rPr>
          <w:szCs w:val="24"/>
        </w:rPr>
        <w:t>cama</w:t>
      </w:r>
      <w:proofErr w:type="spellEnd"/>
      <w:r w:rsidRPr="00355BCA">
        <w:rPr>
          <w:szCs w:val="24"/>
        </w:rPr>
        <w:t>咖啡等相繼推出現煮咖啡產品，且常常有促銷活動，此對星巴克咖啡而言，是屬於</w:t>
      </w:r>
      <w:r w:rsidRPr="00355BCA">
        <w:rPr>
          <w:szCs w:val="24"/>
        </w:rPr>
        <w:t>SWOT</w:t>
      </w:r>
      <w:r w:rsidRPr="00355BCA">
        <w:rPr>
          <w:szCs w:val="24"/>
        </w:rPr>
        <w:t xml:space="preserve">分析中的哪一項？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優勢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威脅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劣勢　</w:t>
      </w:r>
      <w:r w:rsidRPr="00355BCA">
        <w:rPr>
          <w:szCs w:val="24"/>
        </w:rPr>
        <w:t>(D)</w:t>
      </w:r>
      <w:r w:rsidRPr="00355BCA">
        <w:rPr>
          <w:szCs w:val="24"/>
        </w:rPr>
        <w:t>機會。</w:t>
      </w:r>
    </w:p>
    <w:p w14:paraId="7C4AAA14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37.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連鎖速食店麥當勞面臨速食市場激烈競爭，而門市販售的速食餐點創新速度受限，因此決定出售部分在亞洲國家的經營權，此為麥當勞採取的何種策略？　</w:t>
      </w:r>
      <w:r w:rsidRPr="00355BCA">
        <w:rPr>
          <w:szCs w:val="24"/>
        </w:rPr>
        <w:t>(A)WO</w:t>
      </w:r>
      <w:r w:rsidRPr="00355BCA">
        <w:rPr>
          <w:szCs w:val="24"/>
        </w:rPr>
        <w:t xml:space="preserve">策略　</w:t>
      </w:r>
      <w:r w:rsidRPr="00355BCA">
        <w:rPr>
          <w:szCs w:val="24"/>
        </w:rPr>
        <w:t>(B)WT</w:t>
      </w:r>
      <w:r w:rsidRPr="00355BCA">
        <w:rPr>
          <w:szCs w:val="24"/>
        </w:rPr>
        <w:t xml:space="preserve">策略　</w:t>
      </w:r>
      <w:r w:rsidRPr="00355BCA">
        <w:rPr>
          <w:szCs w:val="24"/>
        </w:rPr>
        <w:t>(C)SO</w:t>
      </w:r>
      <w:r w:rsidRPr="00355BCA">
        <w:rPr>
          <w:szCs w:val="24"/>
        </w:rPr>
        <w:t xml:space="preserve">策略　</w:t>
      </w:r>
      <w:r w:rsidRPr="00355BCA">
        <w:rPr>
          <w:szCs w:val="24"/>
        </w:rPr>
        <w:t>(D)ST</w:t>
      </w:r>
      <w:r w:rsidRPr="00355BCA">
        <w:rPr>
          <w:szCs w:val="24"/>
        </w:rPr>
        <w:t>策略。</w:t>
      </w:r>
    </w:p>
    <w:p w14:paraId="576BB8C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38.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下列何者不是創業者在創業的過程中可能面臨的風險？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公司技術創新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消費者喜愛轉變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創業成員變化大　</w:t>
      </w:r>
      <w:r w:rsidRPr="00355BCA">
        <w:rPr>
          <w:szCs w:val="24"/>
        </w:rPr>
        <w:t>(D)</w:t>
      </w:r>
      <w:r w:rsidRPr="00355BCA">
        <w:rPr>
          <w:szCs w:val="24"/>
        </w:rPr>
        <w:t>銀行信貸減縮。</w:t>
      </w:r>
    </w:p>
    <w:p w14:paraId="5A9C7957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39.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某網紅作家從處女作開始，就依靠寫作出版的版稅收入，榮獲近年來作家收入榜的前十名。請問該網紅是屬於何種創業類別？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業務行銷類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專業諮詢類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資訊服務類　</w:t>
      </w:r>
      <w:r w:rsidRPr="00355BCA">
        <w:rPr>
          <w:szCs w:val="24"/>
        </w:rPr>
        <w:t>(D)</w:t>
      </w:r>
      <w:r w:rsidRPr="00355BCA">
        <w:rPr>
          <w:szCs w:val="24"/>
        </w:rPr>
        <w:t>創意服務類。</w:t>
      </w:r>
    </w:p>
    <w:p w14:paraId="3FE7F0A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40.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現今消費者健康保養觀念提升，而某生技公司擁有良好的研發及醫護保健能力，其公司應採取何項策略來擴大市場佔有率？</w:t>
      </w:r>
      <w:r w:rsidRPr="00355BCA">
        <w:rPr>
          <w:szCs w:val="24"/>
        </w:rPr>
        <w:t>(A)WT</w:t>
      </w:r>
      <w:r w:rsidRPr="00355BCA">
        <w:rPr>
          <w:szCs w:val="24"/>
        </w:rPr>
        <w:t xml:space="preserve">策略　</w:t>
      </w:r>
      <w:r w:rsidRPr="00355BCA">
        <w:rPr>
          <w:szCs w:val="24"/>
        </w:rPr>
        <w:t>(B)SO</w:t>
      </w:r>
      <w:r w:rsidRPr="00355BCA">
        <w:rPr>
          <w:szCs w:val="24"/>
        </w:rPr>
        <w:t xml:space="preserve">策略　</w:t>
      </w:r>
      <w:r w:rsidRPr="00355BCA">
        <w:rPr>
          <w:szCs w:val="24"/>
        </w:rPr>
        <w:t>(C)ST</w:t>
      </w:r>
      <w:r w:rsidRPr="00355BCA">
        <w:rPr>
          <w:szCs w:val="24"/>
        </w:rPr>
        <w:t>策略</w:t>
      </w:r>
      <w:r w:rsidRPr="00355BCA">
        <w:rPr>
          <w:szCs w:val="24"/>
        </w:rPr>
        <w:t>(D)WO</w:t>
      </w:r>
      <w:r w:rsidRPr="00355BCA">
        <w:rPr>
          <w:szCs w:val="24"/>
        </w:rPr>
        <w:t>策略。</w:t>
      </w:r>
    </w:p>
    <w:p w14:paraId="4007D550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41.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優衣庫</w:t>
      </w:r>
      <w:r w:rsidRPr="00355BCA">
        <w:rPr>
          <w:szCs w:val="24"/>
        </w:rPr>
        <w:t>(UNIQLO)</w:t>
      </w:r>
      <w:r w:rsidRPr="00355BCA">
        <w:rPr>
          <w:szCs w:val="24"/>
        </w:rPr>
        <w:t>服飾公司在日本推出</w:t>
      </w:r>
      <w:r w:rsidRPr="00355BCA">
        <w:rPr>
          <w:szCs w:val="24"/>
        </w:rPr>
        <w:t>App</w:t>
      </w:r>
      <w:r w:rsidRPr="00355BCA">
        <w:rPr>
          <w:szCs w:val="24"/>
        </w:rPr>
        <w:t>應用程式，消費者可以透過手機把想要的照片、文字及圖案加在</w:t>
      </w:r>
      <w:r w:rsidRPr="00355BCA">
        <w:rPr>
          <w:szCs w:val="24"/>
        </w:rPr>
        <w:t>T</w:t>
      </w:r>
      <w:r w:rsidRPr="00355BCA">
        <w:rPr>
          <w:szCs w:val="24"/>
        </w:rPr>
        <w:t xml:space="preserve">恤上，打造屬於自己風格的衣服，其符合哪一項現代化商業的特質？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經營多角化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商品客製化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生產標準化　</w:t>
      </w:r>
      <w:r w:rsidRPr="00355BCA">
        <w:rPr>
          <w:szCs w:val="24"/>
        </w:rPr>
        <w:t>(D)</w:t>
      </w:r>
      <w:r w:rsidRPr="00355BCA">
        <w:rPr>
          <w:szCs w:val="24"/>
        </w:rPr>
        <w:t>分工專業化。</w:t>
      </w:r>
    </w:p>
    <w:p w14:paraId="078F4312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42.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</w:t>
      </w:r>
      <w:r w:rsidRPr="00355BCA">
        <w:rPr>
          <w:szCs w:val="24"/>
          <w:u w:val="double"/>
        </w:rPr>
        <w:t>不是</w:t>
      </w:r>
      <w:r w:rsidRPr="00355BCA">
        <w:rPr>
          <w:szCs w:val="24"/>
        </w:rPr>
        <w:t>企業參與贊助公益活動的目的？</w:t>
      </w:r>
      <w:r w:rsidRPr="00355BCA">
        <w:rPr>
          <w:szCs w:val="24"/>
        </w:rPr>
        <w:t>(A)</w:t>
      </w:r>
      <w:r w:rsidRPr="00355BCA">
        <w:rPr>
          <w:szCs w:val="24"/>
        </w:rPr>
        <w:t>提昇企業形象</w:t>
      </w:r>
      <w:r w:rsidRPr="00355BCA">
        <w:rPr>
          <w:szCs w:val="24"/>
        </w:rPr>
        <w:t>(B)</w:t>
      </w:r>
      <w:r w:rsidRPr="00355BCA">
        <w:rPr>
          <w:szCs w:val="24"/>
        </w:rPr>
        <w:t>長期下可自利利人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實現社會公民的角色　</w:t>
      </w:r>
      <w:r w:rsidRPr="00355BCA">
        <w:rPr>
          <w:szCs w:val="24"/>
        </w:rPr>
        <w:t>(D)</w:t>
      </w:r>
      <w:r w:rsidRPr="00355BCA">
        <w:rPr>
          <w:szCs w:val="24"/>
        </w:rPr>
        <w:t>增加政府稅收。</w:t>
      </w:r>
    </w:p>
    <w:p w14:paraId="1E0CB753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43.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商業最高發展型態哪一個時期？</w:t>
      </w:r>
      <w:r w:rsidRPr="00355BCA">
        <w:rPr>
          <w:szCs w:val="24"/>
        </w:rPr>
        <w:t>(A)</w:t>
      </w:r>
      <w:r w:rsidRPr="00355BCA">
        <w:rPr>
          <w:szCs w:val="24"/>
        </w:rPr>
        <w:t>貨幣交換時期</w:t>
      </w:r>
      <w:r w:rsidRPr="00355BCA">
        <w:rPr>
          <w:szCs w:val="24"/>
        </w:rPr>
        <w:t>(B)</w:t>
      </w:r>
      <w:r w:rsidRPr="00355BCA">
        <w:rPr>
          <w:szCs w:val="24"/>
        </w:rPr>
        <w:t>直接交換時期</w:t>
      </w:r>
      <w:r w:rsidRPr="00355BCA">
        <w:rPr>
          <w:szCs w:val="24"/>
        </w:rPr>
        <w:t>(C)</w:t>
      </w:r>
      <w:r w:rsidRPr="00355BCA">
        <w:rPr>
          <w:szCs w:val="24"/>
        </w:rPr>
        <w:t>信用交換時期</w:t>
      </w:r>
      <w:r w:rsidRPr="00355BCA">
        <w:rPr>
          <w:szCs w:val="24"/>
        </w:rPr>
        <w:t>(D)</w:t>
      </w:r>
      <w:r w:rsidRPr="00355BCA">
        <w:rPr>
          <w:szCs w:val="24"/>
        </w:rPr>
        <w:t>物物交換時期。</w:t>
      </w:r>
    </w:p>
    <w:p w14:paraId="68E19DF4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44.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因受新冠肺炎疫情的影響，民眾減少外出消費的意願，某些餐廳為因應到店內消費人數的減少，一方面調整菜單，另一方面與外送業者合作，在不景氣中仍然能維持營收，甚至提高餐廳的知名度。此說明危機具有何種特性？　</w:t>
      </w:r>
      <w:r w:rsidRPr="00355BCA">
        <w:rPr>
          <w:szCs w:val="24"/>
        </w:rPr>
        <w:t>(A)</w:t>
      </w:r>
      <w:r w:rsidRPr="00355BCA">
        <w:rPr>
          <w:szCs w:val="24"/>
        </w:rPr>
        <w:t xml:space="preserve">衝突性　</w:t>
      </w:r>
      <w:r w:rsidRPr="00355BCA">
        <w:rPr>
          <w:szCs w:val="24"/>
        </w:rPr>
        <w:t>(B)</w:t>
      </w:r>
      <w:r w:rsidRPr="00355BCA">
        <w:rPr>
          <w:szCs w:val="24"/>
        </w:rPr>
        <w:t xml:space="preserve">急迫性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突發性　</w:t>
      </w:r>
      <w:r w:rsidRPr="00355BCA">
        <w:rPr>
          <w:szCs w:val="24"/>
        </w:rPr>
        <w:t>(D)</w:t>
      </w:r>
      <w:r w:rsidRPr="00355BCA">
        <w:rPr>
          <w:szCs w:val="24"/>
        </w:rPr>
        <w:t>機會性。</w:t>
      </w:r>
    </w:p>
    <w:p w14:paraId="32757953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45.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有關在家創業的敘述，下列何者</w:t>
      </w:r>
      <w:r w:rsidRPr="00355BCA">
        <w:rPr>
          <w:szCs w:val="24"/>
          <w:u w:val="double"/>
        </w:rPr>
        <w:t>錯誤</w:t>
      </w:r>
      <w:r w:rsidRPr="00355BCA">
        <w:rPr>
          <w:szCs w:val="24"/>
        </w:rPr>
        <w:t xml:space="preserve">？　</w:t>
      </w:r>
      <w:r w:rsidRPr="00355BCA">
        <w:rPr>
          <w:szCs w:val="24"/>
        </w:rPr>
        <w:t>(A)</w:t>
      </w:r>
      <w:r w:rsidRPr="00355BCA">
        <w:rPr>
          <w:szCs w:val="24"/>
        </w:rPr>
        <w:t>保險經紀人屬於業務型</w:t>
      </w:r>
      <w:r w:rsidRPr="00355BCA">
        <w:rPr>
          <w:szCs w:val="24"/>
        </w:rPr>
        <w:t>SOHO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(B)SOHO</w:t>
      </w:r>
      <w:r w:rsidRPr="00355BCA">
        <w:rPr>
          <w:szCs w:val="24"/>
        </w:rPr>
        <w:t xml:space="preserve">不屬於微型企業的一種　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可全天專職亦可兼職　</w:t>
      </w:r>
      <w:r w:rsidRPr="00355BCA">
        <w:rPr>
          <w:szCs w:val="24"/>
        </w:rPr>
        <w:t>(D)</w:t>
      </w:r>
      <w:r w:rsidRPr="00355BCA">
        <w:rPr>
          <w:szCs w:val="24"/>
        </w:rPr>
        <w:t>工作自主性高，但收入不固定。</w:t>
      </w:r>
    </w:p>
    <w:p w14:paraId="5FBC3D44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46.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下列何者</w:t>
      </w:r>
      <w:r w:rsidRPr="00355BCA">
        <w:rPr>
          <w:szCs w:val="24"/>
          <w:u w:val="double"/>
        </w:rPr>
        <w:t>非</w:t>
      </w:r>
      <w:r w:rsidRPr="00355BCA">
        <w:rPr>
          <w:szCs w:val="24"/>
        </w:rPr>
        <w:t>為商業對社會國家所擔任的角色？</w:t>
      </w:r>
      <w:r w:rsidRPr="00355BCA">
        <w:rPr>
          <w:szCs w:val="24"/>
        </w:rPr>
        <w:t>(A)</w:t>
      </w:r>
      <w:r w:rsidRPr="00355BCA">
        <w:rPr>
          <w:szCs w:val="24"/>
        </w:rPr>
        <w:t>調節市場供需</w:t>
      </w:r>
      <w:r w:rsidRPr="00355BCA">
        <w:rPr>
          <w:szCs w:val="24"/>
        </w:rPr>
        <w:t>(B)</w:t>
      </w:r>
      <w:r w:rsidRPr="00355BCA">
        <w:rPr>
          <w:szCs w:val="24"/>
        </w:rPr>
        <w:t>促進經濟繁榮</w:t>
      </w:r>
      <w:r w:rsidRPr="00355BCA">
        <w:rPr>
          <w:szCs w:val="24"/>
        </w:rPr>
        <w:t>(C)</w:t>
      </w:r>
      <w:r w:rsidRPr="00355BCA">
        <w:rPr>
          <w:szCs w:val="24"/>
        </w:rPr>
        <w:t>提高所得水準</w:t>
      </w:r>
      <w:r w:rsidRPr="00355BCA">
        <w:rPr>
          <w:szCs w:val="24"/>
        </w:rPr>
        <w:t>(D)</w:t>
      </w:r>
      <w:r w:rsidRPr="00355BCA">
        <w:rPr>
          <w:szCs w:val="24"/>
        </w:rPr>
        <w:t>滿足個人慾望。</w:t>
      </w:r>
    </w:p>
    <w:p w14:paraId="53874AEB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47.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商業活動的成立要件</w:t>
      </w:r>
      <w:r w:rsidRPr="00355BCA">
        <w:rPr>
          <w:szCs w:val="24"/>
          <w:u w:val="double"/>
        </w:rPr>
        <w:t>不包括</w:t>
      </w:r>
      <w:r w:rsidRPr="00355BCA">
        <w:rPr>
          <w:szCs w:val="24"/>
        </w:rPr>
        <w:t>下列何者？</w:t>
      </w:r>
      <w:r w:rsidRPr="00355BCA">
        <w:rPr>
          <w:szCs w:val="24"/>
        </w:rPr>
        <w:t>(A)</w:t>
      </w:r>
      <w:r w:rsidRPr="00355BCA">
        <w:rPr>
          <w:szCs w:val="24"/>
        </w:rPr>
        <w:t>出於單方意願</w:t>
      </w:r>
      <w:r w:rsidRPr="00355BCA">
        <w:rPr>
          <w:szCs w:val="24"/>
        </w:rPr>
        <w:t>(B)</w:t>
      </w:r>
      <w:r w:rsidRPr="00355BCA">
        <w:rPr>
          <w:szCs w:val="24"/>
        </w:rPr>
        <w:t>以營利為目的</w:t>
      </w:r>
      <w:r w:rsidRPr="00355BCA">
        <w:rPr>
          <w:szCs w:val="24"/>
        </w:rPr>
        <w:t>(C)</w:t>
      </w:r>
      <w:r w:rsidRPr="00355BCA">
        <w:rPr>
          <w:szCs w:val="24"/>
        </w:rPr>
        <w:t>所有權移轉</w:t>
      </w:r>
      <w:r w:rsidRPr="00355BCA">
        <w:rPr>
          <w:szCs w:val="24"/>
        </w:rPr>
        <w:t>(D)</w:t>
      </w:r>
      <w:r w:rsidRPr="00355BCA">
        <w:rPr>
          <w:szCs w:val="24"/>
        </w:rPr>
        <w:t>合法。</w:t>
      </w:r>
    </w:p>
    <w:p w14:paraId="085204D2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48.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網路開業的模式</w:t>
      </w:r>
      <w:r w:rsidRPr="00355BCA">
        <w:rPr>
          <w:szCs w:val="24"/>
          <w:u w:val="double"/>
        </w:rPr>
        <w:t>不包括</w:t>
      </w:r>
      <w:r w:rsidRPr="00355BCA">
        <w:rPr>
          <w:szCs w:val="24"/>
        </w:rPr>
        <w:t>以下何者？</w:t>
      </w:r>
      <w:r w:rsidRPr="00355BCA">
        <w:rPr>
          <w:szCs w:val="24"/>
        </w:rPr>
        <w:t>(A)</w:t>
      </w:r>
      <w:r w:rsidRPr="00355BCA">
        <w:rPr>
          <w:szCs w:val="24"/>
        </w:rPr>
        <w:t>經營網路拍賣平台</w:t>
      </w:r>
      <w:r w:rsidRPr="00355BCA">
        <w:rPr>
          <w:szCs w:val="24"/>
        </w:rPr>
        <w:t>(B)</w:t>
      </w:r>
      <w:r w:rsidRPr="00355BCA">
        <w:rPr>
          <w:szCs w:val="24"/>
        </w:rPr>
        <w:t>經營網路直播平台</w:t>
      </w:r>
      <w:r w:rsidRPr="00355BCA">
        <w:rPr>
          <w:szCs w:val="24"/>
        </w:rPr>
        <w:t>(C)</w:t>
      </w:r>
      <w:r w:rsidRPr="00355BCA">
        <w:rPr>
          <w:szCs w:val="24"/>
        </w:rPr>
        <w:t>經營網路咖啡廳</w:t>
      </w:r>
      <w:r w:rsidRPr="00355BCA">
        <w:rPr>
          <w:szCs w:val="24"/>
        </w:rPr>
        <w:t>(</w:t>
      </w:r>
      <w:r w:rsidRPr="00355BCA">
        <w:rPr>
          <w:szCs w:val="24"/>
        </w:rPr>
        <w:t>俗稱網咖</w:t>
      </w:r>
      <w:r w:rsidRPr="00355BCA">
        <w:rPr>
          <w:szCs w:val="24"/>
        </w:rPr>
        <w:t>)(D)</w:t>
      </w:r>
      <w:r w:rsidRPr="00355BCA">
        <w:rPr>
          <w:szCs w:val="24"/>
        </w:rPr>
        <w:t>經營網路商店。</w:t>
      </w:r>
    </w:p>
    <w:p w14:paraId="4D8FB1E6" w14:textId="77777777" w:rsidR="005140D5" w:rsidRPr="00355BCA" w:rsidRDefault="005140D5" w:rsidP="005140D5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355BCA">
        <w:rPr>
          <w:b/>
          <w:szCs w:val="24"/>
        </w:rPr>
        <w:t xml:space="preserve">49.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 xml:space="preserve">網路開業中的「經營網路拍賣平台」模式，其獲利來源包括以下哪些項目？　</w:t>
      </w:r>
      <w:r w:rsidRPr="00355BCA">
        <w:rPr>
          <w:szCs w:val="24"/>
        </w:rPr>
        <w:t>(1)</w:t>
      </w:r>
      <w:r w:rsidRPr="00355BCA">
        <w:rPr>
          <w:szCs w:val="24"/>
        </w:rPr>
        <w:t>成交手續費；</w:t>
      </w:r>
      <w:r w:rsidRPr="00355BCA">
        <w:rPr>
          <w:szCs w:val="24"/>
        </w:rPr>
        <w:t>(2)</w:t>
      </w:r>
      <w:r w:rsidRPr="00355BCA">
        <w:rPr>
          <w:szCs w:val="24"/>
        </w:rPr>
        <w:t>網路廣告費；</w:t>
      </w:r>
      <w:r w:rsidRPr="00355BCA">
        <w:rPr>
          <w:szCs w:val="24"/>
        </w:rPr>
        <w:t>(3)</w:t>
      </w:r>
      <w:r w:rsidRPr="00355BCA">
        <w:rPr>
          <w:szCs w:val="24"/>
        </w:rPr>
        <w:t>關鍵字費用；</w:t>
      </w:r>
      <w:r w:rsidRPr="00355BCA">
        <w:rPr>
          <w:szCs w:val="24"/>
        </w:rPr>
        <w:t>(4)</w:t>
      </w:r>
      <w:r w:rsidRPr="00355BCA">
        <w:rPr>
          <w:szCs w:val="24"/>
        </w:rPr>
        <w:t xml:space="preserve">物品刊登費。　</w:t>
      </w:r>
      <w:r w:rsidRPr="00355BCA">
        <w:rPr>
          <w:szCs w:val="24"/>
        </w:rPr>
        <w:t>(A)(1)(2)(3)(4)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(B)(1)(2)(3)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(C)(1)(2)(4)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(D)(2)(3)(4)</w:t>
      </w:r>
      <w:r w:rsidRPr="00355BCA">
        <w:rPr>
          <w:szCs w:val="24"/>
        </w:rPr>
        <w:t>。</w:t>
      </w:r>
    </w:p>
    <w:p w14:paraId="1CA89495" w14:textId="77777777" w:rsidR="00CC46C7" w:rsidRPr="00355BCA" w:rsidRDefault="005140D5" w:rsidP="00CC46C7">
      <w:pPr>
        <w:spacing w:before="144" w:after="72" w:line="260" w:lineRule="exact"/>
        <w:ind w:left="1304" w:hanging="1304"/>
        <w:jc w:val="both"/>
        <w:textAlignment w:val="center"/>
        <w:rPr>
          <w:szCs w:val="24"/>
        </w:rPr>
      </w:pPr>
      <w:r w:rsidRPr="00355BCA">
        <w:rPr>
          <w:b/>
          <w:szCs w:val="24"/>
        </w:rPr>
        <w:t xml:space="preserve">50. </w:t>
      </w:r>
      <w:r w:rsidRPr="00355BCA">
        <w:rPr>
          <w:szCs w:val="24"/>
        </w:rPr>
        <w:t>(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 xml:space="preserve"> </w:t>
      </w:r>
      <w:r w:rsidRPr="00355BCA">
        <w:rPr>
          <w:szCs w:val="24"/>
        </w:rPr>
        <w:t xml:space="preserve">　</w:t>
      </w:r>
      <w:r w:rsidRPr="00355BCA">
        <w:rPr>
          <w:szCs w:val="24"/>
        </w:rPr>
        <w:t>)</w:t>
      </w:r>
      <w:r w:rsidRPr="00355BCA">
        <w:rPr>
          <w:szCs w:val="24"/>
        </w:rPr>
        <w:tab/>
      </w:r>
      <w:r w:rsidRPr="00355BCA">
        <w:rPr>
          <w:szCs w:val="24"/>
        </w:rPr>
        <w:t>何者</w:t>
      </w:r>
      <w:r w:rsidRPr="00355BCA">
        <w:rPr>
          <w:szCs w:val="24"/>
          <w:u w:val="double"/>
        </w:rPr>
        <w:t>非</w:t>
      </w:r>
      <w:r w:rsidRPr="00355BCA">
        <w:rPr>
          <w:szCs w:val="24"/>
        </w:rPr>
        <w:t>為波特（</w:t>
      </w:r>
      <w:r w:rsidRPr="00355BCA">
        <w:rPr>
          <w:szCs w:val="24"/>
        </w:rPr>
        <w:t>Michael Porter</w:t>
      </w:r>
      <w:r w:rsidRPr="00355BCA">
        <w:rPr>
          <w:szCs w:val="24"/>
        </w:rPr>
        <w:t>）所提出五力分析</w:t>
      </w:r>
      <w:r w:rsidRPr="00355BCA">
        <w:rPr>
          <w:szCs w:val="24"/>
        </w:rPr>
        <w:t>(A)</w:t>
      </w:r>
      <w:r w:rsidRPr="00355BCA">
        <w:rPr>
          <w:szCs w:val="24"/>
        </w:rPr>
        <w:t>潛在加入者</w:t>
      </w:r>
      <w:r w:rsidRPr="00355BCA">
        <w:rPr>
          <w:szCs w:val="24"/>
        </w:rPr>
        <w:t>(B)</w:t>
      </w:r>
      <w:r w:rsidRPr="00355BCA">
        <w:rPr>
          <w:szCs w:val="24"/>
        </w:rPr>
        <w:t>供應商的議價能力</w:t>
      </w:r>
      <w:r w:rsidRPr="00355BCA">
        <w:rPr>
          <w:szCs w:val="24"/>
        </w:rPr>
        <w:t>(C)</w:t>
      </w:r>
      <w:r w:rsidRPr="00355BCA">
        <w:rPr>
          <w:szCs w:val="24"/>
        </w:rPr>
        <w:t xml:space="preserve">互補品的威脅　</w:t>
      </w:r>
      <w:r w:rsidRPr="00355BCA">
        <w:rPr>
          <w:szCs w:val="24"/>
        </w:rPr>
        <w:t>(D)</w:t>
      </w:r>
      <w:r w:rsidRPr="00355BCA">
        <w:rPr>
          <w:szCs w:val="24"/>
        </w:rPr>
        <w:t>同業的競爭力。</w:t>
      </w:r>
      <w:r w:rsidR="00CC46C7" w:rsidRPr="00355BCA">
        <w:rPr>
          <w:rFonts w:hint="eastAsia"/>
          <w:szCs w:val="24"/>
        </w:rPr>
        <w:t xml:space="preserve">        </w:t>
      </w:r>
    </w:p>
    <w:p w14:paraId="0A58CB4F" w14:textId="77777777" w:rsidR="00CC46C7" w:rsidRDefault="00CC46C7" w:rsidP="00CC46C7">
      <w:pPr>
        <w:spacing w:before="144" w:after="72" w:line="260" w:lineRule="exact"/>
        <w:ind w:left="1304" w:hanging="1304"/>
        <w:jc w:val="both"/>
        <w:textAlignment w:val="center"/>
        <w:rPr>
          <w:b/>
          <w:i/>
          <w:sz w:val="28"/>
        </w:rPr>
      </w:pPr>
      <w:r>
        <w:rPr>
          <w:rFonts w:hint="eastAsia"/>
        </w:rPr>
        <w:t xml:space="preserve">                                     </w:t>
      </w:r>
      <w:r w:rsidRPr="00CC46C7">
        <w:rPr>
          <w:rFonts w:hint="eastAsia"/>
          <w:b/>
          <w:i/>
          <w:sz w:val="28"/>
        </w:rPr>
        <w:t>寫完</w:t>
      </w:r>
      <w:r w:rsidR="00F85F90">
        <w:rPr>
          <w:rFonts w:hint="eastAsia"/>
          <w:b/>
          <w:i/>
          <w:sz w:val="28"/>
        </w:rPr>
        <w:t>畢</w:t>
      </w:r>
      <w:r w:rsidRPr="00CC46C7">
        <w:rPr>
          <w:rFonts w:hint="eastAsia"/>
          <w:b/>
          <w:i/>
          <w:sz w:val="28"/>
        </w:rPr>
        <w:t>後，再檢查一次喔</w:t>
      </w:r>
      <w:r w:rsidRPr="00CC46C7">
        <w:rPr>
          <w:rFonts w:hint="eastAsia"/>
          <w:b/>
          <w:i/>
          <w:sz w:val="28"/>
        </w:rPr>
        <w:t xml:space="preserve"> !</w:t>
      </w:r>
      <w:r w:rsidRPr="00CC46C7">
        <w:rPr>
          <w:b/>
          <w:i/>
          <w:sz w:val="28"/>
        </w:rPr>
        <w:t xml:space="preserve"> </w:t>
      </w:r>
    </w:p>
    <w:p w14:paraId="0B7C4B80" w14:textId="77777777" w:rsidR="008149EC" w:rsidRDefault="008149EC" w:rsidP="00CC46C7">
      <w:pPr>
        <w:spacing w:before="144" w:after="72" w:line="260" w:lineRule="exact"/>
        <w:ind w:left="1304" w:hanging="1304"/>
        <w:jc w:val="both"/>
        <w:textAlignment w:val="center"/>
        <w:rPr>
          <w:b/>
          <w:i/>
          <w:sz w:val="28"/>
        </w:rPr>
      </w:pPr>
    </w:p>
    <w:p w14:paraId="3A693103" w14:textId="77777777" w:rsidR="008149EC" w:rsidRDefault="008149EC" w:rsidP="00CC46C7">
      <w:pPr>
        <w:spacing w:before="144" w:after="72" w:line="260" w:lineRule="exact"/>
        <w:ind w:left="1304" w:hanging="1304"/>
        <w:jc w:val="both"/>
        <w:textAlignment w:val="center"/>
        <w:rPr>
          <w:b/>
          <w:i/>
          <w:sz w:val="28"/>
        </w:rPr>
      </w:pPr>
    </w:p>
    <w:sectPr w:rsidR="008149EC" w:rsidSect="00E01C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E1AF1" w14:textId="77777777" w:rsidR="00FC63C9" w:rsidRDefault="00FC63C9" w:rsidP="004941F3">
      <w:pPr>
        <w:spacing w:before="96" w:after="48"/>
      </w:pPr>
      <w:r>
        <w:separator/>
      </w:r>
    </w:p>
  </w:endnote>
  <w:endnote w:type="continuationSeparator" w:id="0">
    <w:p w14:paraId="2C138547" w14:textId="77777777" w:rsidR="00FC63C9" w:rsidRDefault="00FC63C9" w:rsidP="004941F3">
      <w:pPr>
        <w:spacing w:before="96" w:after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E739" w14:textId="77777777" w:rsidR="004630D1" w:rsidRDefault="004630D1">
    <w:pPr>
      <w:pStyle w:val="a5"/>
      <w:spacing w:before="96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28876"/>
      <w:docPartObj>
        <w:docPartGallery w:val="Page Numbers (Bottom of Page)"/>
        <w:docPartUnique/>
      </w:docPartObj>
    </w:sdtPr>
    <w:sdtEndPr/>
    <w:sdtContent>
      <w:p w14:paraId="1D2F9754" w14:textId="77777777" w:rsidR="004630D1" w:rsidRDefault="004630D1">
        <w:pPr>
          <w:pStyle w:val="a5"/>
          <w:spacing w:before="96" w:after="4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0E0" w:rsidRPr="00BA20E0">
          <w:rPr>
            <w:noProof/>
            <w:lang w:val="zh-TW"/>
          </w:rPr>
          <w:t>2</w:t>
        </w:r>
        <w:r>
          <w:fldChar w:fldCharType="end"/>
        </w:r>
      </w:p>
    </w:sdtContent>
  </w:sdt>
  <w:p w14:paraId="45CD41EA" w14:textId="77777777" w:rsidR="004630D1" w:rsidRDefault="004630D1">
    <w:pPr>
      <w:pStyle w:val="a5"/>
      <w:spacing w:before="96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95072" w14:textId="77777777" w:rsidR="004630D1" w:rsidRDefault="004630D1">
    <w:pPr>
      <w:pStyle w:val="a5"/>
      <w:spacing w:before="96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DDC92" w14:textId="77777777" w:rsidR="00FC63C9" w:rsidRDefault="00FC63C9" w:rsidP="004941F3">
      <w:pPr>
        <w:spacing w:before="96" w:after="48"/>
      </w:pPr>
      <w:r>
        <w:separator/>
      </w:r>
    </w:p>
  </w:footnote>
  <w:footnote w:type="continuationSeparator" w:id="0">
    <w:p w14:paraId="31639334" w14:textId="77777777" w:rsidR="00FC63C9" w:rsidRDefault="00FC63C9" w:rsidP="004941F3">
      <w:pPr>
        <w:spacing w:before="96"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194F" w14:textId="77777777" w:rsidR="004630D1" w:rsidRDefault="004630D1">
    <w:pPr>
      <w:pStyle w:val="a3"/>
      <w:spacing w:before="96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4B9AC" w14:textId="77777777" w:rsidR="004630D1" w:rsidRPr="005E19B2" w:rsidRDefault="004630D1" w:rsidP="005E19B2">
    <w:pPr>
      <w:pStyle w:val="a3"/>
      <w:spacing w:before="96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3C819" w14:textId="77777777" w:rsidR="004630D1" w:rsidRDefault="004630D1">
    <w:pPr>
      <w:pStyle w:val="a3"/>
      <w:spacing w:before="96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21"/>
    <w:rsid w:val="00090F90"/>
    <w:rsid w:val="000D1326"/>
    <w:rsid w:val="000F499D"/>
    <w:rsid w:val="002A23B5"/>
    <w:rsid w:val="002E0EBE"/>
    <w:rsid w:val="002F296D"/>
    <w:rsid w:val="00355BCA"/>
    <w:rsid w:val="004051BC"/>
    <w:rsid w:val="004630D1"/>
    <w:rsid w:val="004941F3"/>
    <w:rsid w:val="00497E3C"/>
    <w:rsid w:val="004F3C9A"/>
    <w:rsid w:val="005140D5"/>
    <w:rsid w:val="005E19B2"/>
    <w:rsid w:val="006E505F"/>
    <w:rsid w:val="007057D4"/>
    <w:rsid w:val="00732DE9"/>
    <w:rsid w:val="00754735"/>
    <w:rsid w:val="007E6A1C"/>
    <w:rsid w:val="008149EC"/>
    <w:rsid w:val="00864CE9"/>
    <w:rsid w:val="008B5B72"/>
    <w:rsid w:val="009B05B5"/>
    <w:rsid w:val="00A03BA8"/>
    <w:rsid w:val="00B611A0"/>
    <w:rsid w:val="00B6209E"/>
    <w:rsid w:val="00BA20E0"/>
    <w:rsid w:val="00BE7198"/>
    <w:rsid w:val="00CC46C7"/>
    <w:rsid w:val="00CD0731"/>
    <w:rsid w:val="00D20221"/>
    <w:rsid w:val="00E01CB7"/>
    <w:rsid w:val="00F5777C"/>
    <w:rsid w:val="00F66586"/>
    <w:rsid w:val="00F85F90"/>
    <w:rsid w:val="00FA2492"/>
    <w:rsid w:val="00FC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CF068"/>
  <w15:chartTrackingRefBased/>
  <w15:docId w15:val="{37086397-8A0B-4691-A821-1DCD834A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F3"/>
    <w:pPr>
      <w:widowControl w:val="0"/>
      <w:snapToGrid w:val="0"/>
      <w:spacing w:beforeLines="40" w:before="40" w:afterLines="20" w:after="20" w:line="400" w:lineRule="atLeast"/>
    </w:pPr>
    <w:rPr>
      <w:rFonts w:ascii="Times New Roman" w:eastAsia="細明體" w:hAnsi="細明體" w:cs="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1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1F3"/>
    <w:rPr>
      <w:sz w:val="20"/>
      <w:szCs w:val="20"/>
    </w:rPr>
  </w:style>
  <w:style w:type="paragraph" w:customStyle="1" w:styleId="M">
    <w:name w:val="答案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800000"/>
      <w:sz w:val="22"/>
    </w:rPr>
  </w:style>
  <w:style w:type="paragraph" w:customStyle="1" w:styleId="a7">
    <w:name w:val="答案(空白卷)"/>
    <w:basedOn w:val="a"/>
    <w:autoRedefine/>
    <w:qFormat/>
    <w:pPr>
      <w:spacing w:afterLines="40" w:after="40" w:line="340" w:lineRule="atLeast"/>
      <w:ind w:left="200" w:hangingChars="200" w:hanging="200"/>
      <w:textAlignment w:val="center"/>
    </w:pPr>
    <w:rPr>
      <w:color w:val="800000"/>
      <w:sz w:val="22"/>
    </w:rPr>
  </w:style>
  <w:style w:type="paragraph" w:customStyle="1" w:styleId="M0">
    <w:name w:val="解析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FF00FF"/>
      <w:sz w:val="22"/>
    </w:rPr>
  </w:style>
  <w:style w:type="paragraph" w:customStyle="1" w:styleId="a8">
    <w:name w:val="解析(空白卷)"/>
    <w:basedOn w:val="a"/>
    <w:autoRedefine/>
    <w:qFormat/>
    <w:pPr>
      <w:spacing w:beforeLines="0" w:before="0" w:afterLines="0" w:after="0" w:line="340" w:lineRule="atLeast"/>
      <w:ind w:left="200" w:hangingChars="200" w:hanging="200"/>
      <w:textAlignment w:val="center"/>
    </w:pPr>
    <w:rPr>
      <w:color w:val="FF00FF"/>
      <w:sz w:val="22"/>
    </w:rPr>
  </w:style>
  <w:style w:type="table" w:styleId="a9">
    <w:name w:val="Table Grid"/>
    <w:basedOn w:val="a1"/>
    <w:uiPriority w:val="39"/>
    <w:rsid w:val="00B61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洪千舫</cp:lastModifiedBy>
  <cp:revision>2</cp:revision>
  <dcterms:created xsi:type="dcterms:W3CDTF">2021-10-06T01:17:00Z</dcterms:created>
  <dcterms:modified xsi:type="dcterms:W3CDTF">2021-10-06T01:17:00Z</dcterms:modified>
</cp:coreProperties>
</file>