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732A26AB" w14:textId="77777777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243C08DE" w14:textId="77777777" w:rsidR="00EB4A61" w:rsidRDefault="004E2436" w:rsidP="00506CE4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 w:rsidR="00506CE4"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</w:t>
            </w:r>
            <w:r w:rsidR="00514587"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 xml:space="preserve">   補考</w:t>
            </w:r>
            <w:r w:rsidR="005B6A7C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2E2CEB5D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29E7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319A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9AA3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57625A2C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73F24D56" w14:textId="77777777" w:rsidTr="005B6A7C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1A6269" w14:textId="77777777" w:rsidR="00EB4A61" w:rsidRDefault="004E2436" w:rsidP="00277D78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3E2C64" w14:textId="77777777" w:rsidR="00EB4A61" w:rsidRDefault="004E2436" w:rsidP="00277D78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39AE6D" w14:textId="77777777" w:rsidR="00EB4A61" w:rsidRDefault="004E2436" w:rsidP="00277D78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41E56AFB" w14:textId="77777777" w:rsidR="00EB4A61" w:rsidRDefault="004E2436" w:rsidP="00277D78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4601CB" w14:textId="77777777" w:rsidR="00EB4A61" w:rsidRDefault="005B6A7C" w:rsidP="00277D78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BF7DB9" w14:textId="77777777" w:rsidR="00EB4A61" w:rsidRDefault="004E2436" w:rsidP="00277D78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2646E5CB" w14:textId="77777777" w:rsidR="00EB4A61" w:rsidRDefault="004E2436" w:rsidP="00277D78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EA7072" w14:textId="77777777" w:rsidR="00EB4A61" w:rsidRPr="00506CE4" w:rsidRDefault="005B6A7C" w:rsidP="00277D78">
            <w:pPr>
              <w:pStyle w:val="TableParagraph"/>
              <w:spacing w:before="23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874C5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D47B9E" w14:textId="77777777" w:rsidR="00EB4A61" w:rsidRDefault="004E2436" w:rsidP="00277D78"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970BE7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BB07CE7" w14:textId="77777777" w:rsidR="00EB4A61" w:rsidRDefault="004E2436" w:rsidP="00277D78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4CB4778B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5AF03B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35BECE04" w14:textId="77777777"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14:paraId="318DCCEF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27FBCDDC" w14:textId="77777777" w:rsidR="006A09D8" w:rsidRPr="00551E96" w:rsidRDefault="006A09D8" w:rsidP="006A09D8">
      <w:p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  <w:r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一、</w:t>
      </w:r>
      <w:r w:rsidRPr="00551E96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551E96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551E96">
        <w:rPr>
          <w:rFonts w:ascii="微軟正黑體" w:eastAsia="微軟正黑體" w:hAnsi="微軟正黑體" w:hint="eastAsia"/>
          <w:spacing w:val="1"/>
          <w:position w:val="1"/>
          <w:sz w:val="28"/>
        </w:rPr>
        <w:t xml:space="preserve"> </w:t>
      </w:r>
      <w:r w:rsidRPr="00551E96">
        <w:rPr>
          <w:rFonts w:ascii="微軟正黑體" w:eastAsia="微軟正黑體" w:hAnsi="微軟正黑體"/>
          <w:b/>
          <w:sz w:val="28"/>
        </w:rPr>
        <w:t>3</w:t>
      </w:r>
      <w:r>
        <w:rPr>
          <w:rFonts w:ascii="微軟正黑體" w:eastAsia="微軟正黑體" w:hAnsi="微軟正黑體" w:hint="eastAsia"/>
          <w:b/>
          <w:sz w:val="28"/>
        </w:rPr>
        <w:t>6</w:t>
      </w:r>
      <w:r w:rsidRPr="00551E96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51E96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Pr="00551E96">
        <w:rPr>
          <w:rFonts w:ascii="微軟正黑體" w:eastAsia="微軟正黑體" w:hAnsi="微軟正黑體" w:hint="eastAsia"/>
          <w:spacing w:val="-4"/>
          <w:position w:val="1"/>
          <w:sz w:val="28"/>
        </w:rPr>
        <w:t xml:space="preserve"> </w:t>
      </w:r>
      <w:r w:rsidRPr="00551E96">
        <w:rPr>
          <w:rFonts w:ascii="微軟正黑體" w:eastAsia="微軟正黑體" w:hAnsi="微軟正黑體"/>
          <w:b/>
          <w:sz w:val="28"/>
        </w:rPr>
        <w:t>2</w:t>
      </w:r>
      <w:r>
        <w:rPr>
          <w:rFonts w:ascii="微軟正黑體" w:eastAsia="微軟正黑體" w:hAnsi="微軟正黑體" w:hint="eastAsia"/>
          <w:b/>
          <w:sz w:val="28"/>
        </w:rPr>
        <w:t>.5</w:t>
      </w:r>
      <w:r w:rsidRPr="00551E96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51E96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551E96">
        <w:rPr>
          <w:rFonts w:ascii="微軟正黑體" w:eastAsia="微軟正黑體" w:hAnsi="微軟正黑體" w:hint="eastAsia"/>
          <w:spacing w:val="-3"/>
          <w:position w:val="1"/>
          <w:sz w:val="28"/>
        </w:rPr>
        <w:t xml:space="preserve"> </w:t>
      </w:r>
      <w:r>
        <w:rPr>
          <w:rFonts w:ascii="微軟正黑體" w:eastAsia="微軟正黑體" w:hAnsi="微軟正黑體" w:hint="eastAsia"/>
          <w:b/>
          <w:sz w:val="28"/>
        </w:rPr>
        <w:t>9</w:t>
      </w:r>
      <w:r w:rsidRPr="00551E96">
        <w:rPr>
          <w:rFonts w:ascii="微軟正黑體" w:eastAsia="微軟正黑體" w:hAnsi="微軟正黑體"/>
          <w:b/>
          <w:sz w:val="28"/>
        </w:rPr>
        <w:t>0</w:t>
      </w:r>
      <w:r w:rsidRPr="00551E96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14:paraId="02152D05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】煉鐵所用的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主要礦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源通常為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FeS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FeCO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FeCO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Fe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O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016CBFDC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】中碳鋼的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0.008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0.3%　(B) 0.06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2.0%　(C) 0.3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0.6%　(D) 2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3%　</w:t>
      </w:r>
    </w:p>
    <w:p w14:paraId="44090063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有最多的波來鐵組織？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0.2%　(B) 0.4%　(C) 0.6%　(D) 0.8%　</w:t>
      </w:r>
    </w:p>
    <w:p w14:paraId="2860BFE9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】普通黃銅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是銅與什麼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之合金？</w:t>
      </w:r>
    </w:p>
    <w:p w14:paraId="22AF0E3C" w14:textId="77777777" w:rsidR="006A09D8" w:rsidRPr="0039149C" w:rsidRDefault="006A09D8" w:rsidP="006A09D8">
      <w:pPr>
        <w:pStyle w:val="SectionParagraphStyle"/>
        <w:ind w:leftChars="100" w:left="220" w:firstLine="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(A)鉛(B)錫(C)鋅(D)鐵</w:t>
      </w:r>
    </w:p>
    <w:p w14:paraId="30C1DD4E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】鼓風爐又稱為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大爐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小爐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橫爐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高爐　</w:t>
      </w:r>
    </w:p>
    <w:p w14:paraId="1853B415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】當碳鋼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由常溫加熱至何種溫度區間時，材質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由軟變硬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脆？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 200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(B) 300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(C) 400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500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　(D) 500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600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</w:t>
      </w:r>
    </w:p>
    <w:p w14:paraId="5E304CB0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】下列哪一種金屬材料之非破壞性檢查法？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抗拉試驗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硬度試驗　(C) 衝擊試驗　(D) 磁化探傷法　</w:t>
      </w:r>
    </w:p>
    <w:p w14:paraId="7DFAEB94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8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】主要目的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在使鋼組織微細化者為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1E2C7F55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淬火　(B) 退火　(C) 回火　(D) 正常化　</w:t>
      </w:r>
    </w:p>
    <w:p w14:paraId="2C1DAF61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9.【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】氰化法又名 </w:t>
      </w:r>
    </w:p>
    <w:p w14:paraId="09DDEB5E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固體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液體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氣體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氮化法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219B216F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】金屬結晶構造中，展延性很小的材料是？</w:t>
      </w:r>
    </w:p>
    <w:p w14:paraId="575E6036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(A)六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方密格子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體心立方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格子(C)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面心立方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格子(D)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鐵石形格子</w:t>
      </w:r>
      <w:proofErr w:type="gramEnd"/>
    </w:p>
    <w:p w14:paraId="5A9DDCFE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】材料受外力作用而變形，當外力去除後不回復到原來的形狀，這種材料稱為具有何種的物體？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惰性　(B) 彈性　(C) 塑性　(D) 脆性　</w:t>
      </w:r>
    </w:p>
    <w:p w14:paraId="7533F342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】下列何者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非熱作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加工常用的材料？</w:t>
      </w:r>
    </w:p>
    <w:p w14:paraId="650815E6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(A)錫(B)鋁(C)鎂(D)銅</w:t>
      </w:r>
    </w:p>
    <w:p w14:paraId="023CFA31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13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在覆變應力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下，材料永久不會被破壞的最大應力稱為該材料的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疲勞限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降伏點　(C) 變態點　(D) 破壞點　</w:t>
      </w:r>
    </w:p>
    <w:p w14:paraId="7856D0E9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14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ab/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純鐵由常溫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加熱至910°C以上時，其結晶組織變成</w:t>
      </w:r>
    </w:p>
    <w:p w14:paraId="359973CF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(A)α-Fe(B)β-Fe(C)γ-Fe(D)δ-Fe</w:t>
      </w:r>
    </w:p>
    <w:p w14:paraId="5AFC8BAA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15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】麻淬火的目的為 </w:t>
      </w:r>
    </w:p>
    <w:p w14:paraId="2586CCD4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避免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淬裂　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 增加殘留應力　(C) 得到波來鐵組織　(D) 加速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麻田散鐵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成長　</w:t>
      </w:r>
    </w:p>
    <w:p w14:paraId="3F6CB336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16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ab/>
        <w:t>下列何種金屬導電度最高？</w:t>
      </w:r>
    </w:p>
    <w:p w14:paraId="4824026C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Al  (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B)Ag (C)Cu (D)Fe</w:t>
      </w:r>
    </w:p>
    <w:p w14:paraId="287DC0FA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17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】在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亞共析鋼中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，隨著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增加，下列何者為非？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硬度增加　(B) 伸長率增加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抗拉強度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增加　(D) 降伏強度增加　</w:t>
      </w:r>
    </w:p>
    <w:p w14:paraId="7B610531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lastRenderedPageBreak/>
        <w:t xml:space="preserve">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ab/>
        <w:t>沿空間格子同一結晶方向，任何相鄰兩原子間之距離稱為</w:t>
      </w:r>
    </w:p>
    <w:p w14:paraId="541128DA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(A)單位格子(B)格子常數(C)結晶格子(D)空間格子</w:t>
      </w:r>
    </w:p>
    <w:p w14:paraId="31591D5F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19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中於不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需滲碳面可鍍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上 </w:t>
      </w:r>
    </w:p>
    <w:p w14:paraId="42C887C0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鉛　(B) 銅　(C) 鎂　(D) 鎳　</w:t>
      </w:r>
    </w:p>
    <w:p w14:paraId="220C9A1B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】由純鐵的顯微組織可看出，在何處凝聚大量的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不純物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晶界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晶內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晶底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晶格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5880D0FA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21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鋼於淬火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時會發生破裂現象的原因是</w:t>
      </w:r>
    </w:p>
    <w:p w14:paraId="60DDF87C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內部膨脹之應力而破裂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加熱不夠而破裂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冷卻液黏度大而破裂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冷卻液的溫度太高。</w:t>
      </w:r>
    </w:p>
    <w:p w14:paraId="3E929BF1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22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】何種元素會</w:t>
      </w:r>
      <w:proofErr w:type="gramStart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使鋼產生偏析</w:t>
      </w:r>
      <w:proofErr w:type="gramEnd"/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矽　(B) 磷　(C) 鎢　(D) 鉻　</w:t>
      </w:r>
    </w:p>
    <w:p w14:paraId="19753FCC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23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鋼材如果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發生偏析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，應採用那一種熱處理法消除之？</w:t>
      </w:r>
    </w:p>
    <w:p w14:paraId="421D4761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弛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力退火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均質化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退火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(C)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滲碳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回火。</w:t>
      </w:r>
    </w:p>
    <w:p w14:paraId="78483F02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24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鑄鐵是指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含碳量多少的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Fe-C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合金 </w:t>
      </w:r>
    </w:p>
    <w:p w14:paraId="06A629B7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(A)0.02%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以下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(B)0.02% 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～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2.0%(C)0.8%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～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4.3% (D)2.0%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～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6.67%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。</w:t>
      </w:r>
    </w:p>
    <w:p w14:paraId="2F9AF9DE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25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】下列何種冷卻方式將使材料的長度成長較大？ </w:t>
      </w:r>
    </w:p>
    <w:p w14:paraId="67708FD0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水　(B) 油　(C) 空氣　(D) 爐　</w:t>
      </w:r>
    </w:p>
    <w:p w14:paraId="644A1A6B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26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 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金屬加工有</w:t>
      </w:r>
      <w:proofErr w:type="gramStart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熱作、冷作</w:t>
      </w:r>
      <w:proofErr w:type="gramEnd"/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之分，其加工溫度以何者為界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09E45E61" w14:textId="77777777" w:rsidR="006A09D8" w:rsidRPr="00F47890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材料的熔點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(B)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室</w:t>
      </w:r>
      <w:r w:rsidRPr="004457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溫</w:t>
      </w:r>
      <w:r w:rsidRPr="0044576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(25</w:t>
      </w:r>
      <w:r w:rsidRPr="004457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℃</w:t>
      </w:r>
      <w:r w:rsidRPr="0044576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) (C)100</w:t>
      </w:r>
      <w:r w:rsidRPr="004457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℃</w:t>
      </w:r>
      <w:r w:rsidRPr="0044576A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(D)</w:t>
      </w:r>
      <w:r w:rsidRPr="0044576A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材料之再結晶溫度。</w:t>
      </w:r>
    </w:p>
    <w:p w14:paraId="19056B1C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27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純鐵的金相組織為</w:t>
      </w:r>
      <w:proofErr w:type="gramStart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肥粒體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，其碳的最高溶解度為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(A)6.67%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(B)4.32%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(C)2.14%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(D)0.02% </w:t>
      </w:r>
    </w:p>
    <w:p w14:paraId="7FEAC9AA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28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】使金屬抽成細絲的性質為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展性　(B) 延性　(C) 剛性　(D) 脆性　</w:t>
      </w:r>
    </w:p>
    <w:p w14:paraId="6D477D4F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29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】材料發生變形時所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誘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生之應力與應變成正比的關係式，稱為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楊氏定律　(B) 彈性定律　(C) 塑性定律　(D) 虎克定律　</w:t>
      </w:r>
    </w:p>
    <w:p w14:paraId="6A9F37F5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30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】一般金屬材料，若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其抗拉強度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提高，則其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硬度增高，延性增高　(B) 硬度降低，延性降低　(C) 硬度增高，延性降低　(D) 硬度降低，延性增高　</w:t>
      </w:r>
    </w:p>
    <w:p w14:paraId="7932A05F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31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及過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共析鋼之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正常化處理，係將材料加熱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於何線上方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20</w:t>
      </w:r>
      <w:r w:rsidRPr="00551E96">
        <w:rPr>
          <w:rFonts w:ascii="Cambria Math" w:eastAsia="微軟正黑體" w:hAnsi="Cambria Math" w:cs="Cambria Math"/>
          <w:spacing w:val="-5"/>
          <w:position w:val="1"/>
          <w:szCs w:val="22"/>
          <w:lang w:eastAsia="zh-TW"/>
        </w:rPr>
        <w:t>∼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40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°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C 然後置於空氣中冷卻？</w:t>
      </w:r>
    </w:p>
    <w:p w14:paraId="263F4BB5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 Ac1　(B) Ac2　(C) Ac3　(D) </w:t>
      </w:r>
      <w:proofErr w:type="spell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Acm</w:t>
      </w:r>
      <w:proofErr w:type="spell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65482782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32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以何種碳鋼為主？</w:t>
      </w:r>
    </w:p>
    <w:p w14:paraId="1C208E61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(A) 低　(B) 中　(C) 高　(D) 合金　</w:t>
      </w:r>
    </w:p>
    <w:p w14:paraId="2802E526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33.【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】下列何者非為表面硬化法？ </w:t>
      </w:r>
    </w:p>
    <w:p w14:paraId="121DA857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滲碳法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氮化法</w:t>
      </w:r>
      <w:proofErr w:type="gramEnd"/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氰化法　(D) 球化法　</w:t>
      </w:r>
    </w:p>
    <w:p w14:paraId="16CFDAAA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ab/>
        <w:t>下列何種</w:t>
      </w:r>
      <w:proofErr w:type="gramStart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材料滲碳效果</w:t>
      </w:r>
      <w:proofErr w:type="gramEnd"/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最佳？</w:t>
      </w:r>
    </w:p>
    <w:p w14:paraId="3F04630E" w14:textId="77777777" w:rsidR="006A09D8" w:rsidRPr="0039149C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          </w:t>
      </w:r>
      <w:r w:rsidRPr="0039149C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(A)S20C(B)S50C(C)鋼鐵(D)鉻鋼</w:t>
      </w:r>
    </w:p>
    <w:p w14:paraId="2658EBE0" w14:textId="77777777" w:rsidR="006A09D8" w:rsidRPr="00551E96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35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】良好之淬火液應具有何種特性？ </w:t>
      </w:r>
      <w:r w:rsidRPr="00551E96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比熱小　(B) 導熱度大　(C) 黏度大　(D) 揮發性大　</w:t>
      </w:r>
    </w:p>
    <w:p w14:paraId="3C5DB768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36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鋼之恆溫變態圖中的曲線又稱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>(A)C-C-T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(B)C-T-T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(C)T-T-T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(D)T-T-C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曲線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</w:p>
    <w:p w14:paraId="7251F21C" w14:textId="77777777" w:rsidR="006A09D8" w:rsidRDefault="006A09D8" w:rsidP="006A09D8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  <w:r w:rsidRPr="005D676B">
        <w:rPr>
          <w:rFonts w:ascii="微軟正黑體" w:eastAsia="微軟正黑體" w:hAnsi="微軟正黑體" w:hint="eastAsia"/>
          <w:spacing w:val="-8"/>
          <w:sz w:val="28"/>
        </w:rPr>
        <w:t>二、</w:t>
      </w:r>
      <w:proofErr w:type="gramStart"/>
      <w:r w:rsidRPr="005D676B">
        <w:rPr>
          <w:rFonts w:ascii="微軟正黑體" w:eastAsia="微軟正黑體" w:hAnsi="微軟正黑體" w:cs="新細明體" w:hint="eastAsia"/>
          <w:spacing w:val="-8"/>
          <w:sz w:val="28"/>
        </w:rPr>
        <w:t>看圖答題</w:t>
      </w:r>
      <w:proofErr w:type="gramEnd"/>
      <w:r w:rsidRPr="005D676B">
        <w:rPr>
          <w:rFonts w:ascii="微軟正黑體" w:eastAsia="微軟正黑體" w:hAnsi="微軟正黑體" w:hint="eastAsia"/>
          <w:spacing w:val="-8"/>
          <w:sz w:val="28"/>
        </w:rPr>
        <w:t>（</w:t>
      </w:r>
      <w:r w:rsidRPr="005D676B">
        <w:rPr>
          <w:rFonts w:ascii="微軟正黑體" w:eastAsia="微軟正黑體" w:hAnsi="微軟正黑體" w:hint="eastAsia"/>
          <w:sz w:val="28"/>
        </w:rPr>
        <w:t xml:space="preserve">共 </w:t>
      </w:r>
      <w:r>
        <w:rPr>
          <w:rFonts w:ascii="微軟正黑體" w:eastAsia="微軟正黑體" w:hAnsi="微軟正黑體" w:hint="eastAsia"/>
          <w:b/>
          <w:sz w:val="28"/>
        </w:rPr>
        <w:t>4</w:t>
      </w:r>
      <w:r w:rsidRPr="005D676B">
        <w:rPr>
          <w:rFonts w:ascii="微軟正黑體" w:eastAsia="微軟正黑體" w:hAnsi="微軟正黑體"/>
          <w:b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4"/>
          <w:sz w:val="28"/>
        </w:rPr>
        <w:t xml:space="preserve">題，每題 </w:t>
      </w:r>
      <w:r>
        <w:rPr>
          <w:rFonts w:ascii="微軟正黑體" w:eastAsia="微軟正黑體" w:hAnsi="微軟正黑體" w:hint="eastAsia"/>
          <w:b/>
          <w:sz w:val="28"/>
        </w:rPr>
        <w:t>2.5</w:t>
      </w:r>
      <w:r w:rsidRPr="005D676B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3"/>
          <w:sz w:val="28"/>
        </w:rPr>
        <w:t xml:space="preserve">分，共 </w:t>
      </w:r>
      <w:r>
        <w:rPr>
          <w:rFonts w:ascii="微軟正黑體" w:eastAsia="微軟正黑體" w:hAnsi="微軟正黑體" w:hint="eastAsia"/>
          <w:b/>
          <w:sz w:val="28"/>
        </w:rPr>
        <w:t>1</w:t>
      </w:r>
      <w:r w:rsidRPr="005D676B">
        <w:rPr>
          <w:rFonts w:ascii="微軟正黑體" w:eastAsia="微軟正黑體" w:hAnsi="微軟正黑體"/>
          <w:b/>
          <w:sz w:val="28"/>
        </w:rPr>
        <w:t>0</w:t>
      </w:r>
      <w:r w:rsidRPr="005D676B">
        <w:rPr>
          <w:rFonts w:ascii="微軟正黑體" w:eastAsia="微軟正黑體" w:hAnsi="微軟正黑體"/>
          <w:b/>
          <w:spacing w:val="64"/>
          <w:sz w:val="28"/>
        </w:rPr>
        <w:t xml:space="preserve"> </w:t>
      </w:r>
      <w:r w:rsidRPr="005D676B">
        <w:rPr>
          <w:rFonts w:ascii="微軟正黑體" w:eastAsia="微軟正黑體" w:hAnsi="微軟正黑體" w:hint="eastAsia"/>
          <w:spacing w:val="-5"/>
          <w:sz w:val="28"/>
        </w:rPr>
        <w:t>分）</w:t>
      </w:r>
    </w:p>
    <w:p w14:paraId="4CC21A80" w14:textId="77777777" w:rsidR="006A09D8" w:rsidRDefault="006A09D8" w:rsidP="006A09D8">
      <w:pPr>
        <w:spacing w:line="520" w:lineRule="exact"/>
        <w:rPr>
          <w:rFonts w:ascii="微軟正黑體" w:eastAsia="微軟正黑體" w:hAnsi="微軟正黑體"/>
          <w:spacing w:val="-5"/>
          <w:sz w:val="28"/>
        </w:rPr>
      </w:pPr>
    </w:p>
    <w:p w14:paraId="4D7F83EE" w14:textId="77777777" w:rsidR="006A09D8" w:rsidRPr="00036C57" w:rsidRDefault="006A09D8" w:rsidP="006A09D8">
      <w:pPr>
        <w:ind w:firstLineChars="258" w:firstLine="722"/>
        <w:rPr>
          <w:rFonts w:eastAsia="標楷體" w:hint="eastAsia"/>
          <w:b/>
          <w:color w:val="000000"/>
          <w:sz w:val="28"/>
          <w:szCs w:val="28"/>
          <w:u w:val="single"/>
        </w:rPr>
      </w:pPr>
      <w:r>
        <w:rPr>
          <w:rFonts w:cs="DFMingStd-W5" w:hint="eastAsia"/>
          <w:color w:val="00000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A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【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鐵碳平衡圖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14:paraId="2FF51CBA" w14:textId="77777777" w:rsidR="006A09D8" w:rsidRPr="008924D0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/>
          <w:b/>
          <w:noProof/>
          <w:color w:val="000000"/>
          <w:sz w:val="28"/>
          <w:szCs w:val="28"/>
        </w:rPr>
        <w:drawing>
          <wp:inline distT="0" distB="0" distL="0" distR="0" wp14:anchorId="40249D33" wp14:editId="57AF7C80">
            <wp:extent cx="4028440" cy="3944620"/>
            <wp:effectExtent l="0" t="0" r="0" b="0"/>
            <wp:docPr id="7" name="圖片 7" descr="C:\Users\Administrator\Desktop\鐵碳平衡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鐵碳平衡圖最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C82F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37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 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請問圖中所示A3變態點的溫度為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210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723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768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011BB142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38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3D6058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請問圖中(9)的點稱為什麼點？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共析點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共晶點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包晶點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偏析點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1E6BDFF5" w14:textId="77777777" w:rsidR="006A09D8" w:rsidRDefault="006A09D8" w:rsidP="006A09D8">
      <w:pPr>
        <w:rPr>
          <w:rFonts w:ascii="Times New Roman" w:eastAsia="新細明體" w:hAnsi="Times New Roman" w:cs="DFMingStd-W5"/>
          <w:color w:val="000000"/>
          <w:sz w:val="28"/>
          <w:szCs w:val="28"/>
          <w:lang w:eastAsia="uk-UA"/>
        </w:rPr>
      </w:pPr>
    </w:p>
    <w:p w14:paraId="2B7B8F93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 w:hint="eastAsia"/>
          <w:color w:val="00000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B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【共析鋼之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 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恆溫變態曲線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圖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14:paraId="3E3FCA04" w14:textId="77777777" w:rsidR="006A09D8" w:rsidRPr="0089429B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cs="DFMingStd-W5" w:hint="eastAsia"/>
          <w:noProof/>
          <w:color w:val="000000"/>
        </w:rPr>
        <w:drawing>
          <wp:inline distT="0" distB="0" distL="0" distR="0" wp14:anchorId="02482594" wp14:editId="24D64189">
            <wp:extent cx="3605530" cy="3738245"/>
            <wp:effectExtent l="0" t="0" r="0" b="0"/>
            <wp:docPr id="9" name="圖片 9" descr="C:\Users\Administrator\Desktop\恆溫變態曲線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恆溫變態曲線圖最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C1D9" w14:textId="77777777" w:rsidR="006A09D8" w:rsidRDefault="006A09D8" w:rsidP="006A09D8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39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4051B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請問圖中(1</w:t>
      </w:r>
      <w:r w:rsidRPr="004051BD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4</w:t>
      </w:r>
      <w:r w:rsidRPr="004051B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)的區域代表何種組織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沃斯田鐵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波來鐵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變韌鐵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(D) </w:t>
      </w:r>
      <w:proofErr w:type="gramStart"/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麻田散鐵</w:t>
      </w:r>
      <w:proofErr w:type="gramEnd"/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p w14:paraId="195A8171" w14:textId="77777777" w:rsidR="00B302C6" w:rsidRPr="00013AE1" w:rsidRDefault="006A09D8" w:rsidP="00013AE1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40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.【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 </w:t>
      </w:r>
      <w:r w:rsidRPr="00CD0804">
        <w:rPr>
          <w:rFonts w:ascii="微軟正黑體" w:eastAsia="微軟正黑體" w:hAnsi="微軟正黑體" w:cs="微軟正黑體" w:hint="eastAsia"/>
          <w:color w:val="FF0000"/>
          <w:spacing w:val="-5"/>
          <w:position w:val="1"/>
          <w:szCs w:val="22"/>
          <w:lang w:eastAsia="zh-TW"/>
        </w:rPr>
        <w:t xml:space="preserve">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】</w:t>
      </w:r>
      <w:r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圖中(13)的點為恆溫變態曲線圖</w:t>
      </w:r>
      <w:proofErr w:type="gramStart"/>
      <w:r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中鼻端</w:t>
      </w:r>
      <w:proofErr w:type="gramEnd"/>
      <w:r w:rsidRPr="0095216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的位置，請問其溫度為多少度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？ 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br/>
        <w:t xml:space="preserve">(A)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210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(B)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550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(C)</w:t>
      </w:r>
      <w:r w:rsidRPr="0057277D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768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(D)</w:t>
      </w:r>
      <w:r w:rsidRPr="00551E96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910</w:t>
      </w:r>
      <w:r w:rsidRPr="0089429B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°C</w:t>
      </w:r>
      <w:r w:rsidRPr="0089429B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　</w:t>
      </w:r>
    </w:p>
    <w:sectPr w:rsidR="00B302C6" w:rsidRPr="00013AE1" w:rsidSect="008D6561">
      <w:footerReference w:type="default" r:id="rId9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A5A0A" w14:textId="77777777" w:rsidR="00333D05" w:rsidRDefault="00333D05">
      <w:r>
        <w:separator/>
      </w:r>
    </w:p>
  </w:endnote>
  <w:endnote w:type="continuationSeparator" w:id="0">
    <w:p w14:paraId="79FA21E7" w14:textId="77777777" w:rsidR="00333D05" w:rsidRDefault="00333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88E67" w14:textId="77777777" w:rsidR="00EB4A61" w:rsidRDefault="00FC2FE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6FE9C3B" wp14:editId="00BC62F9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D8E46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06CE4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E9C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" filled="f" stroked="f">
              <v:textbox inset="0,0,0,0">
                <w:txbxContent>
                  <w:p w14:paraId="562D8E46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06CE4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08B23" w14:textId="77777777" w:rsidR="00333D05" w:rsidRDefault="00333D05">
      <w:r>
        <w:separator/>
      </w:r>
    </w:p>
  </w:footnote>
  <w:footnote w:type="continuationSeparator" w:id="0">
    <w:p w14:paraId="02834D5A" w14:textId="77777777" w:rsidR="00333D05" w:rsidRDefault="00333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2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3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4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61"/>
    <w:rsid w:val="00013AE1"/>
    <w:rsid w:val="00036C57"/>
    <w:rsid w:val="00090AAB"/>
    <w:rsid w:val="00092E6A"/>
    <w:rsid w:val="001114B5"/>
    <w:rsid w:val="001169BB"/>
    <w:rsid w:val="00131C39"/>
    <w:rsid w:val="001452EF"/>
    <w:rsid w:val="0014660C"/>
    <w:rsid w:val="00147670"/>
    <w:rsid w:val="00161109"/>
    <w:rsid w:val="00176E7F"/>
    <w:rsid w:val="00186BF8"/>
    <w:rsid w:val="00193C01"/>
    <w:rsid w:val="001B0743"/>
    <w:rsid w:val="002064B5"/>
    <w:rsid w:val="00277D78"/>
    <w:rsid w:val="00300AE5"/>
    <w:rsid w:val="003244DA"/>
    <w:rsid w:val="00333D05"/>
    <w:rsid w:val="003535DA"/>
    <w:rsid w:val="003778D9"/>
    <w:rsid w:val="0039149C"/>
    <w:rsid w:val="003A275D"/>
    <w:rsid w:val="003A46BF"/>
    <w:rsid w:val="003B7C82"/>
    <w:rsid w:val="003D36CC"/>
    <w:rsid w:val="003D6058"/>
    <w:rsid w:val="003E3A6D"/>
    <w:rsid w:val="003E4DE3"/>
    <w:rsid w:val="003F4DBE"/>
    <w:rsid w:val="004051BD"/>
    <w:rsid w:val="00431421"/>
    <w:rsid w:val="0044576A"/>
    <w:rsid w:val="0049323E"/>
    <w:rsid w:val="004A3DED"/>
    <w:rsid w:val="004D009F"/>
    <w:rsid w:val="004E0A3B"/>
    <w:rsid w:val="004E2436"/>
    <w:rsid w:val="00506CE4"/>
    <w:rsid w:val="00514587"/>
    <w:rsid w:val="00551E96"/>
    <w:rsid w:val="00554699"/>
    <w:rsid w:val="0057277D"/>
    <w:rsid w:val="005955E0"/>
    <w:rsid w:val="005A6DBB"/>
    <w:rsid w:val="005B6A7C"/>
    <w:rsid w:val="005D676B"/>
    <w:rsid w:val="005E03CD"/>
    <w:rsid w:val="006022FA"/>
    <w:rsid w:val="00620142"/>
    <w:rsid w:val="006551CC"/>
    <w:rsid w:val="00680DCC"/>
    <w:rsid w:val="006A09D8"/>
    <w:rsid w:val="006C0E1F"/>
    <w:rsid w:val="006C2B76"/>
    <w:rsid w:val="006C3BC9"/>
    <w:rsid w:val="006F005C"/>
    <w:rsid w:val="00754417"/>
    <w:rsid w:val="00765165"/>
    <w:rsid w:val="007D0981"/>
    <w:rsid w:val="007D2F38"/>
    <w:rsid w:val="007E755B"/>
    <w:rsid w:val="007E75C1"/>
    <w:rsid w:val="007F052E"/>
    <w:rsid w:val="00810BF8"/>
    <w:rsid w:val="00815D07"/>
    <w:rsid w:val="008328C4"/>
    <w:rsid w:val="00865FFB"/>
    <w:rsid w:val="00873792"/>
    <w:rsid w:val="008924D0"/>
    <w:rsid w:val="0089429B"/>
    <w:rsid w:val="008B5ACC"/>
    <w:rsid w:val="008C2E96"/>
    <w:rsid w:val="008D6561"/>
    <w:rsid w:val="008F08E5"/>
    <w:rsid w:val="00902BB7"/>
    <w:rsid w:val="00920AEC"/>
    <w:rsid w:val="00952166"/>
    <w:rsid w:val="0096182B"/>
    <w:rsid w:val="009701A8"/>
    <w:rsid w:val="00974FE8"/>
    <w:rsid w:val="00981D1E"/>
    <w:rsid w:val="00986342"/>
    <w:rsid w:val="009E00E0"/>
    <w:rsid w:val="009F21DB"/>
    <w:rsid w:val="00A00D46"/>
    <w:rsid w:val="00A27202"/>
    <w:rsid w:val="00A44A90"/>
    <w:rsid w:val="00A9602E"/>
    <w:rsid w:val="00A96A1E"/>
    <w:rsid w:val="00AB6BFE"/>
    <w:rsid w:val="00AF597E"/>
    <w:rsid w:val="00B1628C"/>
    <w:rsid w:val="00B302C6"/>
    <w:rsid w:val="00B52069"/>
    <w:rsid w:val="00B820D2"/>
    <w:rsid w:val="00B911BF"/>
    <w:rsid w:val="00BC736C"/>
    <w:rsid w:val="00BE1DF8"/>
    <w:rsid w:val="00BF2321"/>
    <w:rsid w:val="00C05195"/>
    <w:rsid w:val="00C32E73"/>
    <w:rsid w:val="00C44BB5"/>
    <w:rsid w:val="00C6167D"/>
    <w:rsid w:val="00C67C51"/>
    <w:rsid w:val="00C76664"/>
    <w:rsid w:val="00CD0804"/>
    <w:rsid w:val="00CE1200"/>
    <w:rsid w:val="00CF5D14"/>
    <w:rsid w:val="00D057A2"/>
    <w:rsid w:val="00D3416C"/>
    <w:rsid w:val="00D4221A"/>
    <w:rsid w:val="00D42E1C"/>
    <w:rsid w:val="00D671A9"/>
    <w:rsid w:val="00D75E35"/>
    <w:rsid w:val="00DB3D49"/>
    <w:rsid w:val="00DC2A1E"/>
    <w:rsid w:val="00DD757E"/>
    <w:rsid w:val="00DE1C82"/>
    <w:rsid w:val="00E17442"/>
    <w:rsid w:val="00E4371D"/>
    <w:rsid w:val="00E55A21"/>
    <w:rsid w:val="00E565AD"/>
    <w:rsid w:val="00E5685A"/>
    <w:rsid w:val="00EB4A61"/>
    <w:rsid w:val="00EB583E"/>
    <w:rsid w:val="00F3074C"/>
    <w:rsid w:val="00F47890"/>
    <w:rsid w:val="00F95BA9"/>
    <w:rsid w:val="00FA7F2F"/>
    <w:rsid w:val="00FC2FE5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2DCF8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customStyle="1" w:styleId="SectionTitleStyle">
    <w:name w:val="SectionTitleStyle"/>
    <w:basedOn w:val="a"/>
    <w:rsid w:val="005E03CD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5E03CD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paragraph" w:styleId="a5">
    <w:name w:val="Balloon Text"/>
    <w:basedOn w:val="a"/>
    <w:link w:val="a6"/>
    <w:uiPriority w:val="99"/>
    <w:semiHidden/>
    <w:unhideWhenUsed/>
    <w:rsid w:val="00A44A90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A44A90"/>
    <w:rPr>
      <w:rFonts w:asciiTheme="majorHAnsi" w:eastAsiaTheme="majorEastAsia" w:hAnsiTheme="majorHAnsi" w:cstheme="majorBidi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3</cp:revision>
  <cp:lastPrinted>2022-01-07T07:22:00Z</cp:lastPrinted>
  <dcterms:created xsi:type="dcterms:W3CDTF">2022-01-10T01:03:00Z</dcterms:created>
  <dcterms:modified xsi:type="dcterms:W3CDTF">2022-01-10T01:03:00Z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