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5"/>
        <w:gridCol w:w="992"/>
        <w:gridCol w:w="567"/>
        <w:gridCol w:w="1025"/>
        <w:gridCol w:w="567"/>
        <w:gridCol w:w="1134"/>
        <w:gridCol w:w="567"/>
        <w:gridCol w:w="708"/>
        <w:gridCol w:w="851"/>
        <w:gridCol w:w="1461"/>
        <w:gridCol w:w="719"/>
        <w:gridCol w:w="966"/>
        <w:gridCol w:w="672"/>
        <w:gridCol w:w="969"/>
        <w:gridCol w:w="1300"/>
      </w:tblGrid>
      <w:tr w:rsidR="00DB6DFE" w14:paraId="11E85F8D" w14:textId="77777777" w:rsidTr="00DB6DFE">
        <w:trPr>
          <w:cantSplit/>
          <w:trHeight w:val="510"/>
          <w:jc w:val="center"/>
        </w:trPr>
        <w:tc>
          <w:tcPr>
            <w:tcW w:w="8577" w:type="dxa"/>
            <w:gridSpan w:val="10"/>
            <w:tcBorders>
              <w:bottom w:val="single" w:sz="4" w:space="0" w:color="auto"/>
            </w:tcBorders>
            <w:vAlign w:val="center"/>
          </w:tcPr>
          <w:p w14:paraId="79E12C4F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</w:rPr>
            </w:pPr>
            <w:r w:rsidRPr="00880681">
              <w:rPr>
                <w:rFonts w:ascii="新細明體" w:hAnsi="新細明體" w:hint="eastAsia"/>
                <w:color w:val="000000"/>
                <w:sz w:val="28"/>
              </w:rPr>
              <w:t>新北市立新北高工</w:t>
            </w:r>
            <w:r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0</w:t>
            </w:r>
            <w:r w:rsidRPr="00880681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一學期第 開學</w:t>
            </w:r>
            <w:r w:rsidRPr="00880681">
              <w:rPr>
                <w:rFonts w:ascii="新細明體" w:hAnsi="新細明體" w:hint="eastAsia"/>
                <w:color w:val="000000"/>
                <w:sz w:val="28"/>
              </w:rPr>
              <w:t>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6DBD06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5F6D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C70C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座號</w:t>
            </w:r>
          </w:p>
        </w:tc>
        <w:tc>
          <w:tcPr>
            <w:tcW w:w="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C0CB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8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0F16BE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  <w:szCs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  <w:szCs w:val="24"/>
              </w:rPr>
              <w:t>電腦卡作答</w:t>
            </w:r>
          </w:p>
        </w:tc>
      </w:tr>
      <w:tr w:rsidR="00DB6DFE" w14:paraId="334660B6" w14:textId="77777777" w:rsidTr="00DB6DFE">
        <w:trPr>
          <w:cantSplit/>
          <w:trHeight w:val="520"/>
          <w:jc w:val="center"/>
        </w:trPr>
        <w:tc>
          <w:tcPr>
            <w:tcW w:w="70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6669D" w14:textId="77777777" w:rsidR="00DB6DFE" w:rsidRDefault="00DB6DFE" w:rsidP="00503530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BB45F6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國語文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77DFA9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命題</w:t>
            </w:r>
          </w:p>
          <w:p w14:paraId="0CCC2273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教師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25745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盧淑玲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EA9C1B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審題</w:t>
            </w:r>
          </w:p>
          <w:p w14:paraId="4E736776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507CA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proofErr w:type="gramStart"/>
            <w:r>
              <w:rPr>
                <w:rFonts w:ascii="新細明體" w:hAnsi="新細明體" w:hint="eastAsia"/>
                <w:color w:val="000000"/>
                <w:sz w:val="24"/>
              </w:rPr>
              <w:t>郭倍</w:t>
            </w:r>
            <w:proofErr w:type="gramEnd"/>
            <w:r>
              <w:rPr>
                <w:rFonts w:ascii="新細明體" w:hAnsi="新細明體" w:hint="eastAsia"/>
                <w:color w:val="000000"/>
                <w:sz w:val="24"/>
              </w:rPr>
              <w:t>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895C5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年級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3661AF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>
              <w:rPr>
                <w:rFonts w:ascii="新細明體" w:hAnsi="新細明體" w:hint="eastAsia"/>
                <w:color w:val="000000"/>
                <w:sz w:val="24"/>
              </w:rPr>
              <w:t>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E5C7A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科別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93E8F5C" w14:textId="77777777" w:rsidR="00DB6DFE" w:rsidRPr="00880681" w:rsidRDefault="00DB6DFE" w:rsidP="00503530">
            <w:pPr>
              <w:pStyle w:val="a3"/>
              <w:ind w:left="112"/>
              <w:jc w:val="center"/>
              <w:rPr>
                <w:rFonts w:ascii="新細明體" w:hAnsi="新細明體"/>
                <w:color w:val="000000"/>
                <w:sz w:val="24"/>
              </w:rPr>
            </w:pPr>
            <w:proofErr w:type="gramStart"/>
            <w:r w:rsidRPr="00861962">
              <w:rPr>
                <w:rFonts w:ascii="新細明體" w:hAnsi="新細明體" w:hint="eastAsia"/>
                <w:color w:val="000000"/>
                <w:sz w:val="24"/>
              </w:rPr>
              <w:t>機鑄汽模圖電資語訊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00E8A80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</w:rPr>
              <w:t>姓名</w:t>
            </w:r>
          </w:p>
        </w:tc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E40E51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060DA5" w14:textId="77777777" w:rsidR="00DB6DFE" w:rsidRPr="00880681" w:rsidRDefault="00DB6DFE" w:rsidP="00503530">
            <w:pPr>
              <w:pStyle w:val="a3"/>
              <w:jc w:val="center"/>
              <w:rPr>
                <w:rFonts w:ascii="新細明體" w:hAnsi="新細明體"/>
                <w:color w:val="000000"/>
                <w:sz w:val="24"/>
                <w:szCs w:val="24"/>
              </w:rPr>
            </w:pPr>
            <w:r w:rsidRPr="00880681">
              <w:rPr>
                <w:rFonts w:ascii="新細明體" w:hAnsi="新細明體" w:hint="eastAsia"/>
                <w:color w:val="000000"/>
                <w:sz w:val="24"/>
                <w:szCs w:val="24"/>
              </w:rPr>
              <w:t>是</w:t>
            </w:r>
          </w:p>
        </w:tc>
      </w:tr>
    </w:tbl>
    <w:p w14:paraId="2DF90401" w14:textId="77777777" w:rsidR="00387750" w:rsidRPr="00DB6DFE" w:rsidRDefault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解答</w:t>
      </w:r>
      <w:r>
        <w:rPr>
          <w:rFonts w:eastAsia="標楷體" w:hint="eastAsia"/>
          <w:sz w:val="44"/>
          <w:szCs w:val="44"/>
        </w:rPr>
        <w:t>：</w:t>
      </w:r>
    </w:p>
    <w:p w14:paraId="451B64B1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01.CBBCD</w:t>
      </w:r>
    </w:p>
    <w:p w14:paraId="46F2BB55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06.DBACC</w:t>
      </w:r>
    </w:p>
    <w:p w14:paraId="69098E55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11.CADBA</w:t>
      </w:r>
    </w:p>
    <w:p w14:paraId="2EA646A5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16.ACDCB</w:t>
      </w:r>
    </w:p>
    <w:p w14:paraId="3BF0F3C5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21.ACBCC</w:t>
      </w:r>
    </w:p>
    <w:p w14:paraId="25C49F84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26.BAABB</w:t>
      </w:r>
    </w:p>
    <w:p w14:paraId="0328415B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31.DBDCB</w:t>
      </w:r>
    </w:p>
    <w:p w14:paraId="3A5FEE97" w14:textId="77777777" w:rsidR="00DB6DFE" w:rsidRPr="00DB6DFE" w:rsidRDefault="00DB6DFE" w:rsidP="00DB6DFE">
      <w:pPr>
        <w:rPr>
          <w:rFonts w:eastAsia="標楷體"/>
          <w:sz w:val="44"/>
          <w:szCs w:val="44"/>
        </w:rPr>
      </w:pPr>
      <w:r w:rsidRPr="00DB6DFE">
        <w:rPr>
          <w:rFonts w:eastAsia="標楷體"/>
          <w:sz w:val="44"/>
          <w:szCs w:val="44"/>
        </w:rPr>
        <w:t>36.CDBCA</w:t>
      </w:r>
    </w:p>
    <w:sectPr w:rsidR="00DB6DFE" w:rsidRPr="00DB6DFE" w:rsidSect="00DB6DFE">
      <w:pgSz w:w="14572" w:h="20639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D1DC3"/>
    <w:multiLevelType w:val="hybridMultilevel"/>
    <w:tmpl w:val="08667444"/>
    <w:lvl w:ilvl="0" w:tplc="F9387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E"/>
    <w:rsid w:val="00387750"/>
    <w:rsid w:val="00671E6C"/>
    <w:rsid w:val="00D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B2A8"/>
  <w15:chartTrackingRefBased/>
  <w15:docId w15:val="{AD1225AA-47A2-4DD8-8433-B7A9A081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DFE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B6DF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DB6DFE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DB6DF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洪千舫</cp:lastModifiedBy>
  <cp:revision>2</cp:revision>
  <dcterms:created xsi:type="dcterms:W3CDTF">2021-08-16T03:34:00Z</dcterms:created>
  <dcterms:modified xsi:type="dcterms:W3CDTF">2021-08-16T03:34:00Z</dcterms:modified>
</cp:coreProperties>
</file>