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05759" w14:textId="77777777" w:rsidR="00B72698" w:rsidRPr="00752019" w:rsidRDefault="00B72698" w:rsidP="00B72698">
      <w:pPr>
        <w:autoSpaceDE w:val="0"/>
        <w:autoSpaceDN w:val="0"/>
        <w:rPr>
          <w:rFonts w:ascii="Arial" w:hAnsi="Arial"/>
          <w:b/>
          <w:sz w:val="28"/>
          <w:szCs w:val="28"/>
        </w:rPr>
      </w:pPr>
      <w:r w:rsidRPr="00752019">
        <w:rPr>
          <w:rFonts w:ascii="Arial" w:hAnsi="Arial" w:hint="eastAsia"/>
          <w:b/>
          <w:sz w:val="28"/>
          <w:szCs w:val="28"/>
        </w:rPr>
        <w:t>一、單選題</w:t>
      </w:r>
      <w:r w:rsidRPr="00752019">
        <w:rPr>
          <w:rFonts w:ascii="Arial" w:hAnsi="Arial" w:hint="eastAsia"/>
          <w:b/>
          <w:sz w:val="28"/>
          <w:szCs w:val="28"/>
        </w:rPr>
        <w:t xml:space="preserve"> </w:t>
      </w:r>
      <w:r w:rsidRPr="00752019">
        <w:rPr>
          <w:rFonts w:ascii="Arial" w:hAnsi="Arial" w:hint="eastAsia"/>
          <w:b/>
          <w:sz w:val="28"/>
          <w:szCs w:val="28"/>
        </w:rPr>
        <w:t>每題</w:t>
      </w:r>
      <w:r w:rsidRPr="00752019">
        <w:rPr>
          <w:rFonts w:ascii="Arial" w:hAnsi="Arial" w:hint="eastAsia"/>
          <w:b/>
          <w:sz w:val="28"/>
          <w:szCs w:val="28"/>
        </w:rPr>
        <w:t>2</w:t>
      </w:r>
      <w:r w:rsidRPr="00752019">
        <w:rPr>
          <w:rFonts w:ascii="Arial" w:hAnsi="Arial" w:hint="eastAsia"/>
          <w:b/>
          <w:sz w:val="28"/>
          <w:szCs w:val="28"/>
        </w:rPr>
        <w:t>分，共</w:t>
      </w:r>
      <w:r w:rsidR="00AC04AD">
        <w:rPr>
          <w:rFonts w:ascii="Arial" w:hAnsi="Arial"/>
          <w:b/>
          <w:sz w:val="28"/>
          <w:szCs w:val="28"/>
        </w:rPr>
        <w:t>100</w:t>
      </w:r>
      <w:r w:rsidRPr="00752019">
        <w:rPr>
          <w:rFonts w:ascii="Arial" w:hAnsi="Arial" w:hint="eastAsia"/>
          <w:b/>
          <w:sz w:val="28"/>
          <w:szCs w:val="28"/>
        </w:rPr>
        <w:t>分</w:t>
      </w:r>
    </w:p>
    <w:p w14:paraId="0C03DAE9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C24C13">
        <w:rPr>
          <w:rFonts w:hint="eastAsia"/>
        </w:rPr>
        <w:t>下面何</w:t>
      </w:r>
      <w:proofErr w:type="gramEnd"/>
      <w:r w:rsidRPr="00C24C13">
        <w:rPr>
          <w:rFonts w:hint="eastAsia"/>
        </w:rPr>
        <w:t>者不是踩下煞車時才</w:t>
      </w:r>
      <w:proofErr w:type="gramStart"/>
      <w:r w:rsidRPr="00C24C13">
        <w:rPr>
          <w:rFonts w:hint="eastAsia"/>
        </w:rPr>
        <w:t>會作動的</w:t>
      </w:r>
      <w:proofErr w:type="gramEnd"/>
      <w:r w:rsidRPr="00C24C13">
        <w:rPr>
          <w:rFonts w:hint="eastAsia"/>
        </w:rPr>
        <w:t>裝置</w:t>
      </w:r>
      <w:r>
        <w:rPr>
          <w:kern w:val="0"/>
        </w:rPr>
        <w:t xml:space="preserve"> (A)</w:t>
      </w:r>
      <w:r w:rsidRPr="00C24C13">
        <w:t>ESP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t>ABS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t>EBD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t>BOS</w:t>
      </w:r>
      <w:r>
        <w:rPr>
          <w:kern w:val="0"/>
        </w:rPr>
        <w:t xml:space="preserve"> </w:t>
      </w:r>
    </w:p>
    <w:p w14:paraId="0AF1CD94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下列何者不是</w:t>
      </w:r>
      <w:r w:rsidRPr="00C24C13">
        <w:t>EPS</w:t>
      </w:r>
      <w:r w:rsidRPr="00C24C13">
        <w:rPr>
          <w:rFonts w:hint="eastAsia"/>
        </w:rPr>
        <w:t>的優點？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裝置簡單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比液壓系統省油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輔助力道大於液壓系統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不受引擎轉速引響</w:t>
      </w:r>
      <w:r>
        <w:rPr>
          <w:kern w:val="0"/>
        </w:rPr>
        <w:t xml:space="preserve"> </w:t>
      </w:r>
    </w:p>
    <w:p w14:paraId="79684B54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E24A5">
        <w:rPr>
          <w:rFonts w:hint="eastAsia"/>
          <w:kern w:val="0"/>
        </w:rPr>
        <w:t>有關液壓煞車系統採用之元件與設計，下列何者與增加煞車作用力</w:t>
      </w:r>
      <w:r w:rsidRPr="006E24A5">
        <w:rPr>
          <w:rFonts w:hint="eastAsia"/>
          <w:kern w:val="0"/>
          <w:u w:val="double"/>
        </w:rPr>
        <w:t>無關</w:t>
      </w:r>
      <w:r w:rsidRPr="006E24A5">
        <w:rPr>
          <w:rFonts w:hint="eastAsia"/>
          <w:kern w:val="0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E24A5">
        <w:rPr>
          <w:rFonts w:hint="eastAsia"/>
          <w:kern w:val="0"/>
        </w:rPr>
        <w:t xml:space="preserve">煞車踏板機構之槓桿比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E24A5">
        <w:rPr>
          <w:rFonts w:hint="eastAsia"/>
          <w:kern w:val="0"/>
        </w:rPr>
        <w:t>煞車主缸</w:t>
      </w:r>
      <w:r w:rsidRPr="006E24A5">
        <w:rPr>
          <w:kern w:val="0"/>
        </w:rPr>
        <w:t>(</w:t>
      </w:r>
      <w:r w:rsidRPr="006E24A5">
        <w:rPr>
          <w:rFonts w:hint="eastAsia"/>
          <w:kern w:val="0"/>
        </w:rPr>
        <w:t>或</w:t>
      </w:r>
      <w:proofErr w:type="gramStart"/>
      <w:r w:rsidRPr="006E24A5">
        <w:rPr>
          <w:rFonts w:hint="eastAsia"/>
          <w:kern w:val="0"/>
        </w:rPr>
        <w:t>稱總泵</w:t>
      </w:r>
      <w:proofErr w:type="gramEnd"/>
      <w:r w:rsidRPr="006E24A5">
        <w:rPr>
          <w:kern w:val="0"/>
        </w:rPr>
        <w:t>)</w:t>
      </w:r>
      <w:r w:rsidRPr="006E24A5">
        <w:rPr>
          <w:rFonts w:hint="eastAsia"/>
          <w:kern w:val="0"/>
        </w:rPr>
        <w:t>與各車輪煞車分缸</w:t>
      </w:r>
      <w:r w:rsidRPr="006E24A5">
        <w:rPr>
          <w:kern w:val="0"/>
        </w:rPr>
        <w:t>(</w:t>
      </w:r>
      <w:r w:rsidRPr="006E24A5">
        <w:rPr>
          <w:rFonts w:hint="eastAsia"/>
          <w:kern w:val="0"/>
        </w:rPr>
        <w:t>或</w:t>
      </w:r>
      <w:proofErr w:type="gramStart"/>
      <w:r w:rsidRPr="006E24A5">
        <w:rPr>
          <w:rFonts w:hint="eastAsia"/>
          <w:kern w:val="0"/>
        </w:rPr>
        <w:t>稱分泵</w:t>
      </w:r>
      <w:proofErr w:type="gramEnd"/>
      <w:r w:rsidRPr="006E24A5">
        <w:rPr>
          <w:kern w:val="0"/>
        </w:rPr>
        <w:t>)</w:t>
      </w:r>
      <w:r w:rsidRPr="006E24A5">
        <w:rPr>
          <w:rFonts w:hint="eastAsia"/>
          <w:kern w:val="0"/>
        </w:rPr>
        <w:t xml:space="preserve">活塞之截面積比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E24A5">
        <w:rPr>
          <w:rFonts w:hint="eastAsia"/>
          <w:kern w:val="0"/>
        </w:rPr>
        <w:t>煞車主缸</w:t>
      </w:r>
      <w:r w:rsidRPr="006E24A5">
        <w:rPr>
          <w:kern w:val="0"/>
        </w:rPr>
        <w:t>(</w:t>
      </w:r>
      <w:r w:rsidRPr="006E24A5">
        <w:rPr>
          <w:rFonts w:hint="eastAsia"/>
          <w:kern w:val="0"/>
        </w:rPr>
        <w:t>或</w:t>
      </w:r>
      <w:proofErr w:type="gramStart"/>
      <w:r w:rsidRPr="006E24A5">
        <w:rPr>
          <w:rFonts w:hint="eastAsia"/>
          <w:kern w:val="0"/>
        </w:rPr>
        <w:t>稱總泵</w:t>
      </w:r>
      <w:proofErr w:type="gramEnd"/>
      <w:r w:rsidRPr="006E24A5">
        <w:rPr>
          <w:kern w:val="0"/>
        </w:rPr>
        <w:t>)</w:t>
      </w:r>
      <w:r w:rsidRPr="006E24A5">
        <w:rPr>
          <w:rFonts w:hint="eastAsia"/>
          <w:kern w:val="0"/>
        </w:rPr>
        <w:t xml:space="preserve">輔助增壓器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E24A5">
        <w:rPr>
          <w:rFonts w:hint="eastAsia"/>
          <w:kern w:val="0"/>
        </w:rPr>
        <w:t>煞車主缸</w:t>
      </w:r>
      <w:r w:rsidRPr="006E24A5">
        <w:rPr>
          <w:kern w:val="0"/>
        </w:rPr>
        <w:t>(</w:t>
      </w:r>
      <w:r w:rsidRPr="006E24A5">
        <w:rPr>
          <w:rFonts w:hint="eastAsia"/>
          <w:kern w:val="0"/>
        </w:rPr>
        <w:t>或</w:t>
      </w:r>
      <w:proofErr w:type="gramStart"/>
      <w:r w:rsidRPr="006E24A5">
        <w:rPr>
          <w:rFonts w:hint="eastAsia"/>
          <w:kern w:val="0"/>
        </w:rPr>
        <w:t>稱總泵</w:t>
      </w:r>
      <w:proofErr w:type="gramEnd"/>
      <w:r w:rsidRPr="006E24A5">
        <w:rPr>
          <w:kern w:val="0"/>
        </w:rPr>
        <w:t>)</w:t>
      </w:r>
      <w:r w:rsidRPr="006E24A5">
        <w:rPr>
          <w:rFonts w:hint="eastAsia"/>
          <w:kern w:val="0"/>
        </w:rPr>
        <w:t>之單向閥</w:t>
      </w:r>
      <w:r>
        <w:rPr>
          <w:kern w:val="0"/>
        </w:rPr>
        <w:t xml:space="preserve"> </w:t>
      </w:r>
    </w:p>
    <w:p w14:paraId="311EC7EF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FA2C56">
        <w:rPr>
          <w:rFonts w:hint="eastAsia"/>
          <w:kern w:val="0"/>
        </w:rPr>
        <w:t>老王使用的汽車，原來使用的輪胎規格為</w:t>
      </w:r>
      <w:r w:rsidRPr="00FA2C56">
        <w:rPr>
          <w:kern w:val="0"/>
        </w:rPr>
        <w:t>165 / 70 SR14</w:t>
      </w:r>
      <w:r w:rsidRPr="00FA2C56">
        <w:rPr>
          <w:rFonts w:hint="eastAsia"/>
          <w:kern w:val="0"/>
        </w:rPr>
        <w:t>，若改用規格為</w:t>
      </w:r>
      <w:r w:rsidRPr="00FA2C56">
        <w:rPr>
          <w:kern w:val="0"/>
        </w:rPr>
        <w:t>195 / 60 HR14</w:t>
      </w:r>
      <w:r w:rsidRPr="00FA2C56">
        <w:rPr>
          <w:rFonts w:hint="eastAsia"/>
          <w:kern w:val="0"/>
        </w:rPr>
        <w:t>之新輪胎，則老王的汽車輪胎外徑有何變化？</w:t>
      </w:r>
      <w:r>
        <w:rPr>
          <w:kern w:val="0"/>
        </w:rPr>
        <w:t xml:space="preserve"> (A)</w:t>
      </w:r>
      <w:r w:rsidRPr="00FA2C56">
        <w:rPr>
          <w:rFonts w:hint="eastAsia"/>
          <w:kern w:val="0"/>
        </w:rPr>
        <w:t>增加</w:t>
      </w:r>
      <w:r w:rsidRPr="00FA2C56">
        <w:rPr>
          <w:kern w:val="0"/>
        </w:rPr>
        <w:t>1.5 mm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A2C56">
        <w:rPr>
          <w:rFonts w:hint="eastAsia"/>
          <w:kern w:val="0"/>
        </w:rPr>
        <w:t>增加</w:t>
      </w:r>
      <w:r w:rsidRPr="00FA2C56">
        <w:rPr>
          <w:kern w:val="0"/>
        </w:rPr>
        <w:t>3.0 mm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A2C56">
        <w:rPr>
          <w:rFonts w:hint="eastAsia"/>
          <w:kern w:val="0"/>
        </w:rPr>
        <w:t>增加</w:t>
      </w:r>
      <w:r w:rsidRPr="00FA2C56">
        <w:rPr>
          <w:kern w:val="0"/>
        </w:rPr>
        <w:t>1.5</w:t>
      </w:r>
      <w:r w:rsidRPr="00FA2C56">
        <w:rPr>
          <w:rFonts w:hint="eastAsia"/>
          <w:kern w:val="0"/>
        </w:rPr>
        <w:t>英吋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rPr>
          <w:rFonts w:hint="eastAsia"/>
          <w:kern w:val="0"/>
        </w:rPr>
        <w:t>增加</w:t>
      </w:r>
      <w:r w:rsidRPr="00FA2C56">
        <w:rPr>
          <w:kern w:val="0"/>
        </w:rPr>
        <w:t>3.0</w:t>
      </w:r>
      <w:r w:rsidRPr="00FA2C56">
        <w:rPr>
          <w:rFonts w:hint="eastAsia"/>
          <w:kern w:val="0"/>
        </w:rPr>
        <w:t>英吋</w:t>
      </w:r>
      <w:r>
        <w:rPr>
          <w:kern w:val="0"/>
        </w:rPr>
        <w:t xml:space="preserve"> </w:t>
      </w:r>
    </w:p>
    <w:p w14:paraId="04E8DD64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下列有關輪胎之敘述，何者</w:t>
      </w:r>
      <w:r w:rsidRPr="00C24C13">
        <w:rPr>
          <w:rFonts w:hint="eastAsia"/>
          <w:u w:val="double"/>
        </w:rPr>
        <w:t>錯誤</w:t>
      </w:r>
      <w:r w:rsidRPr="00C24C13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支撐車輛重量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吸收路面震動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與地面有足夠的驅動力與煞車力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維持車輛直線行駛</w:t>
      </w:r>
      <w:r>
        <w:rPr>
          <w:kern w:val="0"/>
        </w:rPr>
        <w:t xml:space="preserve"> </w:t>
      </w:r>
    </w:p>
    <w:p w14:paraId="7481F654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FA2C56">
        <w:rPr>
          <w:rFonts w:hint="eastAsia"/>
        </w:rPr>
        <w:t>一般轎</w:t>
      </w:r>
      <w:proofErr w:type="gramEnd"/>
      <w:r w:rsidRPr="00FA2C56">
        <w:rPr>
          <w:rFonts w:hint="eastAsia"/>
        </w:rPr>
        <w:t>式汽車的輪胎</w:t>
      </w:r>
      <w:proofErr w:type="gramStart"/>
      <w:r w:rsidRPr="00FA2C56">
        <w:rPr>
          <w:rFonts w:hint="eastAsia"/>
        </w:rPr>
        <w:t>胎</w:t>
      </w:r>
      <w:proofErr w:type="gramEnd"/>
      <w:r w:rsidRPr="00FA2C56">
        <w:rPr>
          <w:rFonts w:hint="eastAsia"/>
        </w:rPr>
        <w:t>壓為？</w:t>
      </w:r>
      <w:r>
        <w:rPr>
          <w:kern w:val="0"/>
        </w:rPr>
        <w:t xml:space="preserve"> (A)</w:t>
      </w:r>
      <w:r w:rsidRPr="00FA2C56">
        <w:t xml:space="preserve"> 2.0</w:t>
      </w:r>
      <w:r w:rsidRPr="00FA2C56">
        <w:rPr>
          <w:rFonts w:hint="eastAsia"/>
        </w:rPr>
        <w:t>～</w:t>
      </w:r>
      <w:r w:rsidRPr="00FA2C56">
        <w:t>2.5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A2C56">
        <w:t xml:space="preserve"> 2.5</w:t>
      </w:r>
      <w:r w:rsidRPr="00FA2C56">
        <w:rPr>
          <w:rFonts w:hint="eastAsia"/>
        </w:rPr>
        <w:t>～</w:t>
      </w:r>
      <w:r w:rsidRPr="00FA2C56">
        <w:t>4.0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A2C56">
        <w:t xml:space="preserve"> 4.0</w:t>
      </w:r>
      <w:r w:rsidRPr="00FA2C56">
        <w:rPr>
          <w:rFonts w:hint="eastAsia"/>
        </w:rPr>
        <w:t>～</w:t>
      </w:r>
      <w:r w:rsidRPr="00FA2C56">
        <w:t>5.0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t xml:space="preserve"> 5.0</w:t>
      </w:r>
      <w:r w:rsidRPr="00FA2C56">
        <w:rPr>
          <w:rFonts w:hint="eastAsia"/>
        </w:rPr>
        <w:t>～</w:t>
      </w:r>
      <w:r w:rsidRPr="00FA2C56">
        <w:t>8.0</w:t>
      </w:r>
      <w:r w:rsidRPr="00FA2C56">
        <w:rPr>
          <w:rFonts w:hint="eastAsia"/>
        </w:rPr>
        <w:t xml:space="preserve">　</w:t>
      </w:r>
      <w:r w:rsidRPr="00FA2C56">
        <w:t>kg/cm</w:t>
      </w:r>
      <w:r w:rsidRPr="00FA2C56">
        <w:rPr>
          <w:vertAlign w:val="superscript"/>
        </w:rPr>
        <w:t>2</w:t>
      </w:r>
      <w:r>
        <w:rPr>
          <w:kern w:val="0"/>
        </w:rPr>
        <w:t xml:space="preserve"> </w:t>
      </w:r>
    </w:p>
    <w:p w14:paraId="38D3ECC7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車輛煞車系統裝置</w:t>
      </w:r>
      <w:proofErr w:type="gramStart"/>
      <w:r w:rsidRPr="00C24C13">
        <w:rPr>
          <w:rFonts w:hint="eastAsia"/>
        </w:rPr>
        <w:t>綜合閥組時</w:t>
      </w:r>
      <w:proofErr w:type="gramEnd"/>
      <w:r w:rsidRPr="00C24C13">
        <w:rPr>
          <w:rFonts w:hint="eastAsia"/>
        </w:rPr>
        <w:t>，</w:t>
      </w:r>
      <w:proofErr w:type="gramStart"/>
      <w:r w:rsidRPr="00C24C13">
        <w:rPr>
          <w:rFonts w:hint="eastAsia"/>
        </w:rPr>
        <w:t>其閥組</w:t>
      </w:r>
      <w:proofErr w:type="gramEnd"/>
      <w:r w:rsidRPr="00C24C13">
        <w:rPr>
          <w:rFonts w:hint="eastAsia"/>
        </w:rPr>
        <w:t>不包含：</w:t>
      </w:r>
      <w:r>
        <w:rPr>
          <w:kern w:val="0"/>
        </w:rPr>
        <w:t xml:space="preserve"> (A)</w:t>
      </w:r>
      <w:r w:rsidRPr="00C24C13">
        <w:rPr>
          <w:rFonts w:hint="eastAsia"/>
        </w:rPr>
        <w:t>制動閥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C24C13">
        <w:rPr>
          <w:rFonts w:hint="eastAsia"/>
        </w:rPr>
        <w:t>差壓閥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節流閥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比例閥</w:t>
      </w:r>
      <w:r>
        <w:rPr>
          <w:kern w:val="0"/>
        </w:rPr>
        <w:t xml:space="preserve"> </w:t>
      </w:r>
    </w:p>
    <w:p w14:paraId="352F564D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FA2C56">
        <w:rPr>
          <w:rFonts w:hint="eastAsia"/>
          <w:kern w:val="0"/>
        </w:rPr>
        <w:t>下列有關輪胎的敘述，何者正確？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A2C56">
        <w:rPr>
          <w:kern w:val="0"/>
        </w:rPr>
        <w:t xml:space="preserve"> 175/ 70 SR 14</w:t>
      </w:r>
      <w:r w:rsidRPr="00FA2C56">
        <w:rPr>
          <w:rFonts w:hint="eastAsia"/>
          <w:kern w:val="0"/>
        </w:rPr>
        <w:t>為一般交織胎</w:t>
      </w:r>
      <w:r w:rsidRPr="00FA2C56">
        <w:rPr>
          <w:kern w:val="0"/>
        </w:rPr>
        <w:t>(Bias Tire)</w:t>
      </w:r>
      <w:r w:rsidRPr="00FA2C56">
        <w:rPr>
          <w:rFonts w:hint="eastAsia"/>
          <w:kern w:val="0"/>
        </w:rPr>
        <w:t>之標</w:t>
      </w:r>
      <w:proofErr w:type="gramStart"/>
      <w:r w:rsidRPr="00FA2C56">
        <w:rPr>
          <w:rFonts w:hint="eastAsia"/>
          <w:kern w:val="0"/>
        </w:rPr>
        <w:t>註</w:t>
      </w:r>
      <w:proofErr w:type="gramEnd"/>
      <w:r w:rsidRPr="00FA2C56">
        <w:rPr>
          <w:rFonts w:hint="eastAsia"/>
          <w:kern w:val="0"/>
        </w:rPr>
        <w:t>符號，</w:t>
      </w:r>
      <w:r w:rsidRPr="00FA2C56">
        <w:rPr>
          <w:kern w:val="0"/>
        </w:rPr>
        <w:t>175</w:t>
      </w:r>
      <w:r w:rsidRPr="00FA2C56">
        <w:rPr>
          <w:rFonts w:hint="eastAsia"/>
          <w:kern w:val="0"/>
        </w:rPr>
        <w:t>指輪胎斷面寬度為</w:t>
      </w:r>
      <w:r w:rsidRPr="00FA2C56">
        <w:rPr>
          <w:kern w:val="0"/>
        </w:rPr>
        <w:t>175 mm</w:t>
      </w:r>
      <w:r w:rsidRPr="00FA2C56">
        <w:rPr>
          <w:rFonts w:hint="eastAsia"/>
          <w:kern w:val="0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A2C56">
        <w:rPr>
          <w:kern w:val="0"/>
        </w:rPr>
        <w:t xml:space="preserve"> 6.0</w:t>
      </w:r>
      <w:proofErr w:type="gramStart"/>
      <w:r w:rsidRPr="00FA2C56">
        <w:rPr>
          <w:kern w:val="0"/>
        </w:rPr>
        <w:t>–</w:t>
      </w:r>
      <w:proofErr w:type="gramEnd"/>
      <w:r w:rsidRPr="00FA2C56">
        <w:rPr>
          <w:kern w:val="0"/>
        </w:rPr>
        <w:t>14</w:t>
      </w:r>
      <w:proofErr w:type="gramStart"/>
      <w:r w:rsidRPr="00FA2C56">
        <w:rPr>
          <w:kern w:val="0"/>
        </w:rPr>
        <w:t>–</w:t>
      </w:r>
      <w:proofErr w:type="gramEnd"/>
      <w:r w:rsidRPr="00FA2C56">
        <w:rPr>
          <w:kern w:val="0"/>
        </w:rPr>
        <w:t>4PR</w:t>
      </w:r>
      <w:r w:rsidRPr="00FA2C56">
        <w:rPr>
          <w:rFonts w:hint="eastAsia"/>
          <w:kern w:val="0"/>
        </w:rPr>
        <w:t>為一般輻射胎</w:t>
      </w:r>
      <w:r w:rsidRPr="00FA2C56">
        <w:rPr>
          <w:kern w:val="0"/>
        </w:rPr>
        <w:t>(Radial Tire)</w:t>
      </w:r>
      <w:r w:rsidRPr="00FA2C56">
        <w:rPr>
          <w:rFonts w:hint="eastAsia"/>
          <w:kern w:val="0"/>
        </w:rPr>
        <w:t>之標</w:t>
      </w:r>
      <w:proofErr w:type="gramStart"/>
      <w:r w:rsidRPr="00FA2C56">
        <w:rPr>
          <w:rFonts w:hint="eastAsia"/>
          <w:kern w:val="0"/>
        </w:rPr>
        <w:t>註</w:t>
      </w:r>
      <w:proofErr w:type="gramEnd"/>
      <w:r w:rsidRPr="00FA2C56">
        <w:rPr>
          <w:rFonts w:hint="eastAsia"/>
          <w:kern w:val="0"/>
        </w:rPr>
        <w:t>符號，</w:t>
      </w:r>
      <w:r w:rsidRPr="00FA2C56">
        <w:rPr>
          <w:kern w:val="0"/>
        </w:rPr>
        <w:t>14</w:t>
      </w:r>
      <w:r w:rsidRPr="00FA2C56">
        <w:rPr>
          <w:rFonts w:hint="eastAsia"/>
          <w:kern w:val="0"/>
        </w:rPr>
        <w:t>指輪胎外徑為</w:t>
      </w:r>
      <w:r w:rsidRPr="00FA2C56">
        <w:rPr>
          <w:kern w:val="0"/>
        </w:rPr>
        <w:t>14</w:t>
      </w:r>
      <w:r w:rsidRPr="00FA2C56">
        <w:rPr>
          <w:rFonts w:hint="eastAsia"/>
          <w:kern w:val="0"/>
        </w:rPr>
        <w:t xml:space="preserve">吋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A2C56">
        <w:rPr>
          <w:vertAlign w:val="superscript"/>
        </w:rPr>
        <w:t xml:space="preserve"> </w:t>
      </w:r>
      <w:r w:rsidRPr="00FA2C56">
        <w:rPr>
          <w:rFonts w:hint="eastAsia"/>
          <w:kern w:val="0"/>
        </w:rPr>
        <w:t xml:space="preserve">胎紋有方向性之車輪，換位時左右邊車輪不可互換使用，只能前後對調換位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rPr>
          <w:vertAlign w:val="superscript"/>
        </w:rPr>
        <w:t xml:space="preserve"> </w:t>
      </w:r>
      <w:r w:rsidRPr="00FA2C56">
        <w:rPr>
          <w:rFonts w:hint="eastAsia"/>
          <w:kern w:val="0"/>
        </w:rPr>
        <w:t>一般小型車輪胎之充氣壓力約為</w:t>
      </w:r>
      <w:r w:rsidRPr="00FA2C56">
        <w:rPr>
          <w:kern w:val="0"/>
        </w:rPr>
        <w:t>100</w:t>
      </w:r>
      <w:r w:rsidRPr="00FA2C56">
        <w:rPr>
          <w:rFonts w:hint="eastAsia"/>
          <w:kern w:val="0"/>
        </w:rPr>
        <w:t>～</w:t>
      </w:r>
      <w:r w:rsidRPr="00FA2C56">
        <w:rPr>
          <w:kern w:val="0"/>
        </w:rPr>
        <w:t>120 psi</w:t>
      </w:r>
      <w:r>
        <w:rPr>
          <w:kern w:val="0"/>
        </w:rPr>
        <w:t xml:space="preserve"> </w:t>
      </w:r>
    </w:p>
    <w:p w14:paraId="740E90CD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有關</w:t>
      </w:r>
      <w:r w:rsidRPr="00C24C13">
        <w:t>ABS(Anti-Brake System)</w:t>
      </w:r>
      <w:r w:rsidRPr="00C24C13">
        <w:rPr>
          <w:rFonts w:hint="eastAsia"/>
        </w:rPr>
        <w:t>之敘述，下列何者正確？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車輪與地面之打滑率之控制應為</w:t>
      </w:r>
      <w:r w:rsidRPr="00C24C13">
        <w:t>0%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緊急煞車時，應</w:t>
      </w:r>
      <w:proofErr w:type="gramStart"/>
      <w:r w:rsidRPr="00C24C13">
        <w:rPr>
          <w:rFonts w:hint="eastAsia"/>
        </w:rPr>
        <w:t>立即踩住煞車</w:t>
      </w:r>
      <w:proofErr w:type="gramEnd"/>
      <w:r w:rsidRPr="00C24C13">
        <w:rPr>
          <w:rFonts w:hint="eastAsia"/>
        </w:rPr>
        <w:t>踏板，</w:t>
      </w:r>
      <w:r w:rsidRPr="00C24C13">
        <w:t>ABS</w:t>
      </w:r>
      <w:r w:rsidRPr="00C24C13">
        <w:rPr>
          <w:rFonts w:hint="eastAsia"/>
        </w:rPr>
        <w:t>立即執行點放</w:t>
      </w:r>
      <w:proofErr w:type="gramStart"/>
      <w:r w:rsidRPr="00C24C13">
        <w:rPr>
          <w:rFonts w:hint="eastAsia"/>
        </w:rPr>
        <w:t>式的作動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t>ABS</w:t>
      </w:r>
      <w:proofErr w:type="gramStart"/>
      <w:r w:rsidRPr="00C24C13">
        <w:rPr>
          <w:rFonts w:hint="eastAsia"/>
        </w:rPr>
        <w:t>作動時</w:t>
      </w:r>
      <w:proofErr w:type="gramEnd"/>
      <w:r w:rsidRPr="00C24C13">
        <w:rPr>
          <w:rFonts w:hint="eastAsia"/>
        </w:rPr>
        <w:t>，仍可控制改變車輛行進方向，但煞車距離不會改變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t>ABS</w:t>
      </w:r>
      <w:proofErr w:type="gramStart"/>
      <w:r w:rsidRPr="00C24C13">
        <w:rPr>
          <w:rFonts w:hint="eastAsia"/>
        </w:rPr>
        <w:t>作動時</w:t>
      </w:r>
      <w:proofErr w:type="gramEnd"/>
      <w:r w:rsidRPr="00C24C13">
        <w:rPr>
          <w:rFonts w:hint="eastAsia"/>
        </w:rPr>
        <w:t>，可縮短煞車距離，但無法改變車輛行進方向</w:t>
      </w:r>
      <w:r>
        <w:rPr>
          <w:kern w:val="0"/>
        </w:rPr>
        <w:t xml:space="preserve"> </w:t>
      </w:r>
    </w:p>
    <w:p w14:paraId="6DD5F797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E24A5">
        <w:rPr>
          <w:rFonts w:hint="eastAsia"/>
        </w:rPr>
        <w:t>圖為鼓式煞車作用圖，作用元件</w:t>
      </w:r>
      <w:r w:rsidRPr="006E24A5">
        <w:rPr>
          <w:rFonts w:cs="新細明體" w:hint="eastAsia"/>
        </w:rPr>
        <w:t>①</w:t>
      </w:r>
      <w:r w:rsidRPr="006E24A5">
        <w:rPr>
          <w:rFonts w:hint="eastAsia"/>
        </w:rPr>
        <w:t>煞車踏板</w:t>
      </w:r>
      <w:r w:rsidRPr="006E24A5">
        <w:rPr>
          <w:rFonts w:cs="新細明體" w:hint="eastAsia"/>
        </w:rPr>
        <w:t>②</w:t>
      </w:r>
      <w:r w:rsidRPr="006E24A5">
        <w:rPr>
          <w:rFonts w:hint="eastAsia"/>
        </w:rPr>
        <w:t>煞車總泵</w:t>
      </w:r>
      <w:r w:rsidRPr="006E24A5">
        <w:rPr>
          <w:rFonts w:cs="新細明體" w:hint="eastAsia"/>
        </w:rPr>
        <w:t>③</w:t>
      </w:r>
      <w:r w:rsidRPr="006E24A5">
        <w:rPr>
          <w:rFonts w:hint="eastAsia"/>
        </w:rPr>
        <w:t>煞車分泵</w:t>
      </w:r>
      <w:r w:rsidRPr="006E24A5">
        <w:rPr>
          <w:rFonts w:cs="新細明體" w:hint="eastAsia"/>
        </w:rPr>
        <w:t>④</w:t>
      </w:r>
      <w:r w:rsidRPr="006E24A5">
        <w:rPr>
          <w:rFonts w:hint="eastAsia"/>
        </w:rPr>
        <w:t>煞車油</w:t>
      </w:r>
      <w:r w:rsidRPr="006E24A5">
        <w:rPr>
          <w:rFonts w:cs="新細明體" w:hint="eastAsia"/>
        </w:rPr>
        <w:t>⑤</w:t>
      </w:r>
      <w:r w:rsidRPr="006E24A5">
        <w:rPr>
          <w:rFonts w:hint="eastAsia"/>
        </w:rPr>
        <w:t>煞車總泵推桿</w:t>
      </w:r>
      <w:r w:rsidRPr="006E24A5">
        <w:rPr>
          <w:rFonts w:cs="新細明體" w:hint="eastAsia"/>
        </w:rPr>
        <w:t>⑥</w:t>
      </w:r>
      <w:r w:rsidRPr="006E24A5">
        <w:rPr>
          <w:rFonts w:hint="eastAsia"/>
        </w:rPr>
        <w:t xml:space="preserve">煞車來令片，其正確作動流程為？　</w:t>
      </w:r>
      <w:r w:rsidRPr="006E24A5">
        <w:br/>
      </w:r>
      <w:r>
        <w:rPr>
          <w:noProof/>
        </w:rPr>
        <w:drawing>
          <wp:inline distT="0" distB="0" distL="0" distR="0" wp14:anchorId="56CBF680" wp14:editId="69BC7087">
            <wp:extent cx="3876675" cy="2333625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E24A5">
        <w:rPr>
          <w:rFonts w:cs="新細明體" w:hint="eastAsia"/>
        </w:rPr>
        <w:t>①②⑤③④⑥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E24A5">
        <w:rPr>
          <w:rFonts w:cs="新細明體" w:hint="eastAsia"/>
        </w:rPr>
        <w:t>①③⑤④②⑥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E24A5">
        <w:rPr>
          <w:rFonts w:cs="新細明體" w:hint="eastAsia"/>
        </w:rPr>
        <w:t>①⑤②④③⑥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E24A5">
        <w:rPr>
          <w:rFonts w:cs="新細明體" w:hint="eastAsia"/>
        </w:rPr>
        <w:t>①②③④⑤⑥</w:t>
      </w:r>
      <w:r>
        <w:rPr>
          <w:kern w:val="0"/>
        </w:rPr>
        <w:t xml:space="preserve"> </w:t>
      </w:r>
    </w:p>
    <w:p w14:paraId="44884415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E24A5">
        <w:rPr>
          <w:rFonts w:hint="eastAsia"/>
        </w:rPr>
        <w:t>下</w:t>
      </w:r>
      <w:proofErr w:type="gramStart"/>
      <w:r w:rsidRPr="006E24A5">
        <w:rPr>
          <w:rFonts w:hint="eastAsia"/>
        </w:rPr>
        <w:t>長坡連續</w:t>
      </w:r>
      <w:proofErr w:type="gramEnd"/>
      <w:r w:rsidRPr="006E24A5">
        <w:rPr>
          <w:rFonts w:hint="eastAsia"/>
        </w:rPr>
        <w:t>使用煞車而發生煞車失靈，最可能造成原因為？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6E24A5">
        <w:rPr>
          <w:rFonts w:hint="eastAsia"/>
        </w:rPr>
        <w:t>煞車皮碗發脹</w:t>
      </w:r>
      <w:proofErr w:type="gramEnd"/>
      <w:r w:rsidRPr="006E24A5">
        <w:rPr>
          <w:rFonts w:hint="eastAsia"/>
        </w:rPr>
        <w:t>咬死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E24A5">
        <w:rPr>
          <w:rFonts w:hint="eastAsia"/>
        </w:rPr>
        <w:t xml:space="preserve">煞車來令片磨損間隙過大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E24A5">
        <w:rPr>
          <w:rFonts w:hint="eastAsia"/>
        </w:rPr>
        <w:t>煞車油管混入空氣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E24A5">
        <w:rPr>
          <w:rFonts w:hint="eastAsia"/>
        </w:rPr>
        <w:t>煞車油路發生氣阻</w:t>
      </w:r>
      <w:r>
        <w:rPr>
          <w:kern w:val="0"/>
        </w:rPr>
        <w:t xml:space="preserve"> </w:t>
      </w:r>
    </w:p>
    <w:p w14:paraId="3AA8A695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有關電動轉向系統</w:t>
      </w:r>
      <w:r w:rsidRPr="00C24C13">
        <w:t>(Electric steering system)</w:t>
      </w:r>
      <w:r w:rsidRPr="00C24C13">
        <w:rPr>
          <w:rFonts w:hint="eastAsia"/>
        </w:rPr>
        <w:t>的敘述，下列何者</w:t>
      </w:r>
      <w:r w:rsidRPr="00C24C13">
        <w:rPr>
          <w:rFonts w:hint="eastAsia"/>
          <w:u w:val="double"/>
        </w:rPr>
        <w:t>錯誤</w:t>
      </w:r>
      <w:r w:rsidRPr="00C24C13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應使用特定等級的動力輔助轉向油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不須皮帶帶動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可減輕車重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可減輕油耗</w:t>
      </w:r>
      <w:r>
        <w:rPr>
          <w:kern w:val="0"/>
        </w:rPr>
        <w:t xml:space="preserve"> </w:t>
      </w:r>
    </w:p>
    <w:p w14:paraId="730B6A82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57A05">
        <w:rPr>
          <w:rFonts w:hint="eastAsia"/>
        </w:rPr>
        <w:t>為增強車身穩定，下列何者</w:t>
      </w:r>
      <w:r w:rsidRPr="00657A05">
        <w:rPr>
          <w:rFonts w:hint="eastAsia"/>
          <w:u w:val="double"/>
        </w:rPr>
        <w:t>非屬</w:t>
      </w:r>
      <w:r w:rsidRPr="00657A05">
        <w:rPr>
          <w:rFonts w:hint="eastAsia"/>
        </w:rPr>
        <w:t>煞車控制方面的應用？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57A05">
        <w:t xml:space="preserve"> ABS (Anti-lock Braking System)</w:t>
      </w:r>
      <w:r w:rsidRPr="00657A05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57A05">
        <w:t xml:space="preserve"> BAS (Brake Assist System)</w:t>
      </w:r>
      <w:r w:rsidRPr="00657A05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57A05">
        <w:t xml:space="preserve"> EBD (Electronic Brakeforce Distribution)</w:t>
      </w:r>
      <w:r w:rsidRPr="00657A05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57A05">
        <w:t xml:space="preserve"> EPS (Electric Power Steering)</w:t>
      </w:r>
      <w:r>
        <w:rPr>
          <w:kern w:val="0"/>
        </w:rPr>
        <w:t xml:space="preserve"> </w:t>
      </w:r>
    </w:p>
    <w:p w14:paraId="1801E8E7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碟式煞車活塞上的橡膠油封的功用是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使活塞退回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產生密封的作用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自動調整來令片與煞車盤的間隙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以上均有</w:t>
      </w:r>
      <w:r>
        <w:rPr>
          <w:kern w:val="0"/>
        </w:rPr>
        <w:t xml:space="preserve"> </w:t>
      </w:r>
    </w:p>
    <w:p w14:paraId="1C509A25" w14:textId="77777777" w:rsidR="00AC04AD" w:rsidRDefault="00AC04AD" w:rsidP="00AC04AD">
      <w:pPr>
        <w:tabs>
          <w:tab w:val="left" w:pos="426"/>
        </w:tabs>
        <w:autoSpaceDE w:val="0"/>
        <w:autoSpaceDN w:val="0"/>
        <w:adjustRightInd w:val="0"/>
        <w:rPr>
          <w:kern w:val="0"/>
        </w:rPr>
      </w:pPr>
    </w:p>
    <w:p w14:paraId="5B364812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lastRenderedPageBreak/>
        <w:t>(    )</w:t>
      </w:r>
      <w:r w:rsidRPr="00FA2C56">
        <w:rPr>
          <w:rFonts w:hint="eastAsia"/>
        </w:rPr>
        <w:t>關於汽車車輪平衡與車輪換位的敘述，下列何者正確？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A2C56">
        <w:rPr>
          <w:rFonts w:hint="eastAsia"/>
        </w:rPr>
        <w:t>若車輪靜平衡不良時，則車速愈快，車身左右擺動</w:t>
      </w:r>
      <w:r w:rsidRPr="00FA2C56">
        <w:t>(</w:t>
      </w:r>
      <w:proofErr w:type="gramStart"/>
      <w:r w:rsidRPr="00FA2C56">
        <w:rPr>
          <w:rFonts w:hint="eastAsia"/>
        </w:rPr>
        <w:t>橫向或軸向</w:t>
      </w:r>
      <w:proofErr w:type="gramEnd"/>
      <w:r w:rsidRPr="00FA2C56">
        <w:rPr>
          <w:rFonts w:hint="eastAsia"/>
        </w:rPr>
        <w:t>震動</w:t>
      </w:r>
      <w:r w:rsidRPr="00FA2C56">
        <w:t>)</w:t>
      </w:r>
      <w:r w:rsidRPr="00FA2C56">
        <w:rPr>
          <w:rFonts w:hint="eastAsia"/>
        </w:rPr>
        <w:t xml:space="preserve">愈嚴重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A2C56">
        <w:rPr>
          <w:rFonts w:hint="eastAsia"/>
        </w:rPr>
        <w:t xml:space="preserve">若車輪動平衡不良時，則車速愈快，車身上下跳動愈嚴重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A2C56">
        <w:rPr>
          <w:rFonts w:hint="eastAsia"/>
        </w:rPr>
        <w:t xml:space="preserve">有備胎之車輪換位時，其備胎一般都先換位至左前輪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rPr>
          <w:rFonts w:hint="eastAsia"/>
        </w:rPr>
        <w:t>使用輻射層輪胎之汽車，車輪僅能前後換位，不能左右換位</w:t>
      </w:r>
      <w:r>
        <w:rPr>
          <w:kern w:val="0"/>
        </w:rPr>
        <w:t xml:space="preserve"> </w:t>
      </w:r>
    </w:p>
    <w:p w14:paraId="4C77B115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斜紋層輪胎規格型號中，</w:t>
      </w:r>
      <w:r w:rsidRPr="00C24C13">
        <w:t>8PR</w:t>
      </w:r>
      <w:r w:rsidRPr="00C24C13">
        <w:rPr>
          <w:rFonts w:hint="eastAsia"/>
        </w:rPr>
        <w:t>表示：</w:t>
      </w:r>
      <w:r>
        <w:rPr>
          <w:kern w:val="0"/>
        </w:rPr>
        <w:t xml:space="preserve"> (A)</w:t>
      </w:r>
      <w:r w:rsidRPr="00C24C13">
        <w:t>8</w:t>
      </w:r>
      <w:r w:rsidRPr="00C24C13">
        <w:rPr>
          <w:rFonts w:hint="eastAsia"/>
        </w:rPr>
        <w:t>層斷層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C24C13">
        <w:t>8</w:t>
      </w:r>
      <w:r w:rsidRPr="00C24C13">
        <w:rPr>
          <w:rFonts w:hint="eastAsia"/>
        </w:rPr>
        <w:t>層線層的</w:t>
      </w:r>
      <w:proofErr w:type="gramEnd"/>
      <w:r w:rsidRPr="00C24C13">
        <w:rPr>
          <w:rFonts w:hint="eastAsia"/>
        </w:rPr>
        <w:t>強度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t>8</w:t>
      </w:r>
      <w:r w:rsidRPr="00C24C13">
        <w:rPr>
          <w:rFonts w:hint="eastAsia"/>
        </w:rPr>
        <w:t>層斷層的強度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t>8</w:t>
      </w:r>
      <w:r w:rsidRPr="00C24C13">
        <w:rPr>
          <w:rFonts w:hint="eastAsia"/>
        </w:rPr>
        <w:t>層線層</w:t>
      </w:r>
      <w:r>
        <w:rPr>
          <w:kern w:val="0"/>
        </w:rPr>
        <w:t xml:space="preserve"> </w:t>
      </w:r>
    </w:p>
    <w:p w14:paraId="26D1449A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有關空氣煞車系統，下列敘述何者正確？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A37824">
        <w:rPr>
          <w:rFonts w:hint="eastAsia"/>
        </w:rPr>
        <w:t>快放閥</w:t>
      </w:r>
      <w:proofErr w:type="gramEnd"/>
      <w:r w:rsidRPr="00A37824">
        <w:rPr>
          <w:rFonts w:hint="eastAsia"/>
        </w:rPr>
        <w:t>使用在前輪未裝置</w:t>
      </w:r>
      <w:proofErr w:type="gramStart"/>
      <w:r w:rsidRPr="00A37824">
        <w:rPr>
          <w:rFonts w:hint="eastAsia"/>
        </w:rPr>
        <w:t>中繼閥的</w:t>
      </w:r>
      <w:proofErr w:type="gramEnd"/>
      <w:r w:rsidRPr="00A37824">
        <w:rPr>
          <w:rFonts w:hint="eastAsia"/>
        </w:rPr>
        <w:t>空氣煞車系統中</w:t>
      </w:r>
      <w:r>
        <w:rPr>
          <w:kern w:val="0"/>
        </w:rPr>
        <w:t xml:space="preserve"> (B)</w:t>
      </w:r>
      <w:proofErr w:type="gramStart"/>
      <w:r w:rsidRPr="00A37824">
        <w:rPr>
          <w:rFonts w:hint="eastAsia"/>
        </w:rPr>
        <w:t>快放閥是</w:t>
      </w:r>
      <w:proofErr w:type="gramEnd"/>
      <w:r w:rsidRPr="00A37824">
        <w:rPr>
          <w:rFonts w:hint="eastAsia"/>
        </w:rPr>
        <w:t>裝在後輪制動室與制動閥之間</w:t>
      </w:r>
      <w:r>
        <w:rPr>
          <w:kern w:val="0"/>
        </w:rPr>
        <w:t xml:space="preserve"> (C)</w:t>
      </w:r>
      <w:r w:rsidRPr="00A37824">
        <w:rPr>
          <w:rFonts w:hint="eastAsia"/>
        </w:rPr>
        <w:t>通常儲氣筒內的壓力保持在</w:t>
      </w:r>
      <w:r w:rsidRPr="00A37824">
        <w:t>2 - 3 Kg / cm</w:t>
      </w:r>
      <w:r w:rsidRPr="00A37824">
        <w:rPr>
          <w:vertAlign w:val="superscript"/>
        </w:rPr>
        <w:t>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中</w:t>
      </w:r>
      <w:proofErr w:type="gramStart"/>
      <w:r w:rsidRPr="00A37824">
        <w:rPr>
          <w:rFonts w:hint="eastAsia"/>
        </w:rPr>
        <w:t>繼閥不</w:t>
      </w:r>
      <w:proofErr w:type="gramEnd"/>
      <w:r w:rsidRPr="00A37824">
        <w:rPr>
          <w:rFonts w:hint="eastAsia"/>
        </w:rPr>
        <w:t>裝在後輪制動室與制動閥之間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37824">
        <w:rPr>
          <w:rFonts w:hint="eastAsia"/>
        </w:rPr>
        <w:t>空氣煞車的優點是不消耗引擎的動力</w:t>
      </w:r>
      <w:r>
        <w:rPr>
          <w:kern w:val="0"/>
        </w:rPr>
        <w:t xml:space="preserve"> </w:t>
      </w:r>
    </w:p>
    <w:p w14:paraId="454196D8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有關碟式煞車之敘述，下列敘述何者不正確？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可防止煞車衰弱</w:t>
      </w:r>
      <w:r>
        <w:rPr>
          <w:kern w:val="0"/>
        </w:rPr>
        <w:t xml:space="preserve"> (B)</w:t>
      </w:r>
      <w:proofErr w:type="gramStart"/>
      <w:r w:rsidRPr="00A37824">
        <w:rPr>
          <w:rFonts w:hint="eastAsia"/>
        </w:rPr>
        <w:t>當來令</w:t>
      </w:r>
      <w:proofErr w:type="gramEnd"/>
      <w:r w:rsidRPr="00A37824">
        <w:rPr>
          <w:rFonts w:hint="eastAsia"/>
        </w:rPr>
        <w:t>片磨耗時，踏板行程不變</w:t>
      </w:r>
      <w:r>
        <w:rPr>
          <w:kern w:val="0"/>
        </w:rPr>
        <w:t xml:space="preserve"> (C)</w:t>
      </w:r>
      <w:r w:rsidRPr="00A37824">
        <w:rPr>
          <w:rFonts w:hint="eastAsia"/>
        </w:rPr>
        <w:t>有</w:t>
      </w:r>
      <w:proofErr w:type="gramStart"/>
      <w:r w:rsidRPr="00A37824">
        <w:rPr>
          <w:rFonts w:hint="eastAsia"/>
        </w:rPr>
        <w:t>自動煞緊</w:t>
      </w:r>
      <w:proofErr w:type="gramEnd"/>
      <w:r w:rsidRPr="00A37824">
        <w:rPr>
          <w:rFonts w:hint="eastAsia"/>
        </w:rPr>
        <w:t>的作用</w:t>
      </w:r>
      <w:r>
        <w:rPr>
          <w:kern w:val="0"/>
        </w:rPr>
        <w:t xml:space="preserve"> (D)</w:t>
      </w:r>
      <w:r w:rsidRPr="00A37824">
        <w:rPr>
          <w:rFonts w:hint="eastAsia"/>
        </w:rPr>
        <w:t>煞車後冷卻性</w:t>
      </w:r>
      <w:proofErr w:type="gramStart"/>
      <w:r w:rsidRPr="00A37824">
        <w:rPr>
          <w:rFonts w:hint="eastAsia"/>
        </w:rPr>
        <w:t>較鼓式</w:t>
      </w:r>
      <w:proofErr w:type="gramEnd"/>
      <w:r w:rsidRPr="00A37824">
        <w:rPr>
          <w:rFonts w:hint="eastAsia"/>
        </w:rPr>
        <w:t>煞車好</w:t>
      </w:r>
      <w:r>
        <w:rPr>
          <w:kern w:val="0"/>
        </w:rPr>
        <w:t xml:space="preserve"> </w:t>
      </w:r>
    </w:p>
    <w:p w14:paraId="0044C094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57A05">
        <w:rPr>
          <w:rFonts w:hint="eastAsia"/>
        </w:rPr>
        <w:t>一旦車輛可能發生失控狀態時，就會介入協助修正轉向及穩定行車路線，同時限制動力輸出，維持車輛的安全性和操控性的是？</w:t>
      </w:r>
      <w:r>
        <w:rPr>
          <w:kern w:val="0"/>
        </w:rPr>
        <w:t xml:space="preserve"> (A)</w:t>
      </w:r>
      <w:r w:rsidRPr="00657A05">
        <w:rPr>
          <w:lang w:val="pt-BR"/>
        </w:rPr>
        <w:t xml:space="preserve"> ABS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57A05">
        <w:rPr>
          <w:lang w:val="pt-BR"/>
        </w:rPr>
        <w:t xml:space="preserve"> ESP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57A05">
        <w:rPr>
          <w:lang w:val="pt-BR"/>
        </w:rPr>
        <w:t xml:space="preserve"> EBD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57A05">
        <w:rPr>
          <w:lang w:val="pt-BR"/>
        </w:rPr>
        <w:t xml:space="preserve"> BAS</w:t>
      </w:r>
      <w:r>
        <w:rPr>
          <w:kern w:val="0"/>
        </w:rPr>
        <w:t xml:space="preserve"> </w:t>
      </w:r>
    </w:p>
    <w:p w14:paraId="689C94A7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輪胎靜平衡不良時，汽車行駛時會造成</w:t>
      </w:r>
      <w:r>
        <w:rPr>
          <w:kern w:val="0"/>
        </w:rPr>
        <w:t xml:space="preserve"> (A)</w:t>
      </w:r>
      <w:r w:rsidRPr="00C24C13">
        <w:rPr>
          <w:rFonts w:hint="eastAsia"/>
        </w:rPr>
        <w:t>上下跳動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斜向擺動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左右擺動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轉向不良</w:t>
      </w:r>
      <w:r>
        <w:rPr>
          <w:kern w:val="0"/>
        </w:rPr>
        <w:t xml:space="preserve"> </w:t>
      </w:r>
    </w:p>
    <w:p w14:paraId="59FFAEEC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有關輪胎與地面間附著力之敘述，下列何者</w:t>
      </w:r>
      <w:r w:rsidRPr="00A37824">
        <w:rPr>
          <w:rFonts w:hint="eastAsia"/>
          <w:u w:val="double"/>
        </w:rPr>
        <w:t>錯誤</w:t>
      </w:r>
      <w:r w:rsidRPr="00A37824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車輪承受載重愈大，附著力愈大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附著力與輪胎扁平比高低並無關連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若制動力超過附著力時，車輪容易鎖死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制動力愈大時，最大轉向力愈小，車子轉向時易造成橫向滑動</w:t>
      </w:r>
      <w:r>
        <w:rPr>
          <w:kern w:val="0"/>
        </w:rPr>
        <w:t xml:space="preserve"> </w:t>
      </w:r>
    </w:p>
    <w:p w14:paraId="40E67D4F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57A05">
        <w:rPr>
          <w:rFonts w:hint="eastAsia"/>
          <w:spacing w:val="2"/>
        </w:rPr>
        <w:t>在車身穩定系統裝置中，何項作用是</w:t>
      </w:r>
      <w:proofErr w:type="gramStart"/>
      <w:r w:rsidRPr="00657A05">
        <w:rPr>
          <w:rFonts w:hint="eastAsia"/>
          <w:spacing w:val="2"/>
        </w:rPr>
        <w:t>採作動</w:t>
      </w:r>
      <w:proofErr w:type="gramEnd"/>
      <w:r w:rsidRPr="00657A05">
        <w:rPr>
          <w:rFonts w:hint="eastAsia"/>
          <w:spacing w:val="2"/>
        </w:rPr>
        <w:t>煞車電磁閥，收</w:t>
      </w:r>
      <w:proofErr w:type="gramStart"/>
      <w:r w:rsidRPr="00657A05">
        <w:rPr>
          <w:rFonts w:hint="eastAsia"/>
          <w:spacing w:val="2"/>
        </w:rPr>
        <w:t>放鎖死輪</w:t>
      </w:r>
      <w:proofErr w:type="gramEnd"/>
      <w:r w:rsidRPr="00657A05">
        <w:rPr>
          <w:rFonts w:hint="eastAsia"/>
          <w:spacing w:val="2"/>
        </w:rPr>
        <w:t>煞車力？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57A05">
        <w:t xml:space="preserve"> ABS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57A05">
        <w:t xml:space="preserve"> BAS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57A05">
        <w:t xml:space="preserve"> EBD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57A05">
        <w:t xml:space="preserve"> TCS</w:t>
      </w:r>
      <w:r>
        <w:rPr>
          <w:kern w:val="0"/>
        </w:rPr>
        <w:t xml:space="preserve"> </w:t>
      </w:r>
    </w:p>
    <w:p w14:paraId="656216EA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齒</w:t>
      </w:r>
      <w:proofErr w:type="gramStart"/>
      <w:r w:rsidRPr="00C24C13">
        <w:rPr>
          <w:rFonts w:hint="eastAsia"/>
        </w:rPr>
        <w:t>桿</w:t>
      </w:r>
      <w:proofErr w:type="gramEnd"/>
      <w:r w:rsidRPr="00C24C13">
        <w:rPr>
          <w:rFonts w:hint="eastAsia"/>
        </w:rPr>
        <w:t>輔助式電子控制</w:t>
      </w:r>
      <w:r w:rsidRPr="00C24C13">
        <w:t>EPS</w:t>
      </w:r>
      <w:r w:rsidRPr="00C24C13">
        <w:rPr>
          <w:rFonts w:hint="eastAsia"/>
        </w:rPr>
        <w:t>，</w:t>
      </w:r>
      <w:proofErr w:type="gramStart"/>
      <w:r w:rsidRPr="00C24C13">
        <w:rPr>
          <w:rFonts w:hint="eastAsia"/>
        </w:rPr>
        <w:t>以下何</w:t>
      </w:r>
      <w:proofErr w:type="gramEnd"/>
      <w:r w:rsidRPr="00C24C13">
        <w:rPr>
          <w:rFonts w:hint="eastAsia"/>
        </w:rPr>
        <w:t>項非其優點？</w:t>
      </w:r>
      <w:r>
        <w:rPr>
          <w:kern w:val="0"/>
        </w:rPr>
        <w:t xml:space="preserve"> (A)</w:t>
      </w:r>
      <w:r w:rsidRPr="00C24C13">
        <w:rPr>
          <w:rFonts w:hint="eastAsia"/>
        </w:rPr>
        <w:t>成本低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低噪音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裝置容易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較節能</w:t>
      </w:r>
      <w:r>
        <w:rPr>
          <w:kern w:val="0"/>
        </w:rPr>
        <w:t xml:space="preserve"> </w:t>
      </w:r>
    </w:p>
    <w:p w14:paraId="7F15F954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碟式煞車系統之來令片與煞車碟盤間隙之調整方式為：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分泵活塞油封自動調整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手動棘輪調整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駐車煞車自動調整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腳踏煞車自動調整</w:t>
      </w:r>
      <w:r>
        <w:rPr>
          <w:kern w:val="0"/>
        </w:rPr>
        <w:t xml:space="preserve"> </w:t>
      </w:r>
    </w:p>
    <w:p w14:paraId="090B020E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57A05">
        <w:rPr>
          <w:rFonts w:hint="eastAsia"/>
        </w:rPr>
        <w:t>下列何者是「電子車身動態穩定系統」的英文縮寫？</w:t>
      </w:r>
      <w:r>
        <w:rPr>
          <w:kern w:val="0"/>
        </w:rPr>
        <w:t xml:space="preserve"> (A)</w:t>
      </w:r>
      <w:r w:rsidRPr="00657A05">
        <w:rPr>
          <w:lang w:val="pt-BR"/>
        </w:rPr>
        <w:t xml:space="preserve"> ABS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57A05">
        <w:rPr>
          <w:lang w:val="pt-BR"/>
        </w:rPr>
        <w:t xml:space="preserve"> ESP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57A05">
        <w:rPr>
          <w:lang w:val="pt-BR"/>
        </w:rPr>
        <w:t xml:space="preserve"> EBD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57A05">
        <w:rPr>
          <w:lang w:val="pt-BR"/>
        </w:rPr>
        <w:t xml:space="preserve"> BAS</w:t>
      </w:r>
      <w:r>
        <w:rPr>
          <w:kern w:val="0"/>
        </w:rPr>
        <w:t xml:space="preserve"> </w:t>
      </w:r>
    </w:p>
    <w:p w14:paraId="065A945A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57A05">
        <w:rPr>
          <w:rFonts w:hint="eastAsia"/>
        </w:rPr>
        <w:t>行駛於雪地、泥濘或左右不同摩擦係數的路面時，當從</w:t>
      </w:r>
      <w:proofErr w:type="gramStart"/>
      <w:r w:rsidRPr="00657A05">
        <w:rPr>
          <w:rFonts w:hint="eastAsia"/>
        </w:rPr>
        <w:t>各個輪速感知</w:t>
      </w:r>
      <w:proofErr w:type="gramEnd"/>
      <w:r w:rsidRPr="00657A05">
        <w:rPr>
          <w:rFonts w:hint="eastAsia"/>
        </w:rPr>
        <w:t>器偵測到</w:t>
      </w:r>
      <w:proofErr w:type="gramStart"/>
      <w:r w:rsidRPr="00657A05">
        <w:rPr>
          <w:rFonts w:hint="eastAsia"/>
        </w:rPr>
        <w:t>從動輪速度</w:t>
      </w:r>
      <w:proofErr w:type="gramEnd"/>
      <w:r w:rsidRPr="00657A05">
        <w:rPr>
          <w:rFonts w:hint="eastAsia"/>
        </w:rPr>
        <w:t>低於驅動輪時，在輪胎即將打滑的瞬間，即自動降低或切斷傳到該輪上的牽引力，使動力傳到未打滑車輪讓車輛繼續前進之裝置為？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57A05">
        <w:t xml:space="preserve"> ABS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57A05">
        <w:t xml:space="preserve"> BAS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57A05">
        <w:t xml:space="preserve"> EBD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57A05">
        <w:t xml:space="preserve"> TCS</w:t>
      </w:r>
      <w:r>
        <w:rPr>
          <w:kern w:val="0"/>
        </w:rPr>
        <w:t xml:space="preserve"> </w:t>
      </w:r>
    </w:p>
    <w:p w14:paraId="5BF9FC30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E24A5">
        <w:rPr>
          <w:rFonts w:hint="eastAsia"/>
        </w:rPr>
        <w:t>雙迴路液壓煞車系統中，若有</w:t>
      </w:r>
      <w:proofErr w:type="gramStart"/>
      <w:r w:rsidRPr="006E24A5">
        <w:rPr>
          <w:rFonts w:hint="eastAsia"/>
        </w:rPr>
        <w:t>一分泵漏</w:t>
      </w:r>
      <w:proofErr w:type="gramEnd"/>
      <w:r w:rsidRPr="006E24A5">
        <w:rPr>
          <w:rFonts w:hint="eastAsia"/>
        </w:rPr>
        <w:t>油，將導致幾個車輪無煞車作用？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E24A5">
        <w:rPr>
          <w:rFonts w:hint="eastAsia"/>
        </w:rPr>
        <w:t>一輪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E24A5">
        <w:rPr>
          <w:rFonts w:hint="eastAsia"/>
        </w:rPr>
        <w:t>兩輪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E24A5">
        <w:rPr>
          <w:rFonts w:hint="eastAsia"/>
        </w:rPr>
        <w:t>三輪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E24A5">
        <w:rPr>
          <w:rFonts w:hint="eastAsia"/>
        </w:rPr>
        <w:t>四輪</w:t>
      </w:r>
      <w:r>
        <w:rPr>
          <w:kern w:val="0"/>
        </w:rPr>
        <w:t xml:space="preserve"> </w:t>
      </w:r>
    </w:p>
    <w:p w14:paraId="204C9FD2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煞車踏板踩一半時，</w:t>
      </w:r>
      <w:proofErr w:type="gramStart"/>
      <w:r w:rsidRPr="00C24C13">
        <w:rPr>
          <w:rFonts w:hint="eastAsia"/>
        </w:rPr>
        <w:t>空增壓</w:t>
      </w:r>
      <w:proofErr w:type="gramEnd"/>
      <w:r w:rsidRPr="00C24C13">
        <w:rPr>
          <w:rFonts w:hint="eastAsia"/>
        </w:rPr>
        <w:t>式煞車</w:t>
      </w:r>
      <w:proofErr w:type="gramStart"/>
      <w:r w:rsidRPr="00C24C13">
        <w:rPr>
          <w:rFonts w:hint="eastAsia"/>
        </w:rPr>
        <w:t>輔助泵內</w:t>
      </w:r>
      <w:proofErr w:type="gramEnd"/>
      <w:r w:rsidRPr="00C24C13">
        <w:rPr>
          <w:rFonts w:hint="eastAsia"/>
        </w:rPr>
        <w:t>之大氣閥與真空閥之作用為何？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C24C13">
        <w:rPr>
          <w:rFonts w:hint="eastAsia"/>
        </w:rPr>
        <w:t>大氣閥關</w:t>
      </w:r>
      <w:proofErr w:type="gramEnd"/>
      <w:r w:rsidRPr="00C24C13">
        <w:rPr>
          <w:rFonts w:hint="eastAsia"/>
        </w:rPr>
        <w:t>、</w:t>
      </w:r>
      <w:proofErr w:type="gramStart"/>
      <w:r w:rsidRPr="00C24C13">
        <w:rPr>
          <w:rFonts w:hint="eastAsia"/>
        </w:rPr>
        <w:t>真空閥開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C24C13">
        <w:rPr>
          <w:rFonts w:hint="eastAsia"/>
        </w:rPr>
        <w:t>大氣閥開</w:t>
      </w:r>
      <w:proofErr w:type="gramEnd"/>
      <w:r w:rsidRPr="00C24C13">
        <w:rPr>
          <w:rFonts w:hint="eastAsia"/>
        </w:rPr>
        <w:t>、</w:t>
      </w:r>
      <w:proofErr w:type="gramStart"/>
      <w:r w:rsidRPr="00C24C13">
        <w:rPr>
          <w:rFonts w:hint="eastAsia"/>
        </w:rPr>
        <w:t>真空閥關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大氣閥與真空</w:t>
      </w:r>
      <w:proofErr w:type="gramStart"/>
      <w:r w:rsidRPr="00C24C13">
        <w:rPr>
          <w:rFonts w:hint="eastAsia"/>
        </w:rPr>
        <w:t>閥均關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大氣閥與真空閥均開</w:t>
      </w:r>
      <w:r>
        <w:rPr>
          <w:kern w:val="0"/>
        </w:rPr>
        <w:t xml:space="preserve"> </w:t>
      </w:r>
    </w:p>
    <w:p w14:paraId="369C01B9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A37824">
        <w:rPr>
          <w:rFonts w:hint="eastAsia"/>
        </w:rPr>
        <w:t>不是前碟後</w:t>
      </w:r>
      <w:proofErr w:type="gramEnd"/>
      <w:r w:rsidRPr="00A37824">
        <w:rPr>
          <w:rFonts w:hint="eastAsia"/>
        </w:rPr>
        <w:t>鼓式煞車系統，必須裝用的機件？</w:t>
      </w:r>
      <w:r>
        <w:rPr>
          <w:kern w:val="0"/>
        </w:rPr>
        <w:t xml:space="preserve"> (A)</w:t>
      </w:r>
      <w:r w:rsidRPr="00A37824">
        <w:rPr>
          <w:rFonts w:hint="eastAsia"/>
        </w:rPr>
        <w:t>計量閥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比例閥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防止門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A37824">
        <w:rPr>
          <w:rFonts w:hint="eastAsia"/>
        </w:rPr>
        <w:t>差壓閥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37824">
        <w:rPr>
          <w:rFonts w:hint="eastAsia"/>
        </w:rPr>
        <w:t>方向控制閥</w:t>
      </w:r>
      <w:r>
        <w:rPr>
          <w:kern w:val="0"/>
        </w:rPr>
        <w:t xml:space="preserve"> </w:t>
      </w:r>
    </w:p>
    <w:p w14:paraId="19FAE628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為增強車身穩定，下列何者非屬煞車控制方面的應用？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t>ABS(Anti-lock Braking System)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t>BAS(Brake Assist System)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t>EBD(Electronic Brakeforce Distribution)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t>EPS(Electric Power Steering)</w:t>
      </w:r>
      <w:r>
        <w:rPr>
          <w:kern w:val="0"/>
        </w:rPr>
        <w:t xml:space="preserve"> </w:t>
      </w:r>
    </w:p>
    <w:p w14:paraId="495C5F1A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有關前後輪</w:t>
      </w:r>
      <w:r w:rsidRPr="00A37824">
        <w:t>X</w:t>
      </w:r>
      <w:r w:rsidRPr="00A37824">
        <w:rPr>
          <w:rFonts w:hint="eastAsia"/>
        </w:rPr>
        <w:t>型交叉的煞車迴路，下列敘述何者</w:t>
      </w:r>
      <w:r w:rsidRPr="00A37824">
        <w:rPr>
          <w:rFonts w:hint="eastAsia"/>
          <w:u w:val="double"/>
        </w:rPr>
        <w:t>錯誤</w:t>
      </w:r>
      <w:r w:rsidRPr="00A37824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此類迴路均</w:t>
      </w:r>
      <w:proofErr w:type="gramStart"/>
      <w:r w:rsidRPr="00A37824">
        <w:rPr>
          <w:rFonts w:hint="eastAsia"/>
        </w:rPr>
        <w:t>採用前碟後</w:t>
      </w:r>
      <w:proofErr w:type="gramEnd"/>
      <w:r w:rsidRPr="00A37824">
        <w:rPr>
          <w:rFonts w:hint="eastAsia"/>
        </w:rPr>
        <w:t>鼓式煞車系統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在迴路中</w:t>
      </w:r>
      <w:proofErr w:type="gramStart"/>
      <w:r w:rsidRPr="00A37824">
        <w:rPr>
          <w:rFonts w:hint="eastAsia"/>
        </w:rPr>
        <w:t>串接雙比例</w:t>
      </w:r>
      <w:proofErr w:type="gramEnd"/>
      <w:r w:rsidRPr="00A37824">
        <w:rPr>
          <w:rFonts w:hint="eastAsia"/>
        </w:rPr>
        <w:t>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前輪迴路的油壓皆由雙</w:t>
      </w:r>
      <w:proofErr w:type="gramStart"/>
      <w:r w:rsidRPr="00A37824">
        <w:rPr>
          <w:rFonts w:hint="eastAsia"/>
        </w:rPr>
        <w:t>比例閥旁路</w:t>
      </w:r>
      <w:proofErr w:type="gramEnd"/>
      <w:r w:rsidRPr="00A37824">
        <w:rPr>
          <w:rFonts w:hint="eastAsia"/>
        </w:rPr>
        <w:t>直接輸出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後輪迴路的油壓由比例閥控制後輸出，</w:t>
      </w:r>
      <w:proofErr w:type="gramStart"/>
      <w:r w:rsidRPr="00A37824">
        <w:rPr>
          <w:rFonts w:hint="eastAsia"/>
        </w:rPr>
        <w:t>閥內裝有</w:t>
      </w:r>
      <w:proofErr w:type="gramEnd"/>
      <w:r w:rsidRPr="00A37824">
        <w:rPr>
          <w:rFonts w:hint="eastAsia"/>
        </w:rPr>
        <w:t>防止門，但</w:t>
      </w:r>
      <w:proofErr w:type="gramStart"/>
      <w:r w:rsidRPr="00A37824">
        <w:rPr>
          <w:rFonts w:hint="eastAsia"/>
        </w:rPr>
        <w:t>總泵內無</w:t>
      </w:r>
      <w:proofErr w:type="gramEnd"/>
      <w:r w:rsidRPr="00A37824">
        <w:rPr>
          <w:rFonts w:hint="eastAsia"/>
        </w:rPr>
        <w:t>防止門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37824">
        <w:rPr>
          <w:rFonts w:hint="eastAsia"/>
        </w:rPr>
        <w:t>若其中有一迴路故障時，雙比例閥會使無故障迴路的後輪油壓大於前輪的油壓</w:t>
      </w:r>
      <w:r>
        <w:rPr>
          <w:kern w:val="0"/>
        </w:rPr>
        <w:t xml:space="preserve"> </w:t>
      </w:r>
    </w:p>
    <w:p w14:paraId="77B948BA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能保持煞車油管中的煞車油在一定壓力的配件是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總泵活塞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總泵活塞的補償孔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分</w:t>
      </w:r>
      <w:proofErr w:type="gramStart"/>
      <w:r w:rsidRPr="00A37824">
        <w:rPr>
          <w:rFonts w:hint="eastAsia"/>
        </w:rPr>
        <w:t>泵的蹄片</w:t>
      </w:r>
      <w:proofErr w:type="gramEnd"/>
      <w:r w:rsidRPr="00A37824">
        <w:rPr>
          <w:rFonts w:hint="eastAsia"/>
        </w:rPr>
        <w:t>彈簧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A37824">
        <w:rPr>
          <w:rFonts w:hint="eastAsia"/>
        </w:rPr>
        <w:t>總泵的防止</w:t>
      </w:r>
      <w:proofErr w:type="gramEnd"/>
      <w:r w:rsidRPr="00A37824">
        <w:rPr>
          <w:rFonts w:hint="eastAsia"/>
        </w:rPr>
        <w:t>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37824">
        <w:rPr>
          <w:rFonts w:hint="eastAsia"/>
        </w:rPr>
        <w:t>總</w:t>
      </w:r>
      <w:proofErr w:type="gramStart"/>
      <w:r w:rsidRPr="00A37824">
        <w:rPr>
          <w:rFonts w:hint="eastAsia"/>
        </w:rPr>
        <w:t>泵的皮碗護圈</w:t>
      </w:r>
      <w:proofErr w:type="gramEnd"/>
      <w:r>
        <w:rPr>
          <w:kern w:val="0"/>
        </w:rPr>
        <w:t xml:space="preserve"> </w:t>
      </w:r>
    </w:p>
    <w:p w14:paraId="1A27F112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車胎標示尺寸為</w:t>
      </w:r>
      <w:r w:rsidRPr="00A37824">
        <w:t>185 / 70 SR 14</w:t>
      </w:r>
      <w:r w:rsidRPr="00A37824">
        <w:rPr>
          <w:rFonts w:hint="eastAsia"/>
        </w:rPr>
        <w:t>其意義為：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A37824">
        <w:rPr>
          <w:rFonts w:hint="eastAsia"/>
        </w:rPr>
        <w:t>胎寬為</w:t>
      </w:r>
      <w:proofErr w:type="gramEnd"/>
      <w:r w:rsidRPr="00A37824">
        <w:t>185mm</w:t>
      </w:r>
      <w:r w:rsidRPr="00A37824">
        <w:rPr>
          <w:rFonts w:hint="eastAsia"/>
        </w:rPr>
        <w:t>，高寬比為</w:t>
      </w:r>
      <w:r w:rsidRPr="00A37824">
        <w:t>70 %</w:t>
      </w:r>
      <w:r w:rsidRPr="00A37824">
        <w:rPr>
          <w:rFonts w:hint="eastAsia"/>
        </w:rPr>
        <w:t>，速率限制為</w:t>
      </w:r>
      <w:r w:rsidRPr="00A37824">
        <w:t>180</w:t>
      </w:r>
      <w:r w:rsidRPr="00A37824">
        <w:rPr>
          <w:rFonts w:hint="eastAsia"/>
        </w:rPr>
        <w:t>公里／小時以下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A37824">
        <w:rPr>
          <w:rFonts w:hint="eastAsia"/>
        </w:rPr>
        <w:t>胎寬為</w:t>
      </w:r>
      <w:proofErr w:type="gramEnd"/>
      <w:r w:rsidRPr="00A37824">
        <w:t>185mm</w:t>
      </w:r>
      <w:r w:rsidRPr="00A37824">
        <w:rPr>
          <w:rFonts w:hint="eastAsia"/>
        </w:rPr>
        <w:t>，高寬比為</w:t>
      </w:r>
      <w:r w:rsidRPr="00A37824">
        <w:t>70 %</w:t>
      </w:r>
      <w:r w:rsidRPr="00A37824">
        <w:rPr>
          <w:rFonts w:hint="eastAsia"/>
        </w:rPr>
        <w:t>，速率限制為</w:t>
      </w:r>
      <w:r w:rsidRPr="00A37824">
        <w:t>210</w:t>
      </w:r>
      <w:r w:rsidRPr="00A37824">
        <w:rPr>
          <w:rFonts w:hint="eastAsia"/>
        </w:rPr>
        <w:t>公里／小時以下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A37824">
        <w:rPr>
          <w:rFonts w:hint="eastAsia"/>
        </w:rPr>
        <w:t>胎寬為</w:t>
      </w:r>
      <w:proofErr w:type="gramEnd"/>
      <w:r w:rsidRPr="00A37824">
        <w:t>70mm</w:t>
      </w:r>
      <w:r w:rsidRPr="00A37824">
        <w:rPr>
          <w:rFonts w:hint="eastAsia"/>
        </w:rPr>
        <w:t>，高寬比為</w:t>
      </w:r>
      <w:r w:rsidRPr="00A37824">
        <w:t>185 %</w:t>
      </w:r>
      <w:r w:rsidRPr="00A37824">
        <w:rPr>
          <w:rFonts w:hint="eastAsia"/>
        </w:rPr>
        <w:t>，速率限制為</w:t>
      </w:r>
      <w:r w:rsidRPr="00A37824">
        <w:t>180</w:t>
      </w:r>
      <w:r w:rsidRPr="00A37824">
        <w:rPr>
          <w:rFonts w:hint="eastAsia"/>
        </w:rPr>
        <w:t>公里／小時以下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A37824">
        <w:rPr>
          <w:rFonts w:hint="eastAsia"/>
        </w:rPr>
        <w:t>胎寬為</w:t>
      </w:r>
      <w:proofErr w:type="gramEnd"/>
      <w:r w:rsidRPr="00A37824">
        <w:t>70mm</w:t>
      </w:r>
      <w:r w:rsidRPr="00A37824">
        <w:rPr>
          <w:rFonts w:hint="eastAsia"/>
        </w:rPr>
        <w:t>，高寬比為</w:t>
      </w:r>
      <w:r w:rsidRPr="00A37824">
        <w:t>14 %</w:t>
      </w:r>
      <w:r w:rsidRPr="00A37824">
        <w:rPr>
          <w:rFonts w:hint="eastAsia"/>
        </w:rPr>
        <w:t>，速率限制為</w:t>
      </w:r>
      <w:r w:rsidRPr="00A37824">
        <w:t>185</w:t>
      </w:r>
      <w:r w:rsidRPr="00A37824">
        <w:rPr>
          <w:rFonts w:hint="eastAsia"/>
        </w:rPr>
        <w:t>公里／小時以下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proofErr w:type="gramStart"/>
      <w:r w:rsidRPr="00A37824">
        <w:rPr>
          <w:rFonts w:hint="eastAsia"/>
        </w:rPr>
        <w:t>胎寬為</w:t>
      </w:r>
      <w:proofErr w:type="gramEnd"/>
      <w:r w:rsidRPr="00A37824">
        <w:t>14</w:t>
      </w:r>
      <w:r w:rsidRPr="00A37824">
        <w:rPr>
          <w:rFonts w:hint="eastAsia"/>
        </w:rPr>
        <w:t>英吋，高寬比為</w:t>
      </w:r>
      <w:r w:rsidRPr="00A37824">
        <w:t>70 %</w:t>
      </w:r>
      <w:r w:rsidRPr="00A37824">
        <w:rPr>
          <w:rFonts w:hint="eastAsia"/>
        </w:rPr>
        <w:t>，速率限制為</w:t>
      </w:r>
      <w:r w:rsidRPr="00A37824">
        <w:t>210</w:t>
      </w:r>
      <w:r w:rsidRPr="00A37824">
        <w:rPr>
          <w:rFonts w:hint="eastAsia"/>
        </w:rPr>
        <w:t>公里／小時以下</w:t>
      </w:r>
      <w:r>
        <w:rPr>
          <w:kern w:val="0"/>
        </w:rPr>
        <w:t xml:space="preserve"> </w:t>
      </w:r>
    </w:p>
    <w:p w14:paraId="09580FCA" w14:textId="77777777" w:rsidR="00AC04AD" w:rsidRDefault="00AC04AD" w:rsidP="00AC04AD">
      <w:pPr>
        <w:tabs>
          <w:tab w:val="left" w:pos="426"/>
        </w:tabs>
        <w:autoSpaceDE w:val="0"/>
        <w:autoSpaceDN w:val="0"/>
        <w:adjustRightInd w:val="0"/>
        <w:rPr>
          <w:kern w:val="0"/>
        </w:rPr>
      </w:pPr>
    </w:p>
    <w:p w14:paraId="12628078" w14:textId="77777777" w:rsidR="00AC04AD" w:rsidRDefault="00AC04AD" w:rsidP="00AC04AD">
      <w:pPr>
        <w:tabs>
          <w:tab w:val="left" w:pos="426"/>
        </w:tabs>
        <w:autoSpaceDE w:val="0"/>
        <w:autoSpaceDN w:val="0"/>
        <w:adjustRightInd w:val="0"/>
        <w:rPr>
          <w:kern w:val="0"/>
        </w:rPr>
      </w:pPr>
    </w:p>
    <w:p w14:paraId="67E72507" w14:textId="77777777" w:rsidR="00AC04AD" w:rsidRDefault="00AC04AD" w:rsidP="00AC04AD">
      <w:pPr>
        <w:tabs>
          <w:tab w:val="left" w:pos="426"/>
        </w:tabs>
        <w:autoSpaceDE w:val="0"/>
        <w:autoSpaceDN w:val="0"/>
        <w:adjustRightInd w:val="0"/>
        <w:rPr>
          <w:kern w:val="0"/>
        </w:rPr>
      </w:pPr>
    </w:p>
    <w:p w14:paraId="2984688B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FA2C56">
        <w:rPr>
          <w:rFonts w:hint="eastAsia"/>
          <w:kern w:val="0"/>
        </w:rPr>
        <w:t xml:space="preserve">如圖所示，如果車輪運動方向不平均，應執行　</w:t>
      </w:r>
      <w:r w:rsidRPr="00FA2C56">
        <w:rPr>
          <w:kern w:val="0"/>
        </w:rPr>
        <w:br/>
      </w:r>
      <w:r w:rsidRPr="00FA2C56">
        <w:rPr>
          <w:noProof/>
          <w:kern w:val="0"/>
        </w:rPr>
        <w:drawing>
          <wp:inline distT="0" distB="0" distL="0" distR="0" wp14:anchorId="7D35D7B0" wp14:editId="15A06351">
            <wp:extent cx="2066925" cy="187642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FA2C56">
        <w:rPr>
          <w:rFonts w:hint="eastAsia"/>
          <w:kern w:val="0"/>
        </w:rPr>
        <w:t>動平衡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A2C56">
        <w:rPr>
          <w:rFonts w:hint="eastAsia"/>
          <w:kern w:val="0"/>
        </w:rPr>
        <w:t>靜平衡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A2C56">
        <w:rPr>
          <w:rFonts w:hint="eastAsia"/>
          <w:kern w:val="0"/>
        </w:rPr>
        <w:t>充填氣壓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rPr>
          <w:rFonts w:hint="eastAsia"/>
          <w:kern w:val="0"/>
        </w:rPr>
        <w:t>更換輪胎</w:t>
      </w:r>
      <w:r>
        <w:rPr>
          <w:kern w:val="0"/>
        </w:rPr>
        <w:t xml:space="preserve"> </w:t>
      </w:r>
    </w:p>
    <w:p w14:paraId="57AB5EA8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t>Electronic Stability Program</w:t>
      </w:r>
      <w:r w:rsidRPr="00C24C13">
        <w:rPr>
          <w:rFonts w:hint="eastAsia"/>
        </w:rPr>
        <w:t>的作用時機為？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踩下煞車時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車輪鎖死時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起步或加速出現</w:t>
      </w:r>
      <w:proofErr w:type="gramStart"/>
      <w:r w:rsidRPr="00C24C13">
        <w:rPr>
          <w:rFonts w:hint="eastAsia"/>
        </w:rPr>
        <w:t>偏滑時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閃避或過彎時</w:t>
      </w:r>
      <w:r>
        <w:rPr>
          <w:kern w:val="0"/>
        </w:rPr>
        <w:t xml:space="preserve"> </w:t>
      </w:r>
    </w:p>
    <w:p w14:paraId="645B3BC7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t>Electronic Brakeforce Distribution</w:t>
      </w:r>
      <w:r w:rsidRPr="00C24C13">
        <w:rPr>
          <w:rFonts w:hint="eastAsia"/>
        </w:rPr>
        <w:t>的作用時機為？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踩下煞車時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車輪鎖死時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起步或加速出現</w:t>
      </w:r>
      <w:proofErr w:type="gramStart"/>
      <w:r w:rsidRPr="00C24C13">
        <w:rPr>
          <w:rFonts w:hint="eastAsia"/>
        </w:rPr>
        <w:t>偏滑時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踩下煞車，重心偏移時</w:t>
      </w:r>
      <w:r>
        <w:rPr>
          <w:kern w:val="0"/>
        </w:rPr>
        <w:t xml:space="preserve"> </w:t>
      </w:r>
    </w:p>
    <w:p w14:paraId="1B113EF3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現行大多乘用車輛裝置何種元件，可使駕駛者以很小的踩踏力量，就可得到很大的制動力？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雙迴路總泵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輔助增壓器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C24C13">
        <w:rPr>
          <w:rFonts w:hint="eastAsia"/>
        </w:rPr>
        <w:t>蓄壓泵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空氣壓縮機</w:t>
      </w:r>
      <w:r>
        <w:rPr>
          <w:kern w:val="0"/>
        </w:rPr>
        <w:t xml:space="preserve"> </w:t>
      </w:r>
    </w:p>
    <w:p w14:paraId="7FA8BB34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有關煞車踏板自由行程，下列敘述何者正確？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踏板自由行程的目的在使煞車</w:t>
      </w:r>
      <w:proofErr w:type="gramStart"/>
      <w:r w:rsidRPr="00A37824">
        <w:rPr>
          <w:rFonts w:hint="eastAsia"/>
        </w:rPr>
        <w:t>不</w:t>
      </w:r>
      <w:proofErr w:type="gramEnd"/>
      <w:r w:rsidRPr="00A37824">
        <w:rPr>
          <w:rFonts w:hint="eastAsia"/>
        </w:rPr>
        <w:t>作用時，總泵活塞能回到定位</w:t>
      </w:r>
      <w:proofErr w:type="gramStart"/>
      <w:r w:rsidRPr="00A37824">
        <w:rPr>
          <w:rFonts w:hint="eastAsia"/>
        </w:rPr>
        <w:t>使回油孔</w:t>
      </w:r>
      <w:proofErr w:type="gramEnd"/>
      <w:r w:rsidRPr="00A37824">
        <w:rPr>
          <w:rFonts w:hint="eastAsia"/>
        </w:rPr>
        <w:t>不被堵塞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踏板的自由行程約為</w:t>
      </w:r>
      <w:r w:rsidRPr="00A37824">
        <w:t>1-5mm</w:t>
      </w:r>
      <w:r w:rsidRPr="00A37824">
        <w:rPr>
          <w:rFonts w:hint="eastAsia"/>
        </w:rPr>
        <w:t>，過大則會造成煞車打滑</w:t>
      </w:r>
      <w:r w:rsidRPr="00A37824">
        <w:t>(</w:t>
      </w:r>
      <w:r w:rsidRPr="00A37824">
        <w:rPr>
          <w:rFonts w:hint="eastAsia"/>
        </w:rPr>
        <w:t>延遲煞車</w:t>
      </w:r>
      <w:r w:rsidRPr="00A37824"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裝有增壓器之煞車總</w:t>
      </w:r>
      <w:proofErr w:type="gramStart"/>
      <w:r w:rsidRPr="00A37824">
        <w:rPr>
          <w:rFonts w:hint="eastAsia"/>
        </w:rPr>
        <w:t>泵應總泵拆</w:t>
      </w:r>
      <w:proofErr w:type="gramEnd"/>
      <w:r w:rsidRPr="00A37824">
        <w:rPr>
          <w:rFonts w:hint="eastAsia"/>
        </w:rPr>
        <w:t>下，先調整增壓器推桿長度，再</w:t>
      </w:r>
      <w:proofErr w:type="gramStart"/>
      <w:r w:rsidRPr="00A37824">
        <w:rPr>
          <w:rFonts w:hint="eastAsia"/>
        </w:rPr>
        <w:t>調總泵</w:t>
      </w:r>
      <w:proofErr w:type="gramEnd"/>
      <w:r w:rsidRPr="00A37824">
        <w:rPr>
          <w:rFonts w:hint="eastAsia"/>
        </w:rPr>
        <w:t>推桿長度，以調整踏板自由行程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踏板自由行程不含</w:t>
      </w:r>
      <w:proofErr w:type="gramStart"/>
      <w:r w:rsidRPr="00A37824">
        <w:rPr>
          <w:rFonts w:hint="eastAsia"/>
        </w:rPr>
        <w:t>總泵的無效</w:t>
      </w:r>
      <w:proofErr w:type="gramEnd"/>
      <w:r w:rsidRPr="00A37824">
        <w:rPr>
          <w:rFonts w:hint="eastAsia"/>
        </w:rPr>
        <w:t>行程，與煞車來令間隙的作用行程。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proofErr w:type="gramStart"/>
      <w:r w:rsidRPr="00A37824">
        <w:rPr>
          <w:rFonts w:hint="eastAsia"/>
        </w:rPr>
        <w:t>以上均是正確</w:t>
      </w:r>
      <w:proofErr w:type="gramEnd"/>
      <w:r w:rsidRPr="00A37824">
        <w:rPr>
          <w:rFonts w:hint="eastAsia"/>
        </w:rPr>
        <w:t>答案</w:t>
      </w:r>
      <w:r>
        <w:rPr>
          <w:kern w:val="0"/>
        </w:rPr>
        <w:t xml:space="preserve"> </w:t>
      </w:r>
    </w:p>
    <w:p w14:paraId="0722AC4F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FA2C56">
        <w:rPr>
          <w:rFonts w:hint="eastAsia"/>
        </w:rPr>
        <w:t>輪胎之規格，皆會在何處標示？</w:t>
      </w:r>
      <w:r>
        <w:rPr>
          <w:kern w:val="0"/>
        </w:rPr>
        <w:t xml:space="preserve"> (A)</w:t>
      </w:r>
      <w:proofErr w:type="gramStart"/>
      <w:r w:rsidRPr="00FA2C56">
        <w:rPr>
          <w:rFonts w:hint="eastAsia"/>
          <w:kern w:val="0"/>
        </w:rPr>
        <w:t>胎面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FA2C56">
        <w:rPr>
          <w:rFonts w:hint="eastAsia"/>
          <w:kern w:val="0"/>
        </w:rPr>
        <w:t>胎內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FA2C56">
        <w:rPr>
          <w:rFonts w:hint="eastAsia"/>
          <w:kern w:val="0"/>
        </w:rPr>
        <w:t>胎壁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rPr>
          <w:rFonts w:hint="eastAsia"/>
          <w:kern w:val="0"/>
        </w:rPr>
        <w:t>胎唇</w:t>
      </w:r>
      <w:r>
        <w:rPr>
          <w:kern w:val="0"/>
        </w:rPr>
        <w:t xml:space="preserve"> </w:t>
      </w:r>
    </w:p>
    <w:p w14:paraId="58391443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cs="新細明體" w:hint="eastAsia"/>
        </w:rPr>
        <w:t>有關煞車油的敘述，下列何者</w:t>
      </w:r>
      <w:r w:rsidRPr="00C24C13">
        <w:rPr>
          <w:rFonts w:hint="eastAsia"/>
          <w:u w:val="double"/>
        </w:rPr>
        <w:t>錯誤</w:t>
      </w:r>
      <w:r w:rsidRPr="00C24C13">
        <w:rPr>
          <w:rFonts w:cs="新細明體" w:hint="eastAsia"/>
        </w:rPr>
        <w:t>？</w:t>
      </w:r>
      <w:r>
        <w:rPr>
          <w:kern w:val="0"/>
        </w:rPr>
        <w:t xml:space="preserve"> (A)</w:t>
      </w:r>
      <w:r w:rsidRPr="00C24C13">
        <w:rPr>
          <w:rFonts w:hint="eastAsia"/>
        </w:rPr>
        <w:t>通常沸點大約在</w:t>
      </w:r>
      <w:r w:rsidRPr="00C24C13">
        <w:t>100</w:t>
      </w:r>
      <w:r w:rsidRPr="00C24C13">
        <w:rPr>
          <w:rFonts w:cs="新細明體"/>
        </w:rPr>
        <w:t>℃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cs="新細明體" w:hint="eastAsia"/>
        </w:rPr>
        <w:t>其使用型號可參考</w:t>
      </w:r>
      <w:r w:rsidRPr="00C24C13">
        <w:rPr>
          <w:rFonts w:cs="新細明體"/>
        </w:rPr>
        <w:t>DOT</w:t>
      </w:r>
      <w:r w:rsidRPr="00C24C13">
        <w:rPr>
          <w:rFonts w:cs="新細明體" w:hint="eastAsia"/>
        </w:rPr>
        <w:t>之規格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cs="新細明體" w:hint="eastAsia"/>
        </w:rPr>
        <w:t>目前車輛常用規格以</w:t>
      </w:r>
      <w:r w:rsidRPr="00C24C13">
        <w:rPr>
          <w:rFonts w:cs="新細明體"/>
        </w:rPr>
        <w:t>DOT3</w:t>
      </w:r>
      <w:r w:rsidRPr="00C24C13">
        <w:rPr>
          <w:rFonts w:cs="新細明體" w:hint="eastAsia"/>
        </w:rPr>
        <w:t>及</w:t>
      </w:r>
      <w:r w:rsidRPr="00C24C13">
        <w:rPr>
          <w:rFonts w:cs="新細明體"/>
        </w:rPr>
        <w:t>DOT4</w:t>
      </w:r>
      <w:r w:rsidRPr="00C24C13">
        <w:rPr>
          <w:rFonts w:cs="新細明體" w:hint="eastAsia"/>
        </w:rPr>
        <w:t>為主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t>DOT3</w:t>
      </w:r>
      <w:r w:rsidRPr="00C24C13">
        <w:rPr>
          <w:rFonts w:hint="eastAsia"/>
        </w:rPr>
        <w:t>及</w:t>
      </w:r>
      <w:r w:rsidRPr="00C24C13">
        <w:t>DOT4</w:t>
      </w:r>
      <w:r w:rsidRPr="00C24C13">
        <w:rPr>
          <w:rFonts w:hint="eastAsia"/>
        </w:rPr>
        <w:t>之煞車油可以混用</w:t>
      </w:r>
      <w:r>
        <w:rPr>
          <w:kern w:val="0"/>
        </w:rPr>
        <w:t xml:space="preserve"> </w:t>
      </w:r>
    </w:p>
    <w:p w14:paraId="20CB25B5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如圖所示，此輪胎之花紋型式應為？</w:t>
      </w:r>
      <w:r w:rsidRPr="00C24C13">
        <w:br/>
      </w:r>
      <w:r>
        <w:rPr>
          <w:noProof/>
        </w:rPr>
        <w:drawing>
          <wp:inline distT="0" distB="0" distL="0" distR="0" wp14:anchorId="450ECEF3" wp14:editId="642626C7">
            <wp:extent cx="809625" cy="8096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C24C13">
        <w:rPr>
          <w:rFonts w:hint="eastAsia"/>
        </w:rPr>
        <w:t>單導向花紋輪胎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非對稱型花紋輪胎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雪地專用輪胎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沙地用輪胎</w:t>
      </w:r>
      <w:r>
        <w:rPr>
          <w:kern w:val="0"/>
        </w:rPr>
        <w:t xml:space="preserve"> </w:t>
      </w:r>
    </w:p>
    <w:p w14:paraId="2C7262A7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煞車總</w:t>
      </w:r>
      <w:proofErr w:type="gramStart"/>
      <w:r w:rsidRPr="00A37824">
        <w:rPr>
          <w:rFonts w:hint="eastAsia"/>
        </w:rPr>
        <w:t>泵的第一皮碗</w:t>
      </w:r>
      <w:proofErr w:type="gramEnd"/>
      <w:r w:rsidRPr="00A37824">
        <w:rPr>
          <w:rFonts w:hint="eastAsia"/>
        </w:rPr>
        <w:t>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用以防止煞車油從</w:t>
      </w:r>
      <w:proofErr w:type="gramStart"/>
      <w:r w:rsidRPr="00A37824">
        <w:rPr>
          <w:rFonts w:hint="eastAsia"/>
        </w:rPr>
        <w:t>後方漏</w:t>
      </w:r>
      <w:proofErr w:type="gramEnd"/>
      <w:r w:rsidRPr="00A37824">
        <w:rPr>
          <w:rFonts w:hint="eastAsia"/>
        </w:rPr>
        <w:t>出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受活塞</w:t>
      </w:r>
      <w:proofErr w:type="gramStart"/>
      <w:r w:rsidRPr="00A37824">
        <w:rPr>
          <w:rFonts w:hint="eastAsia"/>
        </w:rPr>
        <w:t>推力壓油向前</w:t>
      </w:r>
      <w:proofErr w:type="gramEnd"/>
      <w:r w:rsidRPr="00A37824">
        <w:rPr>
          <w:rFonts w:hint="eastAsia"/>
        </w:rPr>
        <w:t>，受液壓回力而後退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受彈簧</w:t>
      </w:r>
      <w:proofErr w:type="gramStart"/>
      <w:r w:rsidRPr="00A37824">
        <w:rPr>
          <w:rFonts w:hint="eastAsia"/>
        </w:rPr>
        <w:t>力推油向前</w:t>
      </w:r>
      <w:proofErr w:type="gramEnd"/>
      <w:r>
        <w:rPr>
          <w:kern w:val="0"/>
        </w:rPr>
        <w:t xml:space="preserve"> </w:t>
      </w:r>
    </w:p>
    <w:p w14:paraId="3B3F689A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t>Brake Override System</w:t>
      </w:r>
      <w:r w:rsidRPr="00C24C13">
        <w:rPr>
          <w:rFonts w:hint="eastAsia"/>
        </w:rPr>
        <w:t>的作用時機為？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踩下煞車時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車輪鎖死時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起步或加速出現</w:t>
      </w:r>
      <w:proofErr w:type="gramStart"/>
      <w:r w:rsidRPr="00C24C13">
        <w:rPr>
          <w:rFonts w:hint="eastAsia"/>
        </w:rPr>
        <w:t>偏滑時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踩下煞車，重心偏移時</w:t>
      </w:r>
      <w:r>
        <w:rPr>
          <w:kern w:val="0"/>
        </w:rPr>
        <w:t xml:space="preserve"> </w:t>
      </w:r>
    </w:p>
    <w:p w14:paraId="0A9C9DD0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57A05">
        <w:t>Active Suspension Systems</w:t>
      </w:r>
      <w:r w:rsidRPr="00657A05">
        <w:rPr>
          <w:rFonts w:hint="eastAsia"/>
        </w:rPr>
        <w:t>是指？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57A05">
        <w:rPr>
          <w:rFonts w:hint="eastAsia"/>
        </w:rPr>
        <w:t>煞車力道輔助系統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57A05">
        <w:rPr>
          <w:rFonts w:hint="eastAsia"/>
        </w:rPr>
        <w:t>主動式電子控制懸吊系統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57A05">
        <w:rPr>
          <w:rFonts w:hint="eastAsia"/>
        </w:rPr>
        <w:t>煞車優先系統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657A05">
        <w:rPr>
          <w:rFonts w:hint="eastAsia"/>
        </w:rPr>
        <w:t>循跡防滑</w:t>
      </w:r>
      <w:proofErr w:type="gramEnd"/>
      <w:r w:rsidRPr="00657A05">
        <w:rPr>
          <w:rFonts w:hint="eastAsia"/>
        </w:rPr>
        <w:t>控制系統</w:t>
      </w:r>
      <w:r>
        <w:rPr>
          <w:kern w:val="0"/>
        </w:rPr>
        <w:t xml:space="preserve"> </w:t>
      </w:r>
    </w:p>
    <w:p w14:paraId="355EDB14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輪胎規格若為</w:t>
      </w:r>
      <w:r w:rsidRPr="00A37824">
        <w:t>175 / 70 SR 13</w:t>
      </w:r>
      <w:r w:rsidRPr="00A37824">
        <w:rPr>
          <w:rFonts w:hint="eastAsia"/>
        </w:rPr>
        <w:t>，其中</w:t>
      </w:r>
      <w:r w:rsidRPr="00A37824">
        <w:t>70</w:t>
      </w:r>
      <w:r w:rsidRPr="00A37824">
        <w:rPr>
          <w:rFonts w:hint="eastAsia"/>
        </w:rPr>
        <w:t>代表：</w:t>
      </w:r>
      <w:r>
        <w:rPr>
          <w:kern w:val="0"/>
        </w:rPr>
        <w:t xml:space="preserve"> (A)</w:t>
      </w:r>
      <w:r w:rsidRPr="00A37824">
        <w:rPr>
          <w:rFonts w:hint="eastAsia"/>
        </w:rPr>
        <w:t>輪胎寬度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高寬比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速率限制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輪胎半徑</w:t>
      </w:r>
      <w:r>
        <w:rPr>
          <w:kern w:val="0"/>
        </w:rPr>
        <w:t xml:space="preserve"> </w:t>
      </w:r>
    </w:p>
    <w:p w14:paraId="13074FAE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有關各型式鼓式煞車之</w:t>
      </w:r>
      <w:proofErr w:type="gramStart"/>
      <w:r w:rsidRPr="00A37824">
        <w:rPr>
          <w:rFonts w:hint="eastAsia"/>
        </w:rPr>
        <w:t>自動煞緊</w:t>
      </w:r>
      <w:proofErr w:type="gramEnd"/>
      <w:r w:rsidRPr="00A37824">
        <w:rPr>
          <w:rFonts w:hint="eastAsia"/>
        </w:rPr>
        <w:t>作用的敘述，下列何者</w:t>
      </w:r>
      <w:r w:rsidRPr="00A37824">
        <w:rPr>
          <w:rFonts w:hint="eastAsia"/>
          <w:u w:val="double"/>
        </w:rPr>
        <w:t>錯誤</w:t>
      </w:r>
      <w:r w:rsidRPr="00A37824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A37824">
        <w:rPr>
          <w:rFonts w:hint="eastAsia"/>
        </w:rPr>
        <w:t>單動雙</w:t>
      </w:r>
      <w:proofErr w:type="gramEnd"/>
      <w:r w:rsidRPr="00A37824">
        <w:rPr>
          <w:rFonts w:hint="eastAsia"/>
        </w:rPr>
        <w:t>引導式，只有車輛前進時，</w:t>
      </w:r>
      <w:proofErr w:type="gramStart"/>
      <w:r w:rsidRPr="00A37824">
        <w:rPr>
          <w:rFonts w:hint="eastAsia"/>
        </w:rPr>
        <w:t>兩蹄片</w:t>
      </w:r>
      <w:proofErr w:type="gramEnd"/>
      <w:r w:rsidRPr="00A37824">
        <w:rPr>
          <w:rFonts w:hint="eastAsia"/>
        </w:rPr>
        <w:t>方有</w:t>
      </w:r>
      <w:proofErr w:type="gramStart"/>
      <w:r w:rsidRPr="00A37824">
        <w:rPr>
          <w:rFonts w:hint="eastAsia"/>
        </w:rPr>
        <w:t>自動煞緊</w:t>
      </w:r>
      <w:proofErr w:type="gramEnd"/>
      <w:r w:rsidRPr="00A37824">
        <w:rPr>
          <w:rFonts w:hint="eastAsia"/>
        </w:rPr>
        <w:t>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A37824">
        <w:rPr>
          <w:rFonts w:hint="eastAsia"/>
        </w:rPr>
        <w:t>複</w:t>
      </w:r>
      <w:proofErr w:type="gramEnd"/>
      <w:r w:rsidRPr="00A37824">
        <w:rPr>
          <w:rFonts w:hint="eastAsia"/>
        </w:rPr>
        <w:t>動雙引導式，無論車輛前進或後退，</w:t>
      </w:r>
      <w:proofErr w:type="gramStart"/>
      <w:r w:rsidRPr="00A37824">
        <w:rPr>
          <w:rFonts w:hint="eastAsia"/>
        </w:rPr>
        <w:t>兩蹄片均有自動煞緊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A37824">
        <w:rPr>
          <w:rFonts w:hint="eastAsia"/>
        </w:rPr>
        <w:t>鎖跟式</w:t>
      </w:r>
      <w:proofErr w:type="gramEnd"/>
      <w:r w:rsidRPr="00A37824">
        <w:rPr>
          <w:rFonts w:hint="eastAsia"/>
        </w:rPr>
        <w:t>，無論車輛前進或後退，</w:t>
      </w:r>
      <w:proofErr w:type="gramStart"/>
      <w:r w:rsidRPr="00A37824">
        <w:rPr>
          <w:rFonts w:hint="eastAsia"/>
        </w:rPr>
        <w:t>兩蹄片</w:t>
      </w:r>
      <w:proofErr w:type="gramEnd"/>
      <w:r w:rsidRPr="00A37824">
        <w:rPr>
          <w:rFonts w:hint="eastAsia"/>
        </w:rPr>
        <w:t>方無</w:t>
      </w:r>
      <w:proofErr w:type="gramStart"/>
      <w:r w:rsidRPr="00A37824">
        <w:rPr>
          <w:rFonts w:hint="eastAsia"/>
        </w:rPr>
        <w:t>自動煞緊</w:t>
      </w:r>
      <w:proofErr w:type="gramEnd"/>
      <w:r w:rsidRPr="00A37824">
        <w:rPr>
          <w:rFonts w:hint="eastAsia"/>
        </w:rPr>
        <w:t>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單伺服式，只有車輛前進時，</w:t>
      </w:r>
      <w:proofErr w:type="gramStart"/>
      <w:r w:rsidRPr="00A37824">
        <w:rPr>
          <w:rFonts w:hint="eastAsia"/>
        </w:rPr>
        <w:t>兩蹄片</w:t>
      </w:r>
      <w:proofErr w:type="gramEnd"/>
      <w:r w:rsidRPr="00A37824">
        <w:rPr>
          <w:rFonts w:hint="eastAsia"/>
        </w:rPr>
        <w:t>方有</w:t>
      </w:r>
      <w:proofErr w:type="gramStart"/>
      <w:r w:rsidRPr="00A37824">
        <w:rPr>
          <w:rFonts w:hint="eastAsia"/>
        </w:rPr>
        <w:t>自動煞緊</w:t>
      </w:r>
      <w:proofErr w:type="gramEnd"/>
      <w:r w:rsidRPr="00A37824">
        <w:rPr>
          <w:rFonts w:hint="eastAsia"/>
        </w:rPr>
        <w:t>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37824">
        <w:rPr>
          <w:rFonts w:hint="eastAsia"/>
        </w:rPr>
        <w:t>雙伺服式，無論車輛前進或後退，</w:t>
      </w:r>
      <w:proofErr w:type="gramStart"/>
      <w:r w:rsidRPr="00A37824">
        <w:rPr>
          <w:rFonts w:hint="eastAsia"/>
        </w:rPr>
        <w:t>兩蹄片均有自動煞緊</w:t>
      </w:r>
      <w:proofErr w:type="gramEnd"/>
      <w:r w:rsidRPr="00A37824">
        <w:rPr>
          <w:rFonts w:hint="eastAsia"/>
        </w:rPr>
        <w:t>作用</w:t>
      </w:r>
      <w:r>
        <w:rPr>
          <w:kern w:val="0"/>
        </w:rPr>
        <w:t xml:space="preserve"> </w:t>
      </w:r>
    </w:p>
    <w:p w14:paraId="1A888FA5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cs="新細明體" w:hint="eastAsia"/>
        </w:rPr>
        <w:t>輪胎</w:t>
      </w:r>
      <w:proofErr w:type="gramStart"/>
      <w:r w:rsidRPr="00C24C13">
        <w:rPr>
          <w:rFonts w:hint="eastAsia"/>
        </w:rPr>
        <w:t>胎</w:t>
      </w:r>
      <w:proofErr w:type="gramEnd"/>
      <w:r w:rsidRPr="00C24C13">
        <w:rPr>
          <w:rFonts w:hint="eastAsia"/>
        </w:rPr>
        <w:t>壁上有四碼數字為</w:t>
      </w:r>
      <w:r w:rsidRPr="00C24C13">
        <w:t>2518</w:t>
      </w:r>
      <w:r w:rsidRPr="00C24C13">
        <w:rPr>
          <w:rFonts w:hint="eastAsia"/>
        </w:rPr>
        <w:t>，表示是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西元</w:t>
      </w:r>
      <w:r w:rsidRPr="00C24C13">
        <w:t>2018</w:t>
      </w:r>
      <w:r w:rsidRPr="00C24C13">
        <w:rPr>
          <w:rFonts w:hint="eastAsia"/>
        </w:rPr>
        <w:t>年第</w:t>
      </w:r>
      <w:r w:rsidRPr="00C24C13">
        <w:t>2</w:t>
      </w:r>
      <w:proofErr w:type="gramStart"/>
      <w:r w:rsidRPr="00C24C13">
        <w:rPr>
          <w:rFonts w:hint="eastAsia"/>
        </w:rPr>
        <w:t>週</w:t>
      </w:r>
      <w:proofErr w:type="gramEnd"/>
      <w:r w:rsidRPr="00C24C13">
        <w:rPr>
          <w:rFonts w:hint="eastAsia"/>
        </w:rPr>
        <w:t>所生產的輪胎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西元</w:t>
      </w:r>
      <w:r w:rsidRPr="00C24C13">
        <w:t>2018</w:t>
      </w:r>
      <w:r w:rsidRPr="00C24C13">
        <w:rPr>
          <w:rFonts w:hint="eastAsia"/>
        </w:rPr>
        <w:t>年第</w:t>
      </w:r>
      <w:r w:rsidRPr="00C24C13">
        <w:t>25</w:t>
      </w:r>
      <w:proofErr w:type="gramStart"/>
      <w:r w:rsidRPr="00C24C13">
        <w:rPr>
          <w:rFonts w:hint="eastAsia"/>
        </w:rPr>
        <w:t>週</w:t>
      </w:r>
      <w:proofErr w:type="gramEnd"/>
      <w:r w:rsidRPr="00C24C13">
        <w:rPr>
          <w:rFonts w:hint="eastAsia"/>
        </w:rPr>
        <w:t>所生產的輪胎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僅能使用到西元</w:t>
      </w:r>
      <w:r w:rsidRPr="00C24C13">
        <w:t>2018</w:t>
      </w:r>
      <w:r w:rsidRPr="00C24C13">
        <w:rPr>
          <w:rFonts w:hint="eastAsia"/>
        </w:rPr>
        <w:t>年第</w:t>
      </w:r>
      <w:r w:rsidRPr="00C24C13">
        <w:t>25</w:t>
      </w:r>
      <w:proofErr w:type="gramStart"/>
      <w:r w:rsidRPr="00C24C13">
        <w:rPr>
          <w:rFonts w:hint="eastAsia"/>
        </w:rPr>
        <w:t>週</w:t>
      </w:r>
      <w:proofErr w:type="gramEnd"/>
      <w:r w:rsidRPr="00C24C13">
        <w:rPr>
          <w:rFonts w:hint="eastAsia"/>
        </w:rPr>
        <w:t>的輪胎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僅能使用到西元</w:t>
      </w:r>
      <w:r w:rsidRPr="00C24C13">
        <w:t>2025</w:t>
      </w:r>
      <w:r w:rsidRPr="00C24C13">
        <w:rPr>
          <w:rFonts w:hint="eastAsia"/>
        </w:rPr>
        <w:t>年第</w:t>
      </w:r>
      <w:r w:rsidRPr="00C24C13">
        <w:t>18</w:t>
      </w:r>
      <w:r w:rsidRPr="00C24C13">
        <w:rPr>
          <w:rFonts w:hint="eastAsia"/>
        </w:rPr>
        <w:t>的</w:t>
      </w:r>
      <w:proofErr w:type="gramStart"/>
      <w:r w:rsidRPr="00C24C13">
        <w:rPr>
          <w:rFonts w:hint="eastAsia"/>
        </w:rPr>
        <w:t>週</w:t>
      </w:r>
      <w:proofErr w:type="gramEnd"/>
      <w:r w:rsidRPr="00C24C13">
        <w:rPr>
          <w:rFonts w:hint="eastAsia"/>
        </w:rPr>
        <w:t>輪胎</w:t>
      </w:r>
      <w:r>
        <w:rPr>
          <w:kern w:val="0"/>
        </w:rPr>
        <w:t xml:space="preserve"> </w:t>
      </w:r>
    </w:p>
    <w:p w14:paraId="03FB60B9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沸點低的煞車油，在高溫時</w:t>
      </w:r>
      <w:r>
        <w:rPr>
          <w:kern w:val="0"/>
        </w:rPr>
        <w:t xml:space="preserve"> (A)</w:t>
      </w:r>
      <w:r w:rsidRPr="00A37824">
        <w:rPr>
          <w:rFonts w:hint="eastAsia"/>
        </w:rPr>
        <w:t>煞車咬死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煞車愈好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煞車不靈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易腐蝕煞車系配件</w:t>
      </w:r>
      <w:r>
        <w:rPr>
          <w:kern w:val="0"/>
        </w:rPr>
        <w:t xml:space="preserve"> </w:t>
      </w:r>
    </w:p>
    <w:p w14:paraId="5DBA3A06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FA2C56">
        <w:rPr>
          <w:rFonts w:hint="eastAsia"/>
        </w:rPr>
        <w:t>使輪胎與輪圈能緊密貼合者是？</w:t>
      </w:r>
      <w:r>
        <w:rPr>
          <w:kern w:val="0"/>
        </w:rPr>
        <w:t xml:space="preserve"> (A)</w:t>
      </w:r>
      <w:proofErr w:type="gramStart"/>
      <w:r w:rsidRPr="00FA2C56">
        <w:rPr>
          <w:rFonts w:hint="eastAsia"/>
        </w:rPr>
        <w:t>簾布層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FA2C56">
        <w:rPr>
          <w:rFonts w:hint="eastAsia"/>
        </w:rPr>
        <w:t>氣密層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FA2C56">
        <w:rPr>
          <w:rFonts w:hint="eastAsia"/>
        </w:rPr>
        <w:t>胎壁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rPr>
          <w:rFonts w:hint="eastAsia"/>
        </w:rPr>
        <w:t>胎唇</w:t>
      </w:r>
      <w:r>
        <w:rPr>
          <w:kern w:val="0"/>
        </w:rPr>
        <w:t xml:space="preserve"> </w:t>
      </w:r>
    </w:p>
    <w:p w14:paraId="4C50E773" w14:textId="77777777" w:rsidR="00752019" w:rsidRP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E24A5">
        <w:rPr>
          <w:rFonts w:hint="eastAsia"/>
        </w:rPr>
        <w:t>手煞車連桿是利用何者來定位？</w:t>
      </w:r>
      <w:r>
        <w:rPr>
          <w:kern w:val="0"/>
        </w:rPr>
        <w:t xml:space="preserve"> (A)</w:t>
      </w:r>
      <w:r w:rsidRPr="006E24A5">
        <w:rPr>
          <w:rFonts w:hint="eastAsia"/>
        </w:rPr>
        <w:t>齒輪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E24A5">
        <w:rPr>
          <w:rFonts w:hint="eastAsia"/>
        </w:rPr>
        <w:t>連桿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E24A5">
        <w:rPr>
          <w:rFonts w:hint="eastAsia"/>
        </w:rPr>
        <w:t>棘輪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E24A5">
        <w:rPr>
          <w:rFonts w:hint="eastAsia"/>
        </w:rPr>
        <w:t>彈簧</w:t>
      </w:r>
      <w:r>
        <w:rPr>
          <w:kern w:val="0"/>
        </w:rPr>
        <w:t xml:space="preserve"> </w:t>
      </w:r>
    </w:p>
    <w:sectPr w:rsidR="00752019" w:rsidRPr="00AC04AD" w:rsidSect="00DB67E0">
      <w:headerReference w:type="default" r:id="rId11"/>
      <w:footerReference w:type="default" r:id="rId12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37F3A" w14:textId="77777777" w:rsidR="00017121" w:rsidRDefault="00017121">
      <w:r>
        <w:separator/>
      </w:r>
    </w:p>
  </w:endnote>
  <w:endnote w:type="continuationSeparator" w:id="0">
    <w:p w14:paraId="2C82EE68" w14:textId="77777777" w:rsidR="00017121" w:rsidRDefault="00017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Times New Roman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A5788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371EA" w14:textId="77777777" w:rsidR="00017121" w:rsidRDefault="00017121">
      <w:r>
        <w:separator/>
      </w:r>
    </w:p>
  </w:footnote>
  <w:footnote w:type="continuationSeparator" w:id="0">
    <w:p w14:paraId="4644F787" w14:textId="77777777" w:rsidR="00017121" w:rsidRDefault="00017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14:paraId="1C3161B5" w14:textId="77777777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C852494" w14:textId="77777777" w:rsidR="00BD4D62" w:rsidRPr="00CB0D1F" w:rsidRDefault="00BD4D62" w:rsidP="00AC04A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</w:t>
          </w:r>
          <w:r w:rsidR="00512D64">
            <w:rPr>
              <w:rFonts w:ascii="新細明體" w:hAnsi="新細明體"/>
              <w:b/>
              <w:sz w:val="28"/>
              <w:szCs w:val="20"/>
            </w:rPr>
            <w:t>10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</w:t>
          </w:r>
          <w:r w:rsidR="00D66454">
            <w:rPr>
              <w:rFonts w:ascii="新細明體" w:hAnsi="新細明體" w:hint="eastAsia"/>
              <w:b/>
              <w:sz w:val="28"/>
              <w:szCs w:val="20"/>
            </w:rPr>
            <w:t>下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AC04AD">
            <w:rPr>
              <w:rFonts w:ascii="新細明體" w:hAnsi="新細明體" w:hint="eastAsia"/>
              <w:b/>
              <w:sz w:val="28"/>
              <w:szCs w:val="20"/>
            </w:rPr>
            <w:t xml:space="preserve"> 期末</w:t>
          </w:r>
          <w:r w:rsidR="00AC04AD">
            <w:rPr>
              <w:rFonts w:ascii="新細明體" w:hAnsi="新細明體"/>
              <w:b/>
              <w:sz w:val="28"/>
              <w:szCs w:val="20"/>
            </w:rPr>
            <w:t>考</w:t>
          </w:r>
          <w:r w:rsidR="00AC04AD">
            <w:rPr>
              <w:rFonts w:ascii="新細明體" w:hAnsi="新細明體" w:hint="eastAsia"/>
              <w:b/>
              <w:sz w:val="28"/>
              <w:szCs w:val="20"/>
            </w:rPr>
            <w:t xml:space="preserve"> 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D8FD5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7B8F3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328CE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540B73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54827F2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64FA09C8" w14:textId="77777777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D7E1AB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9D3E700" w14:textId="77777777" w:rsidR="00B72698" w:rsidRPr="00CB0D1F" w:rsidRDefault="00D6645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  <w:lang w:eastAsia="zh-HK"/>
            </w:rPr>
            <w:t>底盤</w:t>
          </w:r>
        </w:p>
        <w:p w14:paraId="3151C2E4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8AE812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499D138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A02E687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詹</w:t>
          </w:r>
          <w:proofErr w:type="gramEnd"/>
          <w:r w:rsidRPr="00CB0D1F">
            <w:rPr>
              <w:rFonts w:ascii="新細明體" w:hAnsi="新細明體" w:hint="eastAsia"/>
              <w:b/>
              <w:szCs w:val="20"/>
            </w:rPr>
            <w:t>勲</w:t>
          </w:r>
          <w:r w:rsidRPr="00CB0D1F">
            <w:rPr>
              <w:rFonts w:ascii="新細明體" w:hAnsi="新細明體"/>
              <w:b/>
              <w:szCs w:val="20"/>
            </w:rPr>
            <w:t>從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C52A3A1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95C487C" w14:textId="77777777" w:rsidR="00BD4D62" w:rsidRPr="00CB0D1F" w:rsidRDefault="00F0474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黃俊</w:t>
          </w:r>
          <w:r>
            <w:rPr>
              <w:rFonts w:ascii="新細明體" w:hAnsi="新細明體"/>
              <w:b/>
              <w:szCs w:val="20"/>
            </w:rPr>
            <w:t>融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556D3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C4C1C0A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EDCA0E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15554C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A7611DC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E98092D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9A4DE8A" w14:textId="77777777" w:rsidR="00BD4D62" w:rsidRPr="00CB0D1F" w:rsidRDefault="006F1DC3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  <w:lang w:eastAsia="zh-HK"/>
            </w:rPr>
            <w:t>是</w:t>
          </w:r>
        </w:p>
      </w:tc>
    </w:tr>
  </w:tbl>
  <w:p w14:paraId="67561997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5190571F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71480686">
    <w:abstractNumId w:val="4"/>
  </w:num>
  <w:num w:numId="2" w16cid:durableId="557976500">
    <w:abstractNumId w:val="2"/>
  </w:num>
  <w:num w:numId="3" w16cid:durableId="726149750">
    <w:abstractNumId w:val="0"/>
  </w:num>
  <w:num w:numId="4" w16cid:durableId="1904488299">
    <w:abstractNumId w:val="3"/>
  </w:num>
  <w:num w:numId="5" w16cid:durableId="1813250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17121"/>
    <w:rsid w:val="0003146C"/>
    <w:rsid w:val="00034659"/>
    <w:rsid w:val="000462BA"/>
    <w:rsid w:val="00054165"/>
    <w:rsid w:val="00055DA1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808BC"/>
    <w:rsid w:val="001808BF"/>
    <w:rsid w:val="001E2E08"/>
    <w:rsid w:val="0021052E"/>
    <w:rsid w:val="00246672"/>
    <w:rsid w:val="002556CB"/>
    <w:rsid w:val="002769EF"/>
    <w:rsid w:val="002D166C"/>
    <w:rsid w:val="002E1631"/>
    <w:rsid w:val="002F78F2"/>
    <w:rsid w:val="00301E72"/>
    <w:rsid w:val="00310938"/>
    <w:rsid w:val="00323AFC"/>
    <w:rsid w:val="00354F4A"/>
    <w:rsid w:val="003762A8"/>
    <w:rsid w:val="0038586F"/>
    <w:rsid w:val="003B31B4"/>
    <w:rsid w:val="003E1292"/>
    <w:rsid w:val="003F0BB8"/>
    <w:rsid w:val="00406638"/>
    <w:rsid w:val="00452AE1"/>
    <w:rsid w:val="00485765"/>
    <w:rsid w:val="004949D1"/>
    <w:rsid w:val="004B4D2C"/>
    <w:rsid w:val="004C308D"/>
    <w:rsid w:val="00507991"/>
    <w:rsid w:val="0051213A"/>
    <w:rsid w:val="00512D64"/>
    <w:rsid w:val="005372F2"/>
    <w:rsid w:val="0058360E"/>
    <w:rsid w:val="005A7095"/>
    <w:rsid w:val="005D6124"/>
    <w:rsid w:val="005F2000"/>
    <w:rsid w:val="006101DD"/>
    <w:rsid w:val="00652D1E"/>
    <w:rsid w:val="00673EA6"/>
    <w:rsid w:val="00691574"/>
    <w:rsid w:val="00692739"/>
    <w:rsid w:val="006A3F22"/>
    <w:rsid w:val="006B551D"/>
    <w:rsid w:val="006C106D"/>
    <w:rsid w:val="006C3973"/>
    <w:rsid w:val="006F1DC3"/>
    <w:rsid w:val="006F35F3"/>
    <w:rsid w:val="00722715"/>
    <w:rsid w:val="007405C8"/>
    <w:rsid w:val="00752019"/>
    <w:rsid w:val="00791863"/>
    <w:rsid w:val="007A1C60"/>
    <w:rsid w:val="007A7057"/>
    <w:rsid w:val="007B3501"/>
    <w:rsid w:val="007C1A18"/>
    <w:rsid w:val="007E618B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67A17"/>
    <w:rsid w:val="0097666F"/>
    <w:rsid w:val="0098358F"/>
    <w:rsid w:val="00985D0B"/>
    <w:rsid w:val="009D1472"/>
    <w:rsid w:val="00A035AC"/>
    <w:rsid w:val="00A03810"/>
    <w:rsid w:val="00A0736A"/>
    <w:rsid w:val="00A20BB7"/>
    <w:rsid w:val="00A21090"/>
    <w:rsid w:val="00A3054C"/>
    <w:rsid w:val="00A41306"/>
    <w:rsid w:val="00A42477"/>
    <w:rsid w:val="00A85B09"/>
    <w:rsid w:val="00AA0727"/>
    <w:rsid w:val="00AA35C7"/>
    <w:rsid w:val="00AA4BBE"/>
    <w:rsid w:val="00AB4072"/>
    <w:rsid w:val="00AB64E6"/>
    <w:rsid w:val="00AC04AD"/>
    <w:rsid w:val="00AC400D"/>
    <w:rsid w:val="00AD3007"/>
    <w:rsid w:val="00AD4C55"/>
    <w:rsid w:val="00AD75FE"/>
    <w:rsid w:val="00B12C71"/>
    <w:rsid w:val="00B401AF"/>
    <w:rsid w:val="00B41489"/>
    <w:rsid w:val="00B72698"/>
    <w:rsid w:val="00B87B7B"/>
    <w:rsid w:val="00B937A4"/>
    <w:rsid w:val="00B94019"/>
    <w:rsid w:val="00B95FFD"/>
    <w:rsid w:val="00B9770B"/>
    <w:rsid w:val="00BD2511"/>
    <w:rsid w:val="00BD4D62"/>
    <w:rsid w:val="00BE2618"/>
    <w:rsid w:val="00C10214"/>
    <w:rsid w:val="00C21B7D"/>
    <w:rsid w:val="00C559A7"/>
    <w:rsid w:val="00C577DB"/>
    <w:rsid w:val="00C74347"/>
    <w:rsid w:val="00C93569"/>
    <w:rsid w:val="00C95919"/>
    <w:rsid w:val="00CA0CD1"/>
    <w:rsid w:val="00CB0D1F"/>
    <w:rsid w:val="00CD674A"/>
    <w:rsid w:val="00CF3AA4"/>
    <w:rsid w:val="00D11095"/>
    <w:rsid w:val="00D66454"/>
    <w:rsid w:val="00D821C6"/>
    <w:rsid w:val="00D85FDC"/>
    <w:rsid w:val="00DB245F"/>
    <w:rsid w:val="00DB67E0"/>
    <w:rsid w:val="00DF3A0D"/>
    <w:rsid w:val="00DF6967"/>
    <w:rsid w:val="00E03CA1"/>
    <w:rsid w:val="00E052B0"/>
    <w:rsid w:val="00E242D3"/>
    <w:rsid w:val="00E31F76"/>
    <w:rsid w:val="00E718CD"/>
    <w:rsid w:val="00E73BAE"/>
    <w:rsid w:val="00E94F40"/>
    <w:rsid w:val="00EA2306"/>
    <w:rsid w:val="00EA3BAD"/>
    <w:rsid w:val="00EB5CCF"/>
    <w:rsid w:val="00EB7020"/>
    <w:rsid w:val="00EC25EE"/>
    <w:rsid w:val="00F00668"/>
    <w:rsid w:val="00F04742"/>
    <w:rsid w:val="00F17AAE"/>
    <w:rsid w:val="00F22A66"/>
    <w:rsid w:val="00F336FE"/>
    <w:rsid w:val="00F50EE2"/>
    <w:rsid w:val="00F54A89"/>
    <w:rsid w:val="00F7091A"/>
    <w:rsid w:val="00F86B6F"/>
    <w:rsid w:val="00F94410"/>
    <w:rsid w:val="00FA196D"/>
    <w:rsid w:val="00FB704B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DED841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rsid w:val="00967A17"/>
    <w:rPr>
      <w:sz w:val="18"/>
      <w:szCs w:val="18"/>
    </w:rPr>
  </w:style>
  <w:style w:type="paragraph" w:styleId="a8">
    <w:name w:val="annotation text"/>
    <w:basedOn w:val="a"/>
    <w:link w:val="a9"/>
    <w:rsid w:val="00967A17"/>
  </w:style>
  <w:style w:type="character" w:customStyle="1" w:styleId="a9">
    <w:name w:val="註解文字 字元"/>
    <w:basedOn w:val="a0"/>
    <w:link w:val="a8"/>
    <w:rsid w:val="00967A17"/>
    <w:rPr>
      <w:kern w:val="2"/>
      <w:sz w:val="24"/>
      <w:szCs w:val="24"/>
    </w:rPr>
  </w:style>
  <w:style w:type="paragraph" w:styleId="aa">
    <w:name w:val="annotation subject"/>
    <w:basedOn w:val="a8"/>
    <w:next w:val="a8"/>
    <w:link w:val="ab"/>
    <w:rsid w:val="00967A17"/>
    <w:rPr>
      <w:b/>
      <w:bCs/>
    </w:rPr>
  </w:style>
  <w:style w:type="character" w:customStyle="1" w:styleId="ab">
    <w:name w:val="註解主旨 字元"/>
    <w:basedOn w:val="a9"/>
    <w:link w:val="aa"/>
    <w:rsid w:val="00967A17"/>
    <w:rPr>
      <w:b/>
      <w:bCs/>
      <w:kern w:val="2"/>
      <w:sz w:val="24"/>
      <w:szCs w:val="24"/>
    </w:rPr>
  </w:style>
  <w:style w:type="paragraph" w:styleId="ac">
    <w:name w:val="Balloon Text"/>
    <w:basedOn w:val="a"/>
    <w:link w:val="ad"/>
    <w:rsid w:val="00967A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967A1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E6866-B228-4A14-8766-AC313F83D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770</Words>
  <Characters>4389</Characters>
  <Application>Microsoft Office Word</Application>
  <DocSecurity>0</DocSecurity>
  <Lines>36</Lines>
  <Paragraphs>10</Paragraphs>
  <ScaleCrop>false</ScaleCrop>
  <Company>microsoft</Company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2022-06-21T05:49:00Z</dcterms:created>
  <dcterms:modified xsi:type="dcterms:W3CDTF">2022-06-21T05:49:00Z</dcterms:modified>
</cp:coreProperties>
</file>