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7E957" w14:textId="77777777" w:rsidR="001B383F" w:rsidRPr="00DB5958" w:rsidRDefault="00BF0ED7" w:rsidP="00DB5958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一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、</w:t>
      </w:r>
      <w:r w:rsidR="006F3501">
        <w:rPr>
          <w:rFonts w:ascii="標楷體" w:eastAsia="標楷體" w:hAnsi="標楷體" w:hint="eastAsia"/>
          <w:b/>
          <w:color w:val="000000"/>
          <w:sz w:val="26"/>
          <w:szCs w:val="26"/>
        </w:rPr>
        <w:t>是非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題</w:t>
      </w:r>
      <w:r w:rsidR="00B00DCA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30%</w:t>
      </w:r>
    </w:p>
    <w:p w14:paraId="0E7F7CD5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6F3501" w:rsidRPr="006F3501">
        <w:rPr>
          <w:rFonts w:ascii="標楷體" w:eastAsia="標楷體" w:hAnsi="標楷體" w:hint="eastAsia"/>
          <w:color w:val="000000"/>
          <w:sz w:val="26"/>
          <w:szCs w:val="26"/>
        </w:rPr>
        <w:t>電線走火時，應立即切斷電源，未切斷前，用水潑在上面就可以馬上滅火。</w:t>
      </w:r>
    </w:p>
    <w:p w14:paraId="4BE4C322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2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6F3501" w:rsidRPr="006F3501">
        <w:rPr>
          <w:rFonts w:ascii="標楷體" w:eastAsia="標楷體" w:hAnsi="標楷體" w:hint="eastAsia"/>
          <w:color w:val="000000"/>
          <w:sz w:val="26"/>
          <w:szCs w:val="26"/>
        </w:rPr>
        <w:t>家中不要放有汽油或其它易燃及易燥物品。</w:t>
      </w:r>
    </w:p>
    <w:p w14:paraId="221EBB55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3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家中遇到火災時，如果時間允許還是要衝去火場將有價值的財物搶救出來，才不會之後沒辦法</w:t>
      </w:r>
      <w:r w:rsidR="004F5974">
        <w:rPr>
          <w:rFonts w:ascii="標楷體" w:eastAsia="標楷體" w:hAnsi="標楷體"/>
          <w:color w:val="000000"/>
          <w:sz w:val="26"/>
          <w:szCs w:val="26"/>
        </w:rPr>
        <w:br/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生存。</w:t>
      </w:r>
      <w:r w:rsidR="006F3501" w:rsidRPr="00DB5958">
        <w:rPr>
          <w:rFonts w:ascii="標楷體" w:eastAsia="標楷體" w:hAnsi="標楷體"/>
          <w:color w:val="000000"/>
          <w:sz w:val="26"/>
          <w:szCs w:val="26"/>
        </w:rPr>
        <w:t xml:space="preserve"> </w:t>
      </w:r>
    </w:p>
    <w:p w14:paraId="10056667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4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7253B9" w:rsidRPr="007253B9">
        <w:rPr>
          <w:rFonts w:ascii="標楷體" w:eastAsia="標楷體" w:hAnsi="標楷體" w:hint="eastAsia"/>
          <w:sz w:val="26"/>
          <w:szCs w:val="26"/>
        </w:rPr>
        <w:t>火災時，要趕快搭電梯到樓下沒有起火的地方。</w:t>
      </w:r>
    </w:p>
    <w:p w14:paraId="3A362B93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sz w:val="26"/>
          <w:szCs w:val="26"/>
        </w:rPr>
        <w:t>5</w:t>
      </w:r>
      <w:r w:rsidR="00A30E46" w:rsidRPr="00DB5958">
        <w:rPr>
          <w:rFonts w:ascii="標楷體" w:eastAsia="標楷體" w:hAnsi="標楷體" w:hint="eastAsia"/>
          <w:sz w:val="26"/>
          <w:szCs w:val="26"/>
        </w:rPr>
        <w:t>.(     )</w:t>
      </w:r>
      <w:r w:rsidR="007253B9">
        <w:rPr>
          <w:rFonts w:ascii="標楷體" w:eastAsia="標楷體" w:hAnsi="標楷體" w:hint="eastAsia"/>
          <w:sz w:val="26"/>
          <w:szCs w:val="26"/>
        </w:rPr>
        <w:t>身上衣服著火，應迅速脫下或就地臥倒壓熄火焰</w:t>
      </w:r>
      <w:r w:rsidR="004F5974">
        <w:rPr>
          <w:rFonts w:ascii="標楷體" w:eastAsia="標楷體" w:hAnsi="標楷體" w:hint="eastAsia"/>
          <w:sz w:val="26"/>
          <w:szCs w:val="26"/>
        </w:rPr>
        <w:t>。</w:t>
      </w:r>
    </w:p>
    <w:p w14:paraId="4B327C0C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6.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外出或睡前記得要做消防安全檢查、關閉電器、熄滅火源，但是偶爾忘記沒關係。</w:t>
      </w:r>
    </w:p>
    <w:p w14:paraId="6ACDA36F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7.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聞到有</w:t>
      </w:r>
      <w:proofErr w:type="gramStart"/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瓦斯味時</w:t>
      </w:r>
      <w:proofErr w:type="gramEnd"/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，要趕快打開電風扇吹散，以降低濃度確保安全。</w:t>
      </w:r>
    </w:p>
    <w:p w14:paraId="6E03D9AD" w14:textId="77777777" w:rsidR="007253B9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8.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8B5E83">
        <w:rPr>
          <w:rFonts w:ascii="標楷體" w:eastAsia="標楷體" w:hAnsi="標楷體" w:hint="eastAsia"/>
          <w:color w:val="000000"/>
          <w:sz w:val="26"/>
          <w:szCs w:val="26"/>
        </w:rPr>
        <w:t>遇到火災，要把握「</w:t>
      </w:r>
      <w:proofErr w:type="gramStart"/>
      <w:r w:rsidR="008B5E83">
        <w:rPr>
          <w:rFonts w:ascii="標楷體" w:eastAsia="標楷體" w:hAnsi="標楷體" w:hint="eastAsia"/>
          <w:color w:val="000000"/>
          <w:sz w:val="26"/>
          <w:szCs w:val="26"/>
        </w:rPr>
        <w:t>小火快逃</w:t>
      </w:r>
      <w:proofErr w:type="gramEnd"/>
      <w:r w:rsidR="008B5E83">
        <w:rPr>
          <w:rFonts w:ascii="標楷體" w:eastAsia="標楷體" w:hAnsi="標楷體" w:hint="eastAsia"/>
          <w:color w:val="000000"/>
          <w:sz w:val="26"/>
          <w:szCs w:val="26"/>
        </w:rPr>
        <w:t>，濃煙關門」的原則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24C2A188" w14:textId="77777777" w:rsidR="004F5974" w:rsidRPr="00DB5958" w:rsidRDefault="001B383F" w:rsidP="004F5974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9.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8B5E83">
        <w:rPr>
          <w:rFonts w:ascii="標楷體" w:eastAsia="標楷體" w:hAnsi="標楷體" w:hint="eastAsia"/>
          <w:color w:val="000000"/>
          <w:sz w:val="26"/>
          <w:szCs w:val="26"/>
        </w:rPr>
        <w:t>發生火災如果已來不及逃生，第一時間要趕快跑到有對外窗戶的房間，關門並封住門縫，等待</w:t>
      </w:r>
      <w:r w:rsidR="004F5974">
        <w:rPr>
          <w:rFonts w:ascii="標楷體" w:eastAsia="標楷體" w:hAnsi="標楷體"/>
          <w:color w:val="000000"/>
          <w:sz w:val="26"/>
          <w:szCs w:val="26"/>
        </w:rPr>
        <w:br/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 w:rsidR="008B5E83">
        <w:rPr>
          <w:rFonts w:ascii="標楷體" w:eastAsia="標楷體" w:hAnsi="標楷體" w:hint="eastAsia"/>
          <w:color w:val="000000"/>
          <w:sz w:val="26"/>
          <w:szCs w:val="26"/>
        </w:rPr>
        <w:t>救援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59BBB698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10.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遇火災時，當能夠逃生時，</w:t>
      </w:r>
      <w:r w:rsidR="004F5974" w:rsidRPr="004F5974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向上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是正確的原則。</w:t>
      </w:r>
      <w:r w:rsidR="00371887">
        <w:rPr>
          <w:rFonts w:ascii="標楷體" w:eastAsia="標楷體" w:hAnsi="標楷體"/>
          <w:color w:val="000000"/>
          <w:sz w:val="26"/>
          <w:szCs w:val="26"/>
        </w:rPr>
        <w:br/>
      </w:r>
    </w:p>
    <w:p w14:paraId="1158DD68" w14:textId="77777777" w:rsidR="00A30E46" w:rsidRPr="00DB5958" w:rsidRDefault="00BF0ED7" w:rsidP="00A30E4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二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、填充題</w:t>
      </w:r>
      <w:r w:rsidR="00B00DCA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30%</w:t>
      </w:r>
    </w:p>
    <w:p w14:paraId="19329FBF" w14:textId="77777777" w:rsidR="007253B9" w:rsidRPr="007253B9" w:rsidRDefault="0095647D" w:rsidP="007253B9">
      <w:pPr>
        <w:autoSpaceDE w:val="0"/>
        <w:autoSpaceDN w:val="0"/>
        <w:adjustRightInd w:val="0"/>
        <w:spacing w:line="360" w:lineRule="auto"/>
        <w:ind w:left="260" w:hangingChars="100" w:hanging="260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 w:rsidR="007253B9"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1.火災時應該撥___________(電話號碼)，應將發生__________，</w:t>
      </w:r>
      <w:proofErr w:type="gramStart"/>
      <w:r w:rsidR="007253B9"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如某街</w:t>
      </w:r>
      <w:proofErr w:type="gramEnd"/>
      <w:r w:rsidR="007253B9"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、某巷、</w:t>
      </w:r>
      <w:proofErr w:type="gramStart"/>
      <w:r w:rsidR="007253B9"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某弄</w:t>
      </w:r>
      <w:proofErr w:type="gramEnd"/>
      <w:r w:rsidR="007253B9"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、某號、幾樓及</w:t>
      </w:r>
      <w:r w:rsidR="00AE019A">
        <w:rPr>
          <w:rFonts w:ascii="標楷體" w:eastAsia="標楷體" w:hAnsi="標楷體" w:cs="TT2E410835tCID-WinCharSetFFFF-H"/>
          <w:kern w:val="0"/>
          <w:sz w:val="26"/>
          <w:szCs w:val="26"/>
        </w:rPr>
        <w:br/>
      </w:r>
      <w:r w:rsidR="00AE019A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</w:t>
      </w:r>
      <w:r w:rsidR="007253B9"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附近明顯標誌一併報出，以便消防人員迅速到達現場救災。</w:t>
      </w:r>
    </w:p>
    <w:p w14:paraId="4627285F" w14:textId="77777777" w:rsidR="007253B9" w:rsidRPr="007253B9" w:rsidRDefault="007253B9" w:rsidP="007253B9">
      <w:pPr>
        <w:autoSpaceDE w:val="0"/>
        <w:autoSpaceDN w:val="0"/>
        <w:adjustRightInd w:val="0"/>
        <w:spacing w:line="360" w:lineRule="auto"/>
        <w:ind w:left="260" w:hangingChars="100" w:hanging="260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</w:t>
      </w:r>
      <w:r w:rsidR="008B5E83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</w:t>
      </w:r>
      <w:r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2.上山掃墓祭祖，燃燒</w:t>
      </w:r>
      <w:proofErr w:type="gramStart"/>
      <w:r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紙箔，</w:t>
      </w:r>
      <w:proofErr w:type="gramEnd"/>
      <w:r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要做好預防措施，須</w:t>
      </w:r>
      <w:proofErr w:type="gramStart"/>
      <w:r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將紙箔餘燼</w:t>
      </w:r>
      <w:proofErr w:type="gramEnd"/>
      <w:r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_____________後，才可離開。</w:t>
      </w:r>
    </w:p>
    <w:p w14:paraId="67449103" w14:textId="77777777" w:rsidR="00BF0ED7" w:rsidRPr="00DB5958" w:rsidRDefault="008B5E83" w:rsidP="007253B9">
      <w:pPr>
        <w:autoSpaceDE w:val="0"/>
        <w:autoSpaceDN w:val="0"/>
        <w:adjustRightInd w:val="0"/>
        <w:spacing w:line="360" w:lineRule="auto"/>
        <w:ind w:left="260" w:hangingChars="100" w:hanging="260"/>
        <w:rPr>
          <w:rFonts w:ascii="標楷體" w:eastAsia="標楷體" w:hAnsi="標楷體" w:cs="TT2E410835tCID-WinCharSetFFFF-H"/>
          <w:kern w:val="0"/>
          <w:sz w:val="26"/>
          <w:szCs w:val="26"/>
        </w:rPr>
      </w:pP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</w:t>
      </w:r>
      <w:r w:rsidR="007253B9"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3.__________是火災中致命的殺手，</w:t>
      </w: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主要是其中的___</w:t>
      </w:r>
      <w:r w:rsidR="00371887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</w:t>
      </w: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_________成分，</w:t>
      </w:r>
      <w:r w:rsidR="007253B9"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大量吸入體內會造成死亡，</w:t>
      </w:r>
      <w:r w:rsidR="00371887">
        <w:rPr>
          <w:rFonts w:ascii="標楷體" w:eastAsia="標楷體" w:hAnsi="標楷體" w:cs="TT2E410835tCID-WinCharSetFFFF-H"/>
          <w:kern w:val="0"/>
          <w:sz w:val="26"/>
          <w:szCs w:val="26"/>
        </w:rPr>
        <w:br/>
      </w:r>
      <w:r w:rsidR="00371887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</w:t>
      </w:r>
      <w:r w:rsidR="007253B9" w:rsidRPr="007253B9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吸入微量則可能導致昏厥</w:t>
      </w:r>
      <w:r w:rsidR="009F0C46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。</w:t>
      </w:r>
      <w:r w:rsid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</w:t>
      </w:r>
    </w:p>
    <w:p w14:paraId="4C7C0B63" w14:textId="77777777" w:rsidR="008B5E83" w:rsidRDefault="00BF0ED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4.</w:t>
      </w:r>
      <w:r w:rsidR="008B5E83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火場中，離地面約____________公分處有殘存空氣，所以逃生時要</w:t>
      </w:r>
      <w:proofErr w:type="gramStart"/>
      <w:r w:rsidR="008B5E83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採</w:t>
      </w:r>
      <w:proofErr w:type="gramEnd"/>
      <w:r w:rsidR="008B5E83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_________姿態，沿著______</w:t>
      </w:r>
      <w:r w:rsidR="00371887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</w:t>
      </w:r>
      <w:r w:rsidR="008B5E83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</w:t>
      </w:r>
    </w:p>
    <w:p w14:paraId="4DCDB300" w14:textId="77777777" w:rsidR="00BF0ED7" w:rsidRPr="00DB5958" w:rsidRDefault="008B5E83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逃生</w:t>
      </w:r>
      <w:r w:rsidR="009F0C46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。</w:t>
      </w:r>
    </w:p>
    <w:p w14:paraId="6758DF43" w14:textId="77777777" w:rsidR="00BF0ED7" w:rsidRPr="00DB5958" w:rsidRDefault="00BF0ED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5.</w:t>
      </w:r>
      <w:r w:rsidR="008B5E83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使用滅火器的口訣</w:t>
      </w:r>
      <w:r w:rsidR="004F5974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依序</w:t>
      </w:r>
      <w:r w:rsidR="008B5E83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是_____</w:t>
      </w:r>
      <w:r w:rsidR="004F5974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__</w:t>
      </w:r>
      <w:r w:rsidR="008B5E83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_</w:t>
      </w:r>
      <w:r w:rsidR="004F5974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、_________、__________、__________</w:t>
      </w: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。</w:t>
      </w:r>
    </w:p>
    <w:p w14:paraId="577A0C7E" w14:textId="77777777" w:rsidR="00BF0ED7" w:rsidRPr="00DB5958" w:rsidRDefault="00BF0ED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 w:cs="TT2E410835tCID-WinCharSetFFFF-H"/>
          <w:b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6.</w:t>
      </w:r>
      <w:r w:rsidR="004F5974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化學及油類的火災，可用___________、________________、_______________滅火器撲救。</w:t>
      </w:r>
      <w:r w:rsidR="004F5974" w:rsidRPr="00DB5958">
        <w:rPr>
          <w:rFonts w:ascii="標楷體" w:eastAsia="標楷體" w:hAnsi="標楷體" w:cs="TT2E410835tCID-WinCharSetFFFF-H"/>
          <w:kern w:val="0"/>
          <w:sz w:val="26"/>
          <w:szCs w:val="26"/>
        </w:rPr>
        <w:t xml:space="preserve"> </w:t>
      </w:r>
      <w:r w:rsidR="00B00DCA" w:rsidRPr="00DB5958">
        <w:rPr>
          <w:rFonts w:ascii="標楷體" w:eastAsia="標楷體" w:hAnsi="標楷體" w:cs="TT2E410835tCID-WinCharSetFFFF-H"/>
          <w:kern w:val="0"/>
          <w:sz w:val="26"/>
          <w:szCs w:val="26"/>
        </w:rPr>
        <w:br/>
      </w:r>
    </w:p>
    <w:p w14:paraId="003E20FC" w14:textId="77777777" w:rsidR="0095647D" w:rsidRPr="00DB5958" w:rsidRDefault="00BF0ED7" w:rsidP="00DB5958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 w:cs="TT2E410835tCID-WinCharSetFFFF-H"/>
          <w:b/>
          <w:kern w:val="0"/>
          <w:sz w:val="26"/>
          <w:szCs w:val="26"/>
        </w:rPr>
      </w:pPr>
      <w:r w:rsidRPr="00DB5958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三、</w:t>
      </w:r>
      <w:r w:rsidR="004F5974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配合</w:t>
      </w:r>
      <w:r w:rsidR="00B00DCA" w:rsidRPr="00DB5958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題40%</w:t>
      </w:r>
      <w:r w:rsidR="004F5974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：</w:t>
      </w:r>
      <w:proofErr w:type="gramStart"/>
      <w:r w:rsidR="004F5974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下列各題請</w:t>
      </w:r>
      <w:proofErr w:type="gramEnd"/>
      <w:r w:rsidR="004F5974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填入正確代號</w:t>
      </w:r>
    </w:p>
    <w:p w14:paraId="6A84038A" w14:textId="77777777" w:rsidR="0095647D" w:rsidRPr="00DB5958" w:rsidRDefault="004F5974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答案選項：A控制火源  B消防設施  C其他注意事項</w:t>
      </w:r>
    </w:p>
    <w:tbl>
      <w:tblPr>
        <w:tblStyle w:val="ab"/>
        <w:tblW w:w="0" w:type="auto"/>
        <w:tblInd w:w="1116" w:type="dxa"/>
        <w:tblLook w:val="04A0" w:firstRow="1" w:lastRow="0" w:firstColumn="1" w:lastColumn="0" w:noHBand="0" w:noVBand="1"/>
      </w:tblPr>
      <w:tblGrid>
        <w:gridCol w:w="4755"/>
        <w:gridCol w:w="5719"/>
      </w:tblGrid>
      <w:tr w:rsidR="0095647D" w:rsidRPr="00DB5958" w14:paraId="0756D12C" w14:textId="77777777" w:rsidTr="00DB5958">
        <w:tc>
          <w:tcPr>
            <w:tcW w:w="4755" w:type="dxa"/>
          </w:tcPr>
          <w:p w14:paraId="6588B47A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1.(    )</w:t>
            </w:r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保持廠房整潔衛生</w:t>
            </w:r>
          </w:p>
        </w:tc>
        <w:tc>
          <w:tcPr>
            <w:tcW w:w="5719" w:type="dxa"/>
          </w:tcPr>
          <w:p w14:paraId="48809166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6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可燃物品妥善處理</w:t>
            </w:r>
          </w:p>
        </w:tc>
      </w:tr>
      <w:tr w:rsidR="0095647D" w:rsidRPr="00DB5958" w14:paraId="1B1A8686" w14:textId="77777777" w:rsidTr="00DB5958">
        <w:tc>
          <w:tcPr>
            <w:tcW w:w="4755" w:type="dxa"/>
          </w:tcPr>
          <w:p w14:paraId="28A333AB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2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購買防火設備</w:t>
            </w:r>
          </w:p>
        </w:tc>
        <w:tc>
          <w:tcPr>
            <w:tcW w:w="5719" w:type="dxa"/>
          </w:tcPr>
          <w:p w14:paraId="1801E0D2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7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裝置防火警報系統</w:t>
            </w:r>
          </w:p>
        </w:tc>
      </w:tr>
      <w:tr w:rsidR="0095647D" w:rsidRPr="00DB5958" w14:paraId="1691283D" w14:textId="77777777" w:rsidTr="00DB5958">
        <w:tc>
          <w:tcPr>
            <w:tcW w:w="4755" w:type="dxa"/>
          </w:tcPr>
          <w:p w14:paraId="63A778ED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3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正確使用高溫設備</w:t>
            </w:r>
          </w:p>
        </w:tc>
        <w:tc>
          <w:tcPr>
            <w:tcW w:w="5719" w:type="dxa"/>
          </w:tcPr>
          <w:p w14:paraId="2AD7096B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8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proofErr w:type="gramStart"/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勿躺床上</w:t>
            </w:r>
            <w:proofErr w:type="gramEnd"/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吸菸，隨手熄滅菸蒂</w:t>
            </w:r>
          </w:p>
        </w:tc>
      </w:tr>
      <w:tr w:rsidR="0095647D" w:rsidRPr="00DB5958" w14:paraId="08216394" w14:textId="77777777" w:rsidTr="00DB5958">
        <w:tc>
          <w:tcPr>
            <w:tcW w:w="4755" w:type="dxa"/>
          </w:tcPr>
          <w:p w14:paraId="59C161E2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4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.(    </w:t>
            </w:r>
            <w:r w:rsidR="00BF0ED7"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)</w:t>
            </w:r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健全消防組織</w:t>
            </w:r>
          </w:p>
        </w:tc>
        <w:tc>
          <w:tcPr>
            <w:tcW w:w="5719" w:type="dxa"/>
          </w:tcPr>
          <w:p w14:paraId="6AD4FE01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9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外出或睡前做好消防安全檢查</w:t>
            </w:r>
          </w:p>
        </w:tc>
      </w:tr>
      <w:tr w:rsidR="0095647D" w:rsidRPr="00DB5958" w14:paraId="45A973FE" w14:textId="77777777" w:rsidTr="00DB5958">
        <w:tc>
          <w:tcPr>
            <w:tcW w:w="4755" w:type="dxa"/>
          </w:tcPr>
          <w:p w14:paraId="03F5D7F2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5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.(    )</w:t>
            </w:r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做好電力設備維護</w:t>
            </w:r>
          </w:p>
        </w:tc>
        <w:tc>
          <w:tcPr>
            <w:tcW w:w="5719" w:type="dxa"/>
          </w:tcPr>
          <w:p w14:paraId="096A14B7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1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0.(    )</w:t>
            </w:r>
            <w:r w:rsidR="004F5974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廚房油垢應常清除</w:t>
            </w:r>
          </w:p>
        </w:tc>
      </w:tr>
    </w:tbl>
    <w:p w14:paraId="10D3A401" w14:textId="77777777" w:rsidR="00553B49" w:rsidRPr="00DB5958" w:rsidRDefault="00553B49" w:rsidP="00DB5958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sectPr w:rsidR="00553B49" w:rsidRPr="00DB5958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A9FE7" w14:textId="77777777" w:rsidR="000610E2" w:rsidRDefault="000610E2" w:rsidP="008E0138">
      <w:r>
        <w:separator/>
      </w:r>
    </w:p>
  </w:endnote>
  <w:endnote w:type="continuationSeparator" w:id="0">
    <w:p w14:paraId="0216E2B4" w14:textId="77777777" w:rsidR="000610E2" w:rsidRDefault="000610E2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文鼎古印體"/>
    <w:panose1 w:val="00000000000000000000"/>
    <w:charset w:val="88"/>
    <w:family w:val="auto"/>
    <w:notTrueType/>
    <w:pitch w:val="default"/>
    <w:sig w:usb0="00000001" w:usb1="080E0000" w:usb2="00000010" w:usb3="00000000" w:csb0="001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C351C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9F0C46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9F0C46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B52DC" w14:textId="77777777" w:rsidR="000610E2" w:rsidRDefault="000610E2" w:rsidP="008E0138">
      <w:r>
        <w:separator/>
      </w:r>
    </w:p>
  </w:footnote>
  <w:footnote w:type="continuationSeparator" w:id="0">
    <w:p w14:paraId="510F942E" w14:textId="77777777" w:rsidR="000610E2" w:rsidRDefault="000610E2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140E3F67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7DAF90EA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30E46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6F3501"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5755F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89F9C3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3F928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E5BD2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59584A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252BED5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A3124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8003E86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C6B7EA2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2E5FDF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4DDDE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246BEA9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F0D27D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BE6A21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1FA33C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A03CB2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C453A6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6DD5A2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4D9605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0B6FAC33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158275173">
    <w:abstractNumId w:val="1"/>
  </w:num>
  <w:num w:numId="2" w16cid:durableId="151223201">
    <w:abstractNumId w:val="2"/>
  </w:num>
  <w:num w:numId="3" w16cid:durableId="9527096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766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610E2"/>
    <w:rsid w:val="00066FCB"/>
    <w:rsid w:val="00076CD9"/>
    <w:rsid w:val="00081B07"/>
    <w:rsid w:val="000B00FD"/>
    <w:rsid w:val="000B13B4"/>
    <w:rsid w:val="000C7DA8"/>
    <w:rsid w:val="001B383F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71887"/>
    <w:rsid w:val="00395539"/>
    <w:rsid w:val="003B4914"/>
    <w:rsid w:val="003C3E27"/>
    <w:rsid w:val="003D6A03"/>
    <w:rsid w:val="003D7D89"/>
    <w:rsid w:val="0040303F"/>
    <w:rsid w:val="00403A7A"/>
    <w:rsid w:val="004572B6"/>
    <w:rsid w:val="0046163C"/>
    <w:rsid w:val="00471B83"/>
    <w:rsid w:val="004B7107"/>
    <w:rsid w:val="004E7549"/>
    <w:rsid w:val="004F5974"/>
    <w:rsid w:val="00530717"/>
    <w:rsid w:val="00550DED"/>
    <w:rsid w:val="00553B49"/>
    <w:rsid w:val="005E35C6"/>
    <w:rsid w:val="00607880"/>
    <w:rsid w:val="00634C9A"/>
    <w:rsid w:val="00663CDA"/>
    <w:rsid w:val="006F01D9"/>
    <w:rsid w:val="006F3501"/>
    <w:rsid w:val="007253B9"/>
    <w:rsid w:val="007610BA"/>
    <w:rsid w:val="008036C9"/>
    <w:rsid w:val="008B5E83"/>
    <w:rsid w:val="008E0138"/>
    <w:rsid w:val="008F5284"/>
    <w:rsid w:val="0095647D"/>
    <w:rsid w:val="00966283"/>
    <w:rsid w:val="00974AF9"/>
    <w:rsid w:val="009975B4"/>
    <w:rsid w:val="009F0C46"/>
    <w:rsid w:val="00A30E46"/>
    <w:rsid w:val="00A336D1"/>
    <w:rsid w:val="00A374F7"/>
    <w:rsid w:val="00A47088"/>
    <w:rsid w:val="00A61FCE"/>
    <w:rsid w:val="00AD0588"/>
    <w:rsid w:val="00AE019A"/>
    <w:rsid w:val="00AE1B9C"/>
    <w:rsid w:val="00AE3E40"/>
    <w:rsid w:val="00AE7F3A"/>
    <w:rsid w:val="00B00DCA"/>
    <w:rsid w:val="00B2365B"/>
    <w:rsid w:val="00B3763C"/>
    <w:rsid w:val="00B409BE"/>
    <w:rsid w:val="00B76150"/>
    <w:rsid w:val="00BC04C2"/>
    <w:rsid w:val="00BE3582"/>
    <w:rsid w:val="00BF0ED7"/>
    <w:rsid w:val="00BF3D8B"/>
    <w:rsid w:val="00C07DF2"/>
    <w:rsid w:val="00CD00F5"/>
    <w:rsid w:val="00CF7619"/>
    <w:rsid w:val="00D96509"/>
    <w:rsid w:val="00DB5958"/>
    <w:rsid w:val="00DC188A"/>
    <w:rsid w:val="00DE0F89"/>
    <w:rsid w:val="00DE393B"/>
    <w:rsid w:val="00DE5076"/>
    <w:rsid w:val="00E57208"/>
    <w:rsid w:val="00EA0C71"/>
    <w:rsid w:val="00EA70BE"/>
    <w:rsid w:val="00ED499F"/>
    <w:rsid w:val="00EE40AE"/>
    <w:rsid w:val="00EE6613"/>
    <w:rsid w:val="00F036DC"/>
    <w:rsid w:val="00FB7E73"/>
    <w:rsid w:val="00FD3A32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4A0C5"/>
  <w15:docId w15:val="{54A1340B-9167-4DE1-BEAB-73BD5F53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96F96-1A15-4020-B1B4-EA48CC693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2022-04-21T05:37:00Z</dcterms:created>
  <dcterms:modified xsi:type="dcterms:W3CDTF">2022-04-21T05:37:00Z</dcterms:modified>
</cp:coreProperties>
</file>