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D4C7E" w14:textId="77777777" w:rsidR="00521906" w:rsidRDefault="00521906" w:rsidP="00521906">
      <w:pPr>
        <w:autoSpaceDE w:val="0"/>
        <w:autoSpaceDN w:val="0"/>
        <w:snapToGrid/>
        <w:rPr>
          <w:rFonts w:ascii="Arial" w:hAnsi="Arial"/>
          <w:b/>
          <w:kern w:val="0"/>
        </w:rPr>
      </w:pPr>
      <w:r>
        <w:rPr>
          <w:rFonts w:ascii="Arial" w:hAnsi="Arial" w:hint="eastAsia"/>
          <w:b/>
          <w:kern w:val="0"/>
        </w:rPr>
        <w:t>一、單選題</w:t>
      </w:r>
    </w:p>
    <w:p w14:paraId="319C53B8" w14:textId="77777777" w:rsidR="00521906" w:rsidRDefault="00521906" w:rsidP="00521906">
      <w:pPr>
        <w:autoSpaceDE w:val="0"/>
        <w:autoSpaceDN w:val="0"/>
        <w:snapToGrid/>
        <w:rPr>
          <w:rFonts w:ascii="Arial" w:hAnsi="Arial"/>
          <w:kern w:val="0"/>
        </w:rPr>
      </w:pPr>
      <w:r>
        <w:rPr>
          <w:rFonts w:ascii="Arial" w:hAnsi="Arial" w:hint="eastAsia"/>
          <w:kern w:val="0"/>
        </w:rPr>
        <w:t>每題</w:t>
      </w:r>
      <w:r>
        <w:rPr>
          <w:rFonts w:ascii="Arial" w:hAnsi="Arial" w:hint="eastAsia"/>
          <w:kern w:val="0"/>
        </w:rPr>
        <w:t>2</w:t>
      </w:r>
      <w:r>
        <w:rPr>
          <w:rFonts w:ascii="Arial" w:hAnsi="Arial" w:hint="eastAsia"/>
          <w:kern w:val="0"/>
        </w:rPr>
        <w:t>分，共</w:t>
      </w:r>
      <w:r>
        <w:rPr>
          <w:rFonts w:ascii="Arial" w:hAnsi="Arial" w:hint="eastAsia"/>
          <w:kern w:val="0"/>
        </w:rPr>
        <w:t>100</w:t>
      </w:r>
      <w:r>
        <w:rPr>
          <w:rFonts w:ascii="Arial" w:hAnsi="Arial" w:hint="eastAsia"/>
          <w:kern w:val="0"/>
        </w:rPr>
        <w:t>分</w:t>
      </w:r>
    </w:p>
    <w:p w14:paraId="55447A6E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  <w:kern w:val="0"/>
        </w:rPr>
        <w:t>下列有關螺帽鎖緊裝置敘述，何者正確？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  <w:kern w:val="0"/>
        </w:rPr>
        <w:t>摩擦鎖緊裝置常用於大負載、反覆震動螺旋連接場合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  <w:kern w:val="0"/>
        </w:rPr>
        <w:t>使用鎖緊螺帽時，外側螺帽厚度應比內側螺帽厚度還厚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3D7AB5">
        <w:rPr>
          <w:rFonts w:hint="eastAsia"/>
          <w:kern w:val="0"/>
        </w:rPr>
        <w:t>開口銷鎖緊屬於確閉鎖</w:t>
      </w:r>
      <w:proofErr w:type="gramEnd"/>
      <w:r w:rsidRPr="003D7AB5">
        <w:rPr>
          <w:rFonts w:hint="eastAsia"/>
          <w:kern w:val="0"/>
        </w:rPr>
        <w:t>緊裝置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  <w:kern w:val="0"/>
        </w:rPr>
        <w:t>翻上墊圈屬於摩擦鎖緊裝置</w:t>
      </w:r>
      <w:r>
        <w:rPr>
          <w:kern w:val="0"/>
        </w:rPr>
        <w:t xml:space="preserve"> </w:t>
      </w:r>
    </w:p>
    <w:p w14:paraId="3F19BDD4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  <w:kern w:val="0"/>
        </w:rPr>
        <w:t>螺旋彈性鎖緊墊圈是由鋼絲</w:t>
      </w:r>
      <w:proofErr w:type="gramStart"/>
      <w:r w:rsidRPr="003D7AB5">
        <w:rPr>
          <w:rFonts w:hint="eastAsia"/>
          <w:kern w:val="0"/>
        </w:rPr>
        <w:t>衝</w:t>
      </w:r>
      <w:proofErr w:type="gramEnd"/>
      <w:r w:rsidRPr="003D7AB5">
        <w:rPr>
          <w:rFonts w:hint="eastAsia"/>
          <w:kern w:val="0"/>
        </w:rPr>
        <w:t>壓製成，斷面為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  <w:kern w:val="0"/>
        </w:rPr>
        <w:t>圓形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  <w:kern w:val="0"/>
        </w:rPr>
        <w:t>正方形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  <w:kern w:val="0"/>
        </w:rPr>
        <w:t>橢圓形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  <w:kern w:val="0"/>
        </w:rPr>
        <w:t>梯形</w:t>
      </w:r>
      <w:r>
        <w:rPr>
          <w:kern w:val="0"/>
        </w:rPr>
        <w:t xml:space="preserve"> </w:t>
      </w:r>
    </w:p>
    <w:p w14:paraId="59944F1F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  <w:kern w:val="0"/>
        </w:rPr>
        <w:t>墊圈的註記中的公稱直徑是指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  <w:kern w:val="0"/>
        </w:rPr>
        <w:t>內徑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  <w:kern w:val="0"/>
        </w:rPr>
        <w:t>外徑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3D7AB5">
        <w:rPr>
          <w:rFonts w:hint="eastAsia"/>
          <w:kern w:val="0"/>
        </w:rPr>
        <w:t>內徑與外</w:t>
      </w:r>
      <w:proofErr w:type="gramEnd"/>
      <w:r w:rsidRPr="003D7AB5">
        <w:rPr>
          <w:rFonts w:hint="eastAsia"/>
          <w:kern w:val="0"/>
        </w:rPr>
        <w:t>徑平均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  <w:kern w:val="0"/>
        </w:rPr>
        <w:t>以上均可</w:t>
      </w:r>
      <w:r>
        <w:rPr>
          <w:kern w:val="0"/>
        </w:rPr>
        <w:t xml:space="preserve"> </w:t>
      </w:r>
    </w:p>
    <w:p w14:paraId="29AC41B0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3D7AB5">
        <w:rPr>
          <w:rFonts w:hint="eastAsia"/>
        </w:rPr>
        <w:t>能使軸與</w:t>
      </w:r>
      <w:proofErr w:type="gramEnd"/>
      <w:r w:rsidRPr="003D7AB5">
        <w:rPr>
          <w:rFonts w:hint="eastAsia"/>
        </w:rPr>
        <w:t>輪</w:t>
      </w:r>
      <w:proofErr w:type="gramStart"/>
      <w:r w:rsidRPr="003D7AB5">
        <w:rPr>
          <w:rFonts w:hint="eastAsia"/>
        </w:rPr>
        <w:t>轂</w:t>
      </w:r>
      <w:proofErr w:type="gramEnd"/>
      <w:r w:rsidRPr="003D7AB5">
        <w:rPr>
          <w:rFonts w:hint="eastAsia"/>
        </w:rPr>
        <w:t>同時轉動，且允許軸與輪</w:t>
      </w:r>
      <w:proofErr w:type="gramStart"/>
      <w:r w:rsidRPr="003D7AB5">
        <w:rPr>
          <w:rFonts w:hint="eastAsia"/>
        </w:rPr>
        <w:t>轂有軸</w:t>
      </w:r>
      <w:proofErr w:type="gramEnd"/>
      <w:r w:rsidRPr="003D7AB5">
        <w:rPr>
          <w:rFonts w:hint="eastAsia"/>
        </w:rPr>
        <w:t>向的相對運動者為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3D7AB5">
        <w:rPr>
          <w:rFonts w:hint="eastAsia"/>
        </w:rPr>
        <w:t>方鍵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</w:rPr>
        <w:t>半圓鍵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3D7AB5">
        <w:rPr>
          <w:rFonts w:hint="eastAsia"/>
        </w:rPr>
        <w:t>活鍵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</w:rPr>
        <w:t>斜鍵</w:t>
      </w:r>
      <w:r>
        <w:rPr>
          <w:kern w:val="0"/>
        </w:rPr>
        <w:t xml:space="preserve"> </w:t>
      </w:r>
    </w:p>
    <w:p w14:paraId="5060C637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下列何者</w:t>
      </w:r>
      <w:r w:rsidRPr="003D7AB5">
        <w:rPr>
          <w:rFonts w:hint="eastAsia"/>
          <w:u w:val="double"/>
        </w:rPr>
        <w:t>錯誤</w:t>
      </w:r>
      <w:r w:rsidRPr="003D7AB5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3D7AB5">
        <w:rPr>
          <w:rFonts w:hint="eastAsia"/>
        </w:rPr>
        <w:t>快釋銷</w:t>
      </w:r>
      <w:proofErr w:type="gramEnd"/>
      <w:r w:rsidRPr="003D7AB5">
        <w:rPr>
          <w:rFonts w:hint="eastAsia"/>
        </w:rPr>
        <w:t>的頭部帶有環圈，目的為拆卸方便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3D7AB5">
        <w:rPr>
          <w:rFonts w:hint="eastAsia"/>
        </w:rPr>
        <w:t>開口銷多為</w:t>
      </w:r>
      <w:proofErr w:type="gramEnd"/>
      <w:r w:rsidRPr="003D7AB5">
        <w:rPr>
          <w:rFonts w:hint="eastAsia"/>
        </w:rPr>
        <w:t>斷面半圓之硬質材料所製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3D7AB5">
        <w:rPr>
          <w:rFonts w:hint="eastAsia"/>
        </w:rPr>
        <w:t>栓</w:t>
      </w:r>
      <w:proofErr w:type="gramEnd"/>
      <w:r w:rsidRPr="003D7AB5">
        <w:rPr>
          <w:rFonts w:hint="eastAsia"/>
        </w:rPr>
        <w:t>接頭銷是利用剪力以傳達動力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3D7AB5">
        <w:rPr>
          <w:rFonts w:hint="eastAsia"/>
        </w:rPr>
        <w:t>鞍形鍵</w:t>
      </w:r>
      <w:proofErr w:type="gramEnd"/>
      <w:r w:rsidRPr="003D7AB5">
        <w:rPr>
          <w:rFonts w:hint="eastAsia"/>
        </w:rPr>
        <w:t>為</w:t>
      </w:r>
      <w:proofErr w:type="gramStart"/>
      <w:r w:rsidRPr="003D7AB5">
        <w:rPr>
          <w:rFonts w:hint="eastAsia"/>
        </w:rPr>
        <w:t>無鍵座之</w:t>
      </w:r>
      <w:proofErr w:type="gramEnd"/>
      <w:r w:rsidRPr="003D7AB5">
        <w:rPr>
          <w:rFonts w:hint="eastAsia"/>
        </w:rPr>
        <w:t>鍵</w:t>
      </w:r>
      <w:r>
        <w:rPr>
          <w:kern w:val="0"/>
        </w:rPr>
        <w:t xml:space="preserve"> </w:t>
      </w:r>
    </w:p>
    <w:p w14:paraId="2BA11E8C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  <w:spacing w:val="-4"/>
        </w:rPr>
        <w:t>可承受極大的扭力矩且彈性能高，常用於小型汽車之懸吊系統的彈簧為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3D7AB5">
        <w:rPr>
          <w:rFonts w:hint="eastAsia"/>
          <w:spacing w:val="-4"/>
        </w:rPr>
        <w:t>板</w:t>
      </w:r>
      <w:r w:rsidRPr="003D7AB5">
        <w:rPr>
          <w:rFonts w:hint="eastAsia"/>
        </w:rPr>
        <w:t>片彈簧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</w:rPr>
        <w:t>壓縮彈簧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</w:rPr>
        <w:t>拉伸彈簧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</w:rPr>
        <w:t>扭</w:t>
      </w:r>
      <w:proofErr w:type="gramStart"/>
      <w:r w:rsidRPr="003D7AB5">
        <w:rPr>
          <w:rFonts w:hint="eastAsia"/>
        </w:rPr>
        <w:t>桿</w:t>
      </w:r>
      <w:proofErr w:type="gramEnd"/>
      <w:r w:rsidRPr="003D7AB5">
        <w:rPr>
          <w:rFonts w:hint="eastAsia"/>
        </w:rPr>
        <w:t>彈簧</w:t>
      </w:r>
      <w:r>
        <w:rPr>
          <w:kern w:val="0"/>
        </w:rPr>
        <w:t xml:space="preserve"> </w:t>
      </w:r>
    </w:p>
    <w:p w14:paraId="5F1DB048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一般家用之紗門因利用鉸鏈而能自動關閉，其所使用的彈簧為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</w:rPr>
        <w:t>扭轉彈簧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</w:rPr>
        <w:t>壓縮彈簧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</w:rPr>
        <w:t>錐形彈簧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</w:rPr>
        <w:t>拉伸彈簧</w:t>
      </w:r>
      <w:r>
        <w:rPr>
          <w:kern w:val="0"/>
        </w:rPr>
        <w:t xml:space="preserve"> </w:t>
      </w:r>
    </w:p>
    <w:p w14:paraId="1100A8AE" w14:textId="56526B79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如圖所示之彈簧，</w:t>
      </w:r>
      <w:r w:rsidRPr="003D7AB5">
        <w:rPr>
          <w:i/>
        </w:rPr>
        <w:t>K</w:t>
      </w:r>
      <w:r w:rsidRPr="003D7AB5">
        <w:t>1=</w:t>
      </w:r>
      <w:r w:rsidRPr="003D7AB5">
        <w:rPr>
          <w:i/>
        </w:rPr>
        <w:t>K</w:t>
      </w:r>
      <w:r w:rsidRPr="003D7AB5">
        <w:t>2=</w:t>
      </w:r>
      <w:r w:rsidRPr="003D7AB5">
        <w:rPr>
          <w:i/>
        </w:rPr>
        <w:t>K</w:t>
      </w:r>
      <w:r w:rsidRPr="003D7AB5">
        <w:t>3=2 N/cm</w:t>
      </w:r>
      <w:r w:rsidRPr="003D7AB5">
        <w:rPr>
          <w:rFonts w:hint="eastAsia"/>
        </w:rPr>
        <w:t>，</w:t>
      </w:r>
      <w:proofErr w:type="gramStart"/>
      <w:r w:rsidRPr="003D7AB5">
        <w:rPr>
          <w:rFonts w:hint="eastAsia"/>
        </w:rPr>
        <w:t>試求其</w:t>
      </w:r>
      <w:proofErr w:type="gramEnd"/>
      <w:r w:rsidRPr="003D7AB5">
        <w:rPr>
          <w:rFonts w:hint="eastAsia"/>
        </w:rPr>
        <w:t>總彈簧常數</w:t>
      </w:r>
      <w:r w:rsidRPr="003D7AB5">
        <w:br/>
      </w:r>
      <w:r w:rsidRPr="003D7AB5">
        <w:rPr>
          <w:noProof/>
        </w:rPr>
        <w:drawing>
          <wp:inline distT="0" distB="0" distL="0" distR="0" wp14:anchorId="62722440" wp14:editId="74EF05F5">
            <wp:extent cx="993683" cy="134302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659" cy="134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t>2 N/cm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t>3 N/cm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t>4 N/cm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t>6 N/cm</w:t>
      </w:r>
      <w:r>
        <w:rPr>
          <w:kern w:val="0"/>
        </w:rPr>
        <w:t xml:space="preserve"> </w:t>
      </w:r>
    </w:p>
    <w:p w14:paraId="6153CB9D" w14:textId="19D7776F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如圖所示之彈簧</w:t>
      </w:r>
      <w:r w:rsidRPr="003D7AB5">
        <w:rPr>
          <w:rFonts w:hint="eastAsia"/>
          <w:lang w:val="pt-PT"/>
        </w:rPr>
        <w:t>，</w:t>
      </w:r>
      <w:r w:rsidRPr="003D7AB5">
        <w:rPr>
          <w:i/>
          <w:lang w:val="pt-PT"/>
        </w:rPr>
        <w:t>K</w:t>
      </w:r>
      <w:r w:rsidRPr="003D7AB5">
        <w:rPr>
          <w:lang w:val="pt-PT"/>
        </w:rPr>
        <w:t>1=3 N/cm</w:t>
      </w:r>
      <w:r w:rsidRPr="003D7AB5">
        <w:rPr>
          <w:rFonts w:hint="eastAsia"/>
          <w:lang w:val="pt-PT"/>
        </w:rPr>
        <w:t>，</w:t>
      </w:r>
      <w:r w:rsidRPr="003D7AB5">
        <w:rPr>
          <w:i/>
          <w:lang w:val="pt-PT"/>
        </w:rPr>
        <w:t>K</w:t>
      </w:r>
      <w:r w:rsidRPr="003D7AB5">
        <w:rPr>
          <w:lang w:val="pt-PT"/>
        </w:rPr>
        <w:t>2=</w:t>
      </w:r>
      <w:r w:rsidRPr="003D7AB5">
        <w:rPr>
          <w:i/>
          <w:lang w:val="pt-PT"/>
        </w:rPr>
        <w:t>K</w:t>
      </w:r>
      <w:r w:rsidRPr="003D7AB5">
        <w:rPr>
          <w:lang w:val="pt-PT"/>
        </w:rPr>
        <w:t>3=</w:t>
      </w:r>
      <w:r w:rsidRPr="003D7AB5">
        <w:rPr>
          <w:i/>
          <w:lang w:val="pt-PT"/>
        </w:rPr>
        <w:t>K</w:t>
      </w:r>
      <w:r w:rsidRPr="003D7AB5">
        <w:rPr>
          <w:lang w:val="pt-PT"/>
        </w:rPr>
        <w:t>4=2 N/cm</w:t>
      </w:r>
      <w:r w:rsidRPr="003D7AB5">
        <w:rPr>
          <w:rFonts w:hint="eastAsia"/>
          <w:lang w:val="pt-PT"/>
        </w:rPr>
        <w:t>，</w:t>
      </w:r>
      <w:proofErr w:type="gramStart"/>
      <w:r w:rsidRPr="003D7AB5">
        <w:rPr>
          <w:rFonts w:hint="eastAsia"/>
        </w:rPr>
        <w:t>試求其</w:t>
      </w:r>
      <w:proofErr w:type="gramEnd"/>
      <w:r w:rsidRPr="003D7AB5">
        <w:rPr>
          <w:rFonts w:hint="eastAsia"/>
        </w:rPr>
        <w:t>總彈簧常數</w:t>
      </w:r>
      <w:r w:rsidRPr="003D7AB5">
        <w:rPr>
          <w:lang w:val="pt-PT"/>
        </w:rPr>
        <w:br/>
      </w:r>
      <w:r w:rsidRPr="003D7AB5">
        <w:rPr>
          <w:noProof/>
        </w:rPr>
        <w:drawing>
          <wp:inline distT="0" distB="0" distL="0" distR="0" wp14:anchorId="4FE58A09" wp14:editId="248D7004">
            <wp:extent cx="907256" cy="1209675"/>
            <wp:effectExtent l="0" t="0" r="762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549" cy="121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lang w:val="pt-PT"/>
        </w:rPr>
        <w:t>2 N/cm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lang w:val="pt-PT"/>
        </w:rPr>
        <w:t>3 N/cm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lang w:val="pt-PT"/>
        </w:rPr>
        <w:t>4 N/cm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lang w:val="pt-PT"/>
        </w:rPr>
        <w:t>6 N/cm</w:t>
      </w:r>
      <w:r>
        <w:rPr>
          <w:kern w:val="0"/>
        </w:rPr>
        <w:t xml:space="preserve"> </w:t>
      </w:r>
    </w:p>
    <w:p w14:paraId="66B72CE9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原長</w:t>
      </w:r>
      <w:r w:rsidRPr="003D7AB5">
        <w:t xml:space="preserve">5 cm </w:t>
      </w:r>
      <w:r w:rsidRPr="003D7AB5">
        <w:rPr>
          <w:rFonts w:hint="eastAsia"/>
        </w:rPr>
        <w:t>彈簧常數</w:t>
      </w:r>
      <w:r w:rsidRPr="003D7AB5">
        <w:t xml:space="preserve">5 N/mm </w:t>
      </w:r>
      <w:r w:rsidRPr="003D7AB5">
        <w:rPr>
          <w:rFonts w:hint="eastAsia"/>
        </w:rPr>
        <w:t>之彈簧，</w:t>
      </w:r>
      <w:proofErr w:type="gramStart"/>
      <w:r w:rsidRPr="003D7AB5">
        <w:rPr>
          <w:rFonts w:hint="eastAsia"/>
        </w:rPr>
        <w:t>吊重</w:t>
      </w:r>
      <w:proofErr w:type="gramEnd"/>
      <w:r w:rsidRPr="003D7AB5">
        <w:t xml:space="preserve">20 N </w:t>
      </w:r>
      <w:r w:rsidRPr="003D7AB5">
        <w:rPr>
          <w:rFonts w:hint="eastAsia"/>
        </w:rPr>
        <w:t>後長度變為若干？</w:t>
      </w:r>
      <w:r>
        <w:rPr>
          <w:kern w:val="0"/>
        </w:rPr>
        <w:t xml:space="preserve"> </w:t>
      </w:r>
      <w:r>
        <w:rPr>
          <w:kern w:val="0"/>
        </w:rPr>
        <w:br/>
      </w:r>
      <w:r>
        <w:rPr>
          <w:kern w:val="0"/>
        </w:rPr>
        <w:t>(A)</w:t>
      </w:r>
      <w:r w:rsidRPr="003D7AB5">
        <w:t>54 mm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t>25 mm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t>40 mm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t>45 mm</w:t>
      </w:r>
      <w:r>
        <w:rPr>
          <w:kern w:val="0"/>
        </w:rPr>
        <w:t xml:space="preserve"> </w:t>
      </w:r>
    </w:p>
    <w:p w14:paraId="1C42CF8C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數個彈簧串聯時，則下列何者正確？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</w:rPr>
        <w:t>各彈簧常數必相等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</w:rPr>
        <w:t>各彈簧內部之</w:t>
      </w:r>
      <w:proofErr w:type="gramStart"/>
      <w:r w:rsidRPr="003D7AB5">
        <w:rPr>
          <w:rFonts w:hint="eastAsia"/>
        </w:rPr>
        <w:t>恢復力必相等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</w:rPr>
        <w:t>各彈簧之</w:t>
      </w:r>
      <w:proofErr w:type="gramStart"/>
      <w:r w:rsidRPr="003D7AB5">
        <w:rPr>
          <w:rFonts w:hint="eastAsia"/>
        </w:rPr>
        <w:t>有效圈數必</w:t>
      </w:r>
      <w:proofErr w:type="gramEnd"/>
      <w:r w:rsidRPr="003D7AB5">
        <w:rPr>
          <w:rFonts w:hint="eastAsia"/>
        </w:rPr>
        <w:t>相等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</w:rPr>
        <w:t>各彈簧指數必相等</w:t>
      </w:r>
      <w:r>
        <w:rPr>
          <w:kern w:val="0"/>
        </w:rPr>
        <w:t xml:space="preserve"> </w:t>
      </w:r>
    </w:p>
    <w:p w14:paraId="4A20ECB9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有關無油軸承的敘述，下列何者</w:t>
      </w:r>
      <w:r w:rsidRPr="003D7AB5">
        <w:rPr>
          <w:rFonts w:hint="eastAsia"/>
          <w:u w:val="double"/>
        </w:rPr>
        <w:t>錯誤</w:t>
      </w:r>
      <w:r w:rsidRPr="003D7AB5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</w:rPr>
        <w:t>尼龍軸承屬於無油軸承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</w:rPr>
        <w:t>適合重負荷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</w:rPr>
        <w:t>軸承</w:t>
      </w:r>
      <w:proofErr w:type="gramStart"/>
      <w:r w:rsidRPr="003D7AB5">
        <w:rPr>
          <w:rFonts w:hint="eastAsia"/>
        </w:rPr>
        <w:t>承</w:t>
      </w:r>
      <w:proofErr w:type="gramEnd"/>
      <w:r w:rsidRPr="003D7AB5">
        <w:rPr>
          <w:rFonts w:hint="eastAsia"/>
        </w:rPr>
        <w:t>面</w:t>
      </w:r>
      <w:proofErr w:type="gramStart"/>
      <w:r w:rsidRPr="003D7AB5">
        <w:rPr>
          <w:rFonts w:hint="eastAsia"/>
        </w:rPr>
        <w:t>可充以石墨</w:t>
      </w:r>
      <w:proofErr w:type="gramEnd"/>
      <w:r w:rsidRPr="003D7AB5">
        <w:rPr>
          <w:rFonts w:hint="eastAsia"/>
        </w:rPr>
        <w:t>等為潤滑劑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</w:rPr>
        <w:t>不必加油亦具有極佳潤滑性</w:t>
      </w:r>
      <w:r>
        <w:rPr>
          <w:kern w:val="0"/>
        </w:rPr>
        <w:t xml:space="preserve"> </w:t>
      </w:r>
    </w:p>
    <w:p w14:paraId="6C265E41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徑向滾珠軸承，鋼珠直徑愈大或數目愈多，則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</w:rPr>
        <w:t>軸承轉速可愈高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</w:rPr>
        <w:t>徑向荷重能力愈大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</w:rPr>
        <w:t>軸承安裝愈容易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</w:rPr>
        <w:t>軸承使用上無影響</w:t>
      </w:r>
      <w:r>
        <w:rPr>
          <w:kern w:val="0"/>
        </w:rPr>
        <w:t xml:space="preserve"> </w:t>
      </w:r>
    </w:p>
    <w:p w14:paraId="16FAD6C8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滑動軸承的襯套材料以下列何者為最佳？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</w:rPr>
        <w:t>巴氏合金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</w:rPr>
        <w:t>不</w:t>
      </w:r>
      <w:proofErr w:type="gramStart"/>
      <w:r w:rsidRPr="003D7AB5">
        <w:rPr>
          <w:rFonts w:hint="eastAsia"/>
        </w:rPr>
        <w:t>銹</w:t>
      </w:r>
      <w:proofErr w:type="gramEnd"/>
      <w:r w:rsidRPr="003D7AB5">
        <w:rPr>
          <w:rFonts w:hint="eastAsia"/>
        </w:rPr>
        <w:t>鋼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</w:rPr>
        <w:t>鑄鐵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</w:rPr>
        <w:t>銅合金</w:t>
      </w:r>
      <w:r>
        <w:rPr>
          <w:kern w:val="0"/>
        </w:rPr>
        <w:t xml:space="preserve"> </w:t>
      </w:r>
    </w:p>
    <w:p w14:paraId="300E712D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若滾動軸承之直徑級序為</w:t>
      </w:r>
      <w:r w:rsidRPr="003D7AB5">
        <w:t>3</w:t>
      </w:r>
      <w:r w:rsidRPr="003D7AB5">
        <w:rPr>
          <w:rFonts w:hint="eastAsia"/>
        </w:rPr>
        <w:t>，寬度級序為</w:t>
      </w:r>
      <w:r w:rsidRPr="003D7AB5">
        <w:t>2</w:t>
      </w:r>
      <w:r w:rsidRPr="003D7AB5">
        <w:rPr>
          <w:rFonts w:hint="eastAsia"/>
        </w:rPr>
        <w:t>，則尺寸級序記號為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t>32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t>23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t>02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t>03</w:t>
      </w:r>
      <w:r>
        <w:rPr>
          <w:kern w:val="0"/>
        </w:rPr>
        <w:t xml:space="preserve"> </w:t>
      </w:r>
    </w:p>
    <w:p w14:paraId="35189FDE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下列何者為剛性聯結器？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3D7AB5">
        <w:rPr>
          <w:rFonts w:hint="eastAsia"/>
        </w:rPr>
        <w:t>分筒聯結</w:t>
      </w:r>
      <w:proofErr w:type="gramEnd"/>
      <w:r w:rsidRPr="003D7AB5">
        <w:rPr>
          <w:rFonts w:hint="eastAsia"/>
        </w:rPr>
        <w:t>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</w:rPr>
        <w:t>萬向接頭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3D7AB5">
        <w:rPr>
          <w:rFonts w:hint="eastAsia"/>
        </w:rPr>
        <w:t>歐丹聯結</w:t>
      </w:r>
      <w:proofErr w:type="gramEnd"/>
      <w:r w:rsidRPr="003D7AB5">
        <w:rPr>
          <w:rFonts w:hint="eastAsia"/>
        </w:rPr>
        <w:t>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</w:rPr>
        <w:t>齒輪聯結器</w:t>
      </w:r>
      <w:r>
        <w:rPr>
          <w:kern w:val="0"/>
        </w:rPr>
        <w:t xml:space="preserve"> </w:t>
      </w:r>
    </w:p>
    <w:p w14:paraId="0CB9DD4C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汽車傳動系統中，使用萬向接頭聯結器，其主要優點為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</w:rPr>
        <w:t>兩軸角度可任意變換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</w:rPr>
        <w:t>可承受較高轉速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</w:rPr>
        <w:t>可得到較大傳動力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</w:rPr>
        <w:t>可減少傳動噪音</w:t>
      </w:r>
      <w:r>
        <w:rPr>
          <w:kern w:val="0"/>
        </w:rPr>
        <w:t xml:space="preserve"> </w:t>
      </w:r>
    </w:p>
    <w:p w14:paraId="516B5153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兩</w:t>
      </w:r>
      <w:proofErr w:type="gramStart"/>
      <w:r w:rsidRPr="003D7AB5">
        <w:rPr>
          <w:rFonts w:hint="eastAsia"/>
        </w:rPr>
        <w:t>軸間不使用</w:t>
      </w:r>
      <w:proofErr w:type="gramEnd"/>
      <w:r w:rsidRPr="003D7AB5">
        <w:rPr>
          <w:rFonts w:hint="eastAsia"/>
        </w:rPr>
        <w:t>齒輪傳動而用鏈輪的原因，下列何者正確？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</w:rPr>
        <w:t>速比正確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</w:rPr>
        <w:t>轉速穩定均勻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</w:rPr>
        <w:t>兩軸距離較大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</w:rPr>
        <w:t>可高速傳動</w:t>
      </w:r>
      <w:r>
        <w:rPr>
          <w:kern w:val="0"/>
        </w:rPr>
        <w:t xml:space="preserve"> </w:t>
      </w:r>
    </w:p>
    <w:p w14:paraId="1D1BB725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一組開口皮帶輪傳動</w:t>
      </w:r>
      <w:r w:rsidRPr="003D7AB5">
        <w:rPr>
          <w:rFonts w:hint="eastAsia"/>
          <w:lang w:val="pt-PT"/>
        </w:rPr>
        <w:t>，</w:t>
      </w:r>
      <w:r w:rsidRPr="003D7AB5">
        <w:rPr>
          <w:rFonts w:hint="eastAsia"/>
        </w:rPr>
        <w:t>主動輪直徑</w:t>
      </w:r>
      <w:r w:rsidRPr="003D7AB5">
        <w:rPr>
          <w:lang w:val="pt-PT"/>
        </w:rPr>
        <w:t>40</w:t>
      </w:r>
      <w:r w:rsidRPr="003D7AB5">
        <w:rPr>
          <w:rFonts w:hint="eastAsia"/>
        </w:rPr>
        <w:t>公分</w:t>
      </w:r>
      <w:r w:rsidRPr="003D7AB5">
        <w:rPr>
          <w:rFonts w:hint="eastAsia"/>
          <w:lang w:val="pt-PT"/>
        </w:rPr>
        <w:t>，</w:t>
      </w:r>
      <w:proofErr w:type="gramStart"/>
      <w:r w:rsidRPr="003D7AB5">
        <w:rPr>
          <w:rFonts w:hint="eastAsia"/>
        </w:rPr>
        <w:t>從動輪直徑</w:t>
      </w:r>
      <w:proofErr w:type="gramEnd"/>
      <w:r w:rsidRPr="003D7AB5">
        <w:rPr>
          <w:lang w:val="pt-PT"/>
        </w:rPr>
        <w:t>80</w:t>
      </w:r>
      <w:r w:rsidRPr="003D7AB5">
        <w:rPr>
          <w:rFonts w:hint="eastAsia"/>
        </w:rPr>
        <w:t>公分</w:t>
      </w:r>
      <w:r w:rsidRPr="003D7AB5">
        <w:rPr>
          <w:rFonts w:hint="eastAsia"/>
          <w:lang w:val="pt-PT"/>
        </w:rPr>
        <w:t>，</w:t>
      </w:r>
      <w:r w:rsidRPr="003D7AB5">
        <w:rPr>
          <w:rFonts w:hint="eastAsia"/>
        </w:rPr>
        <w:t>中心距離</w:t>
      </w:r>
      <w:r w:rsidRPr="003D7AB5">
        <w:rPr>
          <w:lang w:val="pt-PT"/>
        </w:rPr>
        <w:t>200</w:t>
      </w:r>
      <w:r w:rsidRPr="003D7AB5">
        <w:rPr>
          <w:rFonts w:hint="eastAsia"/>
        </w:rPr>
        <w:t>公分</w:t>
      </w:r>
      <w:r w:rsidRPr="003D7AB5">
        <w:rPr>
          <w:rFonts w:hint="eastAsia"/>
          <w:lang w:val="pt-PT"/>
        </w:rPr>
        <w:t>，</w:t>
      </w:r>
      <w:proofErr w:type="gramStart"/>
      <w:r w:rsidRPr="003D7AB5">
        <w:rPr>
          <w:rFonts w:hint="eastAsia"/>
        </w:rPr>
        <w:t>則帶長為</w:t>
      </w:r>
      <w:proofErr w:type="gramEnd"/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lang w:val="pt-PT"/>
        </w:rPr>
        <w:t>390.4</w:t>
      </w:r>
      <w:r w:rsidRPr="003D7AB5">
        <w:rPr>
          <w:rFonts w:hint="eastAsia"/>
        </w:rPr>
        <w:t>公分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lang w:val="pt-PT"/>
        </w:rPr>
        <w:t>490.4</w:t>
      </w:r>
      <w:r w:rsidRPr="003D7AB5">
        <w:rPr>
          <w:rFonts w:hint="eastAsia"/>
        </w:rPr>
        <w:t>公分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lang w:val="pt-PT"/>
        </w:rPr>
        <w:t>590.4</w:t>
      </w:r>
      <w:r w:rsidRPr="003D7AB5">
        <w:rPr>
          <w:rFonts w:hint="eastAsia"/>
        </w:rPr>
        <w:t>公分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lang w:val="pt-PT"/>
        </w:rPr>
        <w:t>690.4</w:t>
      </w:r>
      <w:r w:rsidRPr="003D7AB5">
        <w:rPr>
          <w:rFonts w:hint="eastAsia"/>
        </w:rPr>
        <w:t>公分</w:t>
      </w:r>
      <w:r>
        <w:rPr>
          <w:kern w:val="0"/>
        </w:rPr>
        <w:t xml:space="preserve"> </w:t>
      </w:r>
    </w:p>
    <w:p w14:paraId="708769A6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一組平皮帶輪</w:t>
      </w:r>
      <w:r w:rsidRPr="003D7AB5">
        <w:rPr>
          <w:rFonts w:hint="eastAsia"/>
          <w:lang w:val="pt-PT"/>
        </w:rPr>
        <w:t>，</w:t>
      </w:r>
      <w:r w:rsidRPr="003D7AB5">
        <w:rPr>
          <w:rFonts w:hint="eastAsia"/>
        </w:rPr>
        <w:t>直徑分別為</w:t>
      </w:r>
      <w:r w:rsidRPr="003D7AB5">
        <w:rPr>
          <w:lang w:val="pt-PT"/>
        </w:rPr>
        <w:t>80</w:t>
      </w:r>
      <w:r w:rsidRPr="003D7AB5">
        <w:rPr>
          <w:rFonts w:hint="eastAsia"/>
        </w:rPr>
        <w:t>及</w:t>
      </w:r>
      <w:r w:rsidRPr="003D7AB5">
        <w:rPr>
          <w:lang w:val="pt-PT"/>
        </w:rPr>
        <w:t>40</w:t>
      </w:r>
      <w:r w:rsidRPr="003D7AB5">
        <w:rPr>
          <w:rFonts w:hint="eastAsia"/>
        </w:rPr>
        <w:t>公分</w:t>
      </w:r>
      <w:r w:rsidRPr="003D7AB5">
        <w:rPr>
          <w:rFonts w:hint="eastAsia"/>
          <w:lang w:val="pt-PT"/>
        </w:rPr>
        <w:t>，</w:t>
      </w:r>
      <w:r w:rsidRPr="003D7AB5">
        <w:rPr>
          <w:rFonts w:hint="eastAsia"/>
        </w:rPr>
        <w:t>中心距</w:t>
      </w:r>
      <w:r w:rsidRPr="003D7AB5">
        <w:rPr>
          <w:lang w:val="pt-PT"/>
        </w:rPr>
        <w:t>200</w:t>
      </w:r>
      <w:r w:rsidRPr="003D7AB5">
        <w:rPr>
          <w:rFonts w:hint="eastAsia"/>
        </w:rPr>
        <w:t>公分</w:t>
      </w:r>
      <w:r w:rsidRPr="003D7AB5">
        <w:rPr>
          <w:rFonts w:hint="eastAsia"/>
          <w:lang w:val="pt-PT"/>
        </w:rPr>
        <w:t>，</w:t>
      </w:r>
      <w:r w:rsidRPr="003D7AB5">
        <w:rPr>
          <w:rFonts w:hint="eastAsia"/>
        </w:rPr>
        <w:t>則使用交叉帶</w:t>
      </w:r>
      <w:proofErr w:type="gramStart"/>
      <w:r w:rsidRPr="003D7AB5">
        <w:rPr>
          <w:rFonts w:hint="eastAsia"/>
        </w:rPr>
        <w:t>之帶長為</w:t>
      </w:r>
      <w:proofErr w:type="gramEnd"/>
      <w:r w:rsidRPr="003D7AB5">
        <w:rPr>
          <w:rFonts w:hint="eastAsia"/>
        </w:rPr>
        <w:t>若干公分</w:t>
      </w:r>
      <w:r w:rsidRPr="003D7AB5">
        <w:rPr>
          <w:rFonts w:hint="eastAsia"/>
          <w:lang w:val="pt-PT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lang w:val="pt-PT"/>
        </w:rPr>
        <w:t>506.4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lang w:val="pt-PT"/>
        </w:rPr>
        <w:t>606.4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lang w:val="pt-PT"/>
        </w:rPr>
        <w:t>706.4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lang w:val="pt-PT"/>
        </w:rPr>
        <w:t>806.4</w:t>
      </w:r>
      <w:r>
        <w:rPr>
          <w:kern w:val="0"/>
        </w:rPr>
        <w:t xml:space="preserve"> </w:t>
      </w:r>
    </w:p>
    <w:p w14:paraId="15ED06EF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兩輪</w:t>
      </w:r>
      <w:proofErr w:type="gramStart"/>
      <w:r w:rsidRPr="003D7AB5">
        <w:rPr>
          <w:rFonts w:hint="eastAsia"/>
        </w:rPr>
        <w:t>徑</w:t>
      </w:r>
      <w:proofErr w:type="gramEnd"/>
      <w:r w:rsidRPr="003D7AB5">
        <w:rPr>
          <w:rFonts w:hint="eastAsia"/>
        </w:rPr>
        <w:t>相同之開口皮帶機構中，若有效拉力為</w:t>
      </w:r>
      <w:r w:rsidRPr="003D7AB5">
        <w:t>300 N</w:t>
      </w:r>
      <w:r w:rsidRPr="003D7AB5">
        <w:rPr>
          <w:rFonts w:hint="eastAsia"/>
        </w:rPr>
        <w:t>且總拉力為</w:t>
      </w:r>
      <w:r w:rsidRPr="003D7AB5">
        <w:t>600 N</w:t>
      </w:r>
      <w:r w:rsidRPr="003D7AB5">
        <w:rPr>
          <w:rFonts w:hint="eastAsia"/>
        </w:rPr>
        <w:t>，則</w:t>
      </w:r>
      <w:proofErr w:type="gramStart"/>
      <w:r w:rsidRPr="003D7AB5">
        <w:rPr>
          <w:rFonts w:hint="eastAsia"/>
        </w:rPr>
        <w:t>其緊邊拉力</w:t>
      </w:r>
      <w:proofErr w:type="gramEnd"/>
      <w:r w:rsidRPr="003D7AB5">
        <w:rPr>
          <w:rFonts w:hint="eastAsia"/>
        </w:rPr>
        <w:t>與</w:t>
      </w:r>
      <w:proofErr w:type="gramStart"/>
      <w:r w:rsidRPr="003D7AB5">
        <w:rPr>
          <w:rFonts w:hint="eastAsia"/>
        </w:rPr>
        <w:t>鬆</w:t>
      </w:r>
      <w:proofErr w:type="gramEnd"/>
      <w:r w:rsidRPr="003D7AB5">
        <w:rPr>
          <w:rFonts w:hint="eastAsia"/>
        </w:rPr>
        <w:t>邊拉力之比值為多少？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t>3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t>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t>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t>6</w:t>
      </w:r>
      <w:r>
        <w:rPr>
          <w:kern w:val="0"/>
        </w:rPr>
        <w:t xml:space="preserve"> </w:t>
      </w:r>
    </w:p>
    <w:p w14:paraId="0FD47187" w14:textId="5823B250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如圖所示，一組可作</w:t>
      </w:r>
      <w:proofErr w:type="gramStart"/>
      <w:r w:rsidRPr="003D7AB5">
        <w:rPr>
          <w:rFonts w:hint="eastAsia"/>
        </w:rPr>
        <w:t>無段變速之錐輪</w:t>
      </w:r>
      <w:proofErr w:type="gramEnd"/>
      <w:r w:rsidRPr="003D7AB5">
        <w:t>(</w:t>
      </w:r>
      <w:proofErr w:type="spellStart"/>
      <w:r w:rsidRPr="003D7AB5">
        <w:t>conepulley</w:t>
      </w:r>
      <w:proofErr w:type="spellEnd"/>
      <w:r w:rsidRPr="003D7AB5">
        <w:t>)</w:t>
      </w:r>
      <w:r w:rsidRPr="003D7AB5">
        <w:rPr>
          <w:rFonts w:hint="eastAsia"/>
        </w:rPr>
        <w:t>，其中心距離為</w:t>
      </w:r>
      <w:r w:rsidRPr="003D7AB5">
        <w:t>500 mm</w:t>
      </w:r>
      <w:r w:rsidRPr="003D7AB5">
        <w:rPr>
          <w:rFonts w:hint="eastAsia"/>
        </w:rPr>
        <w:t>，以開口式皮帶傳動，則其皮帶長度為多少</w:t>
      </w:r>
      <w:r w:rsidRPr="003D7AB5">
        <w:t>mm</w:t>
      </w:r>
      <w:r w:rsidRPr="003D7AB5">
        <w:rPr>
          <w:rFonts w:hint="eastAsia"/>
        </w:rPr>
        <w:t>？</w:t>
      </w:r>
      <w:r w:rsidRPr="003D7AB5">
        <w:t>(</w:t>
      </w:r>
      <w:proofErr w:type="gramStart"/>
      <w:r w:rsidRPr="003D7AB5">
        <w:rPr>
          <w:rFonts w:hint="eastAsia"/>
        </w:rPr>
        <w:t>註</w:t>
      </w:r>
      <w:proofErr w:type="gramEnd"/>
      <w:r w:rsidRPr="003D7AB5">
        <w:rPr>
          <w:rFonts w:hint="eastAsia"/>
        </w:rPr>
        <w:t>：π</w:t>
      </w:r>
      <w:r w:rsidRPr="003D7AB5">
        <w:t xml:space="preserve">= 3.14) </w:t>
      </w:r>
      <w:r w:rsidRPr="003D7AB5">
        <w:br/>
      </w:r>
      <w:r>
        <w:rPr>
          <w:noProof/>
        </w:rPr>
        <w:drawing>
          <wp:inline distT="0" distB="0" distL="0" distR="0" wp14:anchorId="1D52E2D3" wp14:editId="5178050C">
            <wp:extent cx="1746923" cy="1276350"/>
            <wp:effectExtent l="0" t="0" r="571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49" cy="128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</w:r>
      <w:r>
        <w:rPr>
          <w:kern w:val="0"/>
        </w:rPr>
        <w:lastRenderedPageBreak/>
        <w:t>(A)</w:t>
      </w:r>
      <w:r w:rsidRPr="003D7AB5">
        <w:t>814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t>1283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t>1314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t>1345</w:t>
      </w:r>
      <w:r>
        <w:rPr>
          <w:kern w:val="0"/>
        </w:rPr>
        <w:t xml:space="preserve"> </w:t>
      </w:r>
    </w:p>
    <w:p w14:paraId="6413F659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下列何者</w:t>
      </w:r>
      <w:r w:rsidRPr="003D7AB5">
        <w:rPr>
          <w:rFonts w:hint="eastAsia"/>
          <w:u w:val="double"/>
        </w:rPr>
        <w:t>非</w:t>
      </w:r>
      <w:r w:rsidRPr="003D7AB5">
        <w:rPr>
          <w:rFonts w:hint="eastAsia"/>
        </w:rPr>
        <w:t>靠摩擦力傳動？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3D7AB5">
        <w:rPr>
          <w:rFonts w:hint="eastAsia"/>
        </w:rPr>
        <w:t>繩輪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</w:rPr>
        <w:t>平皮帶輪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</w:rPr>
        <w:t>鏈輪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</w:rPr>
        <w:t>摩擦輪</w:t>
      </w:r>
      <w:r>
        <w:rPr>
          <w:kern w:val="0"/>
        </w:rPr>
        <w:t xml:space="preserve"> </w:t>
      </w:r>
    </w:p>
    <w:p w14:paraId="6CDE97E9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</w:rPr>
        <w:t>下列何者</w:t>
      </w:r>
      <w:r w:rsidRPr="003D7AB5">
        <w:rPr>
          <w:rFonts w:hint="eastAsia"/>
          <w:u w:val="double"/>
        </w:rPr>
        <w:t>非</w:t>
      </w:r>
      <w:r w:rsidRPr="003D7AB5">
        <w:rPr>
          <w:rFonts w:hint="eastAsia"/>
        </w:rPr>
        <w:t>為動力鏈條？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</w:rPr>
        <w:t>滾子鏈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</w:rPr>
        <w:t>塊狀鏈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3D7AB5">
        <w:rPr>
          <w:rFonts w:hint="eastAsia"/>
        </w:rPr>
        <w:t>柱環鏈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3D7AB5">
        <w:rPr>
          <w:rFonts w:hint="eastAsia"/>
        </w:rPr>
        <w:t>倒齒鏈</w:t>
      </w:r>
      <w:proofErr w:type="gramEnd"/>
      <w:r>
        <w:rPr>
          <w:kern w:val="0"/>
        </w:rPr>
        <w:t xml:space="preserve"> </w:t>
      </w:r>
    </w:p>
    <w:p w14:paraId="3276AED8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3D7AB5">
        <w:rPr>
          <w:rFonts w:hint="eastAsia"/>
        </w:rPr>
        <w:t>鏈圈的</w:t>
      </w:r>
      <w:proofErr w:type="gramEnd"/>
      <w:r w:rsidRPr="003D7AB5">
        <w:rPr>
          <w:rFonts w:hint="eastAsia"/>
        </w:rPr>
        <w:t>傳動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</w:rPr>
        <w:t>是一種多邊形傳動，速率略有變化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</w:rPr>
        <w:t>是一種多邊形傳動，速率穩定沒有變化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</w:rPr>
        <w:t>是一種圓形傳動，速率略有變化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</w:rPr>
        <w:t>是一種圓形傳動，速率穩定沒有變化</w:t>
      </w:r>
      <w:r>
        <w:rPr>
          <w:kern w:val="0"/>
        </w:rPr>
        <w:t xml:space="preserve"> </w:t>
      </w:r>
    </w:p>
    <w:p w14:paraId="0E1E6F36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C740AD">
        <w:rPr>
          <w:rFonts w:hint="eastAsia"/>
        </w:rPr>
        <w:t>一</w:t>
      </w:r>
      <w:proofErr w:type="gramEnd"/>
      <w:r w:rsidRPr="00C740AD">
        <w:rPr>
          <w:rFonts w:hint="eastAsia"/>
        </w:rPr>
        <w:t>差動螺旋之組合，</w:t>
      </w:r>
      <w:r w:rsidRPr="00C740AD">
        <w:rPr>
          <w:i/>
        </w:rPr>
        <w:t>L</w:t>
      </w:r>
      <w:r w:rsidRPr="00C740AD">
        <w:rPr>
          <w:vertAlign w:val="subscript"/>
        </w:rPr>
        <w:t>1</w:t>
      </w:r>
      <w:r w:rsidRPr="00C740AD">
        <w:rPr>
          <w:rFonts w:hint="eastAsia"/>
        </w:rPr>
        <w:t>為導程</w:t>
      </w:r>
      <w:r w:rsidRPr="00C740AD">
        <w:t>5 mm</w:t>
      </w:r>
      <w:r w:rsidRPr="00C740AD">
        <w:rPr>
          <w:rFonts w:hint="eastAsia"/>
        </w:rPr>
        <w:t>之右螺旋，</w:t>
      </w:r>
      <w:r w:rsidRPr="00C740AD">
        <w:rPr>
          <w:i/>
        </w:rPr>
        <w:t>L</w:t>
      </w:r>
      <w:r w:rsidRPr="00C740AD">
        <w:rPr>
          <w:vertAlign w:val="subscript"/>
        </w:rPr>
        <w:t>2</w:t>
      </w:r>
      <w:r w:rsidRPr="00C740AD">
        <w:rPr>
          <w:rFonts w:hint="eastAsia"/>
        </w:rPr>
        <w:t>為導程</w:t>
      </w:r>
      <w:r w:rsidRPr="00C740AD">
        <w:t>3 mm</w:t>
      </w:r>
      <w:r w:rsidRPr="00C740AD">
        <w:rPr>
          <w:rFonts w:hint="eastAsia"/>
        </w:rPr>
        <w:t>之右螺旋，手輪半徑</w:t>
      </w:r>
      <w:r w:rsidRPr="00C740AD">
        <w:t>50 mm</w:t>
      </w:r>
      <w:r w:rsidRPr="00C740AD">
        <w:rPr>
          <w:rFonts w:hint="eastAsia"/>
        </w:rPr>
        <w:t>，若摩擦損失</w:t>
      </w:r>
      <w:r w:rsidRPr="00C740AD">
        <w:t>20%</w:t>
      </w:r>
      <w:r w:rsidRPr="00C740AD">
        <w:rPr>
          <w:rFonts w:hint="eastAsia"/>
        </w:rPr>
        <w:t>，則欲使</w:t>
      </w:r>
      <w:proofErr w:type="gramStart"/>
      <w:r w:rsidRPr="00C740AD">
        <w:rPr>
          <w:rFonts w:hint="eastAsia"/>
        </w:rPr>
        <w:t>從動件下降</w:t>
      </w:r>
      <w:proofErr w:type="gramEnd"/>
      <w:r w:rsidRPr="00C740AD">
        <w:t>20 mm</w:t>
      </w:r>
      <w:r w:rsidRPr="00C740AD">
        <w:rPr>
          <w:rFonts w:hint="eastAsia"/>
        </w:rPr>
        <w:t>，則</w:t>
      </w:r>
      <w:proofErr w:type="gramStart"/>
      <w:r w:rsidRPr="00C740AD">
        <w:rPr>
          <w:rFonts w:hint="eastAsia"/>
        </w:rPr>
        <w:t>手輪應旋轉</w:t>
      </w:r>
      <w:proofErr w:type="gramEnd"/>
      <w:r w:rsidRPr="00C740AD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740AD">
        <w:t xml:space="preserve"> 5</w:t>
      </w:r>
      <w:r w:rsidRPr="00C740AD">
        <w:rPr>
          <w:rFonts w:hint="eastAsia"/>
        </w:rPr>
        <w:t>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740AD">
        <w:t xml:space="preserve"> 10</w:t>
      </w:r>
      <w:r w:rsidRPr="00C740AD">
        <w:rPr>
          <w:rFonts w:hint="eastAsia"/>
        </w:rPr>
        <w:t>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740AD">
        <w:t xml:space="preserve"> 20</w:t>
      </w:r>
      <w:r w:rsidRPr="00C740AD">
        <w:rPr>
          <w:rFonts w:hint="eastAsia"/>
        </w:rPr>
        <w:t>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740AD">
        <w:t xml:space="preserve"> 40</w:t>
      </w:r>
      <w:r w:rsidRPr="00C740AD">
        <w:rPr>
          <w:rFonts w:hint="eastAsia"/>
        </w:rPr>
        <w:t>圈</w:t>
      </w:r>
      <w:r>
        <w:rPr>
          <w:kern w:val="0"/>
        </w:rPr>
        <w:t xml:space="preserve"> </w:t>
      </w:r>
    </w:p>
    <w:p w14:paraId="409D1CD2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C740AD">
        <w:rPr>
          <w:rFonts w:hint="eastAsia"/>
        </w:rPr>
        <w:t>防止螺帽</w:t>
      </w:r>
      <w:proofErr w:type="gramStart"/>
      <w:r w:rsidRPr="00C740AD">
        <w:rPr>
          <w:rFonts w:hint="eastAsia"/>
        </w:rPr>
        <w:t>鬆</w:t>
      </w:r>
      <w:proofErr w:type="gramEnd"/>
      <w:r w:rsidRPr="00C740AD">
        <w:rPr>
          <w:rFonts w:hint="eastAsia"/>
        </w:rPr>
        <w:t>脫的方法中利用摩擦鎖緊裝置，下列何者屬之？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740AD">
        <w:rPr>
          <w:rFonts w:hint="eastAsia"/>
        </w:rPr>
        <w:t>翻上墊圈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740AD">
        <w:rPr>
          <w:rFonts w:hint="eastAsia"/>
        </w:rPr>
        <w:t>鎖緊螺帽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740AD">
        <w:rPr>
          <w:rFonts w:hint="eastAsia"/>
        </w:rPr>
        <w:t>開口銷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C740AD">
        <w:rPr>
          <w:rFonts w:hint="eastAsia"/>
        </w:rPr>
        <w:t>彈簧線鎖緊</w:t>
      </w:r>
      <w:proofErr w:type="gramEnd"/>
      <w:r>
        <w:rPr>
          <w:kern w:val="0"/>
        </w:rPr>
        <w:t xml:space="preserve"> </w:t>
      </w:r>
    </w:p>
    <w:p w14:paraId="66677296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C740AD">
        <w:rPr>
          <w:rFonts w:hint="eastAsia"/>
          <w:kern w:val="0"/>
        </w:rPr>
        <w:t>三線螺紋中，若螺距為</w:t>
      </w:r>
      <w:r w:rsidRPr="00C740AD">
        <w:rPr>
          <w:kern w:val="0"/>
        </w:rPr>
        <w:t>3.14 cm</w:t>
      </w:r>
      <w:r w:rsidRPr="00C740AD">
        <w:rPr>
          <w:rFonts w:hint="eastAsia"/>
          <w:kern w:val="0"/>
        </w:rPr>
        <w:t>，</w:t>
      </w:r>
      <w:proofErr w:type="gramStart"/>
      <w:r w:rsidRPr="00C740AD">
        <w:rPr>
          <w:rFonts w:hint="eastAsia"/>
          <w:kern w:val="0"/>
        </w:rPr>
        <w:t>螺紋節圓直徑</w:t>
      </w:r>
      <w:proofErr w:type="gramEnd"/>
      <w:r w:rsidRPr="00C740AD">
        <w:rPr>
          <w:rFonts w:hint="eastAsia"/>
          <w:kern w:val="0"/>
        </w:rPr>
        <w:t>為</w:t>
      </w:r>
      <w:r w:rsidRPr="00C740AD">
        <w:rPr>
          <w:kern w:val="0"/>
        </w:rPr>
        <w:t>30 mm</w:t>
      </w:r>
      <w:r w:rsidRPr="00C740AD">
        <w:rPr>
          <w:rFonts w:hint="eastAsia"/>
          <w:kern w:val="0"/>
        </w:rPr>
        <w:t>，則</w:t>
      </w:r>
      <w:proofErr w:type="gramStart"/>
      <w:r w:rsidRPr="00C740AD">
        <w:rPr>
          <w:rFonts w:hint="eastAsia"/>
          <w:kern w:val="0"/>
        </w:rPr>
        <w:t>導程角為</w:t>
      </w:r>
      <w:proofErr w:type="gramEnd"/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740AD">
        <w:rPr>
          <w:kern w:val="0"/>
        </w:rPr>
        <w:t>30</w:t>
      </w:r>
      <w:r w:rsidRPr="00C740AD">
        <w:rPr>
          <w:kern w:val="0"/>
        </w:rPr>
        <w:sym w:font="Symbol" w:char="F0B0"/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740AD">
        <w:rPr>
          <w:kern w:val="0"/>
        </w:rPr>
        <w:t>45</w:t>
      </w:r>
      <w:r w:rsidRPr="00C740AD">
        <w:rPr>
          <w:kern w:val="0"/>
        </w:rPr>
        <w:sym w:font="Symbol" w:char="F0B0"/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740AD">
        <w:rPr>
          <w:kern w:val="0"/>
        </w:rPr>
        <w:t>60</w:t>
      </w:r>
      <w:r w:rsidRPr="00C740AD">
        <w:rPr>
          <w:kern w:val="0"/>
        </w:rPr>
        <w:sym w:font="Symbol" w:char="F0B0"/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740AD">
        <w:rPr>
          <w:kern w:val="0"/>
        </w:rPr>
        <w:t>90</w:t>
      </w:r>
      <w:r w:rsidRPr="00C740AD">
        <w:rPr>
          <w:kern w:val="0"/>
        </w:rPr>
        <w:sym w:font="Symbol" w:char="F0B0"/>
      </w:r>
      <w:r>
        <w:rPr>
          <w:kern w:val="0"/>
        </w:rPr>
        <w:t xml:space="preserve"> </w:t>
      </w:r>
    </w:p>
    <w:p w14:paraId="29A3DD94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2D73A5">
        <w:rPr>
          <w:rFonts w:hint="eastAsia"/>
        </w:rPr>
        <w:t>公制斜鍵之</w:t>
      </w:r>
      <w:proofErr w:type="gramEnd"/>
      <w:r w:rsidRPr="002D73A5">
        <w:rPr>
          <w:rFonts w:hint="eastAsia"/>
        </w:rPr>
        <w:t>斜度為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2D73A5">
        <w:t xml:space="preserve"> 1</w:t>
      </w:r>
      <w:r w:rsidRPr="002D73A5">
        <w:rPr>
          <w:rFonts w:hint="eastAsia"/>
        </w:rPr>
        <w:t>：</w:t>
      </w:r>
      <w:r w:rsidRPr="002D73A5">
        <w:t>20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2D73A5">
        <w:t xml:space="preserve"> 1</w:t>
      </w:r>
      <w:r w:rsidRPr="002D73A5">
        <w:rPr>
          <w:rFonts w:hint="eastAsia"/>
        </w:rPr>
        <w:t>：</w:t>
      </w:r>
      <w:r w:rsidRPr="002D73A5">
        <w:t>50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2D73A5">
        <w:t xml:space="preserve"> 1</w:t>
      </w:r>
      <w:r w:rsidRPr="002D73A5">
        <w:rPr>
          <w:rFonts w:hint="eastAsia"/>
        </w:rPr>
        <w:t>：</w:t>
      </w:r>
      <w:r w:rsidRPr="002D73A5">
        <w:t>100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2D73A5">
        <w:t xml:space="preserve"> 1</w:t>
      </w:r>
      <w:r w:rsidRPr="002D73A5">
        <w:rPr>
          <w:rFonts w:hint="eastAsia"/>
        </w:rPr>
        <w:t>：</w:t>
      </w:r>
      <w:r w:rsidRPr="002D73A5">
        <w:t>120</w:t>
      </w:r>
      <w:r>
        <w:rPr>
          <w:kern w:val="0"/>
        </w:rPr>
        <w:t xml:space="preserve"> </w:t>
      </w:r>
    </w:p>
    <w:p w14:paraId="0E783EA0" w14:textId="6C7C8193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2D73A5">
        <w:rPr>
          <w:rFonts w:hint="eastAsia"/>
          <w:kern w:val="0"/>
        </w:rPr>
        <w:t>下列關於鍵的敘述，何者</w:t>
      </w:r>
      <w:r w:rsidRPr="002D73A5">
        <w:rPr>
          <w:rFonts w:hint="eastAsia"/>
          <w:u w:val="double"/>
        </w:rPr>
        <w:t>錯誤</w:t>
      </w:r>
      <w:r w:rsidRPr="002D73A5">
        <w:rPr>
          <w:rFonts w:hint="eastAsia"/>
          <w:kern w:val="0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2D73A5">
        <w:rPr>
          <w:rFonts w:hint="eastAsia"/>
          <w:kern w:val="0"/>
        </w:rPr>
        <w:t>承受衝擊負荷以採用甘</w:t>
      </w:r>
      <w:proofErr w:type="gramStart"/>
      <w:r w:rsidRPr="002D73A5">
        <w:rPr>
          <w:rFonts w:hint="eastAsia"/>
          <w:kern w:val="0"/>
        </w:rPr>
        <w:t>迺迪鍵較</w:t>
      </w:r>
      <w:proofErr w:type="gramEnd"/>
      <w:r w:rsidRPr="002D73A5">
        <w:rPr>
          <w:rFonts w:hint="eastAsia"/>
          <w:kern w:val="0"/>
        </w:rPr>
        <w:t>佳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2D73A5">
        <w:rPr>
          <w:rFonts w:hint="eastAsia"/>
          <w:kern w:val="0"/>
        </w:rPr>
        <w:t>路易氏鍵是由兩個形狀相同</w:t>
      </w:r>
      <w:proofErr w:type="gramStart"/>
      <w:r w:rsidRPr="002D73A5">
        <w:rPr>
          <w:rFonts w:hint="eastAsia"/>
          <w:kern w:val="0"/>
        </w:rPr>
        <w:t>之斜鍵相對</w:t>
      </w:r>
      <w:proofErr w:type="gramEnd"/>
      <w:r w:rsidRPr="002D73A5">
        <w:rPr>
          <w:rFonts w:hint="eastAsia"/>
          <w:kern w:val="0"/>
        </w:rPr>
        <w:t>組合而成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2D73A5">
        <w:rPr>
          <w:rFonts w:hint="eastAsia"/>
          <w:kern w:val="0"/>
        </w:rPr>
        <w:t>滑鍵又稱為活鍵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2D73A5">
        <w:rPr>
          <w:rFonts w:hint="eastAsia"/>
          <w:kern w:val="0"/>
        </w:rPr>
        <w:t>半圓鍵</w:t>
      </w:r>
      <w:proofErr w:type="gramStart"/>
      <w:r w:rsidRPr="002D73A5">
        <w:rPr>
          <w:rFonts w:hint="eastAsia"/>
          <w:kern w:val="0"/>
        </w:rPr>
        <w:t>之鍵寬約</w:t>
      </w:r>
      <w:proofErr w:type="gramEnd"/>
      <w:r w:rsidRPr="002D73A5">
        <w:rPr>
          <w:rFonts w:hint="eastAsia"/>
          <w:kern w:val="0"/>
        </w:rPr>
        <w:t>為軸直徑的</w:t>
      </w:r>
      <w:r w:rsidRPr="002D73A5">
        <w:rPr>
          <w:kern w:val="0"/>
        </w:rPr>
        <w:t>1/4</w:t>
      </w:r>
      <w:r w:rsidRPr="002D73A5">
        <w:rPr>
          <w:rFonts w:hint="eastAsia"/>
          <w:kern w:val="0"/>
        </w:rPr>
        <w:t>為宜</w:t>
      </w:r>
      <w:r>
        <w:rPr>
          <w:kern w:val="0"/>
        </w:rPr>
        <w:t xml:space="preserve"> </w:t>
      </w:r>
    </w:p>
    <w:p w14:paraId="7C78E2FB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99556C">
        <w:rPr>
          <w:rFonts w:hint="eastAsia"/>
        </w:rPr>
        <w:t>常用於指甲剪及機槍彈匣之彈簧為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9556C">
        <w:rPr>
          <w:rFonts w:hint="eastAsia"/>
        </w:rPr>
        <w:t>單片彈簧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99556C">
        <w:rPr>
          <w:rFonts w:hint="eastAsia"/>
        </w:rPr>
        <w:t>板片彈簧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9556C">
        <w:rPr>
          <w:rFonts w:hint="eastAsia"/>
        </w:rPr>
        <w:t>錐形彈簧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9556C">
        <w:rPr>
          <w:rFonts w:hint="eastAsia"/>
        </w:rPr>
        <w:t>扭</w:t>
      </w:r>
      <w:proofErr w:type="gramStart"/>
      <w:r w:rsidRPr="0099556C">
        <w:rPr>
          <w:rFonts w:hint="eastAsia"/>
        </w:rPr>
        <w:t>桿</w:t>
      </w:r>
      <w:proofErr w:type="gramEnd"/>
      <w:r w:rsidRPr="0099556C">
        <w:rPr>
          <w:rFonts w:hint="eastAsia"/>
        </w:rPr>
        <w:t>彈簧</w:t>
      </w:r>
      <w:r>
        <w:rPr>
          <w:kern w:val="0"/>
        </w:rPr>
        <w:t xml:space="preserve"> </w:t>
      </w:r>
    </w:p>
    <w:p w14:paraId="340B854F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E3054A">
        <w:rPr>
          <w:rFonts w:hint="eastAsia"/>
          <w:kern w:val="0"/>
        </w:rPr>
        <w:t>下列何者非為</w:t>
      </w:r>
      <w:r w:rsidRPr="00E3054A">
        <w:t>CNS</w:t>
      </w:r>
      <w:r w:rsidRPr="00E3054A">
        <w:rPr>
          <w:rFonts w:hint="eastAsia"/>
        </w:rPr>
        <w:t>所規範之普通</w:t>
      </w:r>
      <w:r w:rsidRPr="00E3054A">
        <w:t>V</w:t>
      </w:r>
      <w:r w:rsidRPr="00E3054A">
        <w:rPr>
          <w:rFonts w:hint="eastAsia"/>
        </w:rPr>
        <w:t>帶的型別</w:t>
      </w:r>
      <w:r w:rsidRPr="00E3054A">
        <w:rPr>
          <w:rFonts w:hint="eastAsia"/>
          <w:kern w:val="0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3054A">
        <w:rPr>
          <w:kern w:val="0"/>
          <w:lang w:val="pt-BR"/>
        </w:rPr>
        <w:t>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3054A">
        <w:rPr>
          <w:kern w:val="0"/>
          <w:lang w:val="pt-BR"/>
        </w:rPr>
        <w:t>Y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3054A">
        <w:rPr>
          <w:kern w:val="0"/>
          <w:lang w:val="pt-BR"/>
        </w:rPr>
        <w:t>A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3054A">
        <w:rPr>
          <w:kern w:val="0"/>
          <w:lang w:val="pt-BR"/>
        </w:rPr>
        <w:t>E</w:t>
      </w:r>
      <w:r>
        <w:rPr>
          <w:kern w:val="0"/>
        </w:rPr>
        <w:t xml:space="preserve"> </w:t>
      </w:r>
    </w:p>
    <w:p w14:paraId="3905F45A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98790F">
        <w:rPr>
          <w:rFonts w:hint="eastAsia"/>
        </w:rPr>
        <w:t>保特瓶蓋及電燈泡接頭所用的螺紋是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8790F">
        <w:rPr>
          <w:rFonts w:hint="eastAsia"/>
        </w:rPr>
        <w:t>惠氏螺紋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8790F">
        <w:rPr>
          <w:rFonts w:hint="eastAsia"/>
        </w:rPr>
        <w:t>國際公制螺紋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8790F">
        <w:rPr>
          <w:rFonts w:hint="eastAsia"/>
        </w:rPr>
        <w:t>愛克</w:t>
      </w:r>
      <w:proofErr w:type="gramStart"/>
      <w:r w:rsidRPr="0098790F">
        <w:rPr>
          <w:rFonts w:hint="eastAsia"/>
        </w:rPr>
        <w:t>姆</w:t>
      </w:r>
      <w:proofErr w:type="gramEnd"/>
      <w:r w:rsidRPr="0098790F">
        <w:rPr>
          <w:rFonts w:hint="eastAsia"/>
        </w:rPr>
        <w:t>螺紋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8790F">
        <w:rPr>
          <w:rFonts w:hint="eastAsia"/>
        </w:rPr>
        <w:t>圓螺紋</w:t>
      </w:r>
      <w:r>
        <w:rPr>
          <w:kern w:val="0"/>
        </w:rPr>
        <w:t xml:space="preserve"> </w:t>
      </w:r>
    </w:p>
    <w:p w14:paraId="347BF391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98790F">
        <w:rPr>
          <w:rFonts w:hint="eastAsia"/>
        </w:rPr>
        <w:t>統一標準</w:t>
      </w:r>
      <w:proofErr w:type="gramStart"/>
      <w:r w:rsidRPr="0098790F">
        <w:rPr>
          <w:rFonts w:hint="eastAsia"/>
        </w:rPr>
        <w:t>螺紋粗牙的</w:t>
      </w:r>
      <w:proofErr w:type="gramEnd"/>
      <w:r w:rsidRPr="0098790F">
        <w:rPr>
          <w:rFonts w:hint="eastAsia"/>
        </w:rPr>
        <w:t>符號為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8790F">
        <w:t>UNC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8790F">
        <w:t>UNF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8790F">
        <w:t>NC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8790F">
        <w:t>NF</w:t>
      </w:r>
      <w:r>
        <w:rPr>
          <w:kern w:val="0"/>
        </w:rPr>
        <w:t xml:space="preserve"> </w:t>
      </w:r>
    </w:p>
    <w:p w14:paraId="123BD779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98790F">
        <w:rPr>
          <w:rFonts w:hint="eastAsia"/>
        </w:rPr>
        <w:t>一</w:t>
      </w:r>
      <w:proofErr w:type="gramEnd"/>
      <w:r w:rsidRPr="0098790F">
        <w:rPr>
          <w:rFonts w:hint="eastAsia"/>
        </w:rPr>
        <w:t>螺栓標</w:t>
      </w:r>
      <w:proofErr w:type="gramStart"/>
      <w:r w:rsidRPr="0098790F">
        <w:rPr>
          <w:rFonts w:hint="eastAsia"/>
        </w:rPr>
        <w:t>註</w:t>
      </w:r>
      <w:proofErr w:type="gramEnd"/>
      <w:r w:rsidRPr="0098790F">
        <w:rPr>
          <w:rFonts w:hint="eastAsia"/>
        </w:rPr>
        <w:t>“</w:t>
      </w:r>
      <w:r w:rsidRPr="0098790F">
        <w:t>M10</w:t>
      </w:r>
      <w:r w:rsidRPr="0098790F">
        <w:rPr>
          <w:rFonts w:hint="eastAsia"/>
        </w:rPr>
        <w:t>×</w:t>
      </w:r>
      <w:r w:rsidRPr="0098790F">
        <w:t>1.25</w:t>
      </w:r>
      <w:r w:rsidRPr="0098790F">
        <w:rPr>
          <w:rFonts w:hint="eastAsia"/>
        </w:rPr>
        <w:t>×</w:t>
      </w:r>
      <w:r w:rsidRPr="0098790F">
        <w:t>50-2</w:t>
      </w:r>
      <w:r w:rsidRPr="0098790F">
        <w:rPr>
          <w:rFonts w:hint="eastAsia"/>
        </w:rPr>
        <w:t>”，下列何者</w:t>
      </w:r>
      <w:r w:rsidRPr="0098790F">
        <w:rPr>
          <w:rFonts w:hint="eastAsia"/>
          <w:u w:val="double"/>
        </w:rPr>
        <w:t>錯誤</w:t>
      </w:r>
      <w:r w:rsidRPr="0098790F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8790F">
        <w:rPr>
          <w:rFonts w:hint="eastAsia"/>
        </w:rPr>
        <w:t>螺栓長</w:t>
      </w:r>
      <w:r w:rsidRPr="0098790F">
        <w:t>50 mm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8790F">
        <w:rPr>
          <w:rFonts w:hint="eastAsia"/>
        </w:rPr>
        <w:t>螺栓公稱直徑</w:t>
      </w:r>
      <w:r w:rsidRPr="0098790F">
        <w:t>10 mm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8790F">
        <w:rPr>
          <w:rFonts w:hint="eastAsia"/>
          <w:color w:val="000000"/>
        </w:rPr>
        <w:t>雙線螺紋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8790F">
        <w:rPr>
          <w:rFonts w:hint="eastAsia"/>
        </w:rPr>
        <w:t>螺距</w:t>
      </w:r>
      <w:r w:rsidRPr="0098790F">
        <w:t>1.25 mm</w:t>
      </w:r>
      <w:r>
        <w:rPr>
          <w:kern w:val="0"/>
        </w:rPr>
        <w:t xml:space="preserve"> </w:t>
      </w:r>
    </w:p>
    <w:p w14:paraId="1CC5EF9C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98790F">
        <w:rPr>
          <w:rFonts w:hint="eastAsia"/>
        </w:rPr>
        <w:t>螺帽上開數</w:t>
      </w:r>
      <w:proofErr w:type="gramStart"/>
      <w:r w:rsidRPr="0098790F">
        <w:rPr>
          <w:rFonts w:hint="eastAsia"/>
        </w:rPr>
        <w:t>條槽孔以</w:t>
      </w:r>
      <w:proofErr w:type="gramEnd"/>
      <w:r w:rsidRPr="0098790F">
        <w:rPr>
          <w:rFonts w:hint="eastAsia"/>
        </w:rPr>
        <w:t>配合安裝開口銷，防止螺帽</w:t>
      </w:r>
      <w:proofErr w:type="gramStart"/>
      <w:r w:rsidRPr="0098790F">
        <w:rPr>
          <w:rFonts w:hint="eastAsia"/>
        </w:rPr>
        <w:t>鬆</w:t>
      </w:r>
      <w:proofErr w:type="gramEnd"/>
      <w:r w:rsidRPr="0098790F">
        <w:rPr>
          <w:rFonts w:hint="eastAsia"/>
        </w:rPr>
        <w:t>脫之型式為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98790F">
        <w:rPr>
          <w:rFonts w:hint="eastAsia"/>
        </w:rPr>
        <w:t>環首螺帽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8790F">
        <w:rPr>
          <w:rFonts w:hint="eastAsia"/>
        </w:rPr>
        <w:t>蓋頭螺帽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98790F">
        <w:rPr>
          <w:rFonts w:hint="eastAsia"/>
        </w:rPr>
        <w:t>堡形螺帽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8790F">
        <w:rPr>
          <w:rFonts w:hint="eastAsia"/>
        </w:rPr>
        <w:t>球面底座螺帽</w:t>
      </w:r>
      <w:r>
        <w:rPr>
          <w:kern w:val="0"/>
        </w:rPr>
        <w:t xml:space="preserve"> </w:t>
      </w:r>
    </w:p>
    <w:p w14:paraId="7086056A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98790F">
        <w:rPr>
          <w:rFonts w:hint="eastAsia"/>
        </w:rPr>
        <w:t>錐形底部螺帽是屬於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8790F">
        <w:rPr>
          <w:rFonts w:hint="eastAsia"/>
        </w:rPr>
        <w:t>摩擦鎖緊裝置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98790F">
        <w:rPr>
          <w:rFonts w:hint="eastAsia"/>
        </w:rPr>
        <w:t>確閉鎖</w:t>
      </w:r>
      <w:proofErr w:type="gramEnd"/>
      <w:r w:rsidRPr="0098790F">
        <w:rPr>
          <w:rFonts w:hint="eastAsia"/>
        </w:rPr>
        <w:t>緊裝置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98790F">
        <w:rPr>
          <w:rFonts w:hint="eastAsia"/>
        </w:rPr>
        <w:t>撓性鎖</w:t>
      </w:r>
      <w:proofErr w:type="gramEnd"/>
      <w:r w:rsidRPr="0098790F">
        <w:rPr>
          <w:rFonts w:hint="eastAsia"/>
        </w:rPr>
        <w:t>緊裝置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8790F">
        <w:rPr>
          <w:rFonts w:hint="eastAsia"/>
        </w:rPr>
        <w:t>剛性鎖緊裝置</w:t>
      </w:r>
      <w:r>
        <w:rPr>
          <w:kern w:val="0"/>
        </w:rPr>
        <w:t xml:space="preserve"> </w:t>
      </w:r>
    </w:p>
    <w:p w14:paraId="608ABA3A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98790F">
        <w:rPr>
          <w:rFonts w:hint="eastAsia"/>
        </w:rPr>
        <w:t>皮帶的內側</w:t>
      </w:r>
      <w:proofErr w:type="gramStart"/>
      <w:r w:rsidRPr="0098790F">
        <w:rPr>
          <w:rFonts w:hint="eastAsia"/>
        </w:rPr>
        <w:t>具有齒形</w:t>
      </w:r>
      <w:proofErr w:type="gramEnd"/>
      <w:r w:rsidRPr="0098790F">
        <w:rPr>
          <w:rFonts w:hint="eastAsia"/>
        </w:rPr>
        <w:t>，與具有</w:t>
      </w:r>
      <w:proofErr w:type="gramStart"/>
      <w:r w:rsidRPr="0098790F">
        <w:rPr>
          <w:rFonts w:hint="eastAsia"/>
        </w:rPr>
        <w:t>相同齒形</w:t>
      </w:r>
      <w:proofErr w:type="gramEnd"/>
      <w:r w:rsidRPr="0098790F">
        <w:rPr>
          <w:rFonts w:hint="eastAsia"/>
        </w:rPr>
        <w:t>之皮帶輪配合運轉，傳動時非靠摩擦力，可得正確之轉速比，此皮帶為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8790F">
        <w:rPr>
          <w:rFonts w:hint="eastAsia"/>
        </w:rPr>
        <w:t>三角皮帶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8790F">
        <w:rPr>
          <w:rFonts w:hint="eastAsia"/>
        </w:rPr>
        <w:t>確動皮帶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8790F">
        <w:rPr>
          <w:rFonts w:hint="eastAsia"/>
        </w:rPr>
        <w:t>平皮帶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8790F">
        <w:rPr>
          <w:rFonts w:hint="eastAsia"/>
        </w:rPr>
        <w:t>梯形皮帶</w:t>
      </w:r>
      <w:r>
        <w:rPr>
          <w:kern w:val="0"/>
        </w:rPr>
        <w:t xml:space="preserve"> </w:t>
      </w:r>
    </w:p>
    <w:p w14:paraId="451733B0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98790F">
        <w:rPr>
          <w:rFonts w:hint="eastAsia"/>
        </w:rPr>
        <w:t>機車、腳踏車的鏈條是屬於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8790F">
        <w:rPr>
          <w:rFonts w:hint="eastAsia"/>
        </w:rPr>
        <w:t>起重鏈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8790F">
        <w:rPr>
          <w:rFonts w:hint="eastAsia"/>
        </w:rPr>
        <w:t>輸送鏈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8790F">
        <w:rPr>
          <w:rFonts w:hint="eastAsia"/>
        </w:rPr>
        <w:t>動力傳達鏈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8790F">
        <w:rPr>
          <w:rFonts w:hint="eastAsia"/>
        </w:rPr>
        <w:t>連接鏈</w:t>
      </w:r>
      <w:r>
        <w:rPr>
          <w:kern w:val="0"/>
        </w:rPr>
        <w:t xml:space="preserve"> </w:t>
      </w:r>
    </w:p>
    <w:p w14:paraId="2626C101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98790F">
        <w:rPr>
          <w:rFonts w:hint="eastAsia"/>
        </w:rPr>
        <w:t>常用於吊車、起重機的鏈條為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8790F">
        <w:rPr>
          <w:rFonts w:hint="eastAsia"/>
        </w:rPr>
        <w:t>塊狀鏈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8790F">
        <w:rPr>
          <w:rFonts w:hint="eastAsia"/>
        </w:rPr>
        <w:t>滾子鏈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8790F">
        <w:rPr>
          <w:rFonts w:hint="eastAsia"/>
        </w:rPr>
        <w:t>無聲鏈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98790F">
        <w:rPr>
          <w:rFonts w:hint="eastAsia"/>
        </w:rPr>
        <w:t>平環鏈</w:t>
      </w:r>
      <w:proofErr w:type="gramEnd"/>
      <w:r>
        <w:rPr>
          <w:kern w:val="0"/>
        </w:rPr>
        <w:t xml:space="preserve"> </w:t>
      </w:r>
    </w:p>
    <w:p w14:paraId="37C70394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  <w:kern w:val="0"/>
        </w:rPr>
        <w:t>斜面的夾角為</w:t>
      </w:r>
      <w:r w:rsidRPr="003D7AB5">
        <w:rPr>
          <w:kern w:val="0"/>
        </w:rPr>
        <w:t>30°</w:t>
      </w:r>
      <w:r w:rsidRPr="003D7AB5">
        <w:rPr>
          <w:rFonts w:hint="eastAsia"/>
          <w:kern w:val="0"/>
        </w:rPr>
        <w:t>，平行於斜面方向施力，則機械利益為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kern w:val="0"/>
        </w:rPr>
        <w:t>1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kern w:val="0"/>
          <w:position w:val="-6"/>
        </w:rPr>
        <w:object w:dxaOrig="380" w:dyaOrig="340" w14:anchorId="767A58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17.25pt" o:ole="">
            <v:imagedata r:id="rId10" o:title=""/>
          </v:shape>
          <o:OLEObject Type="Embed" ProgID="Equation.DSMT4" ShapeID="_x0000_i1025" DrawAspect="Content" ObjectID="_1717237696" r:id="rId11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kern w:val="0"/>
        </w:rPr>
        <w:t>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kern w:val="0"/>
          <w:position w:val="-24"/>
        </w:rPr>
        <w:object w:dxaOrig="420" w:dyaOrig="680" w14:anchorId="4EB15EC9">
          <v:shape id="_x0000_i1026" type="#_x0000_t75" style="width:21pt;height:33.75pt" o:ole="">
            <v:imagedata r:id="rId12" o:title=""/>
          </v:shape>
          <o:OLEObject Type="Embed" ProgID="Equation.DSMT4" ShapeID="_x0000_i1026" DrawAspect="Content" ObjectID="_1717237697" r:id="rId13"/>
        </w:object>
      </w:r>
      <w:r>
        <w:rPr>
          <w:kern w:val="0"/>
        </w:rPr>
        <w:t xml:space="preserve"> </w:t>
      </w:r>
    </w:p>
    <w:p w14:paraId="68E111CA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  <w:kern w:val="0"/>
        </w:rPr>
        <w:t>惠氏螺紋之螺紋角為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kern w:val="0"/>
        </w:rPr>
        <w:t>30°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kern w:val="0"/>
        </w:rPr>
        <w:t>45°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kern w:val="0"/>
        </w:rPr>
        <w:t>55°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kern w:val="0"/>
        </w:rPr>
        <w:t>60°</w:t>
      </w:r>
      <w:r>
        <w:rPr>
          <w:kern w:val="0"/>
        </w:rPr>
        <w:t xml:space="preserve"> </w:t>
      </w:r>
    </w:p>
    <w:p w14:paraId="1D746819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  <w:kern w:val="0"/>
        </w:rPr>
        <w:t>愛克</w:t>
      </w:r>
      <w:proofErr w:type="gramStart"/>
      <w:r w:rsidRPr="003D7AB5">
        <w:rPr>
          <w:rFonts w:hint="eastAsia"/>
          <w:kern w:val="0"/>
        </w:rPr>
        <w:t>姆</w:t>
      </w:r>
      <w:proofErr w:type="gramEnd"/>
      <w:r w:rsidRPr="003D7AB5">
        <w:rPr>
          <w:rFonts w:hint="eastAsia"/>
          <w:kern w:val="0"/>
        </w:rPr>
        <w:t>螺紋</w:t>
      </w:r>
      <w:proofErr w:type="gramStart"/>
      <w:r w:rsidRPr="003D7AB5">
        <w:rPr>
          <w:rFonts w:hint="eastAsia"/>
          <w:kern w:val="0"/>
        </w:rPr>
        <w:t>之牙角為</w:t>
      </w:r>
      <w:proofErr w:type="gramEnd"/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kern w:val="0"/>
        </w:rPr>
        <w:t>60°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kern w:val="0"/>
        </w:rPr>
        <w:t>55°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kern w:val="0"/>
        </w:rPr>
        <w:t>30°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kern w:val="0"/>
        </w:rPr>
        <w:t>29°</w:t>
      </w:r>
      <w:r>
        <w:rPr>
          <w:kern w:val="0"/>
        </w:rPr>
        <w:t xml:space="preserve"> </w:t>
      </w:r>
    </w:p>
    <w:p w14:paraId="15CA4846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  <w:kern w:val="0"/>
        </w:rPr>
        <w:t>螺紋「</w:t>
      </w:r>
      <w:r w:rsidRPr="003D7AB5">
        <w:rPr>
          <w:kern w:val="0"/>
        </w:rPr>
        <w:t>M10</w:t>
      </w:r>
      <w:r w:rsidRPr="003D7AB5">
        <w:rPr>
          <w:rFonts w:hint="eastAsia"/>
          <w:kern w:val="0"/>
        </w:rPr>
        <w:t>」是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  <w:kern w:val="0"/>
        </w:rPr>
        <w:t>統一</w:t>
      </w:r>
      <w:proofErr w:type="gramStart"/>
      <w:r w:rsidRPr="003D7AB5">
        <w:rPr>
          <w:rFonts w:hint="eastAsia"/>
          <w:kern w:val="0"/>
        </w:rPr>
        <w:t>螺紋粗牙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  <w:kern w:val="0"/>
        </w:rPr>
        <w:t>統一</w:t>
      </w:r>
      <w:proofErr w:type="gramStart"/>
      <w:r w:rsidRPr="003D7AB5">
        <w:rPr>
          <w:rFonts w:hint="eastAsia"/>
          <w:kern w:val="0"/>
        </w:rPr>
        <w:t>螺紋細牙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  <w:kern w:val="0"/>
        </w:rPr>
        <w:t>公制</w:t>
      </w:r>
      <w:proofErr w:type="gramStart"/>
      <w:r w:rsidRPr="003D7AB5">
        <w:rPr>
          <w:rFonts w:hint="eastAsia"/>
          <w:kern w:val="0"/>
        </w:rPr>
        <w:t>螺紋粗牙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  <w:kern w:val="0"/>
        </w:rPr>
        <w:t>公制螺紋細牙</w:t>
      </w:r>
      <w:r>
        <w:rPr>
          <w:kern w:val="0"/>
        </w:rPr>
        <w:t xml:space="preserve"> </w:t>
      </w:r>
    </w:p>
    <w:p w14:paraId="0C4359F5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  <w:kern w:val="0"/>
        </w:rPr>
        <w:t>螺紋「</w:t>
      </w:r>
      <w:r w:rsidRPr="003D7AB5">
        <w:rPr>
          <w:kern w:val="0"/>
          <w:position w:val="-24"/>
        </w:rPr>
        <w:object w:dxaOrig="220" w:dyaOrig="620" w14:anchorId="058E248F">
          <v:shape id="_x0000_i1027" type="#_x0000_t75" style="width:11.25pt;height:30.75pt" o:ole="">
            <v:imagedata r:id="rId14" o:title=""/>
          </v:shape>
          <o:OLEObject Type="Embed" ProgID="Equation.DSMT4" ShapeID="_x0000_i1027" DrawAspect="Content" ObjectID="_1717237698" r:id="rId15"/>
        </w:object>
      </w:r>
      <w:r w:rsidRPr="003D7AB5">
        <w:rPr>
          <w:kern w:val="0"/>
        </w:rPr>
        <w:t>-11UNC</w:t>
      </w:r>
      <w:r w:rsidRPr="003D7AB5">
        <w:rPr>
          <w:rFonts w:hint="eastAsia"/>
          <w:kern w:val="0"/>
        </w:rPr>
        <w:t>」與「</w:t>
      </w:r>
      <w:r w:rsidRPr="003D7AB5">
        <w:rPr>
          <w:kern w:val="0"/>
          <w:position w:val="-24"/>
        </w:rPr>
        <w:object w:dxaOrig="220" w:dyaOrig="620" w14:anchorId="391D25C4">
          <v:shape id="_x0000_i1028" type="#_x0000_t75" style="width:11.25pt;height:30.75pt" o:ole="">
            <v:imagedata r:id="rId16" o:title=""/>
          </v:shape>
          <o:OLEObject Type="Embed" ProgID="Equation.DSMT4" ShapeID="_x0000_i1028" DrawAspect="Content" ObjectID="_1717237699" r:id="rId17"/>
        </w:object>
      </w:r>
      <w:r w:rsidRPr="003D7AB5">
        <w:rPr>
          <w:kern w:val="0"/>
        </w:rPr>
        <w:t>-18UNF</w:t>
      </w:r>
      <w:r w:rsidRPr="003D7AB5">
        <w:rPr>
          <w:rFonts w:hint="eastAsia"/>
          <w:kern w:val="0"/>
        </w:rPr>
        <w:t>」，兩者之相同處為？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3D7AB5">
        <w:rPr>
          <w:rFonts w:hint="eastAsia"/>
          <w:kern w:val="0"/>
        </w:rPr>
        <w:t>均為統一螺紋細牙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  <w:kern w:val="0"/>
        </w:rPr>
        <w:t>螺紋角</w:t>
      </w:r>
      <w:r w:rsidRPr="003D7AB5">
        <w:rPr>
          <w:kern w:val="0"/>
        </w:rPr>
        <w:t>60</w:t>
      </w:r>
      <w:r w:rsidRPr="003D7AB5">
        <w:rPr>
          <w:rFonts w:hint="eastAsia"/>
          <w:kern w:val="0"/>
        </w:rPr>
        <w:t>度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  <w:kern w:val="0"/>
        </w:rPr>
        <w:t>螺紋長度</w:t>
      </w:r>
      <w:r w:rsidRPr="003D7AB5">
        <w:rPr>
          <w:kern w:val="0"/>
          <w:position w:val="-24"/>
        </w:rPr>
        <w:object w:dxaOrig="220" w:dyaOrig="620" w14:anchorId="2E3EA34D">
          <v:shape id="_x0000_i1029" type="#_x0000_t75" style="width:11.25pt;height:30.75pt" o:ole="">
            <v:imagedata r:id="rId18" o:title=""/>
          </v:shape>
          <o:OLEObject Type="Embed" ProgID="Equation.DSMT4" ShapeID="_x0000_i1029" DrawAspect="Content" ObjectID="_1717237700" r:id="rId19"/>
        </w:object>
      </w:r>
      <w:r w:rsidRPr="003D7AB5">
        <w:rPr>
          <w:rFonts w:hint="eastAsia"/>
          <w:kern w:val="0"/>
        </w:rPr>
        <w:t>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  <w:kern w:val="0"/>
        </w:rPr>
        <w:t>外徑</w:t>
      </w:r>
      <w:r w:rsidRPr="003D7AB5">
        <w:rPr>
          <w:kern w:val="0"/>
        </w:rPr>
        <w:t>18 mm</w:t>
      </w:r>
      <w:r>
        <w:rPr>
          <w:kern w:val="0"/>
        </w:rPr>
        <w:t xml:space="preserve"> </w:t>
      </w:r>
    </w:p>
    <w:p w14:paraId="340E1681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  <w:kern w:val="0"/>
        </w:rPr>
        <w:t>下列敘述何者正確？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  <w:kern w:val="0"/>
        </w:rPr>
        <w:t>機械利益大則機械效率高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  <w:kern w:val="0"/>
        </w:rPr>
        <w:t>機械利益大則機械效率低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  <w:kern w:val="0"/>
        </w:rPr>
        <w:t>二者互為倒數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  <w:kern w:val="0"/>
        </w:rPr>
        <w:t>二者並無關聯</w:t>
      </w:r>
      <w:r>
        <w:rPr>
          <w:kern w:val="0"/>
        </w:rPr>
        <w:t xml:space="preserve"> </w:t>
      </w:r>
    </w:p>
    <w:p w14:paraId="1B822849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  <w:kern w:val="0"/>
        </w:rPr>
        <w:t>全部</w:t>
      </w:r>
      <w:proofErr w:type="gramStart"/>
      <w:r w:rsidRPr="003D7AB5">
        <w:rPr>
          <w:rFonts w:hint="eastAsia"/>
          <w:kern w:val="0"/>
        </w:rPr>
        <w:t>長度均有螺紋</w:t>
      </w:r>
      <w:proofErr w:type="gramEnd"/>
      <w:r w:rsidRPr="003D7AB5">
        <w:rPr>
          <w:rFonts w:hint="eastAsia"/>
          <w:kern w:val="0"/>
        </w:rPr>
        <w:t>其頭部刻有凹槽以配合螺絲起子使用，主要用於小力量之接合者為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  <w:kern w:val="0"/>
        </w:rPr>
        <w:t>自旋螺釘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  <w:kern w:val="0"/>
        </w:rPr>
        <w:t>機螺釘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  <w:kern w:val="0"/>
        </w:rPr>
        <w:t>帽螺釘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  <w:kern w:val="0"/>
        </w:rPr>
        <w:t>肩頭螺釘</w:t>
      </w:r>
      <w:r>
        <w:rPr>
          <w:kern w:val="0"/>
        </w:rPr>
        <w:t xml:space="preserve"> </w:t>
      </w:r>
    </w:p>
    <w:p w14:paraId="6B502EB1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3D7AB5">
        <w:rPr>
          <w:rFonts w:hint="eastAsia"/>
          <w:kern w:val="0"/>
        </w:rPr>
        <w:t>下列何者不需在連接</w:t>
      </w:r>
      <w:proofErr w:type="gramStart"/>
      <w:r w:rsidRPr="003D7AB5">
        <w:rPr>
          <w:rFonts w:hint="eastAsia"/>
          <w:kern w:val="0"/>
        </w:rPr>
        <w:t>件上製螺紋</w:t>
      </w:r>
      <w:proofErr w:type="gramEnd"/>
      <w:r w:rsidRPr="003D7AB5">
        <w:rPr>
          <w:rFonts w:hint="eastAsia"/>
          <w:kern w:val="0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  <w:kern w:val="0"/>
        </w:rPr>
        <w:t>貫穿螺栓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  <w:kern w:val="0"/>
        </w:rPr>
        <w:t>帶頭螺栓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3D7AB5">
        <w:rPr>
          <w:rFonts w:hint="eastAsia"/>
          <w:kern w:val="0"/>
        </w:rPr>
        <w:t>螺樁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  <w:kern w:val="0"/>
        </w:rPr>
        <w:t>帽螺釘</w:t>
      </w:r>
      <w:r>
        <w:rPr>
          <w:kern w:val="0"/>
        </w:rPr>
        <w:t xml:space="preserve"> </w:t>
      </w:r>
    </w:p>
    <w:p w14:paraId="7E1C22A6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3D7AB5">
        <w:rPr>
          <w:rFonts w:hint="eastAsia"/>
          <w:kern w:val="0"/>
        </w:rPr>
        <w:t>環首螺栓</w:t>
      </w:r>
      <w:proofErr w:type="gramEnd"/>
      <w:r w:rsidRPr="003D7AB5">
        <w:rPr>
          <w:rFonts w:hint="eastAsia"/>
          <w:kern w:val="0"/>
        </w:rPr>
        <w:t>的特徵為何？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  <w:kern w:val="0"/>
        </w:rPr>
        <w:t>容易對正中心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  <w:kern w:val="0"/>
        </w:rPr>
        <w:t>頭上有環</w:t>
      </w:r>
      <w:proofErr w:type="gramStart"/>
      <w:r w:rsidRPr="003D7AB5">
        <w:rPr>
          <w:rFonts w:hint="eastAsia"/>
          <w:kern w:val="0"/>
        </w:rPr>
        <w:t>以利拖吊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  <w:kern w:val="0"/>
        </w:rPr>
        <w:t>末端具有彎</w:t>
      </w:r>
      <w:proofErr w:type="gramStart"/>
      <w:r w:rsidRPr="003D7AB5">
        <w:rPr>
          <w:rFonts w:hint="eastAsia"/>
          <w:kern w:val="0"/>
        </w:rPr>
        <w:t>鉤</w:t>
      </w:r>
      <w:proofErr w:type="gramEnd"/>
      <w:r w:rsidRPr="003D7AB5">
        <w:rPr>
          <w:rFonts w:hint="eastAsia"/>
          <w:kern w:val="0"/>
        </w:rPr>
        <w:t>或</w:t>
      </w:r>
      <w:proofErr w:type="gramStart"/>
      <w:r w:rsidRPr="003D7AB5">
        <w:rPr>
          <w:rFonts w:hint="eastAsia"/>
          <w:kern w:val="0"/>
        </w:rPr>
        <w:t>棘</w:t>
      </w:r>
      <w:proofErr w:type="gramEnd"/>
      <w:r w:rsidRPr="003D7AB5">
        <w:rPr>
          <w:rFonts w:hint="eastAsia"/>
          <w:kern w:val="0"/>
        </w:rPr>
        <w:t>齒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  <w:kern w:val="0"/>
        </w:rPr>
        <w:t>防止油或水的滲入</w:t>
      </w:r>
      <w:r>
        <w:rPr>
          <w:kern w:val="0"/>
        </w:rPr>
        <w:t xml:space="preserve"> </w:t>
      </w:r>
    </w:p>
    <w:p w14:paraId="186A3F4E" w14:textId="77777777" w:rsidR="00521906" w:rsidRDefault="00521906" w:rsidP="00521906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3D7AB5">
        <w:rPr>
          <w:rFonts w:hint="eastAsia"/>
          <w:kern w:val="0"/>
        </w:rPr>
        <w:t>一</w:t>
      </w:r>
      <w:proofErr w:type="gramEnd"/>
      <w:r w:rsidRPr="003D7AB5">
        <w:rPr>
          <w:rFonts w:hint="eastAsia"/>
          <w:kern w:val="0"/>
        </w:rPr>
        <w:t>螺紋標</w:t>
      </w:r>
      <w:proofErr w:type="gramStart"/>
      <w:r w:rsidRPr="003D7AB5">
        <w:rPr>
          <w:rFonts w:hint="eastAsia"/>
          <w:kern w:val="0"/>
        </w:rPr>
        <w:t>註</w:t>
      </w:r>
      <w:proofErr w:type="gramEnd"/>
      <w:r w:rsidRPr="003D7AB5">
        <w:rPr>
          <w:rFonts w:hint="eastAsia"/>
          <w:kern w:val="0"/>
        </w:rPr>
        <w:t>「</w:t>
      </w:r>
      <w:r w:rsidRPr="003D7AB5">
        <w:rPr>
          <w:kern w:val="0"/>
        </w:rPr>
        <w:t>5/8</w:t>
      </w:r>
      <w:r w:rsidRPr="003D7AB5">
        <w:rPr>
          <w:kern w:val="0"/>
        </w:rPr>
        <w:t>3-11UNC-2</w:t>
      </w:r>
      <w:r w:rsidRPr="003D7AB5">
        <w:rPr>
          <w:rFonts w:hint="eastAsia"/>
          <w:kern w:val="0"/>
        </w:rPr>
        <w:t>」，下列註解何者不正確？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7AB5">
        <w:rPr>
          <w:rFonts w:hint="eastAsia"/>
          <w:kern w:val="0"/>
        </w:rPr>
        <w:t>「</w:t>
      </w:r>
      <w:r w:rsidRPr="003D7AB5">
        <w:rPr>
          <w:kern w:val="0"/>
        </w:rPr>
        <w:t>5/8</w:t>
      </w:r>
      <w:r w:rsidRPr="003D7AB5">
        <w:rPr>
          <w:rFonts w:hint="eastAsia"/>
          <w:kern w:val="0"/>
        </w:rPr>
        <w:t>」表公稱外徑</w:t>
      </w:r>
      <w:r w:rsidRPr="003D7AB5">
        <w:rPr>
          <w:kern w:val="0"/>
        </w:rPr>
        <w:t>5/8</w:t>
      </w:r>
      <w:r w:rsidRPr="003D7AB5">
        <w:rPr>
          <w:rFonts w:hint="eastAsia"/>
          <w:kern w:val="0"/>
        </w:rPr>
        <w:t>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7AB5">
        <w:rPr>
          <w:rFonts w:hint="eastAsia"/>
          <w:kern w:val="0"/>
        </w:rPr>
        <w:t>「</w:t>
      </w:r>
      <w:r w:rsidRPr="003D7AB5">
        <w:rPr>
          <w:kern w:val="0"/>
        </w:rPr>
        <w:t>3</w:t>
      </w:r>
      <w:r w:rsidRPr="003D7AB5">
        <w:rPr>
          <w:rFonts w:hint="eastAsia"/>
          <w:kern w:val="0"/>
        </w:rPr>
        <w:t>」表螺栓長度為</w:t>
      </w:r>
      <w:r w:rsidRPr="003D7AB5">
        <w:rPr>
          <w:kern w:val="0"/>
        </w:rPr>
        <w:t>3</w:t>
      </w:r>
      <w:r w:rsidRPr="003D7AB5">
        <w:rPr>
          <w:rFonts w:hint="eastAsia"/>
          <w:kern w:val="0"/>
        </w:rPr>
        <w:t>吋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7AB5">
        <w:rPr>
          <w:rFonts w:hint="eastAsia"/>
          <w:kern w:val="0"/>
        </w:rPr>
        <w:t>「</w:t>
      </w:r>
      <w:r w:rsidRPr="003D7AB5">
        <w:rPr>
          <w:kern w:val="0"/>
        </w:rPr>
        <w:t>11</w:t>
      </w:r>
      <w:r w:rsidRPr="003D7AB5">
        <w:rPr>
          <w:rFonts w:hint="eastAsia"/>
          <w:kern w:val="0"/>
        </w:rPr>
        <w:t>」表每吋為</w:t>
      </w:r>
      <w:r w:rsidRPr="003D7AB5">
        <w:rPr>
          <w:kern w:val="0"/>
        </w:rPr>
        <w:t xml:space="preserve">11 </w:t>
      </w:r>
      <w:r w:rsidRPr="003D7AB5">
        <w:rPr>
          <w:rFonts w:hint="eastAsia"/>
          <w:kern w:val="0"/>
        </w:rPr>
        <w:t>牙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7AB5">
        <w:rPr>
          <w:rFonts w:hint="eastAsia"/>
          <w:kern w:val="0"/>
        </w:rPr>
        <w:t>「</w:t>
      </w:r>
      <w:r w:rsidRPr="003D7AB5">
        <w:rPr>
          <w:kern w:val="0"/>
        </w:rPr>
        <w:t>UNC</w:t>
      </w:r>
      <w:r w:rsidRPr="003D7AB5">
        <w:rPr>
          <w:rFonts w:hint="eastAsia"/>
          <w:kern w:val="0"/>
        </w:rPr>
        <w:t>」表</w:t>
      </w:r>
      <w:proofErr w:type="gramStart"/>
      <w:r w:rsidRPr="003D7AB5">
        <w:rPr>
          <w:rFonts w:hint="eastAsia"/>
          <w:kern w:val="0"/>
        </w:rPr>
        <w:t>統一細牙螺紋</w:t>
      </w:r>
      <w:proofErr w:type="gramEnd"/>
      <w:r>
        <w:rPr>
          <w:kern w:val="0"/>
        </w:rPr>
        <w:t xml:space="preserve"> </w:t>
      </w:r>
    </w:p>
    <w:p w14:paraId="7F83CE6C" w14:textId="44A8A1A8" w:rsidR="00521906" w:rsidRDefault="00521906" w:rsidP="00521906">
      <w:pPr>
        <w:tabs>
          <w:tab w:val="left" w:pos="426"/>
        </w:tabs>
        <w:autoSpaceDE w:val="0"/>
        <w:autoSpaceDN w:val="0"/>
        <w:snapToGrid/>
        <w:rPr>
          <w:kern w:val="0"/>
        </w:rPr>
      </w:pPr>
    </w:p>
    <w:sectPr w:rsidR="00521906" w:rsidSect="007026A5">
      <w:headerReference w:type="default" r:id="rId20"/>
      <w:pgSz w:w="14570" w:h="20636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CC96A" w14:textId="77777777" w:rsidR="002A57FD" w:rsidRDefault="002A57FD" w:rsidP="00DB1E84">
      <w:r>
        <w:separator/>
      </w:r>
    </w:p>
  </w:endnote>
  <w:endnote w:type="continuationSeparator" w:id="0">
    <w:p w14:paraId="2C2622B2" w14:textId="77777777" w:rsidR="002A57FD" w:rsidRDefault="002A57FD" w:rsidP="00DB1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47FB9" w14:textId="77777777" w:rsidR="002A57FD" w:rsidRDefault="002A57FD" w:rsidP="00DB1E84">
      <w:r>
        <w:separator/>
      </w:r>
    </w:p>
  </w:footnote>
  <w:footnote w:type="continuationSeparator" w:id="0">
    <w:p w14:paraId="20CFE682" w14:textId="77777777" w:rsidR="002A57FD" w:rsidRDefault="002A57FD" w:rsidP="00DB1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6"/>
      <w:gridCol w:w="1134"/>
      <w:gridCol w:w="1134"/>
      <w:gridCol w:w="850"/>
      <w:gridCol w:w="1205"/>
      <w:gridCol w:w="1205"/>
      <w:gridCol w:w="567"/>
      <w:gridCol w:w="425"/>
      <w:gridCol w:w="709"/>
      <w:gridCol w:w="992"/>
      <w:gridCol w:w="1134"/>
      <w:gridCol w:w="709"/>
      <w:gridCol w:w="567"/>
      <w:gridCol w:w="567"/>
      <w:gridCol w:w="848"/>
    </w:tblGrid>
    <w:tr w:rsidR="00DB1E84" w14:paraId="59CBB8AC" w14:textId="77777777" w:rsidTr="00D25B29">
      <w:trPr>
        <w:cantSplit/>
        <w:trHeight w:val="510"/>
        <w:jc w:val="center"/>
      </w:trPr>
      <w:tc>
        <w:tcPr>
          <w:tcW w:w="8757" w:type="dxa"/>
          <w:gridSpan w:val="10"/>
          <w:tcBorders>
            <w:bottom w:val="single" w:sz="4" w:space="0" w:color="auto"/>
          </w:tcBorders>
          <w:vAlign w:val="center"/>
        </w:tcPr>
        <w:p w14:paraId="17D5F48E" w14:textId="4079513C" w:rsidR="00DB1E84" w:rsidRPr="00457C03" w:rsidRDefault="00DB1E84" w:rsidP="00DB1E84">
          <w:pPr>
            <w:pStyle w:val="a3"/>
            <w:ind w:left="4153" w:hanging="415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110</w:t>
          </w:r>
          <w:r>
            <w:rPr>
              <w:rFonts w:ascii="新細明體" w:hAnsi="新細明體" w:hint="eastAsia"/>
              <w:sz w:val="28"/>
            </w:rPr>
            <w:t>學年度第2學期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 w:rsidR="005A465E">
            <w:rPr>
              <w:rFonts w:ascii="新細明體" w:hAnsi="新細明體" w:hint="eastAsia"/>
              <w:color w:val="FF0000"/>
              <w:sz w:val="28"/>
            </w:rPr>
            <w:t>補考</w:t>
          </w:r>
          <w:proofErr w:type="gramStart"/>
          <w:r w:rsidR="005A465E">
            <w:rPr>
              <w:rFonts w:ascii="新細明體" w:hAnsi="新細明體" w:hint="eastAsia"/>
              <w:color w:val="FF0000"/>
              <w:sz w:val="28"/>
            </w:rPr>
            <w:t>考券</w:t>
          </w:r>
          <w:proofErr w:type="gramEnd"/>
        </w:p>
      </w:tc>
      <w:tc>
        <w:tcPr>
          <w:tcW w:w="113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613BCD0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3F2724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56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CD7708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6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5C3769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84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CC69841" w14:textId="77777777" w:rsidR="00DB1E84" w:rsidRPr="00DE6789" w:rsidRDefault="00DB1E84" w:rsidP="00DB1E8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DB1E84" w14:paraId="3087142A" w14:textId="77777777" w:rsidTr="00D25B29">
      <w:trPr>
        <w:cantSplit/>
        <w:trHeight w:val="520"/>
        <w:jc w:val="center"/>
      </w:trPr>
      <w:tc>
        <w:tcPr>
          <w:tcW w:w="536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7788E20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6F15430" w14:textId="65C0A76F" w:rsidR="00DB1E84" w:rsidRPr="004D5AD6" w:rsidRDefault="001D0E09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337AB4D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9B37819" w14:textId="334874EE" w:rsidR="00DB1E84" w:rsidRDefault="00521906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連啟睿</w:t>
          </w:r>
        </w:p>
      </w:tc>
      <w:tc>
        <w:tcPr>
          <w:tcW w:w="120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51329BB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審題教師</w:t>
          </w:r>
        </w:p>
      </w:tc>
      <w:tc>
        <w:tcPr>
          <w:tcW w:w="120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B34ABD3" w14:textId="401468BD" w:rsidR="00DB1E84" w:rsidRDefault="00521906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/>
              <w:sz w:val="24"/>
            </w:rPr>
            <w:t>吳彥興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B07CAB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AB7CBE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4DD6FF2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7E1C7878" w14:textId="77777777" w:rsidR="00DB1E84" w:rsidRDefault="00DB1E84" w:rsidP="00DB1E8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汽車科</w:t>
          </w:r>
        </w:p>
      </w:tc>
      <w:tc>
        <w:tcPr>
          <w:tcW w:w="1134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25468077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843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CBB2C3A" w14:textId="4430E57E" w:rsidR="00DB1E84" w:rsidRDefault="00DB1E84" w:rsidP="00DB1E8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848" w:type="dxa"/>
          <w:tcBorders>
            <w:top w:val="single" w:sz="4" w:space="0" w:color="auto"/>
            <w:left w:val="single" w:sz="4" w:space="0" w:color="auto"/>
          </w:tcBorders>
        </w:tcPr>
        <w:p w14:paraId="539C5C20" w14:textId="5F9F7DCF" w:rsidR="00DB1E84" w:rsidRPr="00DE6789" w:rsidRDefault="00CA7634" w:rsidP="00DB1E84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有</w:t>
          </w:r>
        </w:p>
      </w:tc>
    </w:tr>
  </w:tbl>
  <w:p w14:paraId="322A836E" w14:textId="77777777" w:rsidR="00DB1E84" w:rsidRDefault="00DB1E8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C3500E9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97198100">
    <w:abstractNumId w:val="1"/>
  </w:num>
  <w:num w:numId="2" w16cid:durableId="4321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517"/>
    <w:rsid w:val="00082F29"/>
    <w:rsid w:val="00085186"/>
    <w:rsid w:val="000E352F"/>
    <w:rsid w:val="001D0E09"/>
    <w:rsid w:val="002A01C1"/>
    <w:rsid w:val="002A57FD"/>
    <w:rsid w:val="00370609"/>
    <w:rsid w:val="0040268C"/>
    <w:rsid w:val="004315D8"/>
    <w:rsid w:val="00452A51"/>
    <w:rsid w:val="00521906"/>
    <w:rsid w:val="005A465E"/>
    <w:rsid w:val="007026A5"/>
    <w:rsid w:val="007A6BCC"/>
    <w:rsid w:val="007B1766"/>
    <w:rsid w:val="00A83FA5"/>
    <w:rsid w:val="00B60422"/>
    <w:rsid w:val="00BC28FA"/>
    <w:rsid w:val="00CA7634"/>
    <w:rsid w:val="00D53517"/>
    <w:rsid w:val="00DB1E84"/>
    <w:rsid w:val="00E3654E"/>
    <w:rsid w:val="00EE6E25"/>
    <w:rsid w:val="00F8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1D2E3"/>
  <w15:chartTrackingRefBased/>
  <w15:docId w15:val="{53248903-BFDB-4EA0-B834-0D734155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521906"/>
    <w:pPr>
      <w:widowControl w:val="0"/>
      <w:adjustRightInd w:val="0"/>
      <w:snapToGrid w:val="0"/>
    </w:pPr>
    <w:rPr>
      <w:rFonts w:ascii="@·s²Ó©úÅé Western" w:eastAsia="新細明體" w:hAnsi="@·s²Ó©úÅé Wester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1E84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B1E8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B1E84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B1E84"/>
    <w:rPr>
      <w:sz w:val="20"/>
      <w:szCs w:val="20"/>
    </w:rPr>
  </w:style>
  <w:style w:type="paragraph" w:customStyle="1" w:styleId="1">
    <w:name w:val="1"/>
    <w:basedOn w:val="a"/>
    <w:qFormat/>
    <w:rsid w:val="00DB1E84"/>
    <w:pPr>
      <w:ind w:left="811" w:hangingChars="338" w:hanging="811"/>
    </w:pPr>
    <w:rPr>
      <w:rFonts w:asciiTheme="majorEastAsia" w:eastAsiaTheme="majorEastAsia" w:hAnsiTheme="majorEastAsia"/>
    </w:rPr>
  </w:style>
  <w:style w:type="paragraph" w:customStyle="1" w:styleId="2">
    <w:name w:val="2"/>
    <w:basedOn w:val="1"/>
    <w:qFormat/>
    <w:rsid w:val="00DB1E84"/>
    <w:pPr>
      <w:ind w:leftChars="6" w:left="895" w:hangingChars="367" w:hanging="88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10" Type="http://schemas.openxmlformats.org/officeDocument/2006/relationships/image" Target="media/image4.wmf"/><Relationship Id="rId19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吳彥興</dc:creator>
  <cp:keywords/>
  <dc:description/>
  <cp:lastModifiedBy>洪千舫</cp:lastModifiedBy>
  <cp:revision>2</cp:revision>
  <cp:lastPrinted>2022-03-10T06:22:00Z</cp:lastPrinted>
  <dcterms:created xsi:type="dcterms:W3CDTF">2022-06-20T05:42:00Z</dcterms:created>
  <dcterms:modified xsi:type="dcterms:W3CDTF">2022-06-20T05:42:00Z</dcterms:modified>
</cp:coreProperties>
</file>