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Y="22"/>
        <w:tblW w:w="5000" w:type="pct"/>
        <w:tblLook w:val="04A0" w:firstRow="1" w:lastRow="0" w:firstColumn="1" w:lastColumn="0" w:noHBand="0" w:noVBand="1"/>
      </w:tblPr>
      <w:tblGrid>
        <w:gridCol w:w="949"/>
        <w:gridCol w:w="822"/>
        <w:gridCol w:w="824"/>
        <w:gridCol w:w="883"/>
        <w:gridCol w:w="698"/>
        <w:gridCol w:w="977"/>
        <w:gridCol w:w="438"/>
        <w:gridCol w:w="436"/>
        <w:gridCol w:w="436"/>
        <w:gridCol w:w="440"/>
        <w:gridCol w:w="739"/>
        <w:gridCol w:w="423"/>
        <w:gridCol w:w="710"/>
        <w:gridCol w:w="425"/>
        <w:gridCol w:w="977"/>
      </w:tblGrid>
      <w:tr w:rsidR="008B3994" w:rsidRPr="00640762" w14:paraId="168B7C60" w14:textId="77777777" w:rsidTr="008B3994">
        <w:trPr>
          <w:trHeight w:val="679"/>
        </w:trPr>
        <w:tc>
          <w:tcPr>
            <w:tcW w:w="3391" w:type="pct"/>
            <w:gridSpan w:val="10"/>
            <w:tcBorders>
              <w:top w:val="double" w:sz="4" w:space="0" w:color="auto"/>
              <w:left w:val="double" w:sz="4" w:space="0" w:color="auto"/>
              <w:right w:val="double" w:sz="4" w:space="0" w:color="auto"/>
            </w:tcBorders>
            <w:shd w:val="clear" w:color="auto" w:fill="auto"/>
          </w:tcPr>
          <w:p w14:paraId="02060D1C" w14:textId="77777777" w:rsidR="008B3994" w:rsidRPr="008B3994" w:rsidRDefault="008B3994" w:rsidP="00343FCA">
            <w:pPr>
              <w:spacing w:line="240" w:lineRule="atLeast"/>
              <w:jc w:val="center"/>
              <w:textAlignment w:val="center"/>
              <w:rPr>
                <w:rFonts w:ascii="新細明體" w:eastAsia="新細明體" w:hAnsi="新細明體"/>
                <w:sz w:val="28"/>
                <w:szCs w:val="28"/>
              </w:rPr>
            </w:pPr>
            <w:r w:rsidRPr="008B3994">
              <w:rPr>
                <w:rFonts w:ascii="新細明體" w:eastAsia="新細明體" w:hAnsi="新細明體" w:hint="eastAsia"/>
                <w:sz w:val="28"/>
                <w:szCs w:val="28"/>
              </w:rPr>
              <w:t>市立新北高工 111 學年度 第1</w:t>
            </w:r>
            <w:r>
              <w:rPr>
                <w:rFonts w:ascii="新細明體" w:eastAsia="新細明體" w:hAnsi="新細明體" w:hint="eastAsia"/>
                <w:sz w:val="28"/>
                <w:szCs w:val="28"/>
              </w:rPr>
              <w:t xml:space="preserve"> </w:t>
            </w:r>
            <w:r w:rsidRPr="008B3994">
              <w:rPr>
                <w:rFonts w:ascii="新細明體" w:eastAsia="新細明體" w:hAnsi="新細明體" w:hint="eastAsia"/>
                <w:sz w:val="28"/>
                <w:szCs w:val="28"/>
              </w:rPr>
              <w:t>學期</w:t>
            </w:r>
            <w:r>
              <w:rPr>
                <w:rFonts w:ascii="新細明體" w:eastAsia="新細明體" w:hAnsi="新細明體" w:hint="eastAsia"/>
                <w:sz w:val="28"/>
                <w:szCs w:val="28"/>
              </w:rPr>
              <w:t xml:space="preserve"> </w:t>
            </w:r>
            <w:r w:rsidRPr="008B3994">
              <w:rPr>
                <w:rFonts w:ascii="新細明體" w:eastAsia="新細明體" w:hAnsi="新細明體" w:hint="eastAsia"/>
                <w:sz w:val="28"/>
                <w:szCs w:val="28"/>
              </w:rPr>
              <w:t>段考試題</w:t>
            </w:r>
          </w:p>
        </w:tc>
        <w:tc>
          <w:tcPr>
            <w:tcW w:w="363" w:type="pct"/>
            <w:tcBorders>
              <w:top w:val="double" w:sz="4" w:space="0" w:color="auto"/>
              <w:left w:val="double" w:sz="4" w:space="0" w:color="auto"/>
              <w:bottom w:val="single" w:sz="4" w:space="0" w:color="auto"/>
              <w:right w:val="single" w:sz="4" w:space="0" w:color="auto"/>
            </w:tcBorders>
            <w:shd w:val="clear" w:color="auto" w:fill="auto"/>
          </w:tcPr>
          <w:p w14:paraId="3D319F19"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班別</w:t>
            </w:r>
          </w:p>
        </w:tc>
        <w:tc>
          <w:tcPr>
            <w:tcW w:w="208" w:type="pct"/>
            <w:tcBorders>
              <w:top w:val="double" w:sz="4" w:space="0" w:color="auto"/>
              <w:left w:val="single" w:sz="4" w:space="0" w:color="auto"/>
              <w:bottom w:val="single" w:sz="4" w:space="0" w:color="auto"/>
              <w:right w:val="single" w:sz="4" w:space="0" w:color="auto"/>
            </w:tcBorders>
            <w:shd w:val="clear" w:color="auto" w:fill="auto"/>
          </w:tcPr>
          <w:p w14:paraId="33B15734" w14:textId="77777777" w:rsidR="008B3994" w:rsidRPr="00640762" w:rsidRDefault="008B3994" w:rsidP="00343FCA">
            <w:pPr>
              <w:spacing w:line="240" w:lineRule="atLeast"/>
              <w:jc w:val="center"/>
              <w:textAlignment w:val="center"/>
              <w:rPr>
                <w:rFonts w:ascii="新細明體" w:eastAsia="新細明體" w:hAnsi="新細明體"/>
                <w:sz w:val="20"/>
              </w:rPr>
            </w:pPr>
          </w:p>
        </w:tc>
        <w:tc>
          <w:tcPr>
            <w:tcW w:w="349" w:type="pct"/>
            <w:tcBorders>
              <w:top w:val="double" w:sz="4" w:space="0" w:color="auto"/>
              <w:left w:val="single" w:sz="4" w:space="0" w:color="auto"/>
              <w:bottom w:val="single" w:sz="4" w:space="0" w:color="auto"/>
              <w:right w:val="single" w:sz="4" w:space="0" w:color="auto"/>
            </w:tcBorders>
            <w:shd w:val="clear" w:color="auto" w:fill="auto"/>
          </w:tcPr>
          <w:p w14:paraId="356B3D8F"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座號</w:t>
            </w:r>
          </w:p>
        </w:tc>
        <w:tc>
          <w:tcPr>
            <w:tcW w:w="209" w:type="pct"/>
            <w:tcBorders>
              <w:top w:val="double" w:sz="4" w:space="0" w:color="auto"/>
              <w:left w:val="single" w:sz="4" w:space="0" w:color="auto"/>
              <w:bottom w:val="single" w:sz="4" w:space="0" w:color="auto"/>
              <w:right w:val="single" w:sz="4" w:space="0" w:color="auto"/>
            </w:tcBorders>
            <w:shd w:val="clear" w:color="auto" w:fill="auto"/>
          </w:tcPr>
          <w:p w14:paraId="6E255E5A" w14:textId="77777777" w:rsidR="008B3994" w:rsidRPr="00640762" w:rsidRDefault="008B3994" w:rsidP="00343FCA">
            <w:pPr>
              <w:spacing w:line="240" w:lineRule="atLeast"/>
              <w:jc w:val="center"/>
              <w:textAlignment w:val="center"/>
              <w:rPr>
                <w:rFonts w:ascii="新細明體" w:eastAsia="新細明體" w:hAnsi="新細明體"/>
                <w:sz w:val="20"/>
              </w:rPr>
            </w:pPr>
          </w:p>
        </w:tc>
        <w:tc>
          <w:tcPr>
            <w:tcW w:w="480" w:type="pct"/>
            <w:tcBorders>
              <w:top w:val="double" w:sz="4" w:space="0" w:color="auto"/>
              <w:left w:val="single" w:sz="4" w:space="0" w:color="auto"/>
              <w:right w:val="double" w:sz="4" w:space="0" w:color="auto"/>
            </w:tcBorders>
            <w:shd w:val="clear" w:color="auto" w:fill="auto"/>
          </w:tcPr>
          <w:p w14:paraId="2AA1A6DF" w14:textId="77777777" w:rsidR="008B3994" w:rsidRPr="00640762" w:rsidRDefault="008B3994" w:rsidP="00343FCA">
            <w:pPr>
              <w:spacing w:line="240" w:lineRule="atLeast"/>
              <w:jc w:val="center"/>
              <w:textAlignment w:val="center"/>
              <w:rPr>
                <w:rFonts w:ascii="新細明體" w:eastAsia="新細明體" w:hAnsi="新細明體"/>
                <w:sz w:val="20"/>
              </w:rPr>
            </w:pPr>
            <w:r>
              <w:rPr>
                <w:rFonts w:ascii="新細明體" w:eastAsia="新細明體" w:hAnsi="新細明體" w:hint="eastAsia"/>
                <w:sz w:val="20"/>
              </w:rPr>
              <w:t>電腦卡作答</w:t>
            </w:r>
          </w:p>
        </w:tc>
      </w:tr>
      <w:tr w:rsidR="008B3994" w:rsidRPr="00640762" w14:paraId="4A5C5EE5" w14:textId="77777777" w:rsidTr="008B3994">
        <w:trPr>
          <w:trHeight w:val="664"/>
        </w:trPr>
        <w:tc>
          <w:tcPr>
            <w:tcW w:w="466" w:type="pct"/>
            <w:tcBorders>
              <w:left w:val="double" w:sz="4" w:space="0" w:color="auto"/>
              <w:bottom w:val="double" w:sz="4" w:space="0" w:color="auto"/>
            </w:tcBorders>
            <w:shd w:val="clear" w:color="auto" w:fill="auto"/>
          </w:tcPr>
          <w:p w14:paraId="002F2DAB" w14:textId="77777777" w:rsid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科</w:t>
            </w:r>
          </w:p>
          <w:p w14:paraId="2CF7B4D7"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目</w:t>
            </w:r>
          </w:p>
        </w:tc>
        <w:tc>
          <w:tcPr>
            <w:tcW w:w="404" w:type="pct"/>
            <w:tcBorders>
              <w:bottom w:val="double" w:sz="4" w:space="0" w:color="auto"/>
            </w:tcBorders>
            <w:shd w:val="clear" w:color="auto" w:fill="auto"/>
          </w:tcPr>
          <w:p w14:paraId="35E16D08" w14:textId="77777777" w:rsidR="008B3994" w:rsidRPr="008B3994" w:rsidRDefault="008B3994" w:rsidP="00343FCA">
            <w:pPr>
              <w:spacing w:line="240" w:lineRule="atLeast"/>
              <w:jc w:val="center"/>
              <w:textAlignment w:val="center"/>
              <w:rPr>
                <w:rFonts w:ascii="新細明體" w:eastAsia="新細明體" w:hAnsi="新細明體"/>
                <w:sz w:val="22"/>
              </w:rPr>
            </w:pPr>
            <w:r>
              <w:rPr>
                <w:rFonts w:ascii="新細明體" w:eastAsia="新細明體" w:hAnsi="新細明體" w:hint="eastAsia"/>
                <w:sz w:val="22"/>
              </w:rPr>
              <w:t>體育</w:t>
            </w:r>
          </w:p>
        </w:tc>
        <w:tc>
          <w:tcPr>
            <w:tcW w:w="405" w:type="pct"/>
            <w:tcBorders>
              <w:bottom w:val="double" w:sz="4" w:space="0" w:color="auto"/>
            </w:tcBorders>
            <w:shd w:val="clear" w:color="auto" w:fill="auto"/>
          </w:tcPr>
          <w:p w14:paraId="2420945D"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命題</w:t>
            </w:r>
          </w:p>
          <w:p w14:paraId="10E88011" w14:textId="77777777" w:rsidR="008B3994" w:rsidRPr="00640762" w:rsidRDefault="008B3994" w:rsidP="00343FCA">
            <w:pPr>
              <w:spacing w:line="240" w:lineRule="atLeast"/>
              <w:jc w:val="center"/>
              <w:textAlignment w:val="center"/>
              <w:rPr>
                <w:rFonts w:ascii="新細明體" w:eastAsia="新細明體" w:hAnsi="新細明體"/>
                <w:sz w:val="20"/>
              </w:rPr>
            </w:pPr>
            <w:r w:rsidRPr="008B3994">
              <w:rPr>
                <w:rFonts w:ascii="新細明體" w:eastAsia="新細明體" w:hAnsi="新細明體" w:hint="eastAsia"/>
                <w:sz w:val="22"/>
              </w:rPr>
              <w:t>教師</w:t>
            </w:r>
          </w:p>
        </w:tc>
        <w:tc>
          <w:tcPr>
            <w:tcW w:w="434" w:type="pct"/>
            <w:tcBorders>
              <w:bottom w:val="double" w:sz="4" w:space="0" w:color="auto"/>
              <w:right w:val="single" w:sz="4" w:space="0" w:color="auto"/>
            </w:tcBorders>
            <w:shd w:val="clear" w:color="auto" w:fill="auto"/>
          </w:tcPr>
          <w:p w14:paraId="4285BC34"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丁元生</w:t>
            </w:r>
          </w:p>
        </w:tc>
        <w:tc>
          <w:tcPr>
            <w:tcW w:w="343" w:type="pct"/>
            <w:tcBorders>
              <w:left w:val="single" w:sz="4" w:space="0" w:color="auto"/>
              <w:bottom w:val="double" w:sz="4" w:space="0" w:color="auto"/>
              <w:right w:val="single" w:sz="4" w:space="0" w:color="auto"/>
            </w:tcBorders>
            <w:shd w:val="clear" w:color="auto" w:fill="auto"/>
          </w:tcPr>
          <w:p w14:paraId="1F92014B"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審題</w:t>
            </w:r>
          </w:p>
          <w:p w14:paraId="3F484B06"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教師</w:t>
            </w:r>
          </w:p>
        </w:tc>
        <w:tc>
          <w:tcPr>
            <w:tcW w:w="480" w:type="pct"/>
            <w:tcBorders>
              <w:left w:val="single" w:sz="4" w:space="0" w:color="auto"/>
              <w:bottom w:val="double" w:sz="4" w:space="0" w:color="auto"/>
              <w:right w:val="single" w:sz="4" w:space="0" w:color="auto"/>
            </w:tcBorders>
            <w:shd w:val="clear" w:color="auto" w:fill="auto"/>
          </w:tcPr>
          <w:p w14:paraId="53730889"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陳素青</w:t>
            </w:r>
          </w:p>
        </w:tc>
        <w:tc>
          <w:tcPr>
            <w:tcW w:w="215" w:type="pct"/>
            <w:tcBorders>
              <w:left w:val="single" w:sz="4" w:space="0" w:color="auto"/>
              <w:bottom w:val="double" w:sz="4" w:space="0" w:color="auto"/>
              <w:right w:val="single" w:sz="4" w:space="0" w:color="auto"/>
            </w:tcBorders>
            <w:shd w:val="clear" w:color="auto" w:fill="auto"/>
          </w:tcPr>
          <w:p w14:paraId="7F1B440F" w14:textId="77777777" w:rsidR="008B3994" w:rsidRPr="008B3994" w:rsidRDefault="008B3994" w:rsidP="00343FCA">
            <w:pPr>
              <w:spacing w:line="240" w:lineRule="atLeast"/>
              <w:jc w:val="center"/>
              <w:textAlignment w:val="center"/>
              <w:rPr>
                <w:rFonts w:ascii="新細明體" w:eastAsia="新細明體" w:hAnsi="新細明體"/>
                <w:sz w:val="22"/>
              </w:rPr>
            </w:pPr>
            <w:r>
              <w:rPr>
                <w:rFonts w:ascii="新細明體" w:eastAsia="新細明體" w:hAnsi="新細明體" w:hint="eastAsia"/>
                <w:sz w:val="22"/>
              </w:rPr>
              <w:t>年級</w:t>
            </w:r>
          </w:p>
        </w:tc>
        <w:tc>
          <w:tcPr>
            <w:tcW w:w="214" w:type="pct"/>
            <w:tcBorders>
              <w:left w:val="single" w:sz="4" w:space="0" w:color="auto"/>
              <w:bottom w:val="double" w:sz="4" w:space="0" w:color="auto"/>
              <w:right w:val="single" w:sz="4" w:space="0" w:color="auto"/>
            </w:tcBorders>
            <w:shd w:val="clear" w:color="auto" w:fill="auto"/>
          </w:tcPr>
          <w:p w14:paraId="540F00EA" w14:textId="77777777" w:rsidR="008B3994" w:rsidRPr="008B3994" w:rsidRDefault="008B3994" w:rsidP="00343FCA">
            <w:pPr>
              <w:spacing w:line="240" w:lineRule="atLeast"/>
              <w:jc w:val="center"/>
              <w:textAlignment w:val="center"/>
              <w:rPr>
                <w:rFonts w:ascii="新細明體" w:eastAsia="新細明體" w:hAnsi="新細明體"/>
                <w:sz w:val="22"/>
              </w:rPr>
            </w:pPr>
            <w:r>
              <w:rPr>
                <w:rFonts w:ascii="新細明體" w:eastAsia="新細明體" w:hAnsi="新細明體" w:hint="eastAsia"/>
                <w:sz w:val="22"/>
              </w:rPr>
              <w:t>三</w:t>
            </w:r>
          </w:p>
        </w:tc>
        <w:tc>
          <w:tcPr>
            <w:tcW w:w="214" w:type="pct"/>
            <w:tcBorders>
              <w:left w:val="single" w:sz="4" w:space="0" w:color="auto"/>
              <w:bottom w:val="double" w:sz="4" w:space="0" w:color="auto"/>
              <w:right w:val="single" w:sz="4" w:space="0" w:color="auto"/>
            </w:tcBorders>
            <w:shd w:val="clear" w:color="auto" w:fill="auto"/>
          </w:tcPr>
          <w:p w14:paraId="5EA2E873" w14:textId="77777777" w:rsidR="008B3994" w:rsidRPr="008B3994" w:rsidRDefault="008B3994" w:rsidP="00343FCA">
            <w:pPr>
              <w:spacing w:line="240" w:lineRule="atLeast"/>
              <w:jc w:val="center"/>
              <w:textAlignment w:val="center"/>
              <w:rPr>
                <w:rFonts w:ascii="新細明體" w:eastAsia="新細明體" w:hAnsi="新細明體"/>
                <w:sz w:val="22"/>
              </w:rPr>
            </w:pPr>
            <w:r>
              <w:rPr>
                <w:rFonts w:ascii="新細明體" w:eastAsia="新細明體" w:hAnsi="新細明體" w:hint="eastAsia"/>
                <w:sz w:val="22"/>
              </w:rPr>
              <w:t>科別</w:t>
            </w:r>
          </w:p>
        </w:tc>
        <w:tc>
          <w:tcPr>
            <w:tcW w:w="216" w:type="pct"/>
            <w:tcBorders>
              <w:left w:val="single" w:sz="4" w:space="0" w:color="auto"/>
              <w:bottom w:val="double" w:sz="4" w:space="0" w:color="auto"/>
              <w:right w:val="double" w:sz="4" w:space="0" w:color="auto"/>
            </w:tcBorders>
            <w:shd w:val="clear" w:color="auto" w:fill="auto"/>
          </w:tcPr>
          <w:p w14:paraId="2ABC5CA5" w14:textId="77777777" w:rsidR="008B3994" w:rsidRPr="008B3994" w:rsidRDefault="008B3994" w:rsidP="00343FCA">
            <w:pPr>
              <w:spacing w:line="240" w:lineRule="atLeast"/>
              <w:jc w:val="center"/>
              <w:textAlignment w:val="center"/>
              <w:rPr>
                <w:rFonts w:ascii="新細明體" w:eastAsia="新細明體" w:hAnsi="新細明體"/>
                <w:sz w:val="22"/>
              </w:rPr>
            </w:pPr>
            <w:r>
              <w:rPr>
                <w:rFonts w:ascii="新細明體" w:eastAsia="新細明體" w:hAnsi="新細明體" w:hint="eastAsia"/>
                <w:sz w:val="22"/>
              </w:rPr>
              <w:t>全</w:t>
            </w:r>
          </w:p>
        </w:tc>
        <w:tc>
          <w:tcPr>
            <w:tcW w:w="363" w:type="pct"/>
            <w:tcBorders>
              <w:top w:val="single" w:sz="4" w:space="0" w:color="auto"/>
              <w:left w:val="double" w:sz="4" w:space="0" w:color="auto"/>
              <w:bottom w:val="double" w:sz="4" w:space="0" w:color="auto"/>
              <w:right w:val="single" w:sz="4" w:space="0" w:color="auto"/>
            </w:tcBorders>
            <w:shd w:val="clear" w:color="auto" w:fill="auto"/>
          </w:tcPr>
          <w:p w14:paraId="173AE9C1" w14:textId="77777777" w:rsidR="008B3994" w:rsidRPr="008B3994" w:rsidRDefault="008B3994" w:rsidP="00343FCA">
            <w:pPr>
              <w:spacing w:line="240" w:lineRule="atLeast"/>
              <w:jc w:val="center"/>
              <w:textAlignment w:val="center"/>
              <w:rPr>
                <w:rFonts w:ascii="新細明體" w:eastAsia="新細明體" w:hAnsi="新細明體"/>
                <w:sz w:val="22"/>
              </w:rPr>
            </w:pPr>
            <w:r w:rsidRPr="008B3994">
              <w:rPr>
                <w:rFonts w:ascii="新細明體" w:eastAsia="新細明體" w:hAnsi="新細明體" w:hint="eastAsia"/>
                <w:sz w:val="22"/>
              </w:rPr>
              <w:t>姓名</w:t>
            </w:r>
          </w:p>
        </w:tc>
        <w:tc>
          <w:tcPr>
            <w:tcW w:w="766" w:type="pct"/>
            <w:gridSpan w:val="3"/>
            <w:tcBorders>
              <w:top w:val="single" w:sz="4" w:space="0" w:color="auto"/>
              <w:left w:val="single" w:sz="4" w:space="0" w:color="auto"/>
              <w:bottom w:val="double" w:sz="4" w:space="0" w:color="auto"/>
            </w:tcBorders>
            <w:shd w:val="clear" w:color="auto" w:fill="auto"/>
          </w:tcPr>
          <w:p w14:paraId="4A265359" w14:textId="77777777" w:rsidR="008B3994" w:rsidRPr="008B3994" w:rsidRDefault="008B3994" w:rsidP="00343FCA">
            <w:pPr>
              <w:spacing w:line="240" w:lineRule="atLeast"/>
              <w:jc w:val="center"/>
              <w:textAlignment w:val="center"/>
              <w:rPr>
                <w:rFonts w:ascii="新細明體" w:eastAsia="新細明體" w:hAnsi="新細明體"/>
                <w:sz w:val="22"/>
              </w:rPr>
            </w:pPr>
          </w:p>
        </w:tc>
        <w:tc>
          <w:tcPr>
            <w:tcW w:w="480" w:type="pct"/>
            <w:tcBorders>
              <w:bottom w:val="double" w:sz="4" w:space="0" w:color="auto"/>
              <w:right w:val="double" w:sz="4" w:space="0" w:color="auto"/>
            </w:tcBorders>
            <w:shd w:val="clear" w:color="auto" w:fill="auto"/>
          </w:tcPr>
          <w:p w14:paraId="3B586D0D" w14:textId="1E5DB2F0" w:rsidR="008B3994" w:rsidRPr="005D7DEE" w:rsidRDefault="005D7DEE" w:rsidP="00343FCA">
            <w:pPr>
              <w:spacing w:line="240" w:lineRule="atLeast"/>
              <w:jc w:val="center"/>
              <w:textAlignment w:val="center"/>
              <w:rPr>
                <w:rFonts w:ascii="新細明體" w:eastAsia="新細明體" w:hAnsi="新細明體"/>
                <w:szCs w:val="24"/>
              </w:rPr>
            </w:pPr>
            <w:r w:rsidRPr="005D7DEE">
              <w:rPr>
                <w:rFonts w:ascii="新細明體" w:eastAsia="新細明體" w:hAnsi="新細明體" w:hint="eastAsia"/>
                <w:szCs w:val="24"/>
              </w:rPr>
              <w:t>是</w:t>
            </w:r>
          </w:p>
        </w:tc>
      </w:tr>
    </w:tbl>
    <w:p w14:paraId="54B1427E" w14:textId="77777777" w:rsidR="00640762" w:rsidRPr="008B3994" w:rsidRDefault="00640762" w:rsidP="00640762">
      <w:pPr>
        <w:spacing w:afterLines="10" w:after="36" w:line="240" w:lineRule="atLeast"/>
        <w:textAlignment w:val="center"/>
        <w:rPr>
          <w:rFonts w:ascii="新細明體" w:eastAsia="新細明體" w:hAnsi="新細明體"/>
          <w:sz w:val="28"/>
          <w:szCs w:val="28"/>
        </w:rPr>
      </w:pPr>
      <w:r w:rsidRPr="008B3994">
        <w:rPr>
          <w:rFonts w:ascii="新細明體" w:eastAsia="新細明體" w:hAnsi="新細明體" w:hint="eastAsia"/>
          <w:sz w:val="28"/>
          <w:szCs w:val="28"/>
        </w:rPr>
        <w:t>第一部份　是非題　每題</w:t>
      </w:r>
      <w:r w:rsidRPr="008B3994">
        <w:rPr>
          <w:rFonts w:ascii="新細明體" w:eastAsia="新細明體" w:hAnsi="新細明體"/>
          <w:sz w:val="28"/>
          <w:szCs w:val="28"/>
        </w:rPr>
        <w:t xml:space="preserve"> 2 分</w:t>
      </w:r>
      <w:r w:rsidR="008B3994" w:rsidRPr="008B3994">
        <w:rPr>
          <w:rFonts w:ascii="新細明體" w:eastAsia="新細明體" w:hAnsi="新細明體" w:hint="eastAsia"/>
          <w:sz w:val="28"/>
          <w:szCs w:val="28"/>
        </w:rPr>
        <w:t xml:space="preserve">，共 40 分 </w:t>
      </w:r>
      <w:proofErr w:type="gramStart"/>
      <w:r w:rsidR="008B3994" w:rsidRPr="008B3994">
        <w:rPr>
          <w:rFonts w:ascii="新細明體" w:eastAsia="新細明體" w:hAnsi="新細明體" w:hint="eastAsia"/>
          <w:sz w:val="28"/>
          <w:szCs w:val="28"/>
        </w:rPr>
        <w:t>正確請劃</w:t>
      </w:r>
      <w:proofErr w:type="gramEnd"/>
      <w:r w:rsidR="008B3994" w:rsidRPr="008B3994">
        <w:rPr>
          <w:rFonts w:ascii="新細明體" w:eastAsia="新細明體" w:hAnsi="新細明體" w:hint="eastAsia"/>
          <w:sz w:val="28"/>
          <w:szCs w:val="28"/>
        </w:rPr>
        <w:t>A，</w:t>
      </w:r>
      <w:proofErr w:type="gramStart"/>
      <w:r w:rsidR="008B3994" w:rsidRPr="008B3994">
        <w:rPr>
          <w:rFonts w:ascii="新細明體" w:eastAsia="新細明體" w:hAnsi="新細明體" w:hint="eastAsia"/>
          <w:sz w:val="28"/>
          <w:szCs w:val="28"/>
        </w:rPr>
        <w:t>錯誤請劃</w:t>
      </w:r>
      <w:proofErr w:type="gramEnd"/>
      <w:r w:rsidR="008B3994" w:rsidRPr="008B3994">
        <w:rPr>
          <w:rFonts w:ascii="新細明體" w:eastAsia="新細明體" w:hAnsi="新細明體" w:hint="eastAsia"/>
          <w:sz w:val="28"/>
          <w:szCs w:val="28"/>
        </w:rPr>
        <w:t>B</w:t>
      </w:r>
    </w:p>
    <w:p w14:paraId="2F50CAAB"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1.  </w:t>
      </w:r>
      <w:r w:rsidRPr="00640762">
        <w:rPr>
          <w:rFonts w:ascii="新細明體" w:eastAsia="新細明體" w:cs="新細明體" w:hint="eastAsia"/>
          <w:kern w:val="0"/>
          <w:szCs w:val="24"/>
        </w:rPr>
        <w:t>政府鼓勵人們多多參與休閒運動，可以藉由國民的健康帶動社會的和諧、減少醫療支出、提升生產力。</w:t>
      </w:r>
    </w:p>
    <w:p w14:paraId="497BD55E"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2.  </w:t>
      </w:r>
      <w:r w:rsidRPr="00640762">
        <w:rPr>
          <w:rFonts w:ascii="新細明體" w:eastAsia="新細明體" w:cs="新細明體" w:hint="eastAsia"/>
          <w:szCs w:val="24"/>
        </w:rPr>
        <w:t>基礎代謝率會隨著攝食與身體活動的情形而產生調節，當吃得多也動得</w:t>
      </w:r>
      <w:proofErr w:type="gramStart"/>
      <w:r w:rsidRPr="00640762">
        <w:rPr>
          <w:rFonts w:ascii="新細明體" w:eastAsia="新細明體" w:cs="新細明體" w:hint="eastAsia"/>
          <w:szCs w:val="24"/>
        </w:rPr>
        <w:t>多時，</w:t>
      </w:r>
      <w:proofErr w:type="gramEnd"/>
      <w:r w:rsidRPr="00640762">
        <w:rPr>
          <w:rFonts w:ascii="新細明體" w:eastAsia="新細明體" w:cs="新細明體" w:hint="eastAsia"/>
          <w:szCs w:val="24"/>
        </w:rPr>
        <w:t>身體便會適度的減緩代謝。</w:t>
      </w:r>
    </w:p>
    <w:p w14:paraId="2EB5496C"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hAnsi="Times New Roman" w:cs="新細明體"/>
          <w:kern w:val="0"/>
          <w:szCs w:val="24"/>
          <w:lang w:val="zh-TW"/>
        </w:rPr>
      </w:pPr>
      <w:r w:rsidRPr="00640762">
        <w:rPr>
          <w:rFonts w:ascii="新細明體" w:eastAsia="新細明體" w:cs="新細明體"/>
          <w:kern w:val="0"/>
          <w:szCs w:val="24"/>
          <w:lang w:val="zh-TW"/>
        </w:rPr>
        <w:t xml:space="preserve">(   ) 3.  </w:t>
      </w:r>
      <w:proofErr w:type="gramStart"/>
      <w:r w:rsidRPr="00640762">
        <w:rPr>
          <w:rFonts w:ascii="新細明體" w:eastAsia="新細明體" w:cs="新細明體" w:hint="eastAsia"/>
          <w:szCs w:val="24"/>
        </w:rPr>
        <w:t>想增重</w:t>
      </w:r>
      <w:proofErr w:type="gramEnd"/>
      <w:r w:rsidRPr="00640762">
        <w:rPr>
          <w:rFonts w:ascii="新細明體" w:eastAsia="新細明體" w:cs="新細明體" w:hint="eastAsia"/>
          <w:szCs w:val="24"/>
        </w:rPr>
        <w:t>的運動員應該於運動結束後的</w:t>
      </w:r>
      <w:r w:rsidRPr="00640762">
        <w:rPr>
          <w:rFonts w:ascii="Times New Roman" w:eastAsia="新細明體" w:hAnsi="Times New Roman" w:cs="Times New Roman"/>
          <w:szCs w:val="24"/>
        </w:rPr>
        <w:t>1</w:t>
      </w:r>
      <w:r w:rsidRPr="00640762">
        <w:rPr>
          <w:rFonts w:ascii="新細明體" w:eastAsia="新細明體" w:hAnsi="Times New Roman" w:cs="新細明體" w:hint="eastAsia"/>
          <w:szCs w:val="24"/>
        </w:rPr>
        <w:t>小時內攝取蛋白質為主的食物。</w:t>
      </w:r>
    </w:p>
    <w:p w14:paraId="7BCE78A4"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4.  </w:t>
      </w:r>
      <w:r w:rsidRPr="00640762">
        <w:rPr>
          <w:rFonts w:ascii="新細明體" w:eastAsia="新細明體" w:cs="新細明體" w:hint="eastAsia"/>
          <w:szCs w:val="24"/>
        </w:rPr>
        <w:t>我們應該學習如何在生活中安排自己的休閒運動，</w:t>
      </w:r>
      <w:r w:rsidRPr="00640762">
        <w:rPr>
          <w:rFonts w:ascii="新細明體" w:eastAsia="新細明體" w:cs="新細明體" w:hint="eastAsia"/>
          <w:kern w:val="0"/>
          <w:szCs w:val="24"/>
        </w:rPr>
        <w:t>維持更好的健康並藉此提升生活品質，享受快樂人生。</w:t>
      </w:r>
    </w:p>
    <w:p w14:paraId="3AF72590"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hAnsi="Times New Roman" w:cs="新細明體"/>
          <w:kern w:val="0"/>
          <w:szCs w:val="24"/>
          <w:lang w:val="zh-TW"/>
        </w:rPr>
      </w:pPr>
      <w:r w:rsidRPr="00640762">
        <w:rPr>
          <w:rFonts w:ascii="新細明體" w:eastAsia="新細明體" w:cs="新細明體"/>
          <w:kern w:val="0"/>
          <w:szCs w:val="24"/>
          <w:lang w:val="zh-TW"/>
        </w:rPr>
        <w:t xml:space="preserve">(   ) 5.  </w:t>
      </w:r>
      <w:r w:rsidRPr="00640762">
        <w:rPr>
          <w:rFonts w:ascii="新細明體" w:eastAsia="新細明體" w:cs="新細明體" w:hint="eastAsia"/>
          <w:szCs w:val="24"/>
        </w:rPr>
        <w:t>對高中、職學生而言，重高指數</w:t>
      </w:r>
      <w:proofErr w:type="gramStart"/>
      <w:r w:rsidRPr="00640762">
        <w:rPr>
          <w:rFonts w:ascii="新細明體" w:eastAsia="新細明體" w:cs="新細明體" w:hint="eastAsia"/>
          <w:szCs w:val="24"/>
        </w:rPr>
        <w:t>≧</w:t>
      </w:r>
      <w:proofErr w:type="gramEnd"/>
      <w:r w:rsidRPr="00640762">
        <w:rPr>
          <w:rFonts w:ascii="Times New Roman" w:eastAsia="新細明體" w:hAnsi="Times New Roman" w:cs="Times New Roman"/>
          <w:szCs w:val="24"/>
        </w:rPr>
        <w:t>1.20</w:t>
      </w:r>
      <w:r w:rsidRPr="00640762">
        <w:rPr>
          <w:rFonts w:ascii="新細明體" w:eastAsia="新細明體" w:hAnsi="Times New Roman" w:cs="新細明體" w:hint="eastAsia"/>
          <w:szCs w:val="24"/>
        </w:rPr>
        <w:t>為正常。</w:t>
      </w:r>
    </w:p>
    <w:p w14:paraId="3668D410"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6.  </w:t>
      </w:r>
      <w:r w:rsidRPr="00640762">
        <w:rPr>
          <w:rFonts w:ascii="新細明體" w:eastAsia="新細明體" w:cs="新細明體" w:hint="eastAsia"/>
          <w:szCs w:val="24"/>
        </w:rPr>
        <w:t>若要增</w:t>
      </w:r>
      <w:proofErr w:type="gramStart"/>
      <w:r w:rsidRPr="00640762">
        <w:rPr>
          <w:rFonts w:ascii="新細明體" w:eastAsia="新細明體" w:cs="新細明體" w:hint="eastAsia"/>
          <w:szCs w:val="24"/>
        </w:rPr>
        <w:t>肌體重應實施</w:t>
      </w:r>
      <w:proofErr w:type="gramEnd"/>
      <w:r w:rsidRPr="00640762">
        <w:rPr>
          <w:rFonts w:ascii="新細明體" w:eastAsia="新細明體" w:cs="新細明體" w:hint="eastAsia"/>
          <w:szCs w:val="24"/>
        </w:rPr>
        <w:t>有氧運動。</w:t>
      </w:r>
    </w:p>
    <w:p w14:paraId="6E9C3FFA"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7.  </w:t>
      </w:r>
      <w:r w:rsidRPr="00640762">
        <w:rPr>
          <w:rFonts w:ascii="新細明體" w:eastAsia="新細明體" w:cs="新細明體" w:hint="eastAsia"/>
          <w:szCs w:val="24"/>
        </w:rPr>
        <w:t>游泳比賽的混合式是由蝶泳、蛙泳、仰泳、</w:t>
      </w:r>
      <w:proofErr w:type="gramStart"/>
      <w:r w:rsidRPr="00640762">
        <w:rPr>
          <w:rFonts w:ascii="新細明體" w:eastAsia="新細明體" w:cs="新細明體" w:hint="eastAsia"/>
          <w:szCs w:val="24"/>
        </w:rPr>
        <w:t>捷泳所</w:t>
      </w:r>
      <w:proofErr w:type="gramEnd"/>
      <w:r w:rsidRPr="00640762">
        <w:rPr>
          <w:rFonts w:ascii="新細明體" w:eastAsia="新細明體" w:cs="新細明體" w:hint="eastAsia"/>
          <w:szCs w:val="24"/>
        </w:rPr>
        <w:t>組成，並分為個人項目及接力項目。</w:t>
      </w:r>
    </w:p>
    <w:p w14:paraId="7B4F55AC"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8.  </w:t>
      </w:r>
      <w:r w:rsidRPr="00640762">
        <w:rPr>
          <w:rFonts w:ascii="新細明體" w:eastAsia="新細明體" w:cs="新細明體" w:hint="eastAsia"/>
          <w:szCs w:val="24"/>
        </w:rPr>
        <w:t>游泳混合式接力項目中，仰泳必須為第一棒，原因是仰泳為四式中最慢的泳姿。</w:t>
      </w:r>
    </w:p>
    <w:p w14:paraId="2D96B16E"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9.  </w:t>
      </w:r>
      <w:r w:rsidRPr="00640762">
        <w:rPr>
          <w:rFonts w:ascii="新細明體" w:eastAsia="新細明體" w:cs="新細明體" w:hint="eastAsia"/>
          <w:szCs w:val="24"/>
        </w:rPr>
        <w:t>若游泳選手的優勢在於水中踢腳，比賽時可以全程使用該方式完成比賽，</w:t>
      </w:r>
      <w:proofErr w:type="gramStart"/>
      <w:r w:rsidRPr="00640762">
        <w:rPr>
          <w:rFonts w:ascii="新細明體" w:eastAsia="新細明體" w:cs="新細明體" w:hint="eastAsia"/>
          <w:szCs w:val="24"/>
        </w:rPr>
        <w:t>不</w:t>
      </w:r>
      <w:proofErr w:type="gramEnd"/>
      <w:r w:rsidRPr="00640762">
        <w:rPr>
          <w:rFonts w:ascii="新細明體" w:eastAsia="新細明體" w:cs="新細明體" w:hint="eastAsia"/>
          <w:szCs w:val="24"/>
        </w:rPr>
        <w:t>視為犯規。</w:t>
      </w:r>
    </w:p>
    <w:p w14:paraId="09218BE0"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10. </w:t>
      </w:r>
      <w:r w:rsidRPr="00640762">
        <w:rPr>
          <w:rFonts w:ascii="新細明體" w:cs="新細明體" w:hint="eastAsia"/>
          <w:szCs w:val="24"/>
        </w:rPr>
        <w:t>馬拉松的命名是紀念希臘士兵菲力彼得斯從馬拉松戰場不停息的奔跑到雅典城傳達戰勝訊息。</w:t>
      </w:r>
    </w:p>
    <w:p w14:paraId="66FFCBB7"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11. </w:t>
      </w:r>
      <w:r w:rsidRPr="00640762">
        <w:rPr>
          <w:rFonts w:ascii="新細明體" w:cs="新細明體" w:hint="eastAsia"/>
          <w:szCs w:val="24"/>
        </w:rPr>
        <w:t>路跑選手為提升速度耐力的能力，可藉由實施間歇訓練來達成。</w:t>
      </w:r>
    </w:p>
    <w:p w14:paraId="7E372649"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12. </w:t>
      </w:r>
      <w:r w:rsidRPr="00640762">
        <w:rPr>
          <w:rFonts w:ascii="新細明體" w:cs="新細明體" w:hint="eastAsia"/>
          <w:szCs w:val="24"/>
        </w:rPr>
        <w:t>路跑競賽的起跑皆為站立式，其正式起跑口令為「預備、鳴槍」。</w:t>
      </w:r>
    </w:p>
    <w:p w14:paraId="24C4B38F" w14:textId="77777777" w:rsidR="00640762" w:rsidRDefault="00640762" w:rsidP="00640762">
      <w:pPr>
        <w:spacing w:afterLines="50" w:after="180" w:line="240" w:lineRule="atLeast"/>
        <w:ind w:left="992" w:hanging="992"/>
        <w:textAlignment w:val="center"/>
        <w:rPr>
          <w:rFonts w:ascii="新細明體" w:hAnsi="Times New Roman" w:cs="新細明體"/>
          <w:szCs w:val="24"/>
        </w:rPr>
      </w:pPr>
      <w:r>
        <w:rPr>
          <w:rFonts w:ascii="新細明體" w:eastAsia="新細明體" w:hAnsi="新細明體"/>
        </w:rPr>
        <w:t xml:space="preserve">( </w:t>
      </w:r>
      <w:r w:rsidRPr="00640762">
        <w:rPr>
          <w:rFonts w:ascii="新細明體" w:eastAsia="新細明體" w:hAnsi="新細明體"/>
        </w:rPr>
        <w:t xml:space="preserve">  ) 13. </w:t>
      </w:r>
      <w:r w:rsidRPr="00640762">
        <w:rPr>
          <w:rFonts w:ascii="新細明體" w:cs="新細明體" w:hint="eastAsia"/>
          <w:szCs w:val="24"/>
        </w:rPr>
        <w:t>籃球比賽的雙方犯規，是指</w:t>
      </w:r>
      <w:r w:rsidRPr="00640762">
        <w:rPr>
          <w:rFonts w:ascii="Times New Roman" w:hAnsi="Times New Roman"/>
          <w:szCs w:val="24"/>
        </w:rPr>
        <w:t>2</w:t>
      </w:r>
      <w:r w:rsidRPr="00640762">
        <w:rPr>
          <w:rFonts w:ascii="新細明體" w:hAnsi="Times New Roman" w:cs="新細明體" w:hint="eastAsia"/>
          <w:szCs w:val="24"/>
        </w:rPr>
        <w:t>位對手相互發生侵人犯規。各登記犯規一次，</w:t>
      </w:r>
      <w:proofErr w:type="gramStart"/>
      <w:r w:rsidRPr="00640762">
        <w:rPr>
          <w:rFonts w:ascii="新細明體" w:hAnsi="Times New Roman" w:cs="新細明體" w:hint="eastAsia"/>
          <w:szCs w:val="24"/>
        </w:rPr>
        <w:t>獲得球權的</w:t>
      </w:r>
      <w:proofErr w:type="gramEnd"/>
      <w:r w:rsidRPr="00640762">
        <w:rPr>
          <w:rFonts w:ascii="新細明體" w:hAnsi="Times New Roman" w:cs="新細明體" w:hint="eastAsia"/>
          <w:szCs w:val="24"/>
        </w:rPr>
        <w:t>球隊於犯規發生最遠處發界外球。</w:t>
      </w:r>
    </w:p>
    <w:p w14:paraId="2929444D"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14. </w:t>
      </w:r>
      <w:r w:rsidRPr="00640762">
        <w:rPr>
          <w:rFonts w:ascii="新細明體" w:cs="新細明體" w:hint="eastAsia"/>
          <w:szCs w:val="24"/>
        </w:rPr>
        <w:t>籃球比賽在鬥毆或任何可能導致鬥毆情況下，替補員、喪失比賽權利的球員與球隊有關人員若離開球隊</w:t>
      </w:r>
      <w:proofErr w:type="gramStart"/>
      <w:r w:rsidRPr="00640762">
        <w:rPr>
          <w:rFonts w:ascii="新細明體" w:cs="新細明體" w:hint="eastAsia"/>
          <w:szCs w:val="24"/>
        </w:rPr>
        <w:t>席區，均應</w:t>
      </w:r>
      <w:proofErr w:type="gramEnd"/>
      <w:r w:rsidRPr="00640762">
        <w:rPr>
          <w:rFonts w:ascii="新細明體" w:cs="新細明體" w:hint="eastAsia"/>
          <w:szCs w:val="24"/>
        </w:rPr>
        <w:t>被取消比賽資格。</w:t>
      </w:r>
    </w:p>
    <w:p w14:paraId="2F2DFF29" w14:textId="77777777" w:rsidR="00640762" w:rsidRDefault="00640762" w:rsidP="00640762">
      <w:pPr>
        <w:spacing w:afterLines="50" w:after="180" w:line="240" w:lineRule="atLeast"/>
        <w:ind w:left="992" w:hanging="992"/>
        <w:textAlignment w:val="center"/>
        <w:rPr>
          <w:rFonts w:ascii="新細明體" w:hAnsi="Times New Roman" w:cs="新細明體"/>
          <w:szCs w:val="24"/>
        </w:rPr>
      </w:pPr>
      <w:r>
        <w:rPr>
          <w:rFonts w:ascii="新細明體" w:eastAsia="新細明體" w:hAnsi="新細明體"/>
        </w:rPr>
        <w:t xml:space="preserve">( </w:t>
      </w:r>
      <w:r w:rsidRPr="00640762">
        <w:rPr>
          <w:rFonts w:ascii="新細明體" w:eastAsia="新細明體" w:hAnsi="新細明體"/>
        </w:rPr>
        <w:t xml:space="preserve">  ) 15. </w:t>
      </w:r>
      <w:r w:rsidRPr="00640762">
        <w:rPr>
          <w:rFonts w:ascii="新細明體" w:cs="新細明體" w:hint="eastAsia"/>
          <w:szCs w:val="24"/>
        </w:rPr>
        <w:t>籃球比賽在第</w:t>
      </w:r>
      <w:r w:rsidRPr="00640762">
        <w:rPr>
          <w:rFonts w:ascii="Times New Roman" w:hAnsi="Times New Roman"/>
          <w:szCs w:val="24"/>
        </w:rPr>
        <w:t>4</w:t>
      </w:r>
      <w:r w:rsidRPr="00640762">
        <w:rPr>
          <w:rFonts w:ascii="新細明體" w:hAnsi="Times New Roman" w:cs="新細明體" w:hint="eastAsia"/>
          <w:szCs w:val="24"/>
        </w:rPr>
        <w:t>節或延長賽中，比賽時間顯示剩下不到</w:t>
      </w:r>
      <w:r w:rsidRPr="00640762">
        <w:rPr>
          <w:rFonts w:ascii="Times New Roman" w:hAnsi="Times New Roman"/>
          <w:szCs w:val="24"/>
        </w:rPr>
        <w:t>2</w:t>
      </w:r>
      <w:r w:rsidRPr="00640762">
        <w:rPr>
          <w:rFonts w:ascii="新細明體" w:hAnsi="Times New Roman" w:cs="新細明體" w:hint="eastAsia"/>
          <w:szCs w:val="24"/>
        </w:rPr>
        <w:t>分鐘時，被賦予發後場界外球的球隊請求暫停，該隊教練有權決定暫停後選擇由後場發球，則有</w:t>
      </w:r>
      <w:r w:rsidRPr="00640762">
        <w:rPr>
          <w:rFonts w:ascii="Times New Roman" w:hAnsi="Times New Roman"/>
          <w:szCs w:val="24"/>
        </w:rPr>
        <w:t>24</w:t>
      </w:r>
      <w:r w:rsidRPr="00640762">
        <w:rPr>
          <w:rFonts w:ascii="新細明體" w:hAnsi="Times New Roman" w:cs="新細明體" w:hint="eastAsia"/>
          <w:szCs w:val="24"/>
        </w:rPr>
        <w:t>秒進攻時間。</w:t>
      </w:r>
    </w:p>
    <w:p w14:paraId="12A2A2C9"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16. </w:t>
      </w:r>
      <w:r w:rsidRPr="00640762">
        <w:rPr>
          <w:rFonts w:ascii="新細明體" w:cs="新細明體" w:hint="eastAsia"/>
          <w:szCs w:val="24"/>
        </w:rPr>
        <w:t>足球為現今體壇上發展興盛的單項運動，深受大眾歡迎，且為目前世界上開展最廣、影響力最大的體育項目之一，被稱為「世界第一運動」。</w:t>
      </w:r>
    </w:p>
    <w:p w14:paraId="044BB92A"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17. </w:t>
      </w:r>
      <w:r w:rsidRPr="00640762">
        <w:rPr>
          <w:rFonts w:ascii="新細明體" w:cs="新細明體" w:hint="eastAsia"/>
          <w:szCs w:val="24"/>
        </w:rPr>
        <w:t>足球高空頭頂傳球時，雙手張開由前向後用力擺動，加大對球的作用力。</w:t>
      </w:r>
    </w:p>
    <w:p w14:paraId="680B1FF3"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18. </w:t>
      </w:r>
      <w:r w:rsidRPr="00640762">
        <w:rPr>
          <w:rFonts w:ascii="新細明體" w:cs="新細明體" w:hint="eastAsia"/>
          <w:szCs w:val="24"/>
        </w:rPr>
        <w:t>足球高空頭頂傳球</w:t>
      </w:r>
      <w:proofErr w:type="gramStart"/>
      <w:r w:rsidRPr="00640762">
        <w:rPr>
          <w:rFonts w:ascii="新細明體" w:cs="新細明體" w:hint="eastAsia"/>
          <w:szCs w:val="24"/>
        </w:rPr>
        <w:t>在頂球前</w:t>
      </w:r>
      <w:proofErr w:type="gramEnd"/>
      <w:r w:rsidRPr="00640762">
        <w:rPr>
          <w:rFonts w:ascii="新細明體" w:cs="新細明體" w:hint="eastAsia"/>
          <w:szCs w:val="24"/>
        </w:rPr>
        <w:t>身體先移動至適當接球位置，再使軀幹及頸部向前，</w:t>
      </w:r>
      <w:proofErr w:type="gramStart"/>
      <w:r w:rsidRPr="00640762">
        <w:rPr>
          <w:rFonts w:ascii="新細明體" w:cs="新細明體" w:hint="eastAsia"/>
          <w:szCs w:val="24"/>
        </w:rPr>
        <w:t>待球到時頂球</w:t>
      </w:r>
      <w:proofErr w:type="gramEnd"/>
      <w:r w:rsidRPr="00640762">
        <w:rPr>
          <w:rFonts w:ascii="新細明體" w:cs="新細明體" w:hint="eastAsia"/>
          <w:szCs w:val="24"/>
        </w:rPr>
        <w:t>。</w:t>
      </w:r>
    </w:p>
    <w:p w14:paraId="0DD5A71D"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lastRenderedPageBreak/>
        <w:t xml:space="preserve">( </w:t>
      </w:r>
      <w:r w:rsidRPr="00640762">
        <w:rPr>
          <w:rFonts w:ascii="新細明體" w:eastAsia="新細明體" w:hAnsi="新細明體"/>
        </w:rPr>
        <w:t xml:space="preserve">  ) 19. </w:t>
      </w:r>
      <w:r w:rsidRPr="00640762">
        <w:rPr>
          <w:rFonts w:ascii="新細明體" w:cs="新細明體" w:hint="eastAsia"/>
          <w:szCs w:val="24"/>
        </w:rPr>
        <w:t>棒球比賽二、三壘有跑壘員時，當擊球員擊出安打，二壘跑壘員跑壘時超越三壘跑壘員，應判二壘跑壘員出局。</w:t>
      </w:r>
    </w:p>
    <w:p w14:paraId="5878C459" w14:textId="77777777" w:rsidR="00640762" w:rsidRPr="008B3994" w:rsidRDefault="00640762" w:rsidP="008B3994">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20. </w:t>
      </w:r>
      <w:r w:rsidRPr="00640762">
        <w:rPr>
          <w:rFonts w:ascii="新細明體" w:cs="新細明體" w:hint="eastAsia"/>
          <w:szCs w:val="24"/>
        </w:rPr>
        <w:t>棒球觸擊技術中的</w:t>
      </w:r>
      <w:proofErr w:type="gramStart"/>
      <w:r w:rsidRPr="00640762">
        <w:rPr>
          <w:rFonts w:ascii="新細明體" w:cs="新細明體" w:hint="eastAsia"/>
          <w:szCs w:val="24"/>
        </w:rPr>
        <w:t>安全式觸擊</w:t>
      </w:r>
      <w:proofErr w:type="gramEnd"/>
      <w:r w:rsidRPr="00640762">
        <w:rPr>
          <w:rFonts w:ascii="新細明體" w:cs="新細明體" w:hint="eastAsia"/>
          <w:szCs w:val="24"/>
        </w:rPr>
        <w:t>，主要目的為利用內野手不注意且</w:t>
      </w:r>
      <w:proofErr w:type="gramStart"/>
      <w:r w:rsidRPr="00640762">
        <w:rPr>
          <w:rFonts w:ascii="新細明體" w:cs="新細明體" w:hint="eastAsia"/>
          <w:szCs w:val="24"/>
        </w:rPr>
        <w:t>採</w:t>
      </w:r>
      <w:proofErr w:type="gramEnd"/>
      <w:r w:rsidRPr="00640762">
        <w:rPr>
          <w:rFonts w:ascii="新細明體" w:cs="新細明體" w:hint="eastAsia"/>
          <w:szCs w:val="24"/>
        </w:rPr>
        <w:t>深的守備位置時，以觸擊方式求得上壘。</w:t>
      </w:r>
    </w:p>
    <w:p w14:paraId="2C1168BE" w14:textId="77777777" w:rsidR="00640762" w:rsidRPr="00AA7CA5" w:rsidRDefault="00640762" w:rsidP="00640762">
      <w:pPr>
        <w:spacing w:afterLines="10" w:after="36" w:line="240" w:lineRule="atLeast"/>
        <w:textAlignment w:val="center"/>
        <w:rPr>
          <w:rFonts w:ascii="新細明體" w:eastAsia="新細明體" w:hAnsi="新細明體"/>
          <w:sz w:val="28"/>
          <w:szCs w:val="28"/>
        </w:rPr>
      </w:pPr>
      <w:r w:rsidRPr="00AA7CA5">
        <w:rPr>
          <w:rFonts w:ascii="新細明體" w:eastAsia="新細明體" w:hAnsi="新細明體" w:hint="eastAsia"/>
          <w:sz w:val="28"/>
          <w:szCs w:val="28"/>
        </w:rPr>
        <w:t>第二部份　選擇題　每題</w:t>
      </w:r>
      <w:r w:rsidRPr="00AA7CA5">
        <w:rPr>
          <w:rFonts w:ascii="新細明體" w:eastAsia="新細明體" w:hAnsi="新細明體"/>
          <w:sz w:val="28"/>
          <w:szCs w:val="28"/>
        </w:rPr>
        <w:t xml:space="preserve"> 3 分</w:t>
      </w:r>
      <w:r w:rsidR="00AA7CA5">
        <w:rPr>
          <w:rFonts w:ascii="新細明體" w:eastAsia="新細明體" w:hAnsi="新細明體" w:hint="eastAsia"/>
          <w:sz w:val="28"/>
          <w:szCs w:val="28"/>
        </w:rPr>
        <w:t>，共 60 分</w:t>
      </w:r>
    </w:p>
    <w:p w14:paraId="32EC15C5"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1.  </w:t>
      </w:r>
      <w:r w:rsidRPr="00640762">
        <w:rPr>
          <w:rFonts w:ascii="新細明體" w:eastAsia="新細明體" w:cs="新細明體" w:hint="eastAsia"/>
          <w:szCs w:val="24"/>
        </w:rPr>
        <w:t>下列何者不是休閒運動帶來心理方面的效益？</w:t>
      </w:r>
      <w:r w:rsidRPr="00640762">
        <w:rPr>
          <w:rFonts w:ascii="新細明體" w:eastAsia="新細明體" w:cs="新細明體"/>
          <w:kern w:val="0"/>
          <w:szCs w:val="24"/>
          <w:lang w:val="zh-TW"/>
        </w:rPr>
        <w:t xml:space="preserve">  (A) </w:t>
      </w:r>
      <w:r w:rsidRPr="00640762">
        <w:rPr>
          <w:rFonts w:ascii="新細明體" w:eastAsia="新細明體" w:cs="新細明體" w:hint="eastAsia"/>
          <w:szCs w:val="24"/>
        </w:rPr>
        <w:t>獲得成就感</w:t>
      </w:r>
      <w:r w:rsidRPr="00640762">
        <w:rPr>
          <w:rFonts w:ascii="新細明體" w:eastAsia="新細明體" w:cs="新細明體"/>
          <w:kern w:val="0"/>
          <w:szCs w:val="24"/>
          <w:lang w:val="zh-TW"/>
        </w:rPr>
        <w:t xml:space="preserve">    (B) </w:t>
      </w:r>
      <w:r w:rsidRPr="00640762">
        <w:rPr>
          <w:rFonts w:ascii="新細明體" w:eastAsia="新細明體" w:cs="新細明體" w:hint="eastAsia"/>
          <w:szCs w:val="24"/>
        </w:rPr>
        <w:t>追求生活樂趣</w:t>
      </w:r>
      <w:r w:rsidRPr="00640762">
        <w:rPr>
          <w:rFonts w:ascii="新細明體" w:eastAsia="新細明體" w:cs="新細明體"/>
          <w:kern w:val="0"/>
          <w:szCs w:val="24"/>
          <w:lang w:val="zh-TW"/>
        </w:rPr>
        <w:t xml:space="preserve">    </w:t>
      </w:r>
      <w:r w:rsidR="001A7731">
        <w:rPr>
          <w:rFonts w:ascii="新細明體" w:eastAsia="新細明體" w:cs="新細明體" w:hint="eastAsia"/>
          <w:kern w:val="0"/>
          <w:szCs w:val="24"/>
          <w:lang w:val="zh-TW"/>
        </w:rPr>
        <w:t xml:space="preserve">    </w:t>
      </w:r>
      <w:r w:rsidRPr="00640762">
        <w:rPr>
          <w:rFonts w:ascii="新細明體" w:eastAsia="新細明體" w:cs="新細明體"/>
          <w:kern w:val="0"/>
          <w:szCs w:val="24"/>
          <w:lang w:val="zh-TW"/>
        </w:rPr>
        <w:t xml:space="preserve">(C) </w:t>
      </w:r>
      <w:r w:rsidRPr="00640762">
        <w:rPr>
          <w:rFonts w:ascii="新細明體" w:eastAsia="新細明體" w:cs="新細明體" w:hint="eastAsia"/>
          <w:szCs w:val="24"/>
        </w:rPr>
        <w:t>增加自信心</w:t>
      </w:r>
      <w:r w:rsidRPr="00640762">
        <w:rPr>
          <w:rFonts w:ascii="新細明體" w:eastAsia="新細明體" w:cs="新細明體"/>
          <w:kern w:val="0"/>
          <w:szCs w:val="24"/>
          <w:lang w:val="zh-TW"/>
        </w:rPr>
        <w:t xml:space="preserve">    (D) </w:t>
      </w:r>
      <w:r w:rsidRPr="00640762">
        <w:rPr>
          <w:rFonts w:ascii="新細明體" w:eastAsia="新細明體" w:cs="新細明體" w:hint="eastAsia"/>
          <w:szCs w:val="24"/>
        </w:rPr>
        <w:t>增加生活經驗</w:t>
      </w:r>
    </w:p>
    <w:p w14:paraId="260BEAC1"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 2</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  </w:t>
      </w:r>
      <w:r w:rsidRPr="00640762">
        <w:rPr>
          <w:rFonts w:ascii="新細明體" w:eastAsia="新細明體" w:cs="新細明體" w:hint="eastAsia"/>
          <w:szCs w:val="24"/>
        </w:rPr>
        <w:t>利用假日和家人去登山，是屬於哪一類的休閒運動？</w:t>
      </w:r>
      <w:r w:rsidRPr="00640762">
        <w:rPr>
          <w:rFonts w:ascii="新細明體" w:eastAsia="新細明體" w:cs="新細明體"/>
          <w:kern w:val="0"/>
          <w:szCs w:val="24"/>
          <w:lang w:val="zh-TW"/>
        </w:rPr>
        <w:t xml:space="preserve">  (A) </w:t>
      </w:r>
      <w:r w:rsidRPr="00640762">
        <w:rPr>
          <w:rFonts w:ascii="新細明體" w:eastAsia="新細明體" w:cs="新細明體" w:hint="eastAsia"/>
          <w:szCs w:val="24"/>
        </w:rPr>
        <w:t>戶外活動</w:t>
      </w:r>
      <w:r w:rsidRPr="00640762">
        <w:rPr>
          <w:rFonts w:ascii="新細明體" w:eastAsia="新細明體" w:cs="新細明體"/>
          <w:kern w:val="0"/>
          <w:szCs w:val="24"/>
          <w:lang w:val="zh-TW"/>
        </w:rPr>
        <w:t xml:space="preserve">    (B) </w:t>
      </w:r>
      <w:r w:rsidRPr="00640762">
        <w:rPr>
          <w:rFonts w:ascii="新細明體" w:eastAsia="新細明體" w:cs="新細明體" w:hint="eastAsia"/>
          <w:szCs w:val="24"/>
        </w:rPr>
        <w:t>空域活動</w:t>
      </w:r>
      <w:r w:rsidRPr="00640762">
        <w:rPr>
          <w:rFonts w:ascii="新細明體" w:eastAsia="新細明體" w:cs="新細明體"/>
          <w:kern w:val="0"/>
          <w:szCs w:val="24"/>
          <w:lang w:val="zh-TW"/>
        </w:rPr>
        <w:t xml:space="preserve">    (C) </w:t>
      </w:r>
      <w:r w:rsidRPr="00640762">
        <w:rPr>
          <w:rFonts w:ascii="新細明體" w:eastAsia="新細明體" w:cs="新細明體" w:hint="eastAsia"/>
          <w:szCs w:val="24"/>
        </w:rPr>
        <w:t>健身運動</w:t>
      </w:r>
      <w:r w:rsidRPr="00640762">
        <w:rPr>
          <w:rFonts w:ascii="新細明體" w:eastAsia="新細明體" w:cs="新細明體"/>
          <w:kern w:val="0"/>
          <w:szCs w:val="24"/>
          <w:lang w:val="zh-TW"/>
        </w:rPr>
        <w:t xml:space="preserve">    (D) </w:t>
      </w:r>
      <w:r w:rsidRPr="00640762">
        <w:rPr>
          <w:rFonts w:ascii="新細明體" w:eastAsia="新細明體" w:cs="新細明體" w:hint="eastAsia"/>
          <w:szCs w:val="24"/>
        </w:rPr>
        <w:t>極限運動</w:t>
      </w:r>
    </w:p>
    <w:p w14:paraId="3239ACD4"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hAnsi="Times New Roman" w:cs="新細明體"/>
          <w:kern w:val="0"/>
          <w:szCs w:val="24"/>
          <w:lang w:val="zh-TW"/>
        </w:rPr>
      </w:pPr>
      <w:r w:rsidRPr="00640762">
        <w:rPr>
          <w:rFonts w:ascii="新細明體" w:eastAsia="新細明體" w:cs="新細明體"/>
          <w:kern w:val="0"/>
          <w:szCs w:val="24"/>
          <w:lang w:val="zh-TW"/>
        </w:rPr>
        <w:t xml:space="preserve">(   ) </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3.  </w:t>
      </w:r>
      <w:r w:rsidRPr="00640762">
        <w:rPr>
          <w:rFonts w:ascii="新細明體" w:eastAsia="新細明體" w:cs="新細明體" w:hint="eastAsia"/>
          <w:szCs w:val="24"/>
        </w:rPr>
        <w:t>重高指數若介於</w:t>
      </w:r>
      <w:r w:rsidRPr="00640762">
        <w:rPr>
          <w:rFonts w:ascii="Times New Roman" w:eastAsia="新細明體" w:hAnsi="Times New Roman" w:cs="Times New Roman"/>
          <w:szCs w:val="24"/>
        </w:rPr>
        <w:t>1.10</w:t>
      </w:r>
      <w:r w:rsidRPr="00640762">
        <w:rPr>
          <w:rFonts w:ascii="新細明體" w:eastAsia="新細明體" w:hAnsi="Times New Roman" w:cs="新細明體" w:hint="eastAsia"/>
          <w:szCs w:val="24"/>
        </w:rPr>
        <w:t>〜</w:t>
      </w:r>
      <w:r w:rsidRPr="00640762">
        <w:rPr>
          <w:rFonts w:ascii="Times New Roman" w:eastAsia="新細明體" w:hAnsi="Times New Roman" w:cs="Times New Roman"/>
          <w:szCs w:val="24"/>
        </w:rPr>
        <w:t>1.19</w:t>
      </w:r>
      <w:r w:rsidRPr="00640762">
        <w:rPr>
          <w:rFonts w:ascii="新細明體" w:eastAsia="新細明體" w:hAnsi="Times New Roman" w:cs="新細明體" w:hint="eastAsia"/>
          <w:szCs w:val="24"/>
        </w:rPr>
        <w:t>間，體重狀況屬於</w:t>
      </w:r>
      <w:r w:rsidRPr="00640762">
        <w:rPr>
          <w:rFonts w:ascii="新細明體" w:eastAsia="新細明體" w:hAnsi="Times New Roman" w:cs="新細明體"/>
          <w:kern w:val="0"/>
          <w:szCs w:val="24"/>
          <w:lang w:val="zh-TW"/>
        </w:rPr>
        <w:t xml:space="preserve">  (A) </w:t>
      </w:r>
      <w:r w:rsidRPr="00640762">
        <w:rPr>
          <w:rFonts w:ascii="新細明體" w:eastAsia="新細明體" w:hAnsi="Times New Roman" w:cs="新細明體" w:hint="eastAsia"/>
          <w:szCs w:val="24"/>
        </w:rPr>
        <w:t>過輕</w:t>
      </w:r>
      <w:r w:rsidRPr="00640762">
        <w:rPr>
          <w:rFonts w:ascii="新細明體" w:eastAsia="新細明體" w:hAnsi="Times New Roman" w:cs="新細明體"/>
          <w:kern w:val="0"/>
          <w:szCs w:val="24"/>
          <w:lang w:val="zh-TW"/>
        </w:rPr>
        <w:t xml:space="preserve">    (B) </w:t>
      </w:r>
      <w:r w:rsidRPr="00640762">
        <w:rPr>
          <w:rFonts w:ascii="新細明體" w:eastAsia="新細明體" w:hAnsi="Times New Roman" w:cs="新細明體" w:hint="eastAsia"/>
          <w:szCs w:val="24"/>
        </w:rPr>
        <w:t>正常</w:t>
      </w:r>
      <w:r w:rsidRPr="00640762">
        <w:rPr>
          <w:rFonts w:ascii="新細明體" w:eastAsia="新細明體" w:hAnsi="Times New Roman" w:cs="新細明體"/>
          <w:kern w:val="0"/>
          <w:szCs w:val="24"/>
          <w:lang w:val="zh-TW"/>
        </w:rPr>
        <w:t xml:space="preserve">    (C) </w:t>
      </w:r>
      <w:r w:rsidRPr="00640762">
        <w:rPr>
          <w:rFonts w:ascii="新細明體" w:eastAsia="新細明體" w:hAnsi="Times New Roman" w:cs="新細明體" w:hint="eastAsia"/>
          <w:szCs w:val="24"/>
        </w:rPr>
        <w:t>過重</w:t>
      </w:r>
      <w:r w:rsidRPr="00640762">
        <w:rPr>
          <w:rFonts w:ascii="新細明體" w:eastAsia="新細明體" w:hAnsi="Times New Roman" w:cs="新細明體"/>
          <w:kern w:val="0"/>
          <w:szCs w:val="24"/>
          <w:lang w:val="zh-TW"/>
        </w:rPr>
        <w:t xml:space="preserve">    (D) </w:t>
      </w:r>
      <w:r w:rsidRPr="00640762">
        <w:rPr>
          <w:rFonts w:ascii="新細明體" w:eastAsia="新細明體" w:hAnsi="Times New Roman" w:cs="新細明體" w:hint="eastAsia"/>
          <w:szCs w:val="24"/>
        </w:rPr>
        <w:t>瘦弱</w:t>
      </w:r>
    </w:p>
    <w:p w14:paraId="69A81C20"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4.  </w:t>
      </w:r>
      <w:r w:rsidRPr="00640762">
        <w:rPr>
          <w:rFonts w:ascii="新細明體" w:eastAsia="新細明體" w:cs="新細明體" w:hint="eastAsia"/>
          <w:szCs w:val="24"/>
        </w:rPr>
        <w:t>減重期間要確保身體有足夠的何種營養素？</w:t>
      </w:r>
      <w:r w:rsidRPr="00640762">
        <w:rPr>
          <w:rFonts w:ascii="新細明體" w:eastAsia="新細明體" w:cs="新細明體"/>
          <w:kern w:val="0"/>
          <w:szCs w:val="24"/>
          <w:lang w:val="zh-TW"/>
        </w:rPr>
        <w:t xml:space="preserve">  (A) </w:t>
      </w:r>
      <w:r w:rsidRPr="00640762">
        <w:rPr>
          <w:rFonts w:ascii="新細明體" w:eastAsia="新細明體" w:cs="新細明體" w:hint="eastAsia"/>
          <w:szCs w:val="24"/>
        </w:rPr>
        <w:t>蛋白質</w:t>
      </w:r>
      <w:r w:rsidRPr="00640762">
        <w:rPr>
          <w:rFonts w:ascii="新細明體" w:eastAsia="新細明體" w:cs="新細明體"/>
          <w:kern w:val="0"/>
          <w:szCs w:val="24"/>
          <w:lang w:val="zh-TW"/>
        </w:rPr>
        <w:t xml:space="preserve">    (B) </w:t>
      </w:r>
      <w:r w:rsidRPr="00640762">
        <w:rPr>
          <w:rFonts w:ascii="新細明體" w:eastAsia="新細明體" w:cs="新細明體" w:hint="eastAsia"/>
          <w:szCs w:val="24"/>
        </w:rPr>
        <w:t>水</w:t>
      </w:r>
      <w:r w:rsidRPr="00640762">
        <w:rPr>
          <w:rFonts w:ascii="新細明體" w:eastAsia="新細明體" w:cs="新細明體"/>
          <w:kern w:val="0"/>
          <w:szCs w:val="24"/>
          <w:lang w:val="zh-TW"/>
        </w:rPr>
        <w:t xml:space="preserve">    (C) </w:t>
      </w:r>
      <w:r w:rsidRPr="00640762">
        <w:rPr>
          <w:rFonts w:ascii="新細明體" w:eastAsia="新細明體" w:cs="新細明體" w:hint="eastAsia"/>
          <w:szCs w:val="24"/>
        </w:rPr>
        <w:t>脂肪</w:t>
      </w:r>
      <w:r w:rsidRPr="00640762">
        <w:rPr>
          <w:rFonts w:ascii="新細明體" w:eastAsia="新細明體" w:cs="新細明體"/>
          <w:kern w:val="0"/>
          <w:szCs w:val="24"/>
          <w:lang w:val="zh-TW"/>
        </w:rPr>
        <w:t xml:space="preserve">    (D) </w:t>
      </w:r>
      <w:r w:rsidRPr="00640762">
        <w:rPr>
          <w:rFonts w:ascii="新細明體" w:eastAsia="新細明體" w:cs="新細明體" w:hint="eastAsia"/>
          <w:szCs w:val="24"/>
        </w:rPr>
        <w:t>碳水化合物</w:t>
      </w:r>
    </w:p>
    <w:p w14:paraId="714BF307"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5.  </w:t>
      </w:r>
      <w:r w:rsidRPr="00640762">
        <w:rPr>
          <w:rFonts w:ascii="新細明體" w:eastAsia="新細明體" w:cs="新細明體" w:hint="eastAsia"/>
          <w:szCs w:val="24"/>
        </w:rPr>
        <w:t>下列何者為游泳混合式接力項目泳姿順序？</w:t>
      </w:r>
      <w:r w:rsidRPr="00640762">
        <w:rPr>
          <w:rFonts w:ascii="新細明體" w:eastAsia="新細明體" w:cs="新細明體"/>
          <w:kern w:val="0"/>
          <w:szCs w:val="24"/>
          <w:lang w:val="zh-TW"/>
        </w:rPr>
        <w:t xml:space="preserve">  (A) </w:t>
      </w:r>
      <w:r w:rsidRPr="00640762">
        <w:rPr>
          <w:rFonts w:ascii="新細明體" w:eastAsia="新細明體" w:cs="新細明體" w:hint="eastAsia"/>
          <w:szCs w:val="24"/>
        </w:rPr>
        <w:t>仰泳、蛙泳、蝶泳、</w:t>
      </w:r>
      <w:proofErr w:type="gramStart"/>
      <w:r w:rsidRPr="00640762">
        <w:rPr>
          <w:rFonts w:ascii="新細明體" w:eastAsia="新細明體" w:cs="新細明體" w:hint="eastAsia"/>
          <w:szCs w:val="24"/>
        </w:rPr>
        <w:t>捷泳</w:t>
      </w:r>
      <w:proofErr w:type="gramEnd"/>
      <w:r w:rsidRPr="00640762">
        <w:rPr>
          <w:rFonts w:ascii="新細明體" w:eastAsia="新細明體" w:cs="新細明體"/>
          <w:kern w:val="0"/>
          <w:szCs w:val="24"/>
          <w:lang w:val="zh-TW"/>
        </w:rPr>
        <w:t xml:space="preserve">    (B) </w:t>
      </w:r>
      <w:r w:rsidRPr="00640762">
        <w:rPr>
          <w:rFonts w:ascii="新細明體" w:eastAsia="新細明體" w:cs="新細明體" w:hint="eastAsia"/>
          <w:szCs w:val="24"/>
        </w:rPr>
        <w:t>仰泳、蝶泳、蛙泳、</w:t>
      </w:r>
      <w:proofErr w:type="gramStart"/>
      <w:r w:rsidRPr="00640762">
        <w:rPr>
          <w:rFonts w:ascii="新細明體" w:eastAsia="新細明體" w:cs="新細明體" w:hint="eastAsia"/>
          <w:szCs w:val="24"/>
        </w:rPr>
        <w:t>捷泳</w:t>
      </w:r>
      <w:proofErr w:type="gramEnd"/>
      <w:r w:rsidRPr="00640762">
        <w:rPr>
          <w:rFonts w:ascii="新細明體" w:eastAsia="新細明體" w:cs="新細明體"/>
          <w:kern w:val="0"/>
          <w:szCs w:val="24"/>
          <w:lang w:val="zh-TW"/>
        </w:rPr>
        <w:t xml:space="preserve">    (C) </w:t>
      </w:r>
      <w:r w:rsidRPr="00640762">
        <w:rPr>
          <w:rFonts w:ascii="新細明體" w:eastAsia="新細明體" w:cs="新細明體" w:hint="eastAsia"/>
          <w:szCs w:val="24"/>
        </w:rPr>
        <w:t>蝶泳、仰泳、蛙泳、</w:t>
      </w:r>
      <w:proofErr w:type="gramStart"/>
      <w:r w:rsidRPr="00640762">
        <w:rPr>
          <w:rFonts w:ascii="新細明體" w:eastAsia="新細明體" w:cs="新細明體" w:hint="eastAsia"/>
          <w:szCs w:val="24"/>
        </w:rPr>
        <w:t>捷泳</w:t>
      </w:r>
      <w:proofErr w:type="gramEnd"/>
      <w:r w:rsidRPr="00640762">
        <w:rPr>
          <w:rFonts w:ascii="新細明體" w:eastAsia="新細明體" w:cs="新細明體"/>
          <w:kern w:val="0"/>
          <w:szCs w:val="24"/>
          <w:lang w:val="zh-TW"/>
        </w:rPr>
        <w:t xml:space="preserve">    (D) </w:t>
      </w:r>
      <w:r w:rsidRPr="00640762">
        <w:rPr>
          <w:rFonts w:ascii="新細明體" w:eastAsia="新細明體" w:cs="新細明體" w:hint="eastAsia"/>
          <w:szCs w:val="24"/>
        </w:rPr>
        <w:t>蛙泳、仰泳、蝶泳、捷泳</w:t>
      </w:r>
    </w:p>
    <w:p w14:paraId="09B759F8" w14:textId="77777777" w:rsidR="00640762" w:rsidRPr="00640762" w:rsidRDefault="00640762" w:rsidP="00640762">
      <w:pPr>
        <w:autoSpaceDE w:val="0"/>
        <w:autoSpaceDN w:val="0"/>
        <w:adjustRightInd w:val="0"/>
        <w:spacing w:afterLines="50" w:after="180"/>
        <w:ind w:left="992" w:hanging="992"/>
        <w:textAlignment w:val="center"/>
        <w:rPr>
          <w:rFonts w:ascii="新細明體" w:eastAsia="新細明體" w:cs="新細明體"/>
          <w:kern w:val="0"/>
          <w:szCs w:val="24"/>
          <w:lang w:val="zh-TW"/>
        </w:rPr>
      </w:pPr>
      <w:r w:rsidRPr="00640762">
        <w:rPr>
          <w:rFonts w:ascii="新細明體" w:eastAsia="新細明體" w:cs="新細明體"/>
          <w:kern w:val="0"/>
          <w:szCs w:val="24"/>
          <w:lang w:val="zh-TW"/>
        </w:rPr>
        <w:t xml:space="preserve">(   ) </w:t>
      </w:r>
      <w:r w:rsidR="001A7731">
        <w:rPr>
          <w:rFonts w:ascii="新細明體" w:eastAsia="新細明體" w:cs="新細明體" w:hint="eastAsia"/>
          <w:kern w:val="0"/>
          <w:szCs w:val="24"/>
          <w:lang w:val="zh-TW"/>
        </w:rPr>
        <w:t>2</w:t>
      </w:r>
      <w:r w:rsidRPr="00640762">
        <w:rPr>
          <w:rFonts w:ascii="新細明體" w:eastAsia="新細明體" w:cs="新細明體"/>
          <w:kern w:val="0"/>
          <w:szCs w:val="24"/>
          <w:lang w:val="zh-TW"/>
        </w:rPr>
        <w:t xml:space="preserve">6.  </w:t>
      </w:r>
      <w:r w:rsidRPr="00640762">
        <w:rPr>
          <w:rFonts w:ascii="新細明體" w:eastAsia="新細明體" w:cs="新細明體" w:hint="eastAsia"/>
          <w:szCs w:val="24"/>
        </w:rPr>
        <w:t>下列何者為游泳個人混合式項目泳姿順序？</w:t>
      </w:r>
      <w:r w:rsidRPr="00640762">
        <w:rPr>
          <w:rFonts w:ascii="新細明體" w:eastAsia="新細明體" w:cs="新細明體"/>
          <w:kern w:val="0"/>
          <w:szCs w:val="24"/>
          <w:lang w:val="zh-TW"/>
        </w:rPr>
        <w:t xml:space="preserve">  (A) </w:t>
      </w:r>
      <w:r w:rsidRPr="00640762">
        <w:rPr>
          <w:rFonts w:ascii="新細明體" w:eastAsia="新細明體" w:cs="新細明體" w:hint="eastAsia"/>
          <w:szCs w:val="24"/>
        </w:rPr>
        <w:t>無特別規範，依選手各項強弱自行分配</w:t>
      </w:r>
      <w:r w:rsidRPr="00640762">
        <w:rPr>
          <w:rFonts w:ascii="新細明體" w:eastAsia="新細明體" w:cs="新細明體"/>
          <w:kern w:val="0"/>
          <w:szCs w:val="24"/>
          <w:lang w:val="zh-TW"/>
        </w:rPr>
        <w:t xml:space="preserve">    (B) </w:t>
      </w:r>
      <w:r w:rsidRPr="00640762">
        <w:rPr>
          <w:rFonts w:ascii="新細明體" w:eastAsia="新細明體" w:cs="新細明體" w:hint="eastAsia"/>
          <w:szCs w:val="24"/>
        </w:rPr>
        <w:t>仰泳、蛙泳、蝶泳、</w:t>
      </w:r>
      <w:proofErr w:type="gramStart"/>
      <w:r w:rsidRPr="00640762">
        <w:rPr>
          <w:rFonts w:ascii="新細明體" w:eastAsia="新細明體" w:cs="新細明體" w:hint="eastAsia"/>
          <w:szCs w:val="24"/>
        </w:rPr>
        <w:t>捷泳</w:t>
      </w:r>
      <w:proofErr w:type="gramEnd"/>
      <w:r w:rsidRPr="00640762">
        <w:rPr>
          <w:rFonts w:ascii="新細明體" w:eastAsia="新細明體" w:cs="新細明體"/>
          <w:kern w:val="0"/>
          <w:szCs w:val="24"/>
          <w:lang w:val="zh-TW"/>
        </w:rPr>
        <w:t xml:space="preserve">    (C) </w:t>
      </w:r>
      <w:r w:rsidRPr="00640762">
        <w:rPr>
          <w:rFonts w:ascii="新細明體" w:eastAsia="新細明體" w:cs="新細明體" w:hint="eastAsia"/>
          <w:szCs w:val="24"/>
        </w:rPr>
        <w:t>仰泳、蝶泳、蛙泳、</w:t>
      </w:r>
      <w:proofErr w:type="gramStart"/>
      <w:r w:rsidRPr="00640762">
        <w:rPr>
          <w:rFonts w:ascii="新細明體" w:eastAsia="新細明體" w:cs="新細明體" w:hint="eastAsia"/>
          <w:szCs w:val="24"/>
        </w:rPr>
        <w:t>捷泳</w:t>
      </w:r>
      <w:proofErr w:type="gramEnd"/>
      <w:r w:rsidRPr="00640762">
        <w:rPr>
          <w:rFonts w:ascii="新細明體" w:eastAsia="新細明體" w:cs="新細明體"/>
          <w:kern w:val="0"/>
          <w:szCs w:val="24"/>
          <w:lang w:val="zh-TW"/>
        </w:rPr>
        <w:t xml:space="preserve">    (D) </w:t>
      </w:r>
      <w:r w:rsidRPr="00640762">
        <w:rPr>
          <w:rFonts w:ascii="新細明體" w:eastAsia="新細明體" w:cs="新細明體" w:hint="eastAsia"/>
          <w:szCs w:val="24"/>
        </w:rPr>
        <w:t>蝶泳、仰泳、蛙泳、捷泳</w:t>
      </w:r>
    </w:p>
    <w:p w14:paraId="5A032D79" w14:textId="77777777" w:rsidR="00640762" w:rsidRDefault="00640762" w:rsidP="00640762">
      <w:pPr>
        <w:spacing w:afterLines="50" w:after="180" w:line="240" w:lineRule="atLeast"/>
        <w:ind w:left="992" w:hanging="992"/>
        <w:textAlignment w:val="center"/>
        <w:rPr>
          <w:rFonts w:ascii="新細明體" w:hAnsi="Times New Roman"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2</w:t>
      </w:r>
      <w:r w:rsidRPr="00640762">
        <w:rPr>
          <w:rFonts w:ascii="新細明體" w:eastAsia="新細明體" w:hAnsi="新細明體"/>
        </w:rPr>
        <w:t xml:space="preserve">7.  </w:t>
      </w:r>
      <w:r w:rsidRPr="00640762">
        <w:rPr>
          <w:rFonts w:ascii="新細明體" w:cs="新細明體" w:hint="eastAsia"/>
          <w:szCs w:val="24"/>
        </w:rPr>
        <w:t>世界田徑總會定義的馬拉松距離為</w:t>
      </w:r>
      <w:r w:rsidRPr="00640762">
        <w:rPr>
          <w:rFonts w:ascii="新細明體" w:cs="新細明體"/>
          <w:szCs w:val="24"/>
        </w:rPr>
        <w:t xml:space="preserve">  (A) </w:t>
      </w:r>
      <w:r w:rsidRPr="00640762">
        <w:rPr>
          <w:rFonts w:ascii="Times New Roman" w:hAnsi="Times New Roman"/>
          <w:szCs w:val="24"/>
        </w:rPr>
        <w:t>21.0975</w:t>
      </w:r>
      <w:r w:rsidRPr="00640762">
        <w:rPr>
          <w:rFonts w:ascii="新細明體" w:hAnsi="Times New Roman" w:cs="新細明體" w:hint="eastAsia"/>
          <w:szCs w:val="24"/>
        </w:rPr>
        <w:t>公里</w:t>
      </w:r>
      <w:r w:rsidRPr="00640762">
        <w:rPr>
          <w:rFonts w:ascii="新細明體" w:hAnsi="Times New Roman" w:cs="新細明體"/>
          <w:szCs w:val="24"/>
        </w:rPr>
        <w:t xml:space="preserve">    (B) </w:t>
      </w:r>
      <w:r w:rsidRPr="00640762">
        <w:rPr>
          <w:rFonts w:ascii="Times New Roman" w:hAnsi="Times New Roman"/>
          <w:szCs w:val="24"/>
        </w:rPr>
        <w:t>42.195</w:t>
      </w:r>
      <w:r w:rsidRPr="00640762">
        <w:rPr>
          <w:rFonts w:ascii="新細明體" w:hAnsi="Times New Roman" w:cs="新細明體" w:hint="eastAsia"/>
          <w:szCs w:val="24"/>
        </w:rPr>
        <w:t>公里</w:t>
      </w:r>
      <w:r w:rsidRPr="00640762">
        <w:rPr>
          <w:rFonts w:ascii="新細明體" w:hAnsi="Times New Roman" w:cs="新細明體"/>
          <w:szCs w:val="24"/>
        </w:rPr>
        <w:t xml:space="preserve">    (C) </w:t>
      </w:r>
      <w:r w:rsidRPr="00640762">
        <w:rPr>
          <w:rFonts w:ascii="Times New Roman" w:hAnsi="Times New Roman"/>
          <w:szCs w:val="24"/>
        </w:rPr>
        <w:t>50</w:t>
      </w:r>
      <w:r w:rsidRPr="00640762">
        <w:rPr>
          <w:rFonts w:ascii="新細明體" w:hAnsi="Times New Roman" w:cs="新細明體" w:hint="eastAsia"/>
          <w:szCs w:val="24"/>
        </w:rPr>
        <w:t>公里</w:t>
      </w:r>
      <w:r w:rsidRPr="00640762">
        <w:rPr>
          <w:rFonts w:ascii="新細明體" w:hAnsi="Times New Roman" w:cs="新細明體"/>
          <w:szCs w:val="24"/>
        </w:rPr>
        <w:t xml:space="preserve">    (D) </w:t>
      </w:r>
      <w:r w:rsidRPr="00640762">
        <w:rPr>
          <w:rFonts w:ascii="Times New Roman" w:hAnsi="Times New Roman"/>
          <w:szCs w:val="24"/>
        </w:rPr>
        <w:t>100</w:t>
      </w:r>
      <w:r w:rsidRPr="00640762">
        <w:rPr>
          <w:rFonts w:ascii="新細明體" w:hAnsi="Times New Roman" w:cs="新細明體" w:hint="eastAsia"/>
          <w:szCs w:val="24"/>
        </w:rPr>
        <w:t>公里</w:t>
      </w:r>
    </w:p>
    <w:p w14:paraId="46F46581"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2</w:t>
      </w:r>
      <w:r w:rsidRPr="00640762">
        <w:rPr>
          <w:rFonts w:ascii="新細明體" w:eastAsia="新細明體" w:hAnsi="新細明體"/>
        </w:rPr>
        <w:t xml:space="preserve">8.  </w:t>
      </w:r>
      <w:r w:rsidRPr="00640762">
        <w:rPr>
          <w:rFonts w:ascii="新細明體" w:cs="新細明體" w:hint="eastAsia"/>
          <w:szCs w:val="24"/>
        </w:rPr>
        <w:t>馬拉松跑者需要有何種能力才能應付長達</w:t>
      </w:r>
      <w:r w:rsidRPr="00640762">
        <w:rPr>
          <w:rFonts w:ascii="Times New Roman" w:hAnsi="Times New Roman"/>
          <w:szCs w:val="24"/>
        </w:rPr>
        <w:t>2</w:t>
      </w:r>
      <w:r w:rsidRPr="00640762">
        <w:rPr>
          <w:rFonts w:ascii="新細明體" w:hAnsi="Times New Roman" w:cs="新細明體" w:hint="eastAsia"/>
          <w:szCs w:val="24"/>
        </w:rPr>
        <w:t>個小時以上的跑步需求？</w:t>
      </w:r>
      <w:r w:rsidRPr="00640762">
        <w:rPr>
          <w:rFonts w:ascii="新細明體" w:hAnsi="Times New Roman" w:cs="新細明體"/>
          <w:szCs w:val="24"/>
        </w:rPr>
        <w:t xml:space="preserve">  (A) </w:t>
      </w:r>
      <w:r w:rsidRPr="00640762">
        <w:rPr>
          <w:rFonts w:ascii="新細明體" w:cs="新細明體" w:hint="eastAsia"/>
          <w:szCs w:val="24"/>
        </w:rPr>
        <w:t>肌力</w:t>
      </w:r>
      <w:r w:rsidRPr="00640762">
        <w:rPr>
          <w:rFonts w:ascii="新細明體" w:cs="新細明體"/>
          <w:szCs w:val="24"/>
        </w:rPr>
        <w:t xml:space="preserve">    (B) </w:t>
      </w:r>
      <w:r w:rsidRPr="00640762">
        <w:rPr>
          <w:rFonts w:ascii="新細明體" w:cs="新細明體" w:hint="eastAsia"/>
          <w:szCs w:val="24"/>
        </w:rPr>
        <w:t>耐力</w:t>
      </w:r>
      <w:r w:rsidRPr="00640762">
        <w:rPr>
          <w:rFonts w:ascii="新細明體" w:cs="新細明體"/>
          <w:szCs w:val="24"/>
        </w:rPr>
        <w:t xml:space="preserve">    (C) </w:t>
      </w:r>
      <w:r w:rsidRPr="00640762">
        <w:rPr>
          <w:rFonts w:ascii="新細明體" w:cs="新細明體" w:hint="eastAsia"/>
          <w:szCs w:val="24"/>
        </w:rPr>
        <w:t>速度</w:t>
      </w:r>
      <w:r w:rsidRPr="00640762">
        <w:rPr>
          <w:rFonts w:ascii="新細明體" w:cs="新細明體"/>
          <w:szCs w:val="24"/>
        </w:rPr>
        <w:t xml:space="preserve">    (D) </w:t>
      </w:r>
      <w:r w:rsidRPr="00640762">
        <w:rPr>
          <w:rFonts w:ascii="新細明體" w:cs="新細明體" w:hint="eastAsia"/>
          <w:szCs w:val="24"/>
        </w:rPr>
        <w:t>肌耐力</w:t>
      </w:r>
    </w:p>
    <w:p w14:paraId="28E6EAF1"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2</w:t>
      </w:r>
      <w:r w:rsidRPr="00640762">
        <w:rPr>
          <w:rFonts w:ascii="新細明體" w:eastAsia="新細明體" w:hAnsi="新細明體"/>
        </w:rPr>
        <w:t xml:space="preserve">9.  </w:t>
      </w:r>
      <w:r w:rsidRPr="00640762">
        <w:rPr>
          <w:rFonts w:ascii="新細明體" w:cs="新細明體" w:hint="eastAsia"/>
          <w:szCs w:val="24"/>
        </w:rPr>
        <w:t>籃球比賽時，持球者為了閃開從旁邊逼近的防守者，</w:t>
      </w:r>
      <w:proofErr w:type="gramStart"/>
      <w:r w:rsidRPr="00640762">
        <w:rPr>
          <w:rFonts w:ascii="新細明體" w:cs="新細明體" w:hint="eastAsia"/>
          <w:szCs w:val="24"/>
        </w:rPr>
        <w:t>或是被籃下</w:t>
      </w:r>
      <w:proofErr w:type="gramEnd"/>
      <w:r w:rsidRPr="00640762">
        <w:rPr>
          <w:rFonts w:ascii="新細明體" w:cs="新細明體" w:hint="eastAsia"/>
          <w:szCs w:val="24"/>
        </w:rPr>
        <w:t>的中鋒蓋火鍋，會採用下列何種方式？</w:t>
      </w:r>
      <w:r w:rsidRPr="00640762">
        <w:rPr>
          <w:rFonts w:ascii="新細明體" w:cs="新細明體"/>
          <w:szCs w:val="24"/>
        </w:rPr>
        <w:t xml:space="preserve">  (A) </w:t>
      </w:r>
      <w:r w:rsidRPr="00640762">
        <w:rPr>
          <w:rFonts w:ascii="新細明體" w:cs="新細明體" w:hint="eastAsia"/>
          <w:szCs w:val="24"/>
        </w:rPr>
        <w:t>上籃</w:t>
      </w:r>
      <w:r w:rsidRPr="00640762">
        <w:rPr>
          <w:rFonts w:ascii="新細明體" w:cs="新細明體"/>
          <w:szCs w:val="24"/>
        </w:rPr>
        <w:t xml:space="preserve">    (B) </w:t>
      </w:r>
      <w:r w:rsidRPr="00640762">
        <w:rPr>
          <w:rFonts w:ascii="新細明體" w:cs="新細明體" w:hint="eastAsia"/>
          <w:szCs w:val="24"/>
        </w:rPr>
        <w:t>投籃</w:t>
      </w:r>
      <w:r w:rsidRPr="00640762">
        <w:rPr>
          <w:rFonts w:ascii="新細明體" w:cs="新細明體"/>
          <w:szCs w:val="24"/>
        </w:rPr>
        <w:t xml:space="preserve">    (C) </w:t>
      </w:r>
      <w:proofErr w:type="gramStart"/>
      <w:r w:rsidRPr="00640762">
        <w:rPr>
          <w:rFonts w:ascii="新細明體" w:cs="新細明體" w:hint="eastAsia"/>
          <w:szCs w:val="24"/>
        </w:rPr>
        <w:t>拋籃</w:t>
      </w:r>
      <w:proofErr w:type="gramEnd"/>
      <w:r w:rsidRPr="00640762">
        <w:rPr>
          <w:rFonts w:ascii="新細明體" w:cs="新細明體"/>
          <w:szCs w:val="24"/>
        </w:rPr>
        <w:t xml:space="preserve">    (D) </w:t>
      </w:r>
      <w:r w:rsidRPr="00640762">
        <w:rPr>
          <w:rFonts w:ascii="新細明體" w:cs="新細明體" w:hint="eastAsia"/>
          <w:szCs w:val="24"/>
        </w:rPr>
        <w:t>拋投</w:t>
      </w:r>
    </w:p>
    <w:p w14:paraId="3DCFFAAA"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0. </w:t>
      </w:r>
      <w:r w:rsidRPr="00640762">
        <w:rPr>
          <w:rFonts w:ascii="新細明體" w:cs="新細明體" w:hint="eastAsia"/>
          <w:szCs w:val="24"/>
        </w:rPr>
        <w:t>籃球比賽時，持球者向後大跨</w:t>
      </w:r>
      <w:proofErr w:type="gramStart"/>
      <w:r w:rsidRPr="00640762">
        <w:rPr>
          <w:rFonts w:ascii="新細明體" w:cs="新細明體" w:hint="eastAsia"/>
          <w:szCs w:val="24"/>
        </w:rPr>
        <w:t>一</w:t>
      </w:r>
      <w:proofErr w:type="gramEnd"/>
      <w:r w:rsidRPr="00640762">
        <w:rPr>
          <w:rFonts w:ascii="新細明體" w:cs="新細明體" w:hint="eastAsia"/>
          <w:szCs w:val="24"/>
        </w:rPr>
        <w:t>步後，立刻往正上方起跳投籃，稱為</w:t>
      </w:r>
      <w:r w:rsidRPr="00640762">
        <w:rPr>
          <w:rFonts w:ascii="新細明體" w:cs="新細明體"/>
          <w:szCs w:val="24"/>
        </w:rPr>
        <w:t xml:space="preserve">  (A) </w:t>
      </w:r>
      <w:proofErr w:type="gramStart"/>
      <w:r w:rsidRPr="00640762">
        <w:rPr>
          <w:rFonts w:ascii="新細明體" w:cs="新細明體" w:hint="eastAsia"/>
          <w:szCs w:val="24"/>
        </w:rPr>
        <w:t>前傾步跳投</w:t>
      </w:r>
      <w:proofErr w:type="gramEnd"/>
      <w:r w:rsidRPr="00640762">
        <w:rPr>
          <w:rFonts w:ascii="新細明體" w:cs="新細明體"/>
          <w:szCs w:val="24"/>
        </w:rPr>
        <w:t xml:space="preserve">    (B) </w:t>
      </w:r>
      <w:proofErr w:type="gramStart"/>
      <w:r w:rsidRPr="00640762">
        <w:rPr>
          <w:rFonts w:ascii="新細明體" w:cs="新細明體" w:hint="eastAsia"/>
          <w:szCs w:val="24"/>
        </w:rPr>
        <w:t>後撤步</w:t>
      </w:r>
      <w:proofErr w:type="gramEnd"/>
      <w:r w:rsidRPr="00640762">
        <w:rPr>
          <w:rFonts w:ascii="新細明體" w:cs="新細明體" w:hint="eastAsia"/>
          <w:szCs w:val="24"/>
        </w:rPr>
        <w:t>跳投</w:t>
      </w:r>
      <w:r w:rsidRPr="00640762">
        <w:rPr>
          <w:rFonts w:ascii="新細明體" w:cs="新細明體"/>
          <w:szCs w:val="24"/>
        </w:rPr>
        <w:t xml:space="preserve">    (C) </w:t>
      </w:r>
      <w:r w:rsidRPr="00640762">
        <w:rPr>
          <w:rFonts w:ascii="新細明體" w:cs="新細明體" w:hint="eastAsia"/>
          <w:szCs w:val="24"/>
        </w:rPr>
        <w:t>歐洲步跳投</w:t>
      </w:r>
      <w:r w:rsidRPr="00640762">
        <w:rPr>
          <w:rFonts w:ascii="新細明體" w:cs="新細明體"/>
          <w:szCs w:val="24"/>
        </w:rPr>
        <w:t xml:space="preserve">    (D) </w:t>
      </w:r>
      <w:r w:rsidRPr="00640762">
        <w:rPr>
          <w:rFonts w:ascii="新細明體" w:cs="新細明體" w:hint="eastAsia"/>
          <w:szCs w:val="24"/>
        </w:rPr>
        <w:t>跑步跳投</w:t>
      </w:r>
    </w:p>
    <w:p w14:paraId="6ED020CD" w14:textId="77777777" w:rsidR="00640762" w:rsidRDefault="00640762" w:rsidP="00640762">
      <w:pPr>
        <w:spacing w:afterLines="50" w:after="180" w:line="240" w:lineRule="atLeast"/>
        <w:ind w:left="992" w:hanging="992"/>
        <w:textAlignment w:val="center"/>
        <w:rPr>
          <w:rFonts w:ascii="新細明體" w:hAnsi="Times New Roman"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1. </w:t>
      </w:r>
      <w:r w:rsidRPr="00640762">
        <w:rPr>
          <w:rFonts w:ascii="新細明體" w:cs="新細明體" w:hint="eastAsia"/>
          <w:szCs w:val="24"/>
        </w:rPr>
        <w:t>表定籃球比賽開始時間多久後，球隊缺席、準備上場比賽的球員不足</w:t>
      </w:r>
      <w:r w:rsidRPr="00640762">
        <w:rPr>
          <w:rFonts w:ascii="Times New Roman" w:hAnsi="Times New Roman"/>
          <w:szCs w:val="24"/>
        </w:rPr>
        <w:t>5</w:t>
      </w:r>
      <w:r w:rsidRPr="00640762">
        <w:rPr>
          <w:rFonts w:ascii="新細明體" w:hAnsi="Times New Roman" w:cs="新細明體" w:hint="eastAsia"/>
          <w:szCs w:val="24"/>
        </w:rPr>
        <w:t>人，或主裁判指示比賽開始後，拒絕出場比賽時，球隊將被沒收比賽，判定失敗？</w:t>
      </w:r>
      <w:r w:rsidRPr="00640762">
        <w:rPr>
          <w:rFonts w:ascii="新細明體" w:hAnsi="Times New Roman" w:cs="新細明體"/>
          <w:szCs w:val="24"/>
        </w:rPr>
        <w:t xml:space="preserve">  (A) </w:t>
      </w:r>
      <w:r w:rsidRPr="00640762">
        <w:rPr>
          <w:rFonts w:ascii="Times New Roman" w:hAnsi="Times New Roman"/>
          <w:szCs w:val="24"/>
        </w:rPr>
        <w:t>5</w:t>
      </w:r>
      <w:r w:rsidRPr="00640762">
        <w:rPr>
          <w:rFonts w:ascii="新細明體" w:hAnsi="Times New Roman" w:cs="新細明體" w:hint="eastAsia"/>
          <w:szCs w:val="24"/>
        </w:rPr>
        <w:t>分鐘</w:t>
      </w:r>
      <w:r w:rsidRPr="00640762">
        <w:rPr>
          <w:rFonts w:ascii="新細明體" w:hAnsi="Times New Roman" w:cs="新細明體"/>
          <w:szCs w:val="24"/>
        </w:rPr>
        <w:t xml:space="preserve">    (B) </w:t>
      </w:r>
      <w:r w:rsidRPr="00640762">
        <w:rPr>
          <w:rFonts w:ascii="Times New Roman" w:hAnsi="Times New Roman"/>
          <w:szCs w:val="24"/>
        </w:rPr>
        <w:t>10</w:t>
      </w:r>
      <w:r w:rsidRPr="00640762">
        <w:rPr>
          <w:rFonts w:ascii="新細明體" w:hAnsi="Times New Roman" w:cs="新細明體" w:hint="eastAsia"/>
          <w:szCs w:val="24"/>
        </w:rPr>
        <w:t>分鐘</w:t>
      </w:r>
      <w:r w:rsidRPr="00640762">
        <w:rPr>
          <w:rFonts w:ascii="新細明體" w:hAnsi="Times New Roman" w:cs="新細明體"/>
          <w:szCs w:val="24"/>
        </w:rPr>
        <w:t xml:space="preserve">    (C) </w:t>
      </w:r>
      <w:r w:rsidRPr="00640762">
        <w:rPr>
          <w:rFonts w:ascii="Times New Roman" w:hAnsi="Times New Roman"/>
          <w:szCs w:val="24"/>
        </w:rPr>
        <w:t>15</w:t>
      </w:r>
      <w:r w:rsidRPr="00640762">
        <w:rPr>
          <w:rFonts w:ascii="新細明體" w:hAnsi="Times New Roman" w:cs="新細明體" w:hint="eastAsia"/>
          <w:szCs w:val="24"/>
        </w:rPr>
        <w:t>分鐘</w:t>
      </w:r>
      <w:r w:rsidRPr="00640762">
        <w:rPr>
          <w:rFonts w:ascii="新細明體" w:hAnsi="Times New Roman" w:cs="新細明體"/>
          <w:szCs w:val="24"/>
        </w:rPr>
        <w:t xml:space="preserve">    (D) </w:t>
      </w:r>
      <w:r w:rsidRPr="00640762">
        <w:rPr>
          <w:rFonts w:ascii="Times New Roman" w:hAnsi="Times New Roman"/>
          <w:szCs w:val="24"/>
        </w:rPr>
        <w:t>20</w:t>
      </w:r>
      <w:r w:rsidRPr="00640762">
        <w:rPr>
          <w:rFonts w:ascii="新細明體" w:hAnsi="Times New Roman" w:cs="新細明體" w:hint="eastAsia"/>
          <w:szCs w:val="24"/>
        </w:rPr>
        <w:t>分鐘</w:t>
      </w:r>
    </w:p>
    <w:p w14:paraId="41873888"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2. </w:t>
      </w:r>
      <w:r w:rsidRPr="00640762">
        <w:rPr>
          <w:rFonts w:ascii="新細明體" w:cs="新細明體" w:hint="eastAsia"/>
          <w:szCs w:val="24"/>
        </w:rPr>
        <w:t>足球內踝高空傳球踢球後，</w:t>
      </w:r>
      <w:proofErr w:type="gramStart"/>
      <w:r w:rsidRPr="00640762">
        <w:rPr>
          <w:rFonts w:ascii="新細明體" w:cs="新細明體" w:hint="eastAsia"/>
          <w:szCs w:val="24"/>
        </w:rPr>
        <w:t>傳球腳應</w:t>
      </w:r>
      <w:proofErr w:type="gramEnd"/>
      <w:r w:rsidRPr="00640762">
        <w:rPr>
          <w:rFonts w:ascii="新細明體" w:cs="新細明體" w:hint="eastAsia"/>
          <w:szCs w:val="24"/>
        </w:rPr>
        <w:t>如何以加大踢球力量，並緩和踢球的擺動慣性？</w:t>
      </w:r>
      <w:r w:rsidRPr="00640762">
        <w:rPr>
          <w:rFonts w:ascii="新細明體" w:cs="新細明體"/>
          <w:szCs w:val="24"/>
        </w:rPr>
        <w:t xml:space="preserve">  (A) </w:t>
      </w:r>
      <w:r w:rsidRPr="00640762">
        <w:rPr>
          <w:rFonts w:ascii="新細明體" w:cs="新細明體" w:hint="eastAsia"/>
          <w:szCs w:val="24"/>
        </w:rPr>
        <w:t>向右</w:t>
      </w:r>
      <w:r w:rsidRPr="00640762">
        <w:rPr>
          <w:rFonts w:ascii="新細明體" w:cs="新細明體"/>
          <w:szCs w:val="24"/>
        </w:rPr>
        <w:t xml:space="preserve">    (B) </w:t>
      </w:r>
      <w:r w:rsidRPr="00640762">
        <w:rPr>
          <w:rFonts w:ascii="新細明體" w:cs="新細明體" w:hint="eastAsia"/>
          <w:szCs w:val="24"/>
        </w:rPr>
        <w:t>向左</w:t>
      </w:r>
      <w:r w:rsidRPr="00640762">
        <w:rPr>
          <w:rFonts w:ascii="新細明體" w:cs="新細明體"/>
          <w:szCs w:val="24"/>
        </w:rPr>
        <w:t xml:space="preserve">    (C) </w:t>
      </w:r>
      <w:r w:rsidRPr="00640762">
        <w:rPr>
          <w:rFonts w:ascii="新細明體" w:cs="新細明體" w:hint="eastAsia"/>
          <w:szCs w:val="24"/>
        </w:rPr>
        <w:t>跟進</w:t>
      </w:r>
      <w:r w:rsidRPr="00640762">
        <w:rPr>
          <w:rFonts w:ascii="新細明體" w:cs="新細明體"/>
          <w:szCs w:val="24"/>
        </w:rPr>
        <w:t xml:space="preserve">    (D) </w:t>
      </w:r>
      <w:r w:rsidRPr="00640762">
        <w:rPr>
          <w:rFonts w:ascii="新細明體" w:cs="新細明體" w:hint="eastAsia"/>
          <w:szCs w:val="24"/>
        </w:rPr>
        <w:t>停止</w:t>
      </w:r>
    </w:p>
    <w:p w14:paraId="7B908E26"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3. </w:t>
      </w:r>
      <w:r w:rsidRPr="00640762">
        <w:rPr>
          <w:rFonts w:ascii="新細明體" w:cs="新細明體" w:hint="eastAsia"/>
          <w:szCs w:val="24"/>
        </w:rPr>
        <w:t>下列關於足球腳背高空傳球的敘述，何者錯誤？</w:t>
      </w:r>
      <w:r w:rsidRPr="00640762">
        <w:rPr>
          <w:rFonts w:ascii="新細明體" w:cs="新細明體"/>
          <w:szCs w:val="24"/>
        </w:rPr>
        <w:t xml:space="preserve">  (A) </w:t>
      </w:r>
      <w:r w:rsidRPr="00640762">
        <w:rPr>
          <w:rFonts w:ascii="新細明體" w:cs="新細明體" w:hint="eastAsia"/>
          <w:szCs w:val="24"/>
        </w:rPr>
        <w:t>側向來球</w:t>
      </w:r>
      <w:r w:rsidRPr="00640762">
        <w:rPr>
          <w:rFonts w:ascii="新細明體" w:cs="新細明體"/>
          <w:szCs w:val="24"/>
        </w:rPr>
        <w:t xml:space="preserve">    (B) </w:t>
      </w:r>
      <w:proofErr w:type="gramStart"/>
      <w:r w:rsidRPr="00640762">
        <w:rPr>
          <w:rFonts w:ascii="新細明體" w:cs="新細明體" w:hint="eastAsia"/>
          <w:szCs w:val="24"/>
        </w:rPr>
        <w:t>支撐腳微屈膝</w:t>
      </w:r>
      <w:proofErr w:type="gramEnd"/>
      <w:r w:rsidRPr="00640762">
        <w:rPr>
          <w:rFonts w:ascii="新細明體" w:cs="新細明體"/>
          <w:szCs w:val="24"/>
        </w:rPr>
        <w:t xml:space="preserve">    (C) </w:t>
      </w:r>
      <w:r w:rsidRPr="00640762">
        <w:rPr>
          <w:rFonts w:ascii="新細明體" w:cs="新細明體" w:hint="eastAsia"/>
          <w:szCs w:val="24"/>
        </w:rPr>
        <w:t>傳</w:t>
      </w:r>
      <w:proofErr w:type="gramStart"/>
      <w:r w:rsidRPr="00640762">
        <w:rPr>
          <w:rFonts w:ascii="新細明體" w:cs="新細明體" w:hint="eastAsia"/>
          <w:szCs w:val="24"/>
        </w:rPr>
        <w:t>球腳微上</w:t>
      </w:r>
      <w:proofErr w:type="gramEnd"/>
      <w:r w:rsidRPr="00640762">
        <w:rPr>
          <w:rFonts w:ascii="新細明體" w:cs="新細明體" w:hint="eastAsia"/>
          <w:szCs w:val="24"/>
        </w:rPr>
        <w:t>抬</w:t>
      </w:r>
      <w:r w:rsidRPr="00640762">
        <w:rPr>
          <w:rFonts w:ascii="新細明體" w:cs="新細明體"/>
          <w:szCs w:val="24"/>
        </w:rPr>
        <w:t xml:space="preserve">    (D) </w:t>
      </w:r>
      <w:r w:rsidRPr="00640762">
        <w:rPr>
          <w:rFonts w:ascii="新細明體" w:cs="新細明體" w:hint="eastAsia"/>
          <w:szCs w:val="24"/>
        </w:rPr>
        <w:t>腳背伸直</w:t>
      </w:r>
      <w:proofErr w:type="gramStart"/>
      <w:r w:rsidRPr="00640762">
        <w:rPr>
          <w:rFonts w:ascii="新細明體" w:cs="新細明體" w:hint="eastAsia"/>
          <w:szCs w:val="24"/>
        </w:rPr>
        <w:t>趾尖下</w:t>
      </w:r>
      <w:proofErr w:type="gramEnd"/>
      <w:r w:rsidRPr="00640762">
        <w:rPr>
          <w:rFonts w:ascii="新細明體" w:cs="新細明體" w:hint="eastAsia"/>
          <w:szCs w:val="24"/>
        </w:rPr>
        <w:t>壓</w:t>
      </w:r>
    </w:p>
    <w:p w14:paraId="73AA325A" w14:textId="77777777" w:rsidR="00640762" w:rsidRDefault="00640762" w:rsidP="00640762">
      <w:pPr>
        <w:spacing w:afterLines="50" w:after="180" w:line="240" w:lineRule="atLeast"/>
        <w:ind w:left="992" w:hanging="992"/>
        <w:textAlignment w:val="center"/>
        <w:rPr>
          <w:rFonts w:ascii="新細明體" w:hAnsi="Times New Roman"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4. </w:t>
      </w:r>
      <w:r w:rsidRPr="00640762">
        <w:rPr>
          <w:rFonts w:ascii="新細明體" w:cs="新細明體" w:hint="eastAsia"/>
          <w:szCs w:val="24"/>
        </w:rPr>
        <w:t>棒球比賽執行打帶跑戰術時，跑壘員起跑幾步後要轉頭看打者？</w:t>
      </w:r>
      <w:r w:rsidRPr="00640762">
        <w:rPr>
          <w:rFonts w:ascii="新細明體" w:cs="新細明體"/>
          <w:szCs w:val="24"/>
        </w:rPr>
        <w:t xml:space="preserve">  (A) </w:t>
      </w:r>
      <w:r w:rsidRPr="00640762">
        <w:rPr>
          <w:rFonts w:ascii="Times New Roman" w:hAnsi="Times New Roman"/>
          <w:szCs w:val="24"/>
        </w:rPr>
        <w:t>1</w:t>
      </w:r>
      <w:r w:rsidRPr="00640762">
        <w:rPr>
          <w:rFonts w:ascii="新細明體" w:hAnsi="Times New Roman" w:cs="新細明體" w:hint="eastAsia"/>
          <w:szCs w:val="24"/>
        </w:rPr>
        <w:t>至</w:t>
      </w:r>
      <w:r w:rsidRPr="00640762">
        <w:rPr>
          <w:rFonts w:ascii="Times New Roman" w:hAnsi="Times New Roman"/>
          <w:szCs w:val="24"/>
        </w:rPr>
        <w:t>2</w:t>
      </w:r>
      <w:r w:rsidRPr="00640762">
        <w:rPr>
          <w:rFonts w:ascii="新細明體" w:hAnsi="Times New Roman" w:cs="新細明體" w:hint="eastAsia"/>
          <w:szCs w:val="24"/>
        </w:rPr>
        <w:t>步</w:t>
      </w:r>
      <w:r w:rsidRPr="00640762">
        <w:rPr>
          <w:rFonts w:ascii="新細明體" w:hAnsi="Times New Roman" w:cs="新細明體"/>
          <w:szCs w:val="24"/>
        </w:rPr>
        <w:t xml:space="preserve">    (B) </w:t>
      </w:r>
      <w:r w:rsidRPr="00640762">
        <w:rPr>
          <w:rFonts w:ascii="Times New Roman" w:hAnsi="Times New Roman"/>
          <w:szCs w:val="24"/>
        </w:rPr>
        <w:t>2</w:t>
      </w:r>
      <w:r w:rsidRPr="00640762">
        <w:rPr>
          <w:rFonts w:ascii="新細明體" w:hAnsi="Times New Roman" w:cs="新細明體" w:hint="eastAsia"/>
          <w:szCs w:val="24"/>
        </w:rPr>
        <w:t>至</w:t>
      </w:r>
      <w:r w:rsidRPr="00640762">
        <w:rPr>
          <w:rFonts w:ascii="Times New Roman" w:hAnsi="Times New Roman"/>
          <w:szCs w:val="24"/>
        </w:rPr>
        <w:t>3</w:t>
      </w:r>
      <w:r w:rsidRPr="00640762">
        <w:rPr>
          <w:rFonts w:ascii="新細明體" w:hAnsi="Times New Roman" w:cs="新細明體" w:hint="eastAsia"/>
          <w:szCs w:val="24"/>
        </w:rPr>
        <w:t>步</w:t>
      </w:r>
      <w:r w:rsidRPr="00640762">
        <w:rPr>
          <w:rFonts w:ascii="新細明體" w:hAnsi="Times New Roman" w:cs="新細明體"/>
          <w:szCs w:val="24"/>
        </w:rPr>
        <w:t xml:space="preserve">    (C) </w:t>
      </w:r>
      <w:r w:rsidRPr="00640762">
        <w:rPr>
          <w:rFonts w:ascii="Times New Roman" w:hAnsi="Times New Roman"/>
          <w:szCs w:val="24"/>
        </w:rPr>
        <w:t>3</w:t>
      </w:r>
      <w:r w:rsidRPr="00640762">
        <w:rPr>
          <w:rFonts w:ascii="新細明體" w:hAnsi="Times New Roman" w:cs="新細明體" w:hint="eastAsia"/>
          <w:szCs w:val="24"/>
        </w:rPr>
        <w:t>至</w:t>
      </w:r>
      <w:r w:rsidRPr="00640762">
        <w:rPr>
          <w:rFonts w:ascii="Times New Roman" w:hAnsi="Times New Roman"/>
          <w:szCs w:val="24"/>
        </w:rPr>
        <w:t>4</w:t>
      </w:r>
      <w:r w:rsidRPr="00640762">
        <w:rPr>
          <w:rFonts w:ascii="新細明體" w:hAnsi="Times New Roman" w:cs="新細明體" w:hint="eastAsia"/>
          <w:szCs w:val="24"/>
        </w:rPr>
        <w:t>步</w:t>
      </w:r>
      <w:r w:rsidRPr="00640762">
        <w:rPr>
          <w:rFonts w:ascii="新細明體" w:hAnsi="Times New Roman" w:cs="新細明體"/>
          <w:szCs w:val="24"/>
        </w:rPr>
        <w:t xml:space="preserve">    (D) </w:t>
      </w:r>
      <w:r w:rsidRPr="00640762">
        <w:rPr>
          <w:rFonts w:ascii="Times New Roman" w:hAnsi="Times New Roman"/>
          <w:szCs w:val="24"/>
        </w:rPr>
        <w:t>4</w:t>
      </w:r>
      <w:r w:rsidRPr="00640762">
        <w:rPr>
          <w:rFonts w:ascii="新細明體" w:hAnsi="Times New Roman" w:cs="新細明體" w:hint="eastAsia"/>
          <w:szCs w:val="24"/>
        </w:rPr>
        <w:t>至</w:t>
      </w:r>
      <w:r w:rsidRPr="00640762">
        <w:rPr>
          <w:rFonts w:ascii="Times New Roman" w:hAnsi="Times New Roman"/>
          <w:szCs w:val="24"/>
        </w:rPr>
        <w:t>5</w:t>
      </w:r>
      <w:r w:rsidRPr="00640762">
        <w:rPr>
          <w:rFonts w:ascii="新細明體" w:hAnsi="Times New Roman" w:cs="新細明體" w:hint="eastAsia"/>
          <w:szCs w:val="24"/>
        </w:rPr>
        <w:t>步</w:t>
      </w:r>
    </w:p>
    <w:p w14:paraId="635A8BEC"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5. </w:t>
      </w:r>
      <w:r w:rsidRPr="00640762">
        <w:rPr>
          <w:rFonts w:ascii="新細明體" w:cs="新細明體" w:hint="eastAsia"/>
          <w:szCs w:val="24"/>
        </w:rPr>
        <w:t>下列哪一種棒球觸擊技術主要目的是讓</w:t>
      </w:r>
      <w:proofErr w:type="gramStart"/>
      <w:r w:rsidRPr="00640762">
        <w:rPr>
          <w:rFonts w:ascii="新細明體" w:cs="新細明體" w:hint="eastAsia"/>
          <w:szCs w:val="24"/>
        </w:rPr>
        <w:t>跑壘員回本</w:t>
      </w:r>
      <w:proofErr w:type="gramEnd"/>
      <w:r w:rsidRPr="00640762">
        <w:rPr>
          <w:rFonts w:ascii="新細明體" w:cs="新細明體" w:hint="eastAsia"/>
          <w:szCs w:val="24"/>
        </w:rPr>
        <w:t>壘得分？</w:t>
      </w:r>
      <w:r w:rsidRPr="00640762">
        <w:rPr>
          <w:rFonts w:ascii="新細明體" w:cs="新細明體"/>
          <w:szCs w:val="24"/>
        </w:rPr>
        <w:t xml:space="preserve">  (A) </w:t>
      </w:r>
      <w:r w:rsidRPr="00640762">
        <w:rPr>
          <w:rFonts w:ascii="新細明體" w:cs="新細明體" w:hint="eastAsia"/>
          <w:szCs w:val="24"/>
        </w:rPr>
        <w:t>強迫觸擊</w:t>
      </w:r>
      <w:r w:rsidRPr="00640762">
        <w:rPr>
          <w:rFonts w:ascii="新細明體" w:cs="新細明體"/>
          <w:szCs w:val="24"/>
        </w:rPr>
        <w:t xml:space="preserve">    (B) </w:t>
      </w:r>
      <w:proofErr w:type="gramStart"/>
      <w:r w:rsidRPr="00640762">
        <w:rPr>
          <w:rFonts w:ascii="新細明體" w:cs="新細明體" w:hint="eastAsia"/>
          <w:szCs w:val="24"/>
        </w:rPr>
        <w:t>安全式觸擊</w:t>
      </w:r>
      <w:proofErr w:type="gramEnd"/>
      <w:r w:rsidRPr="00640762">
        <w:rPr>
          <w:rFonts w:ascii="新細明體" w:cs="新細明體"/>
          <w:szCs w:val="24"/>
        </w:rPr>
        <w:t xml:space="preserve">    (C) </w:t>
      </w:r>
      <w:proofErr w:type="gramStart"/>
      <w:r w:rsidRPr="00640762">
        <w:rPr>
          <w:rFonts w:ascii="新細明體" w:cs="新細明體" w:hint="eastAsia"/>
          <w:szCs w:val="24"/>
        </w:rPr>
        <w:t>犧牲式觸擊</w:t>
      </w:r>
      <w:proofErr w:type="gramEnd"/>
      <w:r w:rsidRPr="00640762">
        <w:rPr>
          <w:rFonts w:ascii="新細明體" w:cs="新細明體"/>
          <w:szCs w:val="24"/>
        </w:rPr>
        <w:t xml:space="preserve">    (D) </w:t>
      </w:r>
      <w:proofErr w:type="gramStart"/>
      <w:r w:rsidRPr="00640762">
        <w:rPr>
          <w:rFonts w:ascii="新細明體" w:cs="新細明體" w:hint="eastAsia"/>
          <w:szCs w:val="24"/>
        </w:rPr>
        <w:t>推觸擊</w:t>
      </w:r>
      <w:proofErr w:type="gramEnd"/>
    </w:p>
    <w:p w14:paraId="23B6C5DC"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6. </w:t>
      </w:r>
      <w:r w:rsidR="00483056">
        <w:rPr>
          <w:rFonts w:ascii="新細明體" w:cs="新細明體" w:hint="eastAsia"/>
          <w:szCs w:val="24"/>
        </w:rPr>
        <w:t>請問2022年世界盃足球賽在哪</w:t>
      </w:r>
      <w:proofErr w:type="gramStart"/>
      <w:r w:rsidR="00483056">
        <w:rPr>
          <w:rFonts w:ascii="新細明體" w:cs="新細明體" w:hint="eastAsia"/>
          <w:szCs w:val="24"/>
        </w:rPr>
        <w:t>個</w:t>
      </w:r>
      <w:proofErr w:type="gramEnd"/>
      <w:r w:rsidR="00483056">
        <w:rPr>
          <w:rFonts w:ascii="新細明體" w:cs="新細明體" w:hint="eastAsia"/>
          <w:szCs w:val="24"/>
        </w:rPr>
        <w:t>國家舉行</w:t>
      </w:r>
      <w:r w:rsidRPr="00640762">
        <w:rPr>
          <w:rFonts w:ascii="新細明體" w:cs="新細明體" w:hint="eastAsia"/>
          <w:szCs w:val="24"/>
        </w:rPr>
        <w:t>？</w:t>
      </w:r>
      <w:r w:rsidRPr="00640762">
        <w:rPr>
          <w:rFonts w:ascii="新細明體" w:cs="新細明體"/>
          <w:szCs w:val="24"/>
        </w:rPr>
        <w:t xml:space="preserve">  (A) </w:t>
      </w:r>
      <w:r w:rsidR="00483056">
        <w:rPr>
          <w:rFonts w:ascii="新細明體" w:cs="新細明體" w:hint="eastAsia"/>
          <w:szCs w:val="24"/>
        </w:rPr>
        <w:t>日本</w:t>
      </w:r>
      <w:r w:rsidRPr="00640762">
        <w:rPr>
          <w:rFonts w:ascii="新細明體" w:cs="新細明體"/>
          <w:szCs w:val="24"/>
        </w:rPr>
        <w:t xml:space="preserve">    (B) </w:t>
      </w:r>
      <w:r w:rsidR="00483056">
        <w:rPr>
          <w:rFonts w:ascii="新細明體" w:cs="新細明體" w:hint="eastAsia"/>
          <w:szCs w:val="24"/>
        </w:rPr>
        <w:t>中國</w:t>
      </w:r>
      <w:r w:rsidRPr="00640762">
        <w:rPr>
          <w:rFonts w:ascii="新細明體" w:cs="新細明體"/>
          <w:szCs w:val="24"/>
        </w:rPr>
        <w:t xml:space="preserve">    (C) </w:t>
      </w:r>
      <w:r w:rsidR="00483056">
        <w:rPr>
          <w:rFonts w:ascii="新細明體" w:cs="新細明體" w:hint="eastAsia"/>
          <w:szCs w:val="24"/>
        </w:rPr>
        <w:t>卡達</w:t>
      </w:r>
      <w:r w:rsidRPr="00640762">
        <w:rPr>
          <w:rFonts w:ascii="新細明體" w:cs="新細明體"/>
          <w:szCs w:val="24"/>
        </w:rPr>
        <w:t xml:space="preserve">    (D) </w:t>
      </w:r>
      <w:r w:rsidR="00483056">
        <w:rPr>
          <w:rFonts w:ascii="新細明體" w:cs="新細明體" w:hint="eastAsia"/>
          <w:szCs w:val="24"/>
        </w:rPr>
        <w:t>巴西</w:t>
      </w:r>
    </w:p>
    <w:p w14:paraId="35D15CB1"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7. </w:t>
      </w:r>
      <w:r w:rsidR="00483056">
        <w:rPr>
          <w:rFonts w:ascii="新細明體" w:cs="新細明體" w:hint="eastAsia"/>
          <w:szCs w:val="24"/>
        </w:rPr>
        <w:t>N</w:t>
      </w:r>
      <w:r w:rsidR="00483056">
        <w:rPr>
          <w:rFonts w:ascii="新細明體" w:cs="新細明體"/>
          <w:szCs w:val="24"/>
        </w:rPr>
        <w:t>BA</w:t>
      </w:r>
      <w:r w:rsidR="00483056">
        <w:rPr>
          <w:rFonts w:ascii="新細明體" w:cs="新細明體" w:hint="eastAsia"/>
          <w:szCs w:val="24"/>
        </w:rPr>
        <w:t>球星</w:t>
      </w:r>
      <w:r w:rsidR="00483056">
        <w:rPr>
          <w:rFonts w:ascii="新細明體" w:cs="新細明體"/>
          <w:szCs w:val="24"/>
        </w:rPr>
        <w:t>Dwight Howard</w:t>
      </w:r>
      <w:r w:rsidR="00483056">
        <w:rPr>
          <w:rFonts w:ascii="新細明體" w:cs="新細明體" w:hint="eastAsia"/>
          <w:szCs w:val="24"/>
        </w:rPr>
        <w:t>加入台灣職業籃球T1聯盟哪支隊伍</w:t>
      </w:r>
      <w:r w:rsidR="00483056" w:rsidRPr="00640762">
        <w:rPr>
          <w:rFonts w:ascii="新細明體" w:cs="新細明體" w:hint="eastAsia"/>
          <w:szCs w:val="24"/>
        </w:rPr>
        <w:t>？</w:t>
      </w:r>
      <w:r w:rsidRPr="00640762">
        <w:rPr>
          <w:rFonts w:ascii="新細明體" w:hAnsi="Times New Roman" w:cs="新細明體"/>
          <w:szCs w:val="24"/>
        </w:rPr>
        <w:t xml:space="preserve">  (A) </w:t>
      </w:r>
      <w:r w:rsidR="00483056">
        <w:rPr>
          <w:rFonts w:ascii="新細明體" w:cs="新細明體" w:hint="eastAsia"/>
          <w:szCs w:val="24"/>
        </w:rPr>
        <w:t>桃園永豐雲豹</w:t>
      </w:r>
      <w:r w:rsidRPr="00640762">
        <w:rPr>
          <w:rFonts w:ascii="新細明體" w:cs="新細明體"/>
          <w:szCs w:val="24"/>
        </w:rPr>
        <w:t xml:space="preserve">    (B) </w:t>
      </w:r>
      <w:r w:rsidR="00483056">
        <w:rPr>
          <w:rFonts w:ascii="新細明體" w:cs="新細明體" w:hint="eastAsia"/>
          <w:szCs w:val="24"/>
        </w:rPr>
        <w:t>台剛獵鷹</w:t>
      </w:r>
      <w:r w:rsidRPr="00640762">
        <w:rPr>
          <w:rFonts w:ascii="新細明體" w:cs="新細明體"/>
          <w:szCs w:val="24"/>
        </w:rPr>
        <w:t xml:space="preserve">    (C) </w:t>
      </w:r>
      <w:r w:rsidR="00483056">
        <w:rPr>
          <w:rFonts w:ascii="新細明體" w:cs="新細明體" w:hint="eastAsia"/>
          <w:szCs w:val="24"/>
        </w:rPr>
        <w:t>台</w:t>
      </w:r>
      <w:proofErr w:type="gramStart"/>
      <w:r w:rsidR="00483056">
        <w:rPr>
          <w:rFonts w:ascii="新細明體" w:cs="新細明體" w:hint="eastAsia"/>
          <w:szCs w:val="24"/>
        </w:rPr>
        <w:t>啤英熊</w:t>
      </w:r>
      <w:proofErr w:type="gramEnd"/>
      <w:r w:rsidRPr="00640762">
        <w:rPr>
          <w:rFonts w:ascii="新細明體" w:cs="新細明體"/>
          <w:szCs w:val="24"/>
        </w:rPr>
        <w:t xml:space="preserve">    (D) </w:t>
      </w:r>
      <w:r w:rsidR="00483056">
        <w:rPr>
          <w:rFonts w:ascii="新細明體" w:cs="新細明體" w:hint="eastAsia"/>
          <w:szCs w:val="24"/>
        </w:rPr>
        <w:t>中信特攻</w:t>
      </w:r>
    </w:p>
    <w:p w14:paraId="3BDDCEFD"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8. </w:t>
      </w:r>
      <w:r w:rsidR="00CE4A41">
        <w:rPr>
          <w:rFonts w:ascii="新細明體" w:eastAsia="新細明體" w:hAnsi="新細明體" w:hint="eastAsia"/>
        </w:rPr>
        <w:t>中華職棒33年總冠軍為何隊</w:t>
      </w:r>
      <w:r w:rsidRPr="00640762">
        <w:rPr>
          <w:rFonts w:ascii="新細明體" w:cs="新細明體" w:hint="eastAsia"/>
          <w:szCs w:val="24"/>
        </w:rPr>
        <w:t>？</w:t>
      </w:r>
      <w:r w:rsidRPr="00640762">
        <w:rPr>
          <w:rFonts w:ascii="新細明體" w:cs="新細明體"/>
          <w:szCs w:val="24"/>
        </w:rPr>
        <w:t xml:space="preserve">  (A) </w:t>
      </w:r>
      <w:r w:rsidR="00CE4A41">
        <w:rPr>
          <w:rFonts w:ascii="新細明體" w:cs="新細明體" w:hint="eastAsia"/>
          <w:szCs w:val="24"/>
        </w:rPr>
        <w:t>樂天桃猿</w:t>
      </w:r>
      <w:r w:rsidRPr="00640762">
        <w:rPr>
          <w:rFonts w:ascii="新細明體" w:cs="新細明體"/>
          <w:szCs w:val="24"/>
        </w:rPr>
        <w:t xml:space="preserve">    (B) </w:t>
      </w:r>
      <w:r w:rsidR="00CE4A41">
        <w:rPr>
          <w:rFonts w:ascii="新細明體" w:cs="新細明體" w:hint="eastAsia"/>
          <w:szCs w:val="24"/>
        </w:rPr>
        <w:t>中信兄弟</w:t>
      </w:r>
      <w:r w:rsidRPr="00640762">
        <w:rPr>
          <w:rFonts w:ascii="新細明體" w:cs="新細明體"/>
          <w:szCs w:val="24"/>
        </w:rPr>
        <w:t xml:space="preserve">    (C) </w:t>
      </w:r>
      <w:r w:rsidR="00CE4A41">
        <w:rPr>
          <w:rFonts w:ascii="新細明體" w:cs="新細明體" w:hint="eastAsia"/>
          <w:szCs w:val="24"/>
        </w:rPr>
        <w:t>富邦悍將</w:t>
      </w:r>
      <w:r w:rsidRPr="00640762">
        <w:rPr>
          <w:rFonts w:ascii="新細明體" w:cs="新細明體"/>
          <w:szCs w:val="24"/>
        </w:rPr>
        <w:t xml:space="preserve">    (D) </w:t>
      </w:r>
      <w:r w:rsidR="00CE4A41">
        <w:rPr>
          <w:rFonts w:ascii="新細明體" w:cs="新細明體" w:hint="eastAsia"/>
          <w:szCs w:val="24"/>
        </w:rPr>
        <w:t>味全龍</w:t>
      </w:r>
    </w:p>
    <w:p w14:paraId="475A8DD6"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3</w:t>
      </w:r>
      <w:r w:rsidRPr="00640762">
        <w:rPr>
          <w:rFonts w:ascii="新細明體" w:eastAsia="新細明體" w:hAnsi="新細明體"/>
        </w:rPr>
        <w:t xml:space="preserve">9. </w:t>
      </w:r>
      <w:r w:rsidR="00CE4A41">
        <w:rPr>
          <w:rFonts w:ascii="新細明體" w:cs="新細明體" w:hint="eastAsia"/>
          <w:szCs w:val="24"/>
        </w:rPr>
        <w:t>若在運動場看到有人倒下且意識不清，正確的急救口訣為</w:t>
      </w:r>
      <w:r w:rsidR="00CE4A41" w:rsidRPr="00640762">
        <w:rPr>
          <w:rFonts w:ascii="新細明體" w:cs="新細明體" w:hint="eastAsia"/>
          <w:szCs w:val="24"/>
        </w:rPr>
        <w:t>？</w:t>
      </w:r>
      <w:r w:rsidRPr="00640762">
        <w:rPr>
          <w:rFonts w:ascii="新細明體" w:cs="新細明體"/>
          <w:szCs w:val="24"/>
        </w:rPr>
        <w:t xml:space="preserve"> (A) </w:t>
      </w:r>
      <w:proofErr w:type="gramStart"/>
      <w:r w:rsidR="00CE4A41">
        <w:rPr>
          <w:rFonts w:ascii="新細明體" w:cs="新細明體" w:hint="eastAsia"/>
          <w:szCs w:val="24"/>
        </w:rPr>
        <w:t>沖脫泡蓋送</w:t>
      </w:r>
      <w:proofErr w:type="gramEnd"/>
      <w:r w:rsidRPr="00640762">
        <w:rPr>
          <w:rFonts w:ascii="新細明體" w:cs="新細明體"/>
          <w:szCs w:val="24"/>
        </w:rPr>
        <w:t xml:space="preserve">    (B) </w:t>
      </w:r>
      <w:r w:rsidR="00CE4A41">
        <w:rPr>
          <w:rFonts w:ascii="新細明體" w:cs="新細明體" w:hint="eastAsia"/>
          <w:szCs w:val="24"/>
        </w:rPr>
        <w:t>叫叫伸拋</w:t>
      </w:r>
      <w:proofErr w:type="gramStart"/>
      <w:r w:rsidR="00CE4A41">
        <w:rPr>
          <w:rFonts w:ascii="新細明體" w:cs="新細明體" w:hint="eastAsia"/>
          <w:szCs w:val="24"/>
        </w:rPr>
        <w:t>划</w:t>
      </w:r>
      <w:proofErr w:type="gramEnd"/>
      <w:r w:rsidRPr="00640762">
        <w:rPr>
          <w:rFonts w:ascii="新細明體" w:cs="新細明體"/>
          <w:szCs w:val="24"/>
        </w:rPr>
        <w:t xml:space="preserve">    (C) </w:t>
      </w:r>
      <w:r w:rsidR="00CE4A41">
        <w:rPr>
          <w:rFonts w:ascii="新細明體" w:cs="新細明體" w:hint="eastAsia"/>
          <w:szCs w:val="24"/>
        </w:rPr>
        <w:t>叫叫壓電</w:t>
      </w:r>
      <w:r w:rsidRPr="00640762">
        <w:rPr>
          <w:rFonts w:ascii="新細明體" w:cs="新細明體"/>
          <w:szCs w:val="24"/>
        </w:rPr>
        <w:t xml:space="preserve">    (D) </w:t>
      </w:r>
      <w:r w:rsidR="00CE4A41">
        <w:rPr>
          <w:rFonts w:ascii="新細明體" w:cs="新細明體" w:hint="eastAsia"/>
          <w:szCs w:val="24"/>
        </w:rPr>
        <w:t>濕搓沖捧擦</w:t>
      </w:r>
    </w:p>
    <w:p w14:paraId="780020FB" w14:textId="77777777" w:rsidR="00640762" w:rsidRDefault="00640762" w:rsidP="00640762">
      <w:pPr>
        <w:spacing w:afterLines="50" w:after="180" w:line="240" w:lineRule="atLeast"/>
        <w:ind w:left="992" w:hanging="992"/>
        <w:textAlignment w:val="center"/>
        <w:rPr>
          <w:rFonts w:ascii="新細明體" w:cs="新細明體"/>
          <w:szCs w:val="24"/>
        </w:rPr>
      </w:pPr>
      <w:r>
        <w:rPr>
          <w:rFonts w:ascii="新細明體" w:eastAsia="新細明體" w:hAnsi="新細明體"/>
        </w:rPr>
        <w:t xml:space="preserve">( </w:t>
      </w:r>
      <w:r w:rsidRPr="00640762">
        <w:rPr>
          <w:rFonts w:ascii="新細明體" w:eastAsia="新細明體" w:hAnsi="新細明體"/>
        </w:rPr>
        <w:t xml:space="preserve">  ) </w:t>
      </w:r>
      <w:r w:rsidR="001A7731">
        <w:rPr>
          <w:rFonts w:ascii="新細明體" w:eastAsia="新細明體" w:hAnsi="新細明體" w:hint="eastAsia"/>
        </w:rPr>
        <w:t>4</w:t>
      </w:r>
      <w:r w:rsidRPr="00640762">
        <w:rPr>
          <w:rFonts w:ascii="新細明體" w:eastAsia="新細明體" w:hAnsi="新細明體"/>
        </w:rPr>
        <w:t xml:space="preserve">0. </w:t>
      </w:r>
      <w:r w:rsidR="00CE4A41">
        <w:rPr>
          <w:rFonts w:ascii="新細明體" w:eastAsia="新細明體" w:hAnsi="新細明體" w:hint="eastAsia"/>
        </w:rPr>
        <w:t>新北高工體育班運動項目，以下何者為非</w:t>
      </w:r>
      <w:r w:rsidRPr="00640762">
        <w:rPr>
          <w:rFonts w:ascii="新細明體" w:cs="新細明體" w:hint="eastAsia"/>
          <w:szCs w:val="24"/>
        </w:rPr>
        <w:t>？</w:t>
      </w:r>
      <w:r w:rsidRPr="00640762">
        <w:rPr>
          <w:rFonts w:ascii="新細明體" w:cs="新細明體"/>
          <w:szCs w:val="24"/>
        </w:rPr>
        <w:t xml:space="preserve">  (A) </w:t>
      </w:r>
      <w:r w:rsidR="00CE4A41">
        <w:rPr>
          <w:rFonts w:ascii="新細明體" w:cs="新細明體" w:hint="eastAsia"/>
          <w:szCs w:val="24"/>
        </w:rPr>
        <w:t>田徑</w:t>
      </w:r>
      <w:r w:rsidRPr="00640762">
        <w:rPr>
          <w:rFonts w:ascii="新細明體" w:cs="新細明體"/>
          <w:szCs w:val="24"/>
        </w:rPr>
        <w:t xml:space="preserve">    (B) </w:t>
      </w:r>
      <w:r w:rsidR="00CE4A41">
        <w:rPr>
          <w:rFonts w:ascii="新細明體" w:cs="新細明體" w:hint="eastAsia"/>
          <w:szCs w:val="24"/>
        </w:rPr>
        <w:t>擊劍</w:t>
      </w:r>
      <w:r w:rsidRPr="00640762">
        <w:rPr>
          <w:rFonts w:ascii="新細明體" w:cs="新細明體"/>
          <w:szCs w:val="24"/>
        </w:rPr>
        <w:t xml:space="preserve">    (C) </w:t>
      </w:r>
      <w:r w:rsidR="00CE4A41">
        <w:rPr>
          <w:rFonts w:ascii="新細明體" w:cs="新細明體" w:hint="eastAsia"/>
          <w:szCs w:val="24"/>
        </w:rPr>
        <w:t>武術</w:t>
      </w:r>
      <w:r w:rsidRPr="00640762">
        <w:rPr>
          <w:rFonts w:ascii="新細明體" w:cs="新細明體"/>
          <w:szCs w:val="24"/>
        </w:rPr>
        <w:t xml:space="preserve">    (D) </w:t>
      </w:r>
      <w:r w:rsidR="00CE4A41">
        <w:rPr>
          <w:rFonts w:ascii="新細明體" w:cs="新細明體" w:hint="eastAsia"/>
          <w:szCs w:val="24"/>
        </w:rPr>
        <w:t>桌球</w:t>
      </w:r>
    </w:p>
    <w:p w14:paraId="37FE4002" w14:textId="77777777" w:rsidR="00640762" w:rsidRDefault="00640762" w:rsidP="00640762">
      <w:pPr>
        <w:spacing w:afterLines="50" w:after="180" w:line="240" w:lineRule="atLeast"/>
        <w:ind w:left="992" w:hanging="992"/>
        <w:textAlignment w:val="center"/>
        <w:rPr>
          <w:rFonts w:ascii="新細明體" w:eastAsia="新細明體" w:hAnsi="新細明體"/>
          <w:sz w:val="20"/>
        </w:rPr>
      </w:pPr>
    </w:p>
    <w:p w14:paraId="2FEA6C43" w14:textId="77777777" w:rsidR="00640762" w:rsidRPr="00640762" w:rsidRDefault="00640762" w:rsidP="00640762">
      <w:pPr>
        <w:spacing w:afterLines="50" w:after="180" w:line="240" w:lineRule="atLeast"/>
        <w:ind w:left="992" w:hanging="992"/>
        <w:textAlignment w:val="center"/>
        <w:rPr>
          <w:rFonts w:ascii="新細明體" w:eastAsia="新細明體" w:hAnsi="新細明體"/>
          <w:sz w:val="20"/>
        </w:rPr>
      </w:pPr>
    </w:p>
    <w:sectPr w:rsidR="00640762" w:rsidRPr="00640762" w:rsidSect="00640762">
      <w:pgSz w:w="11907" w:h="16839"/>
      <w:pgMar w:top="850" w:right="850" w:bottom="850" w:left="85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15414" w14:textId="77777777" w:rsidR="001B5C72" w:rsidRDefault="001B5C72" w:rsidP="00640762">
      <w:r>
        <w:separator/>
      </w:r>
    </w:p>
  </w:endnote>
  <w:endnote w:type="continuationSeparator" w:id="0">
    <w:p w14:paraId="4977A67B" w14:textId="77777777" w:rsidR="001B5C72" w:rsidRDefault="001B5C72" w:rsidP="0064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EDDF1" w14:textId="77777777" w:rsidR="001B5C72" w:rsidRDefault="001B5C72" w:rsidP="00640762">
      <w:r>
        <w:separator/>
      </w:r>
    </w:p>
  </w:footnote>
  <w:footnote w:type="continuationSeparator" w:id="0">
    <w:p w14:paraId="3BBCBE2B" w14:textId="77777777" w:rsidR="001B5C72" w:rsidRDefault="001B5C72" w:rsidP="006407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62"/>
    <w:rsid w:val="001A7731"/>
    <w:rsid w:val="001B5C72"/>
    <w:rsid w:val="00343FCA"/>
    <w:rsid w:val="00483056"/>
    <w:rsid w:val="005D7DEE"/>
    <w:rsid w:val="00640762"/>
    <w:rsid w:val="00695438"/>
    <w:rsid w:val="00714C69"/>
    <w:rsid w:val="00813816"/>
    <w:rsid w:val="008B3994"/>
    <w:rsid w:val="00A43101"/>
    <w:rsid w:val="00AA7CA5"/>
    <w:rsid w:val="00CD2FED"/>
    <w:rsid w:val="00CE4A41"/>
    <w:rsid w:val="00DC4C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87D6B"/>
  <w15:chartTrackingRefBased/>
  <w15:docId w15:val="{DA3B0D41-BB5B-4A85-A057-99E8A35F7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40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640762"/>
    <w:pPr>
      <w:tabs>
        <w:tab w:val="center" w:pos="4153"/>
        <w:tab w:val="right" w:pos="8306"/>
      </w:tabs>
      <w:snapToGrid w:val="0"/>
    </w:pPr>
    <w:rPr>
      <w:sz w:val="20"/>
      <w:szCs w:val="20"/>
    </w:rPr>
  </w:style>
  <w:style w:type="character" w:customStyle="1" w:styleId="a5">
    <w:name w:val="頁首 字元"/>
    <w:basedOn w:val="a0"/>
    <w:link w:val="a4"/>
    <w:uiPriority w:val="99"/>
    <w:rsid w:val="00640762"/>
    <w:rPr>
      <w:sz w:val="20"/>
      <w:szCs w:val="20"/>
    </w:rPr>
  </w:style>
  <w:style w:type="paragraph" w:styleId="a6">
    <w:name w:val="footer"/>
    <w:basedOn w:val="a"/>
    <w:link w:val="a7"/>
    <w:uiPriority w:val="99"/>
    <w:unhideWhenUsed/>
    <w:rsid w:val="00640762"/>
    <w:pPr>
      <w:tabs>
        <w:tab w:val="center" w:pos="4153"/>
        <w:tab w:val="right" w:pos="8306"/>
      </w:tabs>
      <w:snapToGrid w:val="0"/>
    </w:pPr>
    <w:rPr>
      <w:sz w:val="20"/>
      <w:szCs w:val="20"/>
    </w:rPr>
  </w:style>
  <w:style w:type="character" w:customStyle="1" w:styleId="a7">
    <w:name w:val="頁尾 字元"/>
    <w:basedOn w:val="a0"/>
    <w:link w:val="a6"/>
    <w:uiPriority w:val="99"/>
    <w:rsid w:val="0064076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洪千舫</cp:lastModifiedBy>
  <cp:revision>4</cp:revision>
  <cp:lastPrinted>2022-11-17T06:27:00Z</cp:lastPrinted>
  <dcterms:created xsi:type="dcterms:W3CDTF">2022-11-17T06:26:00Z</dcterms:created>
  <dcterms:modified xsi:type="dcterms:W3CDTF">2022-11-17T06:27:00Z</dcterms:modified>
</cp:coreProperties>
</file>