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34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85"/>
      </w:tblGrid>
      <w:tr w:rsidR="00A265E7" w14:paraId="20860F61" w14:textId="77777777" w:rsidTr="00A265E7">
        <w:trPr>
          <w:cantSplit/>
          <w:trHeight w:val="510"/>
          <w:jc w:val="center"/>
        </w:trPr>
        <w:tc>
          <w:tcPr>
            <w:tcW w:w="10186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C234F60" w14:textId="56D099A0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111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段考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91435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F251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50F0E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F48DA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0AAB8F3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電腦卡作答</w:t>
            </w:r>
          </w:p>
        </w:tc>
      </w:tr>
      <w:tr w:rsidR="00A265E7" w14:paraId="3DCAA288" w14:textId="77777777" w:rsidTr="00A265E7">
        <w:trPr>
          <w:cantSplit/>
          <w:trHeight w:val="520"/>
          <w:jc w:val="center"/>
        </w:trPr>
        <w:tc>
          <w:tcPr>
            <w:tcW w:w="25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208D28E" w14:textId="77777777" w:rsidR="00A265E7" w:rsidRDefault="00A265E7">
            <w:pPr>
              <w:pStyle w:val="a4"/>
              <w:spacing w:line="0" w:lineRule="atLeast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科 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827504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體育常識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CFF5B8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125077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李碧姿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CA596B0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928CEC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C34E8F0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4D929A9" w14:textId="77777777" w:rsidR="00A265E7" w:rsidRDefault="00A265E7">
            <w:pPr>
              <w:pStyle w:val="a4"/>
              <w:spacing w:line="0" w:lineRule="atLeast"/>
              <w:ind w:left="112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體育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A201694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0F11F8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93127A5" w14:textId="77777777" w:rsidR="00A265E7" w:rsidRDefault="00A265E7">
            <w:pPr>
              <w:pStyle w:val="a4"/>
              <w:spacing w:line="0" w:lineRule="atLeast"/>
              <w:rPr>
                <w:rFonts w:ascii="新細明體" w:hAnsi="新細明體"/>
                <w:color w:val="FF0000"/>
                <w:sz w:val="28"/>
                <w:szCs w:val="28"/>
              </w:rPr>
            </w:pP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是</w:t>
            </w:r>
          </w:p>
        </w:tc>
      </w:tr>
    </w:tbl>
    <w:p w14:paraId="137D59B2" w14:textId="77777777" w:rsidR="00A265E7" w:rsidRDefault="00A265E7" w:rsidP="00CF40EF">
      <w:pPr>
        <w:spacing w:afterLines="10" w:after="36" w:line="240" w:lineRule="atLeast"/>
        <w:textAlignment w:val="center"/>
        <w:rPr>
          <w:rFonts w:ascii="新細明體" w:eastAsia="新細明體" w:hAnsi="新細明體"/>
          <w:sz w:val="20"/>
        </w:rPr>
      </w:pPr>
    </w:p>
    <w:p w14:paraId="5FCB1F92" w14:textId="57A52599" w:rsidR="00A265E7" w:rsidRDefault="00A265E7" w:rsidP="00A265E7">
      <w:pPr>
        <w:spacing w:line="0" w:lineRule="atLeast"/>
        <w:textAlignment w:val="center"/>
        <w:rPr>
          <w:rFonts w:asciiTheme="majorEastAsia" w:eastAsiaTheme="majorEastAsia" w:hAnsiTheme="majorEastAsia"/>
          <w:b/>
          <w:bCs/>
          <w:color w:val="000000"/>
          <w:sz w:val="30"/>
          <w:szCs w:val="30"/>
        </w:rPr>
      </w:pPr>
      <w:r>
        <w:rPr>
          <w:rFonts w:asciiTheme="majorEastAsia" w:eastAsiaTheme="majorEastAsia" w:hAnsiTheme="majorEastAsia" w:hint="eastAsia"/>
          <w:b/>
          <w:bCs/>
          <w:color w:val="000000"/>
          <w:sz w:val="30"/>
          <w:szCs w:val="30"/>
        </w:rPr>
        <w:t>第一部份　是非題20題，每題1分，共20分  (「○」請畫A ， 「</w:t>
      </w:r>
      <w:proofErr w:type="gramStart"/>
      <w:r>
        <w:rPr>
          <w:rFonts w:asciiTheme="majorEastAsia" w:eastAsiaTheme="majorEastAsia" w:hAnsiTheme="majorEastAsia" w:hint="eastAsia"/>
          <w:b/>
          <w:bCs/>
          <w:color w:val="000000"/>
          <w:sz w:val="30"/>
          <w:szCs w:val="30"/>
        </w:rPr>
        <w:t>╳</w:t>
      </w:r>
      <w:proofErr w:type="gramEnd"/>
      <w:r>
        <w:rPr>
          <w:rFonts w:asciiTheme="majorEastAsia" w:eastAsiaTheme="majorEastAsia" w:hAnsiTheme="majorEastAsia" w:hint="eastAsia"/>
          <w:b/>
          <w:bCs/>
          <w:color w:val="000000"/>
          <w:sz w:val="30"/>
          <w:szCs w:val="30"/>
        </w:rPr>
        <w:t>」請畫B )</w:t>
      </w:r>
    </w:p>
    <w:p w14:paraId="6EAF07EA" w14:textId="77777777" w:rsidR="00A265E7" w:rsidRDefault="00A265E7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</w:rPr>
      </w:pPr>
    </w:p>
    <w:p w14:paraId="0AB69899" w14:textId="3A2BF05D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) 1.  </w:t>
      </w:r>
      <w:r w:rsidRPr="00CF40EF">
        <w:rPr>
          <w:rFonts w:ascii="新細明體" w:eastAsia="新細明體" w:cs="新細明體" w:hint="eastAsia"/>
          <w:kern w:val="0"/>
          <w:szCs w:val="24"/>
        </w:rPr>
        <w:t>當運動進行時，心輸出量會隨著運動量增大而有更多的輸出量，但是這個數會隨著每個人的運動量、訓練習慣而有不同</w:t>
      </w:r>
      <w:r w:rsidRPr="00CF40EF">
        <w:rPr>
          <w:rFonts w:ascii="新細明體" w:eastAsia="新細明體" w:cs="新細明體" w:hint="eastAsia"/>
          <w:szCs w:val="24"/>
        </w:rPr>
        <w:t>。</w:t>
      </w:r>
    </w:p>
    <w:p w14:paraId="7ED17E90" w14:textId="0CB295DD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2.  </w:t>
      </w:r>
      <w:r w:rsidRPr="00CF40EF">
        <w:rPr>
          <w:rFonts w:ascii="新細明體" w:eastAsia="新細明體" w:cs="新細明體" w:hint="eastAsia"/>
          <w:kern w:val="0"/>
          <w:szCs w:val="24"/>
        </w:rPr>
        <w:t>維生素</w:t>
      </w:r>
      <w:r w:rsidRPr="00CF40EF">
        <w:rPr>
          <w:rFonts w:ascii="Times New Roman" w:eastAsia="新細明體" w:hAnsi="Times New Roman" w:cs="Times New Roman"/>
          <w:kern w:val="0"/>
          <w:szCs w:val="24"/>
        </w:rPr>
        <w:t>A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具有維持視力，影響上皮組織、生長、牙齒發育和分泌能力</w:t>
      </w:r>
      <w:r w:rsidRPr="00CF40EF">
        <w:rPr>
          <w:rFonts w:ascii="新細明體" w:eastAsia="新細明體" w:hAnsi="Times New Roman" w:cs="新細明體" w:hint="eastAsia"/>
          <w:szCs w:val="24"/>
        </w:rPr>
        <w:t>。</w:t>
      </w:r>
    </w:p>
    <w:p w14:paraId="2C89F6CD" w14:textId="42B0F8A6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3.  </w:t>
      </w:r>
      <w:r w:rsidRPr="00CF40EF">
        <w:rPr>
          <w:rFonts w:ascii="新細明體" w:eastAsia="新細明體" w:cs="新細明體" w:hint="eastAsia"/>
          <w:kern w:val="0"/>
          <w:szCs w:val="24"/>
        </w:rPr>
        <w:t>除了醣類外，脂肪亦為長時間運動時主要的能量提供來源</w:t>
      </w:r>
      <w:r w:rsidRPr="00CF40EF">
        <w:rPr>
          <w:rFonts w:ascii="新細明體" w:eastAsia="新細明體" w:cs="新細明體" w:hint="eastAsia"/>
          <w:szCs w:val="24"/>
        </w:rPr>
        <w:t>。</w:t>
      </w:r>
    </w:p>
    <w:p w14:paraId="2A7DB73F" w14:textId="7AA70916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4.  </w:t>
      </w:r>
      <w:r w:rsidRPr="00CF40EF">
        <w:rPr>
          <w:rFonts w:ascii="新細明體" w:eastAsia="新細明體" w:cs="新細明體" w:hint="eastAsia"/>
          <w:kern w:val="0"/>
          <w:szCs w:val="24"/>
        </w:rPr>
        <w:t>維生素依其溶解性質可分為脂溶性與水溶性二大類，維生素</w:t>
      </w:r>
      <w:r w:rsidRPr="00CF40EF">
        <w:rPr>
          <w:rFonts w:ascii="Times New Roman" w:eastAsia="新細明體" w:hAnsi="Times New Roman" w:cs="Times New Roman"/>
          <w:kern w:val="0"/>
          <w:szCs w:val="24"/>
        </w:rPr>
        <w:t>C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為可溶於天然食物之</w:t>
      </w:r>
      <w:proofErr w:type="gramStart"/>
      <w:r w:rsidRPr="00CF40EF">
        <w:rPr>
          <w:rFonts w:ascii="新細明體" w:eastAsia="新細明體" w:hAnsi="Times New Roman" w:cs="新細明體" w:hint="eastAsia"/>
          <w:kern w:val="0"/>
          <w:szCs w:val="24"/>
        </w:rPr>
        <w:t>油脂的脂溶</w:t>
      </w:r>
      <w:proofErr w:type="gramEnd"/>
      <w:r w:rsidRPr="00CF40EF">
        <w:rPr>
          <w:rFonts w:ascii="新細明體" w:eastAsia="新細明體" w:hAnsi="Times New Roman" w:cs="新細明體" w:hint="eastAsia"/>
          <w:kern w:val="0"/>
          <w:szCs w:val="24"/>
        </w:rPr>
        <w:t>性維生素</w:t>
      </w:r>
      <w:r w:rsidRPr="00CF40EF">
        <w:rPr>
          <w:rFonts w:ascii="新細明體" w:eastAsia="新細明體" w:hAnsi="Times New Roman" w:cs="新細明體" w:hint="eastAsia"/>
          <w:szCs w:val="24"/>
        </w:rPr>
        <w:t>。</w:t>
      </w:r>
    </w:p>
    <w:p w14:paraId="463E4D8B" w14:textId="6A0566AD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5.  </w:t>
      </w:r>
      <w:r w:rsidRPr="00CF40EF">
        <w:rPr>
          <w:rFonts w:ascii="新細明體" w:eastAsia="新細明體" w:cs="新細明體" w:hint="eastAsia"/>
          <w:kern w:val="0"/>
          <w:szCs w:val="24"/>
        </w:rPr>
        <w:t>礦物質的攝取可幫助肌肉和神經的運作、骨骼的形成、免疫力的增強等</w:t>
      </w:r>
      <w:r w:rsidRPr="00CF40EF">
        <w:rPr>
          <w:rFonts w:ascii="新細明體" w:eastAsia="新細明體" w:cs="新細明體" w:hint="eastAsia"/>
          <w:szCs w:val="24"/>
        </w:rPr>
        <w:t>。</w:t>
      </w:r>
    </w:p>
    <w:p w14:paraId="3C7B09AB" w14:textId="2303D4A3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6.  </w:t>
      </w:r>
      <w:r w:rsidRPr="00CF40EF">
        <w:rPr>
          <w:rFonts w:ascii="新細明體" w:eastAsia="新細明體" w:cs="新細明體" w:hint="eastAsia"/>
          <w:kern w:val="0"/>
          <w:szCs w:val="24"/>
        </w:rPr>
        <w:t>水是構成細胞、</w:t>
      </w:r>
      <w:proofErr w:type="gramStart"/>
      <w:r w:rsidRPr="00CF40EF">
        <w:rPr>
          <w:rFonts w:ascii="新細明體" w:eastAsia="新細明體" w:cs="新細明體" w:hint="eastAsia"/>
          <w:kern w:val="0"/>
          <w:szCs w:val="24"/>
        </w:rPr>
        <w:t>細胞間的成分</w:t>
      </w:r>
      <w:proofErr w:type="gramEnd"/>
      <w:r w:rsidRPr="00CF40EF">
        <w:rPr>
          <w:rFonts w:ascii="新細明體" w:eastAsia="新細明體" w:cs="新細明體" w:hint="eastAsia"/>
          <w:kern w:val="0"/>
          <w:szCs w:val="24"/>
        </w:rPr>
        <w:t>，也是一種溶劑</w:t>
      </w:r>
      <w:r w:rsidRPr="00CF40EF">
        <w:rPr>
          <w:rFonts w:ascii="新細明體" w:eastAsia="新細明體" w:cs="新細明體" w:hint="eastAsia"/>
          <w:szCs w:val="24"/>
        </w:rPr>
        <w:t>。</w:t>
      </w:r>
    </w:p>
    <w:p w14:paraId="4E4BB7A8" w14:textId="0F12CB12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7.  </w:t>
      </w:r>
      <w:r w:rsidRPr="00CF40EF">
        <w:rPr>
          <w:rFonts w:ascii="新細明體" w:eastAsia="新細明體" w:cs="新細明體" w:hint="eastAsia"/>
          <w:szCs w:val="24"/>
        </w:rPr>
        <w:t>羽球比賽如果雙方比分打成</w:t>
      </w:r>
      <w:r w:rsidRPr="00CF40EF">
        <w:rPr>
          <w:rFonts w:ascii="Times New Roman" w:eastAsia="新細明體" w:hAnsi="Times New Roman" w:cs="Times New Roman"/>
          <w:szCs w:val="24"/>
        </w:rPr>
        <w:t>20</w:t>
      </w:r>
      <w:r w:rsidRPr="00CF40EF">
        <w:rPr>
          <w:rFonts w:ascii="新細明體" w:eastAsia="新細明體" w:hAnsi="Times New Roman" w:cs="新細明體" w:hint="eastAsia"/>
          <w:szCs w:val="24"/>
        </w:rPr>
        <w:t>：</w:t>
      </w:r>
      <w:r w:rsidRPr="00CF40EF">
        <w:rPr>
          <w:rFonts w:ascii="Times New Roman" w:eastAsia="新細明體" w:hAnsi="Times New Roman" w:cs="Times New Roman"/>
          <w:szCs w:val="24"/>
        </w:rPr>
        <w:t>20</w:t>
      </w:r>
      <w:r w:rsidRPr="00CF40EF">
        <w:rPr>
          <w:rFonts w:ascii="新細明體" w:eastAsia="新細明體" w:hAnsi="Times New Roman" w:cs="新細明體" w:hint="eastAsia"/>
          <w:szCs w:val="24"/>
        </w:rPr>
        <w:t>，獲勝一方需超過對手</w:t>
      </w:r>
      <w:r w:rsidRPr="00CF40EF">
        <w:rPr>
          <w:rFonts w:ascii="Times New Roman" w:eastAsia="新細明體" w:hAnsi="Times New Roman" w:cs="Times New Roman"/>
          <w:szCs w:val="24"/>
        </w:rPr>
        <w:t>3</w:t>
      </w:r>
      <w:r w:rsidRPr="00CF40EF">
        <w:rPr>
          <w:rFonts w:ascii="新細明體" w:eastAsia="新細明體" w:hAnsi="Times New Roman" w:cs="新細明體" w:hint="eastAsia"/>
          <w:szCs w:val="24"/>
        </w:rPr>
        <w:t>分才算獲勝。</w:t>
      </w:r>
    </w:p>
    <w:p w14:paraId="5850FE65" w14:textId="0AC7F2C4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8.  </w:t>
      </w:r>
      <w:r w:rsidRPr="00CF40EF">
        <w:rPr>
          <w:rFonts w:ascii="新細明體" w:eastAsia="新細明體" w:cs="新細明體" w:hint="eastAsia"/>
          <w:color w:val="000000"/>
          <w:kern w:val="0"/>
          <w:szCs w:val="24"/>
        </w:rPr>
        <w:t>重量訓練的原則為動作上應由</w:t>
      </w:r>
      <w:proofErr w:type="gramStart"/>
      <w:r w:rsidRPr="00CF40EF">
        <w:rPr>
          <w:rFonts w:ascii="新細明體" w:eastAsia="新細明體" w:cs="新細明體" w:hint="eastAsia"/>
          <w:color w:val="000000"/>
          <w:kern w:val="0"/>
          <w:szCs w:val="24"/>
        </w:rPr>
        <w:t>重至輕</w:t>
      </w:r>
      <w:proofErr w:type="gramEnd"/>
      <w:r w:rsidRPr="00CF40EF">
        <w:rPr>
          <w:rFonts w:ascii="新細明體" w:eastAsia="新細明體" w:cs="新細明體" w:hint="eastAsia"/>
          <w:color w:val="000000"/>
          <w:kern w:val="0"/>
          <w:szCs w:val="24"/>
        </w:rPr>
        <w:t>，技術上應</w:t>
      </w:r>
      <w:proofErr w:type="gramStart"/>
      <w:r w:rsidRPr="00CF40EF">
        <w:rPr>
          <w:rFonts w:ascii="新細明體" w:eastAsia="新細明體" w:cs="新細明體" w:hint="eastAsia"/>
          <w:color w:val="000000"/>
          <w:kern w:val="0"/>
          <w:szCs w:val="24"/>
        </w:rPr>
        <w:t>由繁至簡</w:t>
      </w:r>
      <w:proofErr w:type="gramEnd"/>
      <w:r w:rsidRPr="00CF40EF">
        <w:rPr>
          <w:rFonts w:ascii="新細明體" w:eastAsia="新細明體" w:cs="新細明體" w:hint="eastAsia"/>
          <w:szCs w:val="24"/>
        </w:rPr>
        <w:t>。</w:t>
      </w:r>
    </w:p>
    <w:p w14:paraId="385A9E44" w14:textId="42A1FB34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9.  </w:t>
      </w:r>
      <w:r w:rsidRPr="00CF40EF">
        <w:rPr>
          <w:rFonts w:ascii="新細明體" w:eastAsia="新細明體" w:cs="新細明體" w:hint="eastAsia"/>
          <w:szCs w:val="24"/>
        </w:rPr>
        <w:t>抓籃板球時，利用自己的身體擋住對手欲前進的路線，膝蓋伸直、雙手打開、靠住對手身體。</w:t>
      </w:r>
    </w:p>
    <w:p w14:paraId="04206A1D" w14:textId="5C180F2C" w:rsid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10. </w:t>
      </w:r>
      <w:r w:rsidRPr="00CF40EF">
        <w:rPr>
          <w:rFonts w:ascii="新細明體" w:eastAsia="新細明體" w:cs="新細明體" w:hint="eastAsia"/>
          <w:kern w:val="0"/>
          <w:szCs w:val="24"/>
        </w:rPr>
        <w:t>在田徑正式比賽中，</w:t>
      </w:r>
      <w:r w:rsidRPr="00CF40EF">
        <w:rPr>
          <w:rFonts w:ascii="Times New Roman" w:eastAsia="新細明體" w:hAnsi="Times New Roman" w:cs="Times New Roman"/>
          <w:kern w:val="0"/>
          <w:szCs w:val="24"/>
        </w:rPr>
        <w:t>1500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公尺競賽採用不分道起跑進行。</w:t>
      </w:r>
    </w:p>
    <w:p w14:paraId="2029FFCB" w14:textId="519723DA" w:rsidR="00A265E7" w:rsidRDefault="00A265E7" w:rsidP="00A265E7">
      <w:pPr>
        <w:spacing w:afterLines="50" w:after="180" w:line="240" w:lineRule="atLeast"/>
        <w:ind w:left="1134" w:hanging="1134"/>
        <w:textAlignment w:val="center"/>
        <w:rPr>
          <w:rFonts w:ascii="新細明體" w:cs="新細明體"/>
          <w:szCs w:val="24"/>
        </w:rPr>
      </w:pPr>
      <w:r>
        <w:rPr>
          <w:rFonts w:ascii="新細明體" w:eastAsia="新細明體" w:hAnsi="新細明體" w:hint="eastAsia"/>
        </w:rPr>
        <w:t xml:space="preserve">( </w:t>
      </w:r>
      <w:r w:rsidR="00BE7358">
        <w:rPr>
          <w:rFonts w:ascii="新細明體" w:eastAsia="新細明體" w:hAnsi="新細明體" w:hint="eastAsia"/>
        </w:rPr>
        <w:t xml:space="preserve">  </w:t>
      </w:r>
      <w:r>
        <w:rPr>
          <w:rFonts w:ascii="新細明體" w:eastAsia="新細明體" w:hAnsi="新細明體" w:hint="eastAsia"/>
        </w:rPr>
        <w:t xml:space="preserve"> ) 12. </w:t>
      </w:r>
      <w:r>
        <w:rPr>
          <w:rFonts w:ascii="新細明體" w:cs="新細明體" w:hint="eastAsia"/>
          <w:szCs w:val="24"/>
        </w:rPr>
        <w:t>籃球區域聯防容易保護與處理籃板球，能夠迅速地從防守轉換快攻。</w:t>
      </w:r>
    </w:p>
    <w:p w14:paraId="327E7D59" w14:textId="24E79F62" w:rsidR="00A265E7" w:rsidRPr="00A265E7" w:rsidRDefault="00A265E7" w:rsidP="00A265E7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) 11. </w:t>
      </w:r>
      <w:r>
        <w:rPr>
          <w:rFonts w:ascii="新細明體" w:eastAsia="新細明體" w:cs="新細明體" w:hint="eastAsia"/>
          <w:kern w:val="0"/>
          <w:szCs w:val="24"/>
        </w:rPr>
        <w:t>當中距離跑在內道時，應注意左側高</w:t>
      </w:r>
      <w:proofErr w:type="gramStart"/>
      <w:r>
        <w:rPr>
          <w:rFonts w:ascii="新細明體" w:eastAsia="新細明體" w:cs="新細明體" w:hint="eastAsia"/>
          <w:kern w:val="0"/>
          <w:szCs w:val="24"/>
        </w:rPr>
        <w:t>凸</w:t>
      </w:r>
      <w:proofErr w:type="gramEnd"/>
      <w:r>
        <w:rPr>
          <w:rFonts w:ascii="新細明體" w:eastAsia="新細明體" w:cs="新細明體" w:hint="eastAsia"/>
          <w:kern w:val="0"/>
          <w:szCs w:val="24"/>
        </w:rPr>
        <w:t>的邊緣石，避免踩到而扭傷腳踝。</w:t>
      </w:r>
    </w:p>
    <w:p w14:paraId="0646DEC6" w14:textId="1C51F7A1" w:rsidR="00A265E7" w:rsidRDefault="00A265E7" w:rsidP="00A265E7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) 13. </w:t>
      </w:r>
      <w:r>
        <w:rPr>
          <w:rFonts w:ascii="新細明體" w:eastAsia="新細明體" w:cs="新細明體" w:hint="eastAsia"/>
          <w:kern w:val="0"/>
          <w:szCs w:val="24"/>
        </w:rPr>
        <w:t>運動會比日常生活有更多的營養素消耗，所以營養的補充也就顯得重要。</w:t>
      </w:r>
    </w:p>
    <w:p w14:paraId="67DD109B" w14:textId="2F05AFEC" w:rsidR="00A265E7" w:rsidRDefault="00A265E7" w:rsidP="00A265E7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) 14. </w:t>
      </w:r>
      <w:r>
        <w:rPr>
          <w:rFonts w:ascii="新細明體" w:eastAsia="新細明體" w:cs="新細明體" w:hint="eastAsia"/>
          <w:kern w:val="0"/>
          <w:szCs w:val="24"/>
        </w:rPr>
        <w:t>根據研究，運動時人體會大量排汗，只是將體內的礦物質排出，若沒有及時補充也不會影響運動表現。</w:t>
      </w:r>
    </w:p>
    <w:p w14:paraId="26D2F51F" w14:textId="6D6BE4CA" w:rsidR="00A265E7" w:rsidRDefault="00A265E7" w:rsidP="00A265E7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) 15. </w:t>
      </w:r>
      <w:r>
        <w:rPr>
          <w:rFonts w:ascii="新細明體" w:eastAsia="新細明體" w:cs="新細明體" w:hint="eastAsia"/>
          <w:kern w:val="0"/>
          <w:szCs w:val="24"/>
        </w:rPr>
        <w:t>在食物營養來源中，麵食、穀類、麵包是屬於維生素的營養來源。</w:t>
      </w:r>
    </w:p>
    <w:p w14:paraId="06126A27" w14:textId="1EAF1617" w:rsidR="00A265E7" w:rsidRDefault="00A265E7" w:rsidP="00A265E7">
      <w:pPr>
        <w:spacing w:afterLines="50" w:after="180" w:line="240" w:lineRule="atLeast"/>
        <w:ind w:left="1134" w:hanging="1134"/>
        <w:textAlignment w:val="center"/>
        <w:rPr>
          <w:rFonts w:ascii="新細明體" w:cs="新細明體"/>
          <w:kern w:val="0"/>
          <w:szCs w:val="24"/>
        </w:rPr>
      </w:pPr>
      <w:r>
        <w:rPr>
          <w:rFonts w:ascii="新細明體" w:eastAsia="新細明體" w:hAnsi="新細明體" w:hint="eastAsia"/>
        </w:rPr>
        <w:t xml:space="preserve">( </w:t>
      </w:r>
      <w:r w:rsidR="00BE7358">
        <w:rPr>
          <w:rFonts w:ascii="新細明體" w:eastAsia="新細明體" w:hAnsi="新細明體" w:hint="eastAsia"/>
        </w:rPr>
        <w:t xml:space="preserve">  </w:t>
      </w:r>
      <w:r>
        <w:rPr>
          <w:rFonts w:ascii="新細明體" w:eastAsia="新細明體" w:hAnsi="新細明體" w:hint="eastAsia"/>
        </w:rPr>
        <w:t xml:space="preserve"> ) 16. </w:t>
      </w:r>
      <w:r>
        <w:rPr>
          <w:rFonts w:ascii="新細明體" w:cs="新細明體" w:hint="eastAsia"/>
          <w:szCs w:val="24"/>
        </w:rPr>
        <w:t>蛙泳在內</w:t>
      </w:r>
      <w:proofErr w:type="gramStart"/>
      <w:r>
        <w:rPr>
          <w:rFonts w:ascii="新細明體" w:cs="新細明體" w:hint="eastAsia"/>
          <w:szCs w:val="24"/>
        </w:rPr>
        <w:t>划</w:t>
      </w:r>
      <w:proofErr w:type="gramEnd"/>
      <w:r>
        <w:rPr>
          <w:rFonts w:ascii="新細明體" w:cs="新細明體" w:hint="eastAsia"/>
          <w:szCs w:val="24"/>
        </w:rPr>
        <w:t>時，雙手</w:t>
      </w:r>
      <w:proofErr w:type="gramStart"/>
      <w:r>
        <w:rPr>
          <w:rFonts w:ascii="新細明體" w:cs="新細明體" w:hint="eastAsia"/>
          <w:szCs w:val="24"/>
        </w:rPr>
        <w:t>划過肘下前</w:t>
      </w:r>
      <w:proofErr w:type="gramEnd"/>
      <w:r>
        <w:rPr>
          <w:rFonts w:ascii="新細明體" w:cs="新細明體" w:hint="eastAsia"/>
          <w:szCs w:val="24"/>
        </w:rPr>
        <w:t>，會保持</w:t>
      </w:r>
      <w:proofErr w:type="gramStart"/>
      <w:r>
        <w:rPr>
          <w:rFonts w:ascii="新細明體" w:cs="新細明體" w:hint="eastAsia"/>
          <w:szCs w:val="24"/>
        </w:rPr>
        <w:t>高軸肘</w:t>
      </w:r>
      <w:proofErr w:type="gramEnd"/>
      <w:r>
        <w:rPr>
          <w:rFonts w:ascii="新細明體" w:cs="新細明體" w:hint="eastAsia"/>
          <w:szCs w:val="24"/>
        </w:rPr>
        <w:t>動作</w:t>
      </w:r>
      <w:r>
        <w:rPr>
          <w:rFonts w:ascii="新細明體" w:cs="新細明體" w:hint="eastAsia"/>
          <w:kern w:val="0"/>
          <w:szCs w:val="24"/>
        </w:rPr>
        <w:t>。</w:t>
      </w:r>
    </w:p>
    <w:p w14:paraId="0B7EFD03" w14:textId="646E7957" w:rsidR="00A265E7" w:rsidRDefault="00A265E7" w:rsidP="00A265E7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) 17. </w:t>
      </w:r>
      <w:r>
        <w:rPr>
          <w:rFonts w:ascii="新細明體" w:eastAsia="新細明體" w:cs="新細明體" w:hint="eastAsia"/>
          <w:kern w:val="0"/>
          <w:szCs w:val="24"/>
        </w:rPr>
        <w:t>在</w:t>
      </w:r>
      <w:r>
        <w:rPr>
          <w:rFonts w:ascii="Times New Roman" w:eastAsia="新細明體" w:hAnsi="Times New Roman" w:cs="Times New Roman"/>
          <w:kern w:val="0"/>
          <w:szCs w:val="24"/>
        </w:rPr>
        <w:t>1500</w:t>
      </w:r>
      <w:r>
        <w:rPr>
          <w:rFonts w:ascii="新細明體" w:eastAsia="新細明體" w:hAnsi="Times New Roman" w:cs="新細明體" w:hint="eastAsia"/>
          <w:kern w:val="0"/>
          <w:szCs w:val="24"/>
        </w:rPr>
        <w:t>公尺賽跑中，選手若有衝撞、突然切入或阻礙其他選手前進的舉動，則視為犯規。</w:t>
      </w:r>
    </w:p>
    <w:p w14:paraId="21BD2153" w14:textId="30DDA985" w:rsidR="00A265E7" w:rsidRDefault="00A265E7" w:rsidP="00A265E7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) 18. </w:t>
      </w:r>
      <w:r>
        <w:rPr>
          <w:rFonts w:ascii="新細明體" w:eastAsia="新細明體" w:cs="新細明體" w:hint="eastAsia"/>
          <w:szCs w:val="24"/>
        </w:rPr>
        <w:t>為協助運動表現或降低傷害發生率，發展出許多貼</w:t>
      </w:r>
      <w:proofErr w:type="gramStart"/>
      <w:r>
        <w:rPr>
          <w:rFonts w:ascii="新細明體" w:eastAsia="新細明體" w:cs="新細明體" w:hint="eastAsia"/>
          <w:szCs w:val="24"/>
        </w:rPr>
        <w:t>紮</w:t>
      </w:r>
      <w:proofErr w:type="gramEnd"/>
      <w:r>
        <w:rPr>
          <w:rFonts w:ascii="新細明體" w:eastAsia="新細明體" w:cs="新細明體" w:hint="eastAsia"/>
          <w:szCs w:val="24"/>
        </w:rPr>
        <w:t>相關材料、工具及技術。</w:t>
      </w:r>
    </w:p>
    <w:p w14:paraId="6FB440B2" w14:textId="3024057B" w:rsidR="00A265E7" w:rsidRDefault="00A265E7" w:rsidP="00A265E7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) 19. </w:t>
      </w:r>
      <w:r>
        <w:rPr>
          <w:rFonts w:ascii="新細明體" w:eastAsia="新細明體" w:cs="新細明體" w:hint="eastAsia"/>
          <w:kern w:val="0"/>
          <w:szCs w:val="24"/>
        </w:rPr>
        <w:t>體適能廣義的解釋是指身體適應外界環境之能力。</w:t>
      </w:r>
    </w:p>
    <w:p w14:paraId="7122DACE" w14:textId="7683E25A" w:rsidR="00A265E7" w:rsidRDefault="00A265E7" w:rsidP="00A265E7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) 20. </w:t>
      </w:r>
      <w:r>
        <w:rPr>
          <w:rFonts w:ascii="新細明體" w:eastAsia="新細明體" w:cs="新細明體" w:hint="eastAsia"/>
          <w:kern w:val="0"/>
          <w:szCs w:val="24"/>
        </w:rPr>
        <w:t>藉由運動可獲得紓解壓力、促進健康等效益。</w:t>
      </w:r>
    </w:p>
    <w:p w14:paraId="5E4EC57F" w14:textId="77777777" w:rsidR="00A265E7" w:rsidRPr="00CF40EF" w:rsidRDefault="00A265E7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</w:p>
    <w:p w14:paraId="6D2ABAD6" w14:textId="77777777" w:rsidR="00CF40EF" w:rsidRDefault="00CF40EF" w:rsidP="00CF40EF">
      <w:pPr>
        <w:spacing w:afterLines="50" w:after="180" w:line="240" w:lineRule="atLeast"/>
        <w:ind w:left="1134" w:hanging="1134"/>
        <w:textAlignment w:val="center"/>
        <w:rPr>
          <w:rFonts w:ascii="新細明體" w:eastAsia="新細明體" w:hAnsi="新細明體"/>
          <w:sz w:val="20"/>
        </w:rPr>
      </w:pPr>
    </w:p>
    <w:p w14:paraId="1AC77D85" w14:textId="77777777" w:rsidR="00A265E7" w:rsidRDefault="00A265E7" w:rsidP="00A265E7">
      <w:pPr>
        <w:spacing w:line="0" w:lineRule="atLeast"/>
        <w:textAlignment w:val="center"/>
        <w:rPr>
          <w:rFonts w:asciiTheme="majorEastAsia" w:eastAsiaTheme="majorEastAsia" w:hAnsiTheme="majorEastAsia"/>
          <w:b/>
          <w:bCs/>
          <w:color w:val="000000"/>
          <w:sz w:val="30"/>
          <w:szCs w:val="30"/>
        </w:rPr>
      </w:pPr>
      <w:r>
        <w:rPr>
          <w:rFonts w:asciiTheme="majorEastAsia" w:eastAsiaTheme="majorEastAsia" w:hAnsiTheme="majorEastAsia" w:hint="eastAsia"/>
          <w:b/>
          <w:bCs/>
          <w:color w:val="000000"/>
          <w:sz w:val="30"/>
          <w:szCs w:val="30"/>
        </w:rPr>
        <w:t>第二部份　選擇題40題，每題2分，共80分</w:t>
      </w:r>
    </w:p>
    <w:p w14:paraId="53682A79" w14:textId="6AEC016E" w:rsidR="00CF40EF" w:rsidRPr="00A265E7" w:rsidRDefault="00CF40EF" w:rsidP="00A265E7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</w:t>
      </w:r>
      <w:r w:rsidR="0032168B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1. </w:t>
      </w:r>
      <w:r w:rsidRPr="00CF40EF">
        <w:rPr>
          <w:rFonts w:ascii="新細明體" w:eastAsia="新細明體" w:cs="新細明體" w:hint="eastAsia"/>
          <w:kern w:val="0"/>
          <w:szCs w:val="24"/>
        </w:rPr>
        <w:t>手臂在略高於水平面後進行前臂</w:t>
      </w:r>
      <w:proofErr w:type="gramStart"/>
      <w:r w:rsidRPr="00CF40EF">
        <w:rPr>
          <w:rFonts w:ascii="新細明體" w:eastAsia="新細明體" w:cs="新細明體" w:hint="eastAsia"/>
          <w:kern w:val="0"/>
          <w:szCs w:val="24"/>
        </w:rPr>
        <w:t>向肩部</w:t>
      </w:r>
      <w:proofErr w:type="gramEnd"/>
      <w:r w:rsidRPr="00CF40EF">
        <w:rPr>
          <w:rFonts w:ascii="新細明體" w:eastAsia="新細明體" w:cs="新細明體" w:hint="eastAsia"/>
          <w:kern w:val="0"/>
          <w:szCs w:val="24"/>
        </w:rPr>
        <w:t>收縮的動作，手握啞鈴</w:t>
      </w:r>
      <w:proofErr w:type="gramStart"/>
      <w:r w:rsidRPr="00CF40EF">
        <w:rPr>
          <w:rFonts w:ascii="新細明體" w:eastAsia="新細明體" w:cs="新細明體" w:hint="eastAsia"/>
          <w:kern w:val="0"/>
          <w:szCs w:val="24"/>
        </w:rPr>
        <w:t>向肩部屈肘時</w:t>
      </w:r>
      <w:proofErr w:type="gramEnd"/>
      <w:r w:rsidRPr="00CF40EF">
        <w:rPr>
          <w:rFonts w:ascii="新細明體" w:eastAsia="新細明體" w:cs="新細明體" w:hint="eastAsia"/>
          <w:kern w:val="0"/>
          <w:szCs w:val="24"/>
        </w:rPr>
        <w:t>，肱二頭肌的收縮屬於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(A)</w:t>
      </w:r>
      <w:r w:rsidRPr="00CF40EF">
        <w:rPr>
          <w:rFonts w:ascii="新細明體" w:eastAsia="新細明體" w:cs="新細明體" w:hint="eastAsia"/>
          <w:kern w:val="0"/>
          <w:szCs w:val="24"/>
        </w:rPr>
        <w:t>等長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(B)</w:t>
      </w:r>
      <w:r w:rsidRPr="00CF40EF">
        <w:rPr>
          <w:rFonts w:ascii="新細明體" w:eastAsia="新細明體" w:cs="新細明體" w:hint="eastAsia"/>
          <w:kern w:val="0"/>
          <w:szCs w:val="24"/>
        </w:rPr>
        <w:t>等張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(C)</w:t>
      </w:r>
      <w:r w:rsidRPr="00CF40EF">
        <w:rPr>
          <w:rFonts w:ascii="新細明體" w:eastAsia="新細明體" w:cs="新細明體" w:hint="eastAsia"/>
          <w:kern w:val="0"/>
          <w:szCs w:val="24"/>
        </w:rPr>
        <w:t>等距</w:t>
      </w:r>
      <w:r w:rsidR="00A265E7">
        <w:rPr>
          <w:rFonts w:ascii="新細明體" w:eastAsia="新細明體" w:cs="新細明體" w:hint="eastAsia"/>
          <w:kern w:val="0"/>
          <w:szCs w:val="24"/>
        </w:rPr>
        <w:t xml:space="preserve">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>(D)</w:t>
      </w:r>
      <w:r w:rsidR="00A265E7">
        <w:rPr>
          <w:rFonts w:ascii="新細明體" w:eastAsia="新細明體" w:cs="新細明體" w:hint="eastAsia"/>
          <w:kern w:val="0"/>
          <w:szCs w:val="24"/>
        </w:rPr>
        <w:t>等速</w:t>
      </w:r>
    </w:p>
    <w:p w14:paraId="32671BFC" w14:textId="227C0CBC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</w:t>
      </w:r>
      <w:r w:rsidR="0032168B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2. </w:t>
      </w:r>
      <w:r w:rsidRPr="00CF40EF">
        <w:rPr>
          <w:rFonts w:ascii="新細明體" w:eastAsia="新細明體" w:cs="新細明體" w:hint="eastAsia"/>
          <w:kern w:val="0"/>
          <w:szCs w:val="24"/>
        </w:rPr>
        <w:t>每分鐘心跳的次數稱為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新細明體" w:eastAsia="新細明體" w:cs="新細明體" w:hint="eastAsia"/>
          <w:kern w:val="0"/>
          <w:szCs w:val="24"/>
        </w:rPr>
        <w:t>心跳率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kern w:val="0"/>
          <w:szCs w:val="24"/>
        </w:rPr>
        <w:t>心輸出量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cs="新細明體" w:hint="eastAsia"/>
          <w:kern w:val="0"/>
          <w:szCs w:val="24"/>
        </w:rPr>
        <w:t>心音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cs="新細明體" w:hint="eastAsia"/>
          <w:kern w:val="0"/>
          <w:szCs w:val="24"/>
        </w:rPr>
        <w:t>心跳強度</w:t>
      </w:r>
    </w:p>
    <w:p w14:paraId="0EA11178" w14:textId="3FCA97D4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</w:t>
      </w:r>
      <w:r w:rsidR="0032168B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3. </w:t>
      </w:r>
      <w:r w:rsidRPr="00CF40EF">
        <w:rPr>
          <w:rFonts w:ascii="新細明體" w:eastAsia="新細明體" w:cs="新細明體" w:hint="eastAsia"/>
          <w:kern w:val="0"/>
          <w:szCs w:val="24"/>
        </w:rPr>
        <w:t>下列哪種食物不是蛋白質的來源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新細明體" w:eastAsia="新細明體" w:cs="新細明體" w:hint="eastAsia"/>
          <w:kern w:val="0"/>
          <w:szCs w:val="24"/>
        </w:rPr>
        <w:t>雞肉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kern w:val="0"/>
          <w:szCs w:val="24"/>
        </w:rPr>
        <w:t>全穀類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cs="新細明體" w:hint="eastAsia"/>
          <w:kern w:val="0"/>
          <w:szCs w:val="24"/>
        </w:rPr>
        <w:t>奶油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cs="新細明體" w:hint="eastAsia"/>
          <w:kern w:val="0"/>
          <w:szCs w:val="24"/>
        </w:rPr>
        <w:t>魚肉</w:t>
      </w:r>
    </w:p>
    <w:p w14:paraId="6C6312BB" w14:textId="16DBE432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</w:t>
      </w:r>
      <w:r w:rsidR="0032168B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4. </w:t>
      </w:r>
      <w:r w:rsidRPr="00CF40EF">
        <w:rPr>
          <w:rFonts w:ascii="新細明體" w:eastAsia="新細明體" w:cs="新細明體" w:hint="eastAsia"/>
          <w:kern w:val="0"/>
          <w:szCs w:val="24"/>
        </w:rPr>
        <w:t>下列哪種食物是維生素的來源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</w:t>
      </w:r>
      <w:r w:rsidR="00A265E7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(A) </w:t>
      </w:r>
      <w:r w:rsidRPr="00CF40EF">
        <w:rPr>
          <w:rFonts w:ascii="新細明體" w:eastAsia="新細明體" w:cs="新細明體" w:hint="eastAsia"/>
          <w:kern w:val="0"/>
          <w:szCs w:val="24"/>
        </w:rPr>
        <w:t>堅果類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(B) </w:t>
      </w:r>
      <w:r w:rsidRPr="00CF40EF">
        <w:rPr>
          <w:rFonts w:ascii="新細明體" w:eastAsia="新細明體" w:cs="新細明體" w:hint="eastAsia"/>
          <w:kern w:val="0"/>
          <w:szCs w:val="24"/>
        </w:rPr>
        <w:t>新鮮蔬果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(C) </w:t>
      </w:r>
      <w:r w:rsidRPr="00CF40EF">
        <w:rPr>
          <w:rFonts w:ascii="新細明體" w:eastAsia="新細明體" w:cs="新細明體" w:hint="eastAsia"/>
          <w:kern w:val="0"/>
          <w:szCs w:val="24"/>
        </w:rPr>
        <w:t>胚芽油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(D) </w:t>
      </w:r>
      <w:r w:rsidRPr="00CF40EF">
        <w:rPr>
          <w:rFonts w:ascii="新細明體" w:eastAsia="新細明體" w:cs="新細明體" w:hint="eastAsia"/>
          <w:kern w:val="0"/>
          <w:szCs w:val="24"/>
        </w:rPr>
        <w:t>以上皆是</w:t>
      </w:r>
    </w:p>
    <w:p w14:paraId="5204B150" w14:textId="3D1B6A7B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</w:t>
      </w:r>
      <w:r w:rsidR="0032168B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5. </w:t>
      </w:r>
      <w:r w:rsidRPr="00CF40EF">
        <w:rPr>
          <w:rFonts w:ascii="新細明體" w:eastAsia="新細明體" w:cs="新細明體" w:hint="eastAsia"/>
          <w:kern w:val="0"/>
          <w:szCs w:val="24"/>
        </w:rPr>
        <w:t>構成和修補身體組織的重要成分、調節生理機能、作為熱能的來源之</w:t>
      </w:r>
      <w:proofErr w:type="gramStart"/>
      <w:r w:rsidRPr="00CF40EF">
        <w:rPr>
          <w:rFonts w:ascii="新細明體" w:eastAsia="新細明體" w:cs="新細明體" w:hint="eastAsia"/>
          <w:kern w:val="0"/>
          <w:szCs w:val="24"/>
        </w:rPr>
        <w:t>一</w:t>
      </w:r>
      <w:proofErr w:type="gramEnd"/>
      <w:r w:rsidRPr="00CF40EF">
        <w:rPr>
          <w:rFonts w:ascii="新細明體" w:eastAsia="新細明體" w:cs="新細明體" w:hint="eastAsia"/>
          <w:kern w:val="0"/>
          <w:szCs w:val="24"/>
        </w:rPr>
        <w:t>的營養素是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</w:t>
      </w:r>
      <w:r w:rsidRPr="00CF40EF">
        <w:rPr>
          <w:rFonts w:ascii="新細明體" w:eastAsia="新細明體" w:cs="新細明體" w:hint="eastAsia"/>
          <w:kern w:val="0"/>
          <w:szCs w:val="24"/>
        </w:rPr>
        <w:t>醣類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(B)</w:t>
      </w:r>
      <w:r w:rsidRPr="00CF40EF">
        <w:rPr>
          <w:rFonts w:ascii="新細明體" w:eastAsia="新細明體" w:cs="新細明體" w:hint="eastAsia"/>
          <w:kern w:val="0"/>
          <w:szCs w:val="24"/>
        </w:rPr>
        <w:t>蛋白質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(C)</w:t>
      </w:r>
      <w:r w:rsidRPr="00CF40EF">
        <w:rPr>
          <w:rFonts w:ascii="新細明體" w:eastAsia="新細明體" w:cs="新細明體" w:hint="eastAsia"/>
          <w:kern w:val="0"/>
          <w:szCs w:val="24"/>
        </w:rPr>
        <w:t>礦物質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(D)</w:t>
      </w:r>
      <w:r w:rsidRPr="00CF40EF">
        <w:rPr>
          <w:rFonts w:ascii="新細明體" w:eastAsia="新細明體" w:cs="新細明體" w:hint="eastAsia"/>
          <w:kern w:val="0"/>
          <w:szCs w:val="24"/>
        </w:rPr>
        <w:t>脂肪</w:t>
      </w:r>
    </w:p>
    <w:p w14:paraId="5FC651C0" w14:textId="311CD42F" w:rsidR="00D37FD7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</w:t>
      </w:r>
      <w:r w:rsidR="0032168B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6. </w:t>
      </w:r>
      <w:r w:rsidRPr="00CF40EF">
        <w:rPr>
          <w:rFonts w:ascii="新細明體" w:eastAsia="新細明體" w:cs="新細明體" w:hint="eastAsia"/>
          <w:kern w:val="0"/>
          <w:szCs w:val="24"/>
        </w:rPr>
        <w:t>短時間高強度運動與長時間低強度運動時，優先使用充足的何種營養素來提供主要熱能，有助於組織中蛋白質的保存、促進脂肪的新</w:t>
      </w:r>
    </w:p>
    <w:p w14:paraId="5B898683" w14:textId="26EDCF74" w:rsidR="00CF40EF" w:rsidRPr="00CF40EF" w:rsidRDefault="00D37FD7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</w:rPr>
        <w:t xml:space="preserve">         </w:t>
      </w:r>
      <w:r w:rsidR="00CF40EF" w:rsidRPr="00CF40EF">
        <w:rPr>
          <w:rFonts w:ascii="新細明體" w:eastAsia="新細明體" w:cs="新細明體" w:hint="eastAsia"/>
          <w:kern w:val="0"/>
          <w:szCs w:val="24"/>
        </w:rPr>
        <w:t>陳代謝及中樞神經系統的主要熱能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="00CF40EF" w:rsidRPr="00CF40EF">
        <w:rPr>
          <w:rFonts w:ascii="新細明體" w:eastAsia="新細明體" w:cs="新細明體" w:hint="eastAsia"/>
          <w:kern w:val="0"/>
          <w:szCs w:val="24"/>
        </w:rPr>
        <w:t>醣類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="00CF40EF" w:rsidRPr="00CF40EF">
        <w:rPr>
          <w:rFonts w:ascii="新細明體" w:eastAsia="新細明體" w:cs="新細明體" w:hint="eastAsia"/>
          <w:kern w:val="0"/>
          <w:szCs w:val="24"/>
        </w:rPr>
        <w:t>蛋白質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="00CF40EF" w:rsidRPr="00CF40EF">
        <w:rPr>
          <w:rFonts w:ascii="新細明體" w:eastAsia="新細明體" w:cs="新細明體" w:hint="eastAsia"/>
          <w:kern w:val="0"/>
          <w:szCs w:val="24"/>
        </w:rPr>
        <w:t>礦物質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="00CF40EF" w:rsidRPr="00CF40EF">
        <w:rPr>
          <w:rFonts w:ascii="新細明體" w:eastAsia="新細明體" w:cs="新細明體" w:hint="eastAsia"/>
          <w:kern w:val="0"/>
          <w:szCs w:val="24"/>
        </w:rPr>
        <w:t>脂肪</w:t>
      </w:r>
    </w:p>
    <w:p w14:paraId="2665D725" w14:textId="5907F802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</w:t>
      </w:r>
      <w:r w:rsidR="0032168B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7. </w:t>
      </w:r>
      <w:r w:rsidRPr="00CF40EF">
        <w:rPr>
          <w:rFonts w:ascii="新細明體" w:eastAsia="新細明體" w:cs="新細明體" w:hint="eastAsia"/>
          <w:kern w:val="0"/>
          <w:szCs w:val="24"/>
        </w:rPr>
        <w:t>下列哪種營養素是有氧系列的燃料，但在安靜時和大部分運動中並非重要燃料？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新細明體" w:eastAsia="新細明體" w:cs="新細明體" w:hint="eastAsia"/>
          <w:kern w:val="0"/>
          <w:szCs w:val="24"/>
        </w:rPr>
        <w:t>醣類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(B) </w:t>
      </w:r>
      <w:r w:rsidRPr="00CF40EF">
        <w:rPr>
          <w:rFonts w:ascii="新細明體" w:eastAsia="新細明體" w:cs="新細明體" w:hint="eastAsia"/>
          <w:kern w:val="0"/>
          <w:szCs w:val="24"/>
        </w:rPr>
        <w:t>蛋白質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cs="新細明體" w:hint="eastAsia"/>
          <w:kern w:val="0"/>
          <w:szCs w:val="24"/>
        </w:rPr>
        <w:t>礦物質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(D) </w:t>
      </w:r>
      <w:r w:rsidRPr="00CF40EF">
        <w:rPr>
          <w:rFonts w:ascii="新細明體" w:eastAsia="新細明體" w:cs="新細明體" w:hint="eastAsia"/>
          <w:kern w:val="0"/>
          <w:szCs w:val="24"/>
        </w:rPr>
        <w:t>脂肪</w:t>
      </w:r>
    </w:p>
    <w:p w14:paraId="0A3163A9" w14:textId="2169ABC8" w:rsidR="00063C91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</w:t>
      </w:r>
      <w:r w:rsidR="0032168B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8. </w:t>
      </w:r>
      <w:r w:rsidRPr="00CF40EF">
        <w:rPr>
          <w:rFonts w:ascii="新細明體" w:eastAsia="新細明體" w:cs="新細明體" w:hint="eastAsia"/>
          <w:kern w:val="0"/>
          <w:szCs w:val="24"/>
        </w:rPr>
        <w:t>下列哪種營養素是構成肌肉的主要成分，對於成長期中的青少年而言是非常重要的，藉由規律運動加上高蛋白、低脂肪的攝食方式，</w:t>
      </w:r>
    </w:p>
    <w:p w14:paraId="234C7664" w14:textId="5F63D8AF" w:rsidR="00CF40EF" w:rsidRPr="00CF40EF" w:rsidRDefault="00063C91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</w:rPr>
        <w:t xml:space="preserve">       </w:t>
      </w:r>
      <w:r w:rsidR="00EE7C6A">
        <w:rPr>
          <w:rFonts w:ascii="新細明體" w:eastAsia="新細明體" w:cs="新細明體" w:hint="eastAsia"/>
          <w:kern w:val="0"/>
          <w:szCs w:val="24"/>
        </w:rPr>
        <w:t xml:space="preserve">  </w:t>
      </w:r>
      <w:r w:rsidR="00CF40EF" w:rsidRPr="00CF40EF">
        <w:rPr>
          <w:rFonts w:ascii="新細明體" w:eastAsia="新細明體" w:cs="新細明體" w:hint="eastAsia"/>
          <w:kern w:val="0"/>
          <w:szCs w:val="24"/>
        </w:rPr>
        <w:t>可促進身體的發展，並提升免疫力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="00CF40EF" w:rsidRPr="00CF40EF">
        <w:rPr>
          <w:rFonts w:ascii="新細明體" w:eastAsia="新細明體" w:cs="新細明體" w:hint="eastAsia"/>
          <w:kern w:val="0"/>
          <w:szCs w:val="24"/>
        </w:rPr>
        <w:t>醣類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="00CF40EF" w:rsidRPr="00CF40EF">
        <w:rPr>
          <w:rFonts w:ascii="新細明體" w:eastAsia="新細明體" w:cs="新細明體" w:hint="eastAsia"/>
          <w:kern w:val="0"/>
          <w:szCs w:val="24"/>
        </w:rPr>
        <w:t>蛋白質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="00CF40EF" w:rsidRPr="00CF40EF">
        <w:rPr>
          <w:rFonts w:ascii="新細明體" w:eastAsia="新細明體" w:cs="新細明體" w:hint="eastAsia"/>
          <w:kern w:val="0"/>
          <w:szCs w:val="24"/>
        </w:rPr>
        <w:t>礦物質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="00CF40EF" w:rsidRPr="00CF40EF">
        <w:rPr>
          <w:rFonts w:ascii="新細明體" w:eastAsia="新細明體" w:cs="新細明體" w:hint="eastAsia"/>
          <w:kern w:val="0"/>
          <w:szCs w:val="24"/>
        </w:rPr>
        <w:t>脂肪</w:t>
      </w:r>
    </w:p>
    <w:p w14:paraId="5F7F4A8F" w14:textId="16F051EE" w:rsidR="00063C91" w:rsidRPr="00CF40EF" w:rsidRDefault="00CF40EF" w:rsidP="00063C91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</w:t>
      </w:r>
      <w:r w:rsidR="0032168B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9. </w:t>
      </w:r>
      <w:r w:rsidRPr="00CF40EF">
        <w:rPr>
          <w:rFonts w:ascii="新細明體" w:eastAsia="新細明體" w:cs="新細明體" w:hint="eastAsia"/>
          <w:kern w:val="0"/>
          <w:szCs w:val="24"/>
        </w:rPr>
        <w:t>人體組織中含量比例最大的營養素是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新細明體" w:eastAsia="新細明體" w:cs="新細明體" w:hint="eastAsia"/>
          <w:kern w:val="0"/>
          <w:szCs w:val="24"/>
        </w:rPr>
        <w:t>水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kern w:val="0"/>
          <w:szCs w:val="24"/>
        </w:rPr>
        <w:t>蛋白質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</w:t>
      </w:r>
      <w:r w:rsidR="00063C91" w:rsidRPr="00CF40EF">
        <w:rPr>
          <w:rFonts w:ascii="新細明體" w:eastAsia="新細明體" w:cs="新細明體"/>
          <w:kern w:val="0"/>
          <w:szCs w:val="24"/>
          <w:lang w:val="zh-TW"/>
        </w:rPr>
        <w:t xml:space="preserve">(C) </w:t>
      </w:r>
      <w:r w:rsidR="00063C91" w:rsidRPr="00CF40EF">
        <w:rPr>
          <w:rFonts w:ascii="新細明體" w:eastAsia="新細明體" w:cs="新細明體" w:hint="eastAsia"/>
          <w:kern w:val="0"/>
          <w:szCs w:val="24"/>
        </w:rPr>
        <w:t>礦物質</w:t>
      </w:r>
      <w:r w:rsidR="00063C91"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="00063C91" w:rsidRPr="00CF40EF">
        <w:rPr>
          <w:rFonts w:ascii="新細明體" w:eastAsia="新細明體" w:cs="新細明體" w:hint="eastAsia"/>
          <w:kern w:val="0"/>
          <w:szCs w:val="24"/>
        </w:rPr>
        <w:t>脂肪</w:t>
      </w:r>
    </w:p>
    <w:p w14:paraId="411B31A1" w14:textId="1F51306C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3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0. </w:t>
      </w:r>
      <w:r w:rsidRPr="00CF40EF">
        <w:rPr>
          <w:rFonts w:ascii="Times New Roman" w:eastAsia="新細明體" w:hAnsi="Times New Roman" w:cs="Times New Roman"/>
          <w:kern w:val="0"/>
          <w:szCs w:val="24"/>
        </w:rPr>
        <w:t>1RM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指每次進行重量訓練的何種負荷量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(A) </w:t>
      </w:r>
      <w:r w:rsidRPr="00CF40EF">
        <w:rPr>
          <w:rFonts w:ascii="Times New Roman" w:eastAsia="新細明體" w:hAnsi="Times New Roman" w:cs="Times New Roman"/>
          <w:szCs w:val="24"/>
        </w:rPr>
        <w:t>1</w:t>
      </w:r>
      <w:r w:rsidRPr="00CF40EF">
        <w:rPr>
          <w:rFonts w:ascii="新細明體" w:eastAsia="新細明體" w:hAnsi="Times New Roman" w:cs="新細明體" w:hint="eastAsia"/>
          <w:szCs w:val="24"/>
        </w:rPr>
        <w:t>次循環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CF40EF">
        <w:rPr>
          <w:rFonts w:ascii="Times New Roman" w:eastAsia="新細明體" w:hAnsi="Times New Roman" w:cs="Times New Roman"/>
          <w:szCs w:val="24"/>
        </w:rPr>
        <w:t>1</w:t>
      </w:r>
      <w:r w:rsidRPr="00CF40EF">
        <w:rPr>
          <w:rFonts w:ascii="新細明體" w:eastAsia="新細明體" w:hAnsi="Times New Roman" w:cs="新細明體" w:hint="eastAsia"/>
          <w:szCs w:val="24"/>
        </w:rPr>
        <w:t>個訓練總量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最大肌力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hAnsi="Times New Roman" w:cs="新細明體" w:hint="eastAsia"/>
          <w:szCs w:val="24"/>
        </w:rPr>
        <w:t>訓練時間總長</w:t>
      </w:r>
    </w:p>
    <w:p w14:paraId="2EEB4708" w14:textId="09901847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3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1. </w:t>
      </w:r>
      <w:r w:rsidRPr="00CF40EF">
        <w:rPr>
          <w:rFonts w:ascii="新細明體" w:eastAsia="新細明體" w:cs="新細明體" w:hint="eastAsia"/>
          <w:szCs w:val="24"/>
        </w:rPr>
        <w:t>下列</w:t>
      </w:r>
      <w:proofErr w:type="gramStart"/>
      <w:r w:rsidRPr="00CF40EF">
        <w:rPr>
          <w:rFonts w:ascii="新細明體" w:eastAsia="新細明體" w:cs="新細明體" w:hint="eastAsia"/>
          <w:szCs w:val="24"/>
        </w:rPr>
        <w:t>關於肌</w:t>
      </w:r>
      <w:proofErr w:type="gramEnd"/>
      <w:r w:rsidRPr="00CF40EF">
        <w:rPr>
          <w:rFonts w:ascii="新細明體" w:eastAsia="新細明體" w:cs="新細明體" w:hint="eastAsia"/>
          <w:szCs w:val="24"/>
        </w:rPr>
        <w:t>力訓練的敘述，何者正確</w:t>
      </w:r>
      <w:r w:rsidR="00EE7C6A">
        <w:rPr>
          <w:rFonts w:ascii="新細明體" w:eastAsia="新細明體" w:cs="新細明體" w:hint="eastAsia"/>
          <w:szCs w:val="24"/>
        </w:rPr>
        <w:t xml:space="preserve">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(A)</w:t>
      </w:r>
      <w:r w:rsidRPr="00CF40EF">
        <w:rPr>
          <w:rFonts w:ascii="新細明體" w:eastAsia="新細明體" w:cs="新細明體" w:hint="eastAsia"/>
          <w:szCs w:val="24"/>
        </w:rPr>
        <w:t>輕負荷低反覆次數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(B)</w:t>
      </w:r>
      <w:r w:rsidRPr="00CF40EF">
        <w:rPr>
          <w:rFonts w:ascii="新細明體" w:eastAsia="新細明體" w:cs="新細明體" w:hint="eastAsia"/>
          <w:szCs w:val="24"/>
        </w:rPr>
        <w:t>輕負荷高反覆次數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(C)</w:t>
      </w:r>
      <w:r w:rsidRPr="00CF40EF">
        <w:rPr>
          <w:rFonts w:ascii="新細明體" w:eastAsia="新細明體" w:cs="新細明體" w:hint="eastAsia"/>
          <w:szCs w:val="24"/>
        </w:rPr>
        <w:t>重負荷高反覆次數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(D)</w:t>
      </w:r>
      <w:r w:rsidRPr="00CF40EF">
        <w:rPr>
          <w:rFonts w:ascii="新細明體" w:eastAsia="新細明體" w:cs="新細明體" w:hint="eastAsia"/>
          <w:szCs w:val="24"/>
        </w:rPr>
        <w:t>重負荷低反覆次數</w:t>
      </w:r>
    </w:p>
    <w:p w14:paraId="506D31A0" w14:textId="7E018C93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3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2. </w:t>
      </w:r>
      <w:r w:rsidRPr="00CF40EF">
        <w:rPr>
          <w:rFonts w:ascii="新細明體" w:eastAsia="新細明體" w:cs="新細明體" w:hint="eastAsia"/>
          <w:szCs w:val="24"/>
        </w:rPr>
        <w:t>下列何者不屬於等長訓練的方式</w:t>
      </w:r>
      <w:r w:rsidR="00A265E7">
        <w:rPr>
          <w:rFonts w:ascii="新細明體" w:eastAsia="新細明體" w:cs="新細明體" w:hint="eastAsia"/>
          <w:szCs w:val="24"/>
        </w:rPr>
        <w:t xml:space="preserve">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(A) </w:t>
      </w:r>
      <w:proofErr w:type="gramStart"/>
      <w:r w:rsidRPr="00CF40EF">
        <w:rPr>
          <w:rFonts w:ascii="新細明體" w:eastAsia="新細明體" w:cs="新細明體" w:hint="eastAsia"/>
          <w:szCs w:val="24"/>
        </w:rPr>
        <w:t>直膝滾輪</w:t>
      </w:r>
      <w:proofErr w:type="gramEnd"/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szCs w:val="24"/>
        </w:rPr>
        <w:t>背</w:t>
      </w:r>
      <w:proofErr w:type="gramStart"/>
      <w:r w:rsidRPr="00CF40EF">
        <w:rPr>
          <w:rFonts w:ascii="新細明體" w:eastAsia="新細明體" w:cs="新細明體" w:hint="eastAsia"/>
          <w:szCs w:val="24"/>
        </w:rPr>
        <w:t>人登梯</w:t>
      </w:r>
      <w:proofErr w:type="gramEnd"/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proofErr w:type="gramStart"/>
      <w:r w:rsidRPr="00CF40EF">
        <w:rPr>
          <w:rFonts w:ascii="新細明體" w:eastAsia="新細明體" w:cs="新細明體" w:hint="eastAsia"/>
          <w:szCs w:val="24"/>
        </w:rPr>
        <w:t>仰臥提腿</w:t>
      </w:r>
      <w:proofErr w:type="gramEnd"/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cs="新細明體" w:hint="eastAsia"/>
          <w:szCs w:val="24"/>
        </w:rPr>
        <w:t>頸部肌力訓練</w:t>
      </w:r>
    </w:p>
    <w:p w14:paraId="2A45F2AC" w14:textId="53D8225C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lastRenderedPageBreak/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3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3. </w:t>
      </w:r>
      <w:r w:rsidRPr="00CF40EF">
        <w:rPr>
          <w:rFonts w:ascii="新細明體" w:eastAsia="新細明體" w:cs="新細明體" w:hint="eastAsia"/>
          <w:szCs w:val="24"/>
        </w:rPr>
        <w:t>肌力不佳的人應選擇下列何種運動方式最有效</w:t>
      </w:r>
      <w:r w:rsidR="00A265E7">
        <w:rPr>
          <w:rFonts w:ascii="新細明體" w:eastAsia="新細明體" w:cs="新細明體" w:hint="eastAsia"/>
          <w:szCs w:val="24"/>
        </w:rPr>
        <w:t xml:space="preserve">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新細明體" w:eastAsia="新細明體" w:cs="新細明體" w:hint="eastAsia"/>
          <w:szCs w:val="24"/>
        </w:rPr>
        <w:t>快走或跑步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szCs w:val="24"/>
        </w:rPr>
        <w:t>短跑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cs="新細明體" w:hint="eastAsia"/>
          <w:szCs w:val="24"/>
        </w:rPr>
        <w:t>重量訓練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cs="新細明體" w:hint="eastAsia"/>
          <w:szCs w:val="24"/>
        </w:rPr>
        <w:t>長距離訓練</w:t>
      </w:r>
    </w:p>
    <w:p w14:paraId="1A2828CE" w14:textId="1F1A82B4" w:rsidR="00A265E7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3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4. </w:t>
      </w:r>
      <w:r w:rsidRPr="00CF40EF">
        <w:rPr>
          <w:rFonts w:ascii="新細明體" w:eastAsia="新細明體" w:cs="新細明體" w:hint="eastAsia"/>
          <w:szCs w:val="24"/>
        </w:rPr>
        <w:t>肌力訓練時，</w:t>
      </w:r>
      <w:r w:rsidRPr="00CF40EF">
        <w:rPr>
          <w:rFonts w:ascii="新細明體" w:eastAsia="新細明體" w:cs="新細明體" w:hint="eastAsia"/>
          <w:kern w:val="0"/>
          <w:szCs w:val="24"/>
        </w:rPr>
        <w:t>必須超過平常所習慣承受的負荷，以刺激促使生理上產生適應的效果，進而提升肌肉適能，稱之為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新細明體" w:eastAsia="新細明體" w:cs="新細明體" w:hint="eastAsia"/>
          <w:szCs w:val="24"/>
        </w:rPr>
        <w:t>適應性原則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</w:t>
      </w:r>
    </w:p>
    <w:p w14:paraId="3ABEA783" w14:textId="4833BFF3" w:rsidR="00CF40EF" w:rsidRPr="00CF40EF" w:rsidRDefault="00A265E7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     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(B) </w:t>
      </w:r>
      <w:r w:rsidR="00CF40EF" w:rsidRPr="00CF40EF">
        <w:rPr>
          <w:rFonts w:ascii="新細明體" w:eastAsia="新細明體" w:cs="新細明體" w:hint="eastAsia"/>
          <w:szCs w:val="24"/>
        </w:rPr>
        <w:t>漸進式原則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="00CF40EF" w:rsidRPr="00CF40EF">
        <w:rPr>
          <w:rFonts w:ascii="新細明體" w:eastAsia="新細明體" w:cs="新細明體" w:hint="eastAsia"/>
          <w:szCs w:val="24"/>
        </w:rPr>
        <w:t>超負荷原則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="00CF40EF" w:rsidRPr="00CF40EF">
        <w:rPr>
          <w:rFonts w:ascii="新細明體" w:eastAsia="新細明體" w:cs="新細明體" w:hint="eastAsia"/>
          <w:szCs w:val="24"/>
        </w:rPr>
        <w:t>特殊性原則</w:t>
      </w:r>
    </w:p>
    <w:p w14:paraId="3AFF2B62" w14:textId="7DF3D43A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3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5. </w:t>
      </w:r>
      <w:r w:rsidRPr="00CF40EF">
        <w:rPr>
          <w:rFonts w:ascii="新細明體" w:eastAsia="新細明體" w:cs="新細明體" w:hint="eastAsia"/>
          <w:kern w:val="0"/>
          <w:szCs w:val="24"/>
        </w:rPr>
        <w:t>「箱上伏地挺身」</w:t>
      </w:r>
      <w:r w:rsidRPr="00CF40EF">
        <w:rPr>
          <w:rFonts w:ascii="新細明體" w:eastAsia="新細明體" w:cs="新細明體" w:hint="eastAsia"/>
          <w:szCs w:val="24"/>
        </w:rPr>
        <w:t>是屬於下列何種訓練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新細明體" w:eastAsia="新細明體" w:cs="新細明體" w:hint="eastAsia"/>
          <w:szCs w:val="24"/>
        </w:rPr>
        <w:t>等張訓練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szCs w:val="24"/>
        </w:rPr>
        <w:t>等長訓練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cs="新細明體" w:hint="eastAsia"/>
          <w:szCs w:val="24"/>
        </w:rPr>
        <w:t>心肺訓練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cs="新細明體" w:hint="eastAsia"/>
          <w:szCs w:val="24"/>
        </w:rPr>
        <w:t>敏捷訓練</w:t>
      </w:r>
    </w:p>
    <w:p w14:paraId="14CE9786" w14:textId="74121AE5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3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6. </w:t>
      </w:r>
      <w:r w:rsidRPr="00CF40EF">
        <w:rPr>
          <w:rFonts w:ascii="新細明體" w:eastAsia="新細明體" w:cs="新細明體" w:hint="eastAsia"/>
          <w:szCs w:val="24"/>
        </w:rPr>
        <w:t>下列何者不是肌力訓練時漸進式阻力</w:t>
      </w:r>
      <w:r w:rsidRPr="00CF40EF">
        <w:rPr>
          <w:rFonts w:ascii="新細明體" w:eastAsia="新細明體" w:cs="新細明體" w:hint="eastAsia"/>
          <w:kern w:val="0"/>
          <w:szCs w:val="24"/>
        </w:rPr>
        <w:t>的方法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新細明體" w:eastAsia="新細明體" w:cs="新細明體" w:hint="eastAsia"/>
          <w:szCs w:val="24"/>
        </w:rPr>
        <w:t>增加休息時間間隔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szCs w:val="24"/>
        </w:rPr>
        <w:t>加快速度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cs="新細明體" w:hint="eastAsia"/>
          <w:szCs w:val="24"/>
        </w:rPr>
        <w:t>延長時間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cs="新細明體" w:hint="eastAsia"/>
          <w:szCs w:val="24"/>
        </w:rPr>
        <w:t>增加頻率</w:t>
      </w:r>
    </w:p>
    <w:p w14:paraId="3C680D94" w14:textId="410C2005" w:rsidR="00A265E7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3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7. </w:t>
      </w:r>
      <w:r w:rsidRPr="00CF40EF">
        <w:rPr>
          <w:rFonts w:ascii="新細明體" w:eastAsia="新細明體" w:cs="新細明體" w:hint="eastAsia"/>
          <w:kern w:val="0"/>
          <w:szCs w:val="24"/>
        </w:rPr>
        <w:t>等長訓練的原則是指使用百分之百最大肌力的靜態收縮，每一次訓練時每一</w:t>
      </w:r>
      <w:proofErr w:type="gramStart"/>
      <w:r w:rsidRPr="00CF40EF">
        <w:rPr>
          <w:rFonts w:ascii="新細明體" w:eastAsia="新細明體" w:cs="新細明體" w:hint="eastAsia"/>
          <w:kern w:val="0"/>
          <w:szCs w:val="24"/>
        </w:rPr>
        <w:t>肌肉群總收縮</w:t>
      </w:r>
      <w:proofErr w:type="gramEnd"/>
      <w:r w:rsidRPr="00CF40EF">
        <w:rPr>
          <w:rFonts w:ascii="新細明體" w:eastAsia="新細明體" w:cs="新細明體" w:hint="eastAsia"/>
          <w:kern w:val="0"/>
          <w:szCs w:val="24"/>
        </w:rPr>
        <w:t>時間為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Times New Roman" w:eastAsia="新細明體" w:hAnsi="Times New Roman" w:cs="Times New Roman"/>
          <w:szCs w:val="24"/>
        </w:rPr>
        <w:t>1</w:t>
      </w:r>
      <w:r w:rsidRPr="00CF40EF">
        <w:rPr>
          <w:rFonts w:ascii="新細明體" w:eastAsia="新細明體" w:hAnsi="Times New Roman" w:cs="新細明體" w:hint="eastAsia"/>
          <w:szCs w:val="24"/>
        </w:rPr>
        <w:t>～</w:t>
      </w:r>
      <w:r w:rsidRPr="00CF40EF">
        <w:rPr>
          <w:rFonts w:ascii="Times New Roman" w:eastAsia="新細明體" w:hAnsi="Times New Roman" w:cs="Times New Roman"/>
          <w:szCs w:val="24"/>
        </w:rPr>
        <w:t>4</w:t>
      </w:r>
      <w:r w:rsidRPr="00CF40EF">
        <w:rPr>
          <w:rFonts w:ascii="新細明體" w:eastAsia="新細明體" w:hAnsi="Times New Roman" w:cs="新細明體" w:hint="eastAsia"/>
          <w:szCs w:val="24"/>
        </w:rPr>
        <w:t>秒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CF40EF">
        <w:rPr>
          <w:rFonts w:ascii="Times New Roman" w:eastAsia="新細明體" w:hAnsi="Times New Roman" w:cs="Times New Roman"/>
          <w:kern w:val="0"/>
          <w:szCs w:val="24"/>
        </w:rPr>
        <w:t>5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～</w:t>
      </w:r>
      <w:r w:rsidRPr="00CF40EF">
        <w:rPr>
          <w:rFonts w:ascii="Times New Roman" w:eastAsia="新細明體" w:hAnsi="Times New Roman" w:cs="Times New Roman"/>
          <w:kern w:val="0"/>
          <w:szCs w:val="24"/>
        </w:rPr>
        <w:t>10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秒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</w:t>
      </w:r>
    </w:p>
    <w:p w14:paraId="48FDFF13" w14:textId="0D110197" w:rsidR="00CF40EF" w:rsidRPr="00CF40EF" w:rsidRDefault="00A265E7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>
        <w:rPr>
          <w:rFonts w:ascii="新細明體" w:eastAsia="新細明體" w:hAnsi="Times New Roman" w:cs="新細明體" w:hint="eastAsia"/>
          <w:kern w:val="0"/>
          <w:szCs w:val="24"/>
          <w:lang w:val="zh-TW"/>
        </w:rPr>
        <w:t xml:space="preserve">        </w:t>
      </w:r>
      <w:r w:rsidR="00CF40EF"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(C) </w:t>
      </w:r>
      <w:r w:rsidR="00CF40EF" w:rsidRPr="00CF40EF">
        <w:rPr>
          <w:rFonts w:ascii="Times New Roman" w:eastAsia="新細明體" w:hAnsi="Times New Roman" w:cs="Times New Roman"/>
          <w:szCs w:val="24"/>
        </w:rPr>
        <w:t>11</w:t>
      </w:r>
      <w:r w:rsidR="00CF40EF" w:rsidRPr="00CF40EF">
        <w:rPr>
          <w:rFonts w:ascii="新細明體" w:eastAsia="新細明體" w:hAnsi="Times New Roman" w:cs="新細明體" w:hint="eastAsia"/>
          <w:szCs w:val="24"/>
        </w:rPr>
        <w:t>～</w:t>
      </w:r>
      <w:r w:rsidR="00CF40EF" w:rsidRPr="00CF40EF">
        <w:rPr>
          <w:rFonts w:ascii="Times New Roman" w:eastAsia="新細明體" w:hAnsi="Times New Roman" w:cs="Times New Roman"/>
          <w:szCs w:val="24"/>
        </w:rPr>
        <w:t>15</w:t>
      </w:r>
      <w:r w:rsidR="00CF40EF" w:rsidRPr="00CF40EF">
        <w:rPr>
          <w:rFonts w:ascii="新細明體" w:eastAsia="新細明體" w:hAnsi="Times New Roman" w:cs="新細明體" w:hint="eastAsia"/>
          <w:szCs w:val="24"/>
        </w:rPr>
        <w:t>秒</w:t>
      </w:r>
      <w:r w:rsidR="00CF40EF"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="00CF40EF" w:rsidRPr="00CF40EF">
        <w:rPr>
          <w:rFonts w:ascii="Times New Roman" w:eastAsia="新細明體" w:hAnsi="Times New Roman" w:cs="Times New Roman"/>
          <w:szCs w:val="24"/>
        </w:rPr>
        <w:t>15</w:t>
      </w:r>
      <w:r w:rsidR="00CF40EF" w:rsidRPr="00CF40EF">
        <w:rPr>
          <w:rFonts w:ascii="新細明體" w:eastAsia="新細明體" w:hAnsi="Times New Roman" w:cs="新細明體" w:hint="eastAsia"/>
          <w:szCs w:val="24"/>
        </w:rPr>
        <w:t>秒以上</w:t>
      </w:r>
    </w:p>
    <w:p w14:paraId="53530348" w14:textId="5DB49C1B" w:rsidR="00A265E7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3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8. </w:t>
      </w:r>
      <w:r w:rsidRPr="00CF40EF">
        <w:rPr>
          <w:rFonts w:ascii="新細明體" w:eastAsia="新細明體" w:cs="新細明體" w:hint="eastAsia"/>
          <w:szCs w:val="24"/>
        </w:rPr>
        <w:t>下列哪一項訓練方式</w:t>
      </w:r>
      <w:r w:rsidRPr="00CF40EF">
        <w:rPr>
          <w:rFonts w:ascii="新細明體" w:eastAsia="新細明體" w:cs="新細明體" w:hint="eastAsia"/>
          <w:kern w:val="0"/>
          <w:szCs w:val="24"/>
        </w:rPr>
        <w:t>能有效地發展動力性力量，改善神經肌肉的協調性，同時也是最常用的力量練習法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</w:t>
      </w:r>
      <w:r w:rsidRPr="00CF40EF">
        <w:rPr>
          <w:rFonts w:ascii="新細明體" w:eastAsia="新細明體" w:cs="新細明體" w:hint="eastAsia"/>
          <w:szCs w:val="24"/>
        </w:rPr>
        <w:t>等張訓練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</w:t>
      </w:r>
      <w:r w:rsidRPr="00CF40EF">
        <w:rPr>
          <w:rFonts w:ascii="新細明體" w:eastAsia="新細明體" w:cs="新細明體" w:hint="eastAsia"/>
          <w:szCs w:val="24"/>
        </w:rPr>
        <w:t>等長訓練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</w:t>
      </w:r>
    </w:p>
    <w:p w14:paraId="1D32E09C" w14:textId="49336939" w:rsidR="00CF40EF" w:rsidRPr="00CF40EF" w:rsidRDefault="00A265E7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    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 (C)</w:t>
      </w:r>
      <w:r w:rsidR="00CF40EF" w:rsidRPr="00CF40EF">
        <w:rPr>
          <w:rFonts w:ascii="新細明體" w:eastAsia="新細明體" w:cs="新細明體" w:hint="eastAsia"/>
          <w:szCs w:val="24"/>
        </w:rPr>
        <w:t>心肺訓練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(D)</w:t>
      </w:r>
      <w:r w:rsidR="00CF40EF" w:rsidRPr="00CF40EF">
        <w:rPr>
          <w:rFonts w:ascii="新細明體" w:eastAsia="新細明體" w:cs="新細明體" w:hint="eastAsia"/>
          <w:szCs w:val="24"/>
        </w:rPr>
        <w:t>敏捷訓練</w:t>
      </w:r>
    </w:p>
    <w:p w14:paraId="7B487C3F" w14:textId="78F6ECD0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3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9. </w:t>
      </w:r>
      <w:r w:rsidRPr="00CF40EF">
        <w:rPr>
          <w:rFonts w:ascii="新細明體" w:eastAsia="新細明體" w:cs="新細明體" w:hint="eastAsia"/>
          <w:szCs w:val="24"/>
        </w:rPr>
        <w:t>若重量訓練的目的是要加強</w:t>
      </w:r>
      <w:proofErr w:type="gramStart"/>
      <w:r w:rsidRPr="00CF40EF">
        <w:rPr>
          <w:rFonts w:ascii="新細明體" w:eastAsia="新細明體" w:cs="新細明體" w:hint="eastAsia"/>
          <w:szCs w:val="24"/>
        </w:rPr>
        <w:t>肌</w:t>
      </w:r>
      <w:proofErr w:type="gramEnd"/>
      <w:r w:rsidRPr="00CF40EF">
        <w:rPr>
          <w:rFonts w:ascii="新細明體" w:eastAsia="新細明體" w:cs="新細明體" w:hint="eastAsia"/>
          <w:szCs w:val="24"/>
        </w:rPr>
        <w:t>耐力，則訓練的負荷強度大約是最大肌力的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(A) </w:t>
      </w:r>
      <w:r w:rsidRPr="00CF40EF">
        <w:rPr>
          <w:rFonts w:ascii="Times New Roman" w:eastAsia="新細明體" w:hAnsi="Times New Roman" w:cs="Times New Roman"/>
          <w:szCs w:val="24"/>
        </w:rPr>
        <w:t>80</w:t>
      </w:r>
      <w:r w:rsidRPr="00CF40EF">
        <w:rPr>
          <w:rFonts w:ascii="新細明體" w:eastAsia="新細明體" w:hAnsi="Times New Roman" w:cs="新細明體" w:hint="eastAsia"/>
          <w:szCs w:val="24"/>
        </w:rPr>
        <w:t>～</w:t>
      </w:r>
      <w:r w:rsidRPr="00CF40EF">
        <w:rPr>
          <w:rFonts w:ascii="Times New Roman" w:eastAsia="新細明體" w:hAnsi="Times New Roman" w:cs="Times New Roman"/>
          <w:szCs w:val="24"/>
        </w:rPr>
        <w:t>100%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(B)</w:t>
      </w:r>
      <w:r w:rsidRPr="00CF40EF">
        <w:rPr>
          <w:rFonts w:ascii="Times New Roman" w:eastAsia="新細明體" w:hAnsi="Times New Roman" w:cs="Times New Roman"/>
          <w:szCs w:val="24"/>
        </w:rPr>
        <w:t>70</w:t>
      </w:r>
      <w:r w:rsidRPr="00CF40EF">
        <w:rPr>
          <w:rFonts w:ascii="新細明體" w:eastAsia="新細明體" w:hAnsi="Times New Roman" w:cs="新細明體" w:hint="eastAsia"/>
          <w:szCs w:val="24"/>
        </w:rPr>
        <w:t>～</w:t>
      </w:r>
      <w:r w:rsidRPr="00CF40EF">
        <w:rPr>
          <w:rFonts w:ascii="Times New Roman" w:eastAsia="新細明體" w:hAnsi="Times New Roman" w:cs="Times New Roman"/>
          <w:szCs w:val="24"/>
        </w:rPr>
        <w:t>80%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(C)</w:t>
      </w:r>
      <w:r w:rsidRPr="00CF40EF">
        <w:rPr>
          <w:rFonts w:ascii="Times New Roman" w:eastAsia="新細明體" w:hAnsi="Times New Roman" w:cs="Times New Roman"/>
          <w:szCs w:val="24"/>
        </w:rPr>
        <w:t>50</w:t>
      </w:r>
      <w:r w:rsidRPr="00CF40EF">
        <w:rPr>
          <w:rFonts w:ascii="新細明體" w:eastAsia="新細明體" w:hAnsi="Times New Roman" w:cs="新細明體" w:hint="eastAsia"/>
          <w:szCs w:val="24"/>
        </w:rPr>
        <w:t>～</w:t>
      </w:r>
      <w:r w:rsidRPr="00CF40EF">
        <w:rPr>
          <w:rFonts w:ascii="Times New Roman" w:eastAsia="新細明體" w:hAnsi="Times New Roman" w:cs="Times New Roman"/>
          <w:szCs w:val="24"/>
        </w:rPr>
        <w:t>60%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(D)</w:t>
      </w:r>
      <w:r w:rsidRPr="00CF40EF">
        <w:rPr>
          <w:rFonts w:ascii="Times New Roman" w:eastAsia="新細明體" w:hAnsi="Times New Roman" w:cs="Times New Roman"/>
          <w:szCs w:val="24"/>
        </w:rPr>
        <w:t>40</w:t>
      </w:r>
      <w:r w:rsidRPr="00CF40EF">
        <w:rPr>
          <w:rFonts w:ascii="新細明體" w:eastAsia="新細明體" w:hAnsi="Times New Roman" w:cs="新細明體" w:hint="eastAsia"/>
          <w:szCs w:val="24"/>
        </w:rPr>
        <w:t>～</w:t>
      </w:r>
      <w:r w:rsidRPr="00CF40EF">
        <w:rPr>
          <w:rFonts w:ascii="Times New Roman" w:eastAsia="新細明體" w:hAnsi="Times New Roman" w:cs="Times New Roman"/>
          <w:szCs w:val="24"/>
        </w:rPr>
        <w:t>50%</w:t>
      </w:r>
    </w:p>
    <w:p w14:paraId="5F62847A" w14:textId="3B80D56E" w:rsidR="00A265E7" w:rsidRDefault="00CF40EF" w:rsidP="00A265E7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4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0. </w:t>
      </w:r>
      <w:r w:rsidR="00A265E7">
        <w:rPr>
          <w:rFonts w:ascii="新細明體" w:eastAsia="新細明體" w:cs="新細明體" w:hint="eastAsia"/>
          <w:kern w:val="0"/>
          <w:szCs w:val="24"/>
        </w:rPr>
        <w:t>除心肺適能、柔軟度和身體組成外，要維持健康與效率活動的重要因素為</w:t>
      </w:r>
      <w:r w:rsidR="00A265E7">
        <w:rPr>
          <w:rFonts w:ascii="新細明體" w:eastAsia="新細明體" w:cs="新細明體" w:hint="eastAsia"/>
          <w:kern w:val="0"/>
          <w:szCs w:val="24"/>
          <w:lang w:val="zh-TW"/>
        </w:rPr>
        <w:t xml:space="preserve"> (A) </w:t>
      </w:r>
      <w:r w:rsidR="00A265E7">
        <w:rPr>
          <w:rFonts w:ascii="新細明體" w:eastAsia="新細明體" w:cs="新細明體" w:hint="eastAsia"/>
          <w:kern w:val="0"/>
          <w:szCs w:val="24"/>
        </w:rPr>
        <w:t>肌耐力</w:t>
      </w:r>
      <w:r w:rsidR="00A265E7">
        <w:rPr>
          <w:rFonts w:ascii="新細明體" w:eastAsia="新細明體" w:cs="新細明體" w:hint="eastAsia"/>
          <w:kern w:val="0"/>
          <w:szCs w:val="24"/>
          <w:lang w:val="zh-TW"/>
        </w:rPr>
        <w:t xml:space="preserve">  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="00A265E7">
        <w:rPr>
          <w:rFonts w:ascii="新細明體" w:eastAsia="新細明體" w:cs="新細明體" w:hint="eastAsia"/>
          <w:kern w:val="0"/>
          <w:szCs w:val="24"/>
          <w:lang w:val="zh-TW"/>
        </w:rPr>
        <w:t xml:space="preserve">(B) </w:t>
      </w:r>
      <w:r w:rsidR="00A265E7">
        <w:rPr>
          <w:rFonts w:ascii="新細明體" w:eastAsia="新細明體" w:cs="新細明體" w:hint="eastAsia"/>
          <w:kern w:val="0"/>
          <w:szCs w:val="24"/>
        </w:rPr>
        <w:t>心肺耐力</w:t>
      </w:r>
      <w:r w:rsidR="00A265E7">
        <w:rPr>
          <w:rFonts w:ascii="新細明體" w:eastAsia="新細明體" w:cs="新細明體" w:hint="eastAsia"/>
          <w:kern w:val="0"/>
          <w:szCs w:val="24"/>
          <w:lang w:val="zh-TW"/>
        </w:rPr>
        <w:t xml:space="preserve">  (C) </w:t>
      </w:r>
      <w:r w:rsidR="00A265E7">
        <w:rPr>
          <w:rFonts w:ascii="新細明體" w:eastAsia="新細明體" w:cs="新細明體" w:hint="eastAsia"/>
          <w:kern w:val="0"/>
          <w:szCs w:val="24"/>
        </w:rPr>
        <w:t>肌力</w:t>
      </w:r>
      <w:r w:rsidR="00A265E7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A265E7">
        <w:rPr>
          <w:rFonts w:ascii="新細明體" w:eastAsia="新細明體" w:cs="新細明體" w:hint="eastAsia"/>
          <w:kern w:val="0"/>
          <w:szCs w:val="24"/>
          <w:lang w:val="zh-TW"/>
        </w:rPr>
        <w:t xml:space="preserve"> (D</w:t>
      </w:r>
      <w:r w:rsidR="00063C91">
        <w:rPr>
          <w:rFonts w:ascii="新細明體" w:eastAsia="新細明體" w:cs="新細明體" w:hint="eastAsia"/>
          <w:kern w:val="0"/>
          <w:szCs w:val="24"/>
          <w:lang w:val="zh-TW"/>
        </w:rPr>
        <w:t>以上</w:t>
      </w:r>
      <w:r w:rsidR="00A265E7">
        <w:rPr>
          <w:rFonts w:ascii="新細明體" w:eastAsia="新細明體" w:cs="新細明體" w:hint="eastAsia"/>
          <w:kern w:val="0"/>
          <w:szCs w:val="24"/>
        </w:rPr>
        <w:t>皆是</w:t>
      </w:r>
    </w:p>
    <w:p w14:paraId="212720D5" w14:textId="71521B6A" w:rsidR="00CF40EF" w:rsidRPr="00CF40EF" w:rsidRDefault="00CF40EF" w:rsidP="00A265E7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4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1. </w:t>
      </w:r>
      <w:r w:rsidRPr="00CF40EF">
        <w:rPr>
          <w:rFonts w:ascii="新細明體" w:eastAsia="新細明體" w:cs="新細明體" w:hint="eastAsia"/>
          <w:kern w:val="0"/>
          <w:szCs w:val="24"/>
        </w:rPr>
        <w:t>在田徑正式比賽中，</w:t>
      </w:r>
      <w:r w:rsidRPr="00CF40EF">
        <w:rPr>
          <w:rFonts w:ascii="Times New Roman" w:eastAsia="新細明體" w:hAnsi="Times New Roman" w:cs="Times New Roman"/>
          <w:kern w:val="0"/>
          <w:szCs w:val="24"/>
        </w:rPr>
        <w:t>800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公尺競賽採用何種起跑方式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(A) 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蹲踞式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跪姿式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站立式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hAnsi="Times New Roman" w:cs="新細明體" w:hint="eastAsia"/>
          <w:kern w:val="0"/>
          <w:szCs w:val="24"/>
        </w:rPr>
        <w:t>伏臥式</w:t>
      </w:r>
    </w:p>
    <w:p w14:paraId="655F2CAA" w14:textId="729F0E82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4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2. </w:t>
      </w:r>
      <w:r w:rsidRPr="00CF40EF">
        <w:rPr>
          <w:rFonts w:ascii="新細明體" w:eastAsia="新細明體" w:cs="新細明體" w:hint="eastAsia"/>
          <w:kern w:val="0"/>
          <w:szCs w:val="24"/>
        </w:rPr>
        <w:t>中距離賽跑是對下列何者要求極高的運動項目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新細明體" w:eastAsia="新細明體" w:cs="新細明體" w:hint="eastAsia"/>
          <w:kern w:val="0"/>
          <w:szCs w:val="24"/>
        </w:rPr>
        <w:t>智力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kern w:val="0"/>
          <w:szCs w:val="24"/>
        </w:rPr>
        <w:t>身高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cs="新細明體" w:hint="eastAsia"/>
          <w:kern w:val="0"/>
          <w:szCs w:val="24"/>
        </w:rPr>
        <w:t>心肺功能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cs="新細明體" w:hint="eastAsia"/>
          <w:kern w:val="0"/>
          <w:szCs w:val="24"/>
        </w:rPr>
        <w:t>代謝速度</w:t>
      </w:r>
    </w:p>
    <w:p w14:paraId="6495D36C" w14:textId="27AE626C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 xml:space="preserve"> 4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3. </w:t>
      </w:r>
      <w:r w:rsidRPr="00CF40EF">
        <w:rPr>
          <w:rFonts w:ascii="新細明體" w:eastAsia="新細明體" w:cs="新細明體" w:hint="eastAsia"/>
          <w:kern w:val="0"/>
          <w:szCs w:val="24"/>
        </w:rPr>
        <w:t>下列何種訓練可提升中距離跑者的心肺耐力、肌耐力？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proofErr w:type="gramStart"/>
      <w:r w:rsidRPr="00CF40EF">
        <w:rPr>
          <w:rFonts w:ascii="新細明體" w:eastAsia="新細明體" w:cs="新細明體" w:hint="eastAsia"/>
          <w:kern w:val="0"/>
          <w:szCs w:val="24"/>
        </w:rPr>
        <w:t>均速跑</w:t>
      </w:r>
      <w:proofErr w:type="gramEnd"/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kern w:val="0"/>
          <w:szCs w:val="24"/>
        </w:rPr>
        <w:t>速度耐力跑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cs="新細明體" w:hint="eastAsia"/>
          <w:kern w:val="0"/>
          <w:szCs w:val="24"/>
        </w:rPr>
        <w:t>耐力跑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cs="新細明體" w:hint="eastAsia"/>
          <w:kern w:val="0"/>
          <w:szCs w:val="24"/>
        </w:rPr>
        <w:t>快速跑</w:t>
      </w:r>
    </w:p>
    <w:p w14:paraId="43B17532" w14:textId="63045A51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4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4. </w:t>
      </w:r>
      <w:r w:rsidRPr="00CF40EF">
        <w:rPr>
          <w:rFonts w:ascii="新細明體" w:eastAsia="新細明體" w:cs="新細明體" w:hint="eastAsia"/>
          <w:kern w:val="0"/>
          <w:szCs w:val="24"/>
        </w:rPr>
        <w:t>中距離賽跑選手進入最後一圈時，大會應以何種方式提示選手及計時裁判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(A) </w:t>
      </w:r>
      <w:r w:rsidRPr="00CF40EF">
        <w:rPr>
          <w:rFonts w:ascii="新細明體" w:eastAsia="新細明體" w:cs="新細明體" w:hint="eastAsia"/>
          <w:kern w:val="0"/>
          <w:szCs w:val="24"/>
        </w:rPr>
        <w:t>鈴聲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kern w:val="0"/>
          <w:szCs w:val="24"/>
        </w:rPr>
        <w:t>哨音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cs="新細明體" w:hint="eastAsia"/>
          <w:kern w:val="0"/>
          <w:szCs w:val="24"/>
        </w:rPr>
        <w:t>廣播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cs="新細明體" w:hint="eastAsia"/>
          <w:kern w:val="0"/>
          <w:szCs w:val="24"/>
        </w:rPr>
        <w:t>口令</w:t>
      </w:r>
    </w:p>
    <w:p w14:paraId="4FDCB996" w14:textId="32507EE5" w:rsidR="00EE7C6A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4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5. </w:t>
      </w:r>
      <w:r w:rsidRPr="00CF40EF">
        <w:rPr>
          <w:rFonts w:ascii="新細明體" w:eastAsia="新細明體" w:cs="新細明體" w:hint="eastAsia"/>
          <w:kern w:val="0"/>
          <w:szCs w:val="24"/>
        </w:rPr>
        <w:t>中距離跑的肌力訓練中，為達到強化股四頭肌，可以採用下列何種方式訓練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(A) </w:t>
      </w:r>
      <w:r w:rsidRPr="00CF40EF">
        <w:rPr>
          <w:rFonts w:ascii="新細明體" w:eastAsia="新細明體" w:cs="新細明體" w:hint="eastAsia"/>
          <w:kern w:val="0"/>
          <w:szCs w:val="24"/>
        </w:rPr>
        <w:t>跳繩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kern w:val="0"/>
          <w:szCs w:val="24"/>
        </w:rPr>
        <w:t>仰臥起坐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(C) </w:t>
      </w:r>
      <w:r w:rsidRPr="00CF40EF">
        <w:rPr>
          <w:rFonts w:ascii="新細明體" w:eastAsia="新細明體" w:cs="新細明體" w:hint="eastAsia"/>
          <w:kern w:val="0"/>
          <w:szCs w:val="24"/>
        </w:rPr>
        <w:t>前後弓箭步拉力</w:t>
      </w:r>
      <w:proofErr w:type="gramStart"/>
      <w:r w:rsidRPr="00CF40EF">
        <w:rPr>
          <w:rFonts w:ascii="新細明體" w:eastAsia="新細明體" w:cs="新細明體" w:hint="eastAsia"/>
          <w:kern w:val="0"/>
          <w:szCs w:val="24"/>
        </w:rPr>
        <w:t>繩提腿</w:t>
      </w:r>
      <w:proofErr w:type="gramEnd"/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</w:t>
      </w:r>
    </w:p>
    <w:p w14:paraId="2030BB4E" w14:textId="4C4894BC" w:rsidR="00CF40EF" w:rsidRPr="00CF40EF" w:rsidRDefault="00EE7C6A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       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(D) </w:t>
      </w:r>
      <w:r w:rsidR="00CF40EF" w:rsidRPr="00CF40EF">
        <w:rPr>
          <w:rFonts w:ascii="新細明體" w:eastAsia="新細明體" w:cs="新細明體" w:hint="eastAsia"/>
          <w:kern w:val="0"/>
          <w:szCs w:val="24"/>
        </w:rPr>
        <w:t>手持啞鈴</w:t>
      </w:r>
      <w:proofErr w:type="gramStart"/>
      <w:r w:rsidR="00CF40EF" w:rsidRPr="00CF40EF">
        <w:rPr>
          <w:rFonts w:ascii="新細明體" w:eastAsia="新細明體" w:cs="新細明體" w:hint="eastAsia"/>
          <w:kern w:val="0"/>
          <w:szCs w:val="24"/>
        </w:rPr>
        <w:t>做擺臂</w:t>
      </w:r>
      <w:proofErr w:type="gramEnd"/>
    </w:p>
    <w:p w14:paraId="2867D680" w14:textId="23985725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4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6. </w:t>
      </w:r>
      <w:r w:rsidRPr="00CF40EF">
        <w:rPr>
          <w:rFonts w:ascii="新細明體" w:eastAsia="新細明體" w:cs="新細明體" w:hint="eastAsia"/>
          <w:szCs w:val="24"/>
        </w:rPr>
        <w:t>正式的籃球賽，一共分幾節進行</w:t>
      </w:r>
      <w:r w:rsidR="00EE7C6A">
        <w:rPr>
          <w:rFonts w:ascii="新細明體" w:eastAsia="新細明體" w:cs="新細明體" w:hint="eastAsia"/>
          <w:szCs w:val="24"/>
        </w:rPr>
        <w:t xml:space="preserve">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(A) </w:t>
      </w:r>
      <w:r w:rsidRPr="00CF40EF">
        <w:rPr>
          <w:rFonts w:ascii="Times New Roman" w:eastAsia="新細明體" w:hAnsi="Times New Roman" w:cs="Times New Roman"/>
          <w:szCs w:val="24"/>
        </w:rPr>
        <w:t>2</w:t>
      </w:r>
      <w:r w:rsidRPr="00CF40EF">
        <w:rPr>
          <w:rFonts w:ascii="新細明體" w:eastAsia="新細明體" w:hAnsi="Times New Roman" w:cs="新細明體" w:hint="eastAsia"/>
          <w:szCs w:val="24"/>
        </w:rPr>
        <w:t>節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CF40EF">
        <w:rPr>
          <w:rFonts w:ascii="Times New Roman" w:eastAsia="新細明體" w:hAnsi="Times New Roman" w:cs="Times New Roman"/>
          <w:szCs w:val="24"/>
        </w:rPr>
        <w:t>3</w:t>
      </w:r>
      <w:r w:rsidRPr="00CF40EF">
        <w:rPr>
          <w:rFonts w:ascii="新細明體" w:eastAsia="新細明體" w:hAnsi="Times New Roman" w:cs="新細明體" w:hint="eastAsia"/>
          <w:szCs w:val="24"/>
        </w:rPr>
        <w:t>節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CF40EF">
        <w:rPr>
          <w:rFonts w:ascii="Times New Roman" w:eastAsia="新細明體" w:hAnsi="Times New Roman" w:cs="Times New Roman"/>
          <w:szCs w:val="24"/>
        </w:rPr>
        <w:t>4</w:t>
      </w:r>
      <w:r w:rsidRPr="00CF40EF">
        <w:rPr>
          <w:rFonts w:ascii="新細明體" w:eastAsia="新細明體" w:hAnsi="Times New Roman" w:cs="新細明體" w:hint="eastAsia"/>
          <w:szCs w:val="24"/>
        </w:rPr>
        <w:t>節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CF40EF">
        <w:rPr>
          <w:rFonts w:ascii="Times New Roman" w:eastAsia="新細明體" w:hAnsi="Times New Roman" w:cs="Times New Roman"/>
          <w:szCs w:val="24"/>
        </w:rPr>
        <w:t>5</w:t>
      </w:r>
      <w:r w:rsidRPr="00CF40EF">
        <w:rPr>
          <w:rFonts w:ascii="新細明體" w:eastAsia="新細明體" w:hAnsi="Times New Roman" w:cs="新細明體" w:hint="eastAsia"/>
          <w:szCs w:val="24"/>
        </w:rPr>
        <w:t>節</w:t>
      </w:r>
    </w:p>
    <w:p w14:paraId="6E761F4C" w14:textId="3979575A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4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7. </w:t>
      </w:r>
      <w:r w:rsidRPr="00CF40EF">
        <w:rPr>
          <w:rFonts w:ascii="新細明體" w:eastAsia="新細明體" w:cs="新細明體" w:hint="eastAsia"/>
          <w:szCs w:val="24"/>
        </w:rPr>
        <w:t>下列何者會左右整場籃球比賽的勝負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(A) </w:t>
      </w:r>
      <w:r w:rsidRPr="00CF40EF">
        <w:rPr>
          <w:rFonts w:ascii="新細明體" w:eastAsia="新細明體" w:cs="新細明體" w:hint="eastAsia"/>
          <w:szCs w:val="24"/>
        </w:rPr>
        <w:t>掌握空中大權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CF40EF">
        <w:rPr>
          <w:rFonts w:ascii="新細明體" w:eastAsia="新細明體" w:cs="新細明體" w:hint="eastAsia"/>
          <w:szCs w:val="24"/>
        </w:rPr>
        <w:t>卡位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CF40EF">
        <w:rPr>
          <w:rFonts w:ascii="新細明體" w:eastAsia="新細明體" w:cs="新細明體" w:hint="eastAsia"/>
          <w:szCs w:val="24"/>
        </w:rPr>
        <w:t>保護籃板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cs="新細明體" w:hint="eastAsia"/>
          <w:szCs w:val="24"/>
        </w:rPr>
        <w:t>以上皆是</w:t>
      </w:r>
    </w:p>
    <w:p w14:paraId="1614CAC6" w14:textId="6F56AF14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4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8. </w:t>
      </w:r>
      <w:r w:rsidRPr="00CF40EF">
        <w:rPr>
          <w:rFonts w:ascii="新細明體" w:eastAsia="新細明體" w:cs="新細明體" w:hint="eastAsia"/>
          <w:szCs w:val="24"/>
        </w:rPr>
        <w:t>羽球男、女子單打與雙打比賽及混合雙打比賽，每</w:t>
      </w:r>
      <w:proofErr w:type="gramStart"/>
      <w:r w:rsidRPr="00CF40EF">
        <w:rPr>
          <w:rFonts w:ascii="新細明體" w:eastAsia="新細明體" w:cs="新細明體" w:hint="eastAsia"/>
          <w:szCs w:val="24"/>
        </w:rPr>
        <w:t>局均為幾分</w:t>
      </w:r>
      <w:proofErr w:type="gramEnd"/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Times New Roman" w:eastAsia="新細明體" w:hAnsi="Times New Roman" w:cs="Times New Roman"/>
          <w:szCs w:val="24"/>
        </w:rPr>
        <w:t>11</w:t>
      </w:r>
      <w:r w:rsidRPr="00CF40EF">
        <w:rPr>
          <w:rFonts w:ascii="新細明體" w:eastAsia="新細明體" w:hAnsi="Times New Roman" w:cs="新細明體" w:hint="eastAsia"/>
          <w:szCs w:val="24"/>
        </w:rPr>
        <w:t>分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CF40EF">
        <w:rPr>
          <w:rFonts w:ascii="Times New Roman" w:eastAsia="新細明體" w:hAnsi="Times New Roman" w:cs="Times New Roman"/>
          <w:szCs w:val="24"/>
        </w:rPr>
        <w:t>21</w:t>
      </w:r>
      <w:r w:rsidRPr="00CF40EF">
        <w:rPr>
          <w:rFonts w:ascii="新細明體" w:eastAsia="新細明體" w:hAnsi="Times New Roman" w:cs="新細明體" w:hint="eastAsia"/>
          <w:szCs w:val="24"/>
        </w:rPr>
        <w:t>分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CF40EF">
        <w:rPr>
          <w:rFonts w:ascii="Times New Roman" w:eastAsia="新細明體" w:hAnsi="Times New Roman" w:cs="Times New Roman"/>
          <w:szCs w:val="24"/>
        </w:rPr>
        <w:t>25</w:t>
      </w:r>
      <w:r w:rsidRPr="00CF40EF">
        <w:rPr>
          <w:rFonts w:ascii="新細明體" w:eastAsia="新細明體" w:hAnsi="Times New Roman" w:cs="新細明體" w:hint="eastAsia"/>
          <w:szCs w:val="24"/>
        </w:rPr>
        <w:t>分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CF40EF">
        <w:rPr>
          <w:rFonts w:ascii="Times New Roman" w:eastAsia="新細明體" w:hAnsi="Times New Roman" w:cs="Times New Roman"/>
          <w:szCs w:val="24"/>
        </w:rPr>
        <w:t>31</w:t>
      </w:r>
      <w:r w:rsidRPr="00CF40EF">
        <w:rPr>
          <w:rFonts w:ascii="新細明體" w:eastAsia="新細明體" w:hAnsi="Times New Roman" w:cs="新細明體" w:hint="eastAsia"/>
          <w:szCs w:val="24"/>
        </w:rPr>
        <w:t>分</w:t>
      </w:r>
    </w:p>
    <w:p w14:paraId="2EE9B38E" w14:textId="68598C09" w:rsidR="00063C91" w:rsidRDefault="00CF40EF" w:rsidP="00063C91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cs="新細明體"/>
          <w:kern w:val="0"/>
          <w:szCs w:val="24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hAnsi="新細明體" w:hint="eastAsia"/>
          <w:kern w:val="0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4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9. </w:t>
      </w:r>
      <w:r w:rsidR="00063C91">
        <w:rPr>
          <w:rFonts w:ascii="新細明體" w:cs="新細明體" w:hint="eastAsia"/>
          <w:kern w:val="0"/>
          <w:szCs w:val="24"/>
        </w:rPr>
        <w:t>籃球比賽得分可分為</w:t>
      </w:r>
      <w:r w:rsidR="00063C91">
        <w:rPr>
          <w:rFonts w:ascii="新細明體" w:eastAsia="新細明體" w:hAnsi="新細明體" w:hint="eastAsia"/>
          <w:kern w:val="0"/>
        </w:rPr>
        <w:t xml:space="preserve">  (A) </w:t>
      </w:r>
      <w:r w:rsidR="00063C91">
        <w:rPr>
          <w:rFonts w:ascii="Times New Roman" w:hAnsi="Times New Roman"/>
          <w:kern w:val="0"/>
          <w:szCs w:val="24"/>
        </w:rPr>
        <w:t>1</w:t>
      </w:r>
      <w:r w:rsidR="00063C91">
        <w:rPr>
          <w:rFonts w:ascii="新細明體" w:hAnsi="Times New Roman" w:cs="新細明體" w:hint="eastAsia"/>
          <w:kern w:val="0"/>
          <w:szCs w:val="24"/>
        </w:rPr>
        <w:t>分</w:t>
      </w:r>
      <w:r w:rsidR="00063C91">
        <w:rPr>
          <w:rFonts w:ascii="新細明體" w:eastAsia="新細明體" w:hAnsi="新細明體" w:hint="eastAsia"/>
          <w:kern w:val="0"/>
        </w:rPr>
        <w:t xml:space="preserve">    (B) </w:t>
      </w:r>
      <w:r w:rsidR="00063C91">
        <w:rPr>
          <w:rFonts w:ascii="Times New Roman" w:hAnsi="Times New Roman"/>
          <w:kern w:val="0"/>
          <w:szCs w:val="24"/>
        </w:rPr>
        <w:t>2</w:t>
      </w:r>
      <w:r w:rsidR="00063C91">
        <w:rPr>
          <w:rFonts w:ascii="新細明體" w:hAnsi="Times New Roman" w:cs="新細明體" w:hint="eastAsia"/>
          <w:kern w:val="0"/>
          <w:szCs w:val="24"/>
        </w:rPr>
        <w:t>分</w:t>
      </w:r>
      <w:r w:rsidR="00063C91">
        <w:rPr>
          <w:rFonts w:ascii="新細明體" w:eastAsia="新細明體" w:hAnsi="新細明體" w:hint="eastAsia"/>
          <w:kern w:val="0"/>
        </w:rPr>
        <w:t xml:space="preserve">    (C) </w:t>
      </w:r>
      <w:r w:rsidR="00063C91">
        <w:rPr>
          <w:rFonts w:ascii="Times New Roman" w:hAnsi="Times New Roman"/>
          <w:kern w:val="0"/>
          <w:szCs w:val="24"/>
        </w:rPr>
        <w:t>3</w:t>
      </w:r>
      <w:r w:rsidR="00063C91">
        <w:rPr>
          <w:rFonts w:ascii="新細明體" w:hAnsi="Times New Roman" w:cs="新細明體" w:hint="eastAsia"/>
          <w:kern w:val="0"/>
          <w:szCs w:val="24"/>
        </w:rPr>
        <w:t xml:space="preserve">分    (D) </w:t>
      </w:r>
      <w:r w:rsidR="00063C91">
        <w:rPr>
          <w:rFonts w:ascii="新細明體" w:cs="新細明體" w:hint="eastAsia"/>
          <w:kern w:val="0"/>
          <w:szCs w:val="24"/>
        </w:rPr>
        <w:t>以上皆是</w:t>
      </w:r>
    </w:p>
    <w:p w14:paraId="2BB9CD3B" w14:textId="6F5B1BA8" w:rsidR="00CF40EF" w:rsidRPr="00CF40EF" w:rsidRDefault="00CF40EF" w:rsidP="00063C91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5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0. </w:t>
      </w:r>
      <w:r w:rsidRPr="00CF40EF">
        <w:rPr>
          <w:rFonts w:ascii="新細明體" w:eastAsia="新細明體" w:cs="新細明體" w:hint="eastAsia"/>
          <w:szCs w:val="24"/>
        </w:rPr>
        <w:t>正式的籃球賽，每節比賽時間為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Times New Roman" w:eastAsia="新細明體" w:hAnsi="Times New Roman" w:cs="Times New Roman"/>
          <w:szCs w:val="24"/>
        </w:rPr>
        <w:t>6</w:t>
      </w:r>
      <w:r w:rsidRPr="00CF40EF">
        <w:rPr>
          <w:rFonts w:ascii="新細明體" w:eastAsia="新細明體" w:hAnsi="Times New Roman" w:cs="新細明體" w:hint="eastAsia"/>
          <w:szCs w:val="24"/>
        </w:rPr>
        <w:t>分鐘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CF40EF">
        <w:rPr>
          <w:rFonts w:ascii="Times New Roman" w:eastAsia="新細明體" w:hAnsi="Times New Roman" w:cs="Times New Roman"/>
          <w:szCs w:val="24"/>
        </w:rPr>
        <w:t>8</w:t>
      </w:r>
      <w:r w:rsidRPr="00CF40EF">
        <w:rPr>
          <w:rFonts w:ascii="新細明體" w:eastAsia="新細明體" w:hAnsi="Times New Roman" w:cs="新細明體" w:hint="eastAsia"/>
          <w:szCs w:val="24"/>
        </w:rPr>
        <w:t>分鐘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CF40EF">
        <w:rPr>
          <w:rFonts w:ascii="Times New Roman" w:eastAsia="新細明體" w:hAnsi="Times New Roman" w:cs="Times New Roman"/>
          <w:szCs w:val="24"/>
        </w:rPr>
        <w:t>10</w:t>
      </w:r>
      <w:r w:rsidRPr="00CF40EF">
        <w:rPr>
          <w:rFonts w:ascii="新細明體" w:eastAsia="新細明體" w:hAnsi="Times New Roman" w:cs="新細明體" w:hint="eastAsia"/>
          <w:szCs w:val="24"/>
        </w:rPr>
        <w:t>分鐘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CF40EF">
        <w:rPr>
          <w:rFonts w:ascii="Times New Roman" w:eastAsia="新細明體" w:hAnsi="Times New Roman" w:cs="Times New Roman"/>
          <w:szCs w:val="24"/>
        </w:rPr>
        <w:t>12</w:t>
      </w:r>
      <w:r w:rsidRPr="00CF40EF">
        <w:rPr>
          <w:rFonts w:ascii="新細明體" w:eastAsia="新細明體" w:hAnsi="Times New Roman" w:cs="新細明體" w:hint="eastAsia"/>
          <w:szCs w:val="24"/>
        </w:rPr>
        <w:t>分鐘</w:t>
      </w:r>
    </w:p>
    <w:p w14:paraId="3258354D" w14:textId="662FF79A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>(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5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1. </w:t>
      </w:r>
      <w:r w:rsidRPr="00CF40EF">
        <w:rPr>
          <w:rFonts w:ascii="新細明體" w:eastAsia="新細明體" w:cs="新細明體" w:hint="eastAsia"/>
          <w:szCs w:val="24"/>
        </w:rPr>
        <w:t>現在籃球球衣號碼的規定為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Times New Roman" w:eastAsia="新細明體" w:hAnsi="Times New Roman" w:cs="Times New Roman"/>
          <w:szCs w:val="24"/>
        </w:rPr>
        <w:t>1</w:t>
      </w:r>
      <w:r w:rsidRPr="00CF40EF">
        <w:rPr>
          <w:rFonts w:ascii="新細明體" w:eastAsia="新細明體" w:hAnsi="Times New Roman" w:cs="新細明體" w:hint="eastAsia"/>
          <w:szCs w:val="24"/>
        </w:rPr>
        <w:t>～</w:t>
      </w:r>
      <w:r w:rsidRPr="00CF40EF">
        <w:rPr>
          <w:rFonts w:ascii="Times New Roman" w:eastAsia="新細明體" w:hAnsi="Times New Roman" w:cs="Times New Roman"/>
          <w:szCs w:val="24"/>
        </w:rPr>
        <w:t>12</w:t>
      </w:r>
      <w:r w:rsidRPr="00CF40EF">
        <w:rPr>
          <w:rFonts w:ascii="新細明體" w:eastAsia="新細明體" w:hAnsi="Times New Roman" w:cs="新細明體" w:hint="eastAsia"/>
          <w:szCs w:val="24"/>
        </w:rPr>
        <w:t>號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CF40EF">
        <w:rPr>
          <w:rFonts w:ascii="Times New Roman" w:eastAsia="新細明體" w:hAnsi="Times New Roman" w:cs="Times New Roman"/>
          <w:szCs w:val="24"/>
        </w:rPr>
        <w:t>4</w:t>
      </w:r>
      <w:r w:rsidRPr="00CF40EF">
        <w:rPr>
          <w:rFonts w:ascii="新細明體" w:eastAsia="新細明體" w:hAnsi="Times New Roman" w:cs="新細明體" w:hint="eastAsia"/>
          <w:szCs w:val="24"/>
        </w:rPr>
        <w:t>～</w:t>
      </w:r>
      <w:r w:rsidRPr="00CF40EF">
        <w:rPr>
          <w:rFonts w:ascii="Times New Roman" w:eastAsia="新細明體" w:hAnsi="Times New Roman" w:cs="Times New Roman"/>
          <w:szCs w:val="24"/>
        </w:rPr>
        <w:t>15</w:t>
      </w:r>
      <w:r w:rsidRPr="00CF40EF">
        <w:rPr>
          <w:rFonts w:ascii="新細明體" w:eastAsia="新細明體" w:hAnsi="Times New Roman" w:cs="新細明體" w:hint="eastAsia"/>
          <w:szCs w:val="24"/>
        </w:rPr>
        <w:t>號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CF40EF">
        <w:rPr>
          <w:rFonts w:ascii="Times New Roman" w:eastAsia="新細明體" w:hAnsi="Times New Roman" w:cs="Times New Roman"/>
          <w:szCs w:val="24"/>
        </w:rPr>
        <w:t>1</w:t>
      </w:r>
      <w:r w:rsidRPr="00CF40EF">
        <w:rPr>
          <w:rFonts w:ascii="新細明體" w:eastAsia="新細明體" w:hAnsi="Times New Roman" w:cs="新細明體" w:hint="eastAsia"/>
          <w:szCs w:val="24"/>
        </w:rPr>
        <w:t>～</w:t>
      </w:r>
      <w:r w:rsidRPr="00CF40EF">
        <w:rPr>
          <w:rFonts w:ascii="Times New Roman" w:eastAsia="新細明體" w:hAnsi="Times New Roman" w:cs="Times New Roman"/>
          <w:szCs w:val="24"/>
        </w:rPr>
        <w:t>66</w:t>
      </w:r>
      <w:r w:rsidRPr="00CF40EF">
        <w:rPr>
          <w:rFonts w:ascii="新細明體" w:eastAsia="新細明體" w:hAnsi="Times New Roman" w:cs="新細明體" w:hint="eastAsia"/>
          <w:szCs w:val="24"/>
        </w:rPr>
        <w:t>號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CF40EF">
        <w:rPr>
          <w:rFonts w:ascii="Times New Roman" w:eastAsia="新細明體" w:hAnsi="Times New Roman" w:cs="Times New Roman"/>
          <w:szCs w:val="24"/>
        </w:rPr>
        <w:t>00</w:t>
      </w:r>
      <w:r w:rsidRPr="00CF40EF">
        <w:rPr>
          <w:rFonts w:ascii="新細明體" w:eastAsia="新細明體" w:hAnsi="Times New Roman" w:cs="新細明體" w:hint="eastAsia"/>
          <w:szCs w:val="24"/>
        </w:rPr>
        <w:t>～</w:t>
      </w:r>
      <w:r w:rsidRPr="00CF40EF">
        <w:rPr>
          <w:rFonts w:ascii="Times New Roman" w:eastAsia="新細明體" w:hAnsi="Times New Roman" w:cs="Times New Roman"/>
          <w:szCs w:val="24"/>
        </w:rPr>
        <w:t>99</w:t>
      </w:r>
      <w:r w:rsidRPr="00CF40EF">
        <w:rPr>
          <w:rFonts w:ascii="新細明體" w:eastAsia="新細明體" w:hAnsi="Times New Roman" w:cs="新細明體" w:hint="eastAsia"/>
          <w:szCs w:val="24"/>
        </w:rPr>
        <w:t>號</w:t>
      </w:r>
    </w:p>
    <w:p w14:paraId="33FFECE8" w14:textId="529C2051" w:rsidR="00EE7C6A" w:rsidRDefault="00CF40EF" w:rsidP="00EE7C6A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5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2. </w:t>
      </w:r>
      <w:r w:rsidRPr="00CF40EF">
        <w:rPr>
          <w:rFonts w:ascii="新細明體" w:eastAsia="新細明體" w:cs="新細明體" w:hint="eastAsia"/>
          <w:szCs w:val="24"/>
        </w:rPr>
        <w:t>籃球比賽中發生球員受傷，在非必要的情況下，裁判應於何時鳴笛宣布暫停比賽</w:t>
      </w:r>
      <w:r w:rsidR="00EE7C6A">
        <w:rPr>
          <w:rFonts w:ascii="新細明體" w:eastAsia="新細明體" w:cs="新細明體" w:hint="eastAsia"/>
          <w:szCs w:val="24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>(A)</w:t>
      </w:r>
      <w:r w:rsidRPr="00CF40EF">
        <w:rPr>
          <w:rFonts w:ascii="新細明體" w:eastAsia="新細明體" w:cs="新細明體" w:hint="eastAsia"/>
          <w:szCs w:val="24"/>
        </w:rPr>
        <w:t>球賽告一段落時</w:t>
      </w:r>
      <w:r w:rsidR="00EE7C6A">
        <w:rPr>
          <w:rFonts w:ascii="新細明體" w:eastAsia="新細明體" w:cs="新細明體" w:hint="eastAsia"/>
          <w:szCs w:val="24"/>
        </w:rPr>
        <w:t xml:space="preserve">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(B)</w:t>
      </w:r>
      <w:r w:rsidRPr="00CF40EF">
        <w:rPr>
          <w:rFonts w:ascii="新細明體" w:eastAsia="新細明體" w:cs="新細明體" w:hint="eastAsia"/>
          <w:szCs w:val="24"/>
        </w:rPr>
        <w:t>一方得分後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(C)</w:t>
      </w:r>
      <w:r w:rsidRPr="00CF40EF">
        <w:rPr>
          <w:rFonts w:ascii="新細明體" w:eastAsia="新細明體" w:cs="新細明體" w:hint="eastAsia"/>
          <w:szCs w:val="24"/>
        </w:rPr>
        <w:t>比賽結束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</w:t>
      </w:r>
    </w:p>
    <w:p w14:paraId="05678ABE" w14:textId="78C0F79E" w:rsidR="00CF40EF" w:rsidRPr="00CF40EF" w:rsidRDefault="00EE7C6A" w:rsidP="00EE7C6A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    </w:t>
      </w:r>
      <w:r w:rsidR="00CF40EF" w:rsidRPr="00CF40EF">
        <w:rPr>
          <w:rFonts w:ascii="新細明體" w:eastAsia="新細明體" w:cs="新細明體"/>
          <w:kern w:val="0"/>
          <w:szCs w:val="24"/>
          <w:lang w:val="zh-TW"/>
        </w:rPr>
        <w:t xml:space="preserve">   (D) </w:t>
      </w:r>
      <w:r w:rsidR="00CF40EF" w:rsidRPr="00CF40EF">
        <w:rPr>
          <w:rFonts w:ascii="新細明體" w:eastAsia="新細明體" w:cs="新細明體" w:hint="eastAsia"/>
          <w:szCs w:val="24"/>
        </w:rPr>
        <w:t>立刻</w:t>
      </w:r>
    </w:p>
    <w:p w14:paraId="34BD064F" w14:textId="2C024943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5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3. </w:t>
      </w:r>
      <w:r w:rsidRPr="00CF40EF">
        <w:rPr>
          <w:rFonts w:ascii="新細明體" w:eastAsia="新細明體" w:cs="新細明體" w:hint="eastAsia"/>
          <w:szCs w:val="24"/>
        </w:rPr>
        <w:t>羽球男、女子單打與雙打比賽及混合雙打比賽，每場比賽採取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CF40EF">
        <w:rPr>
          <w:rFonts w:ascii="Times New Roman" w:eastAsia="新細明體" w:hAnsi="Times New Roman" w:cs="Times New Roman"/>
          <w:szCs w:val="24"/>
        </w:rPr>
        <w:t>3</w:t>
      </w:r>
      <w:r w:rsidRPr="00CF40EF">
        <w:rPr>
          <w:rFonts w:ascii="新細明體" w:eastAsia="新細明體" w:hAnsi="Times New Roman" w:cs="新細明體" w:hint="eastAsia"/>
          <w:szCs w:val="24"/>
        </w:rPr>
        <w:t>局</w:t>
      </w:r>
      <w:r w:rsidRPr="00CF40EF">
        <w:rPr>
          <w:rFonts w:ascii="Times New Roman" w:eastAsia="新細明體" w:hAnsi="Times New Roman" w:cs="Times New Roman"/>
          <w:szCs w:val="24"/>
        </w:rPr>
        <w:t>2</w:t>
      </w:r>
      <w:r w:rsidRPr="00CF40EF">
        <w:rPr>
          <w:rFonts w:ascii="新細明體" w:eastAsia="新細明體" w:hAnsi="Times New Roman" w:cs="新細明體" w:hint="eastAsia"/>
          <w:szCs w:val="24"/>
        </w:rPr>
        <w:t>勝制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CF40EF">
        <w:rPr>
          <w:rFonts w:ascii="Times New Roman" w:eastAsia="新細明體" w:hAnsi="Times New Roman" w:cs="Times New Roman"/>
          <w:szCs w:val="24"/>
        </w:rPr>
        <w:t>5</w:t>
      </w:r>
      <w:r w:rsidRPr="00CF40EF">
        <w:rPr>
          <w:rFonts w:ascii="新細明體" w:eastAsia="新細明體" w:hAnsi="Times New Roman" w:cs="新細明體" w:hint="eastAsia"/>
          <w:szCs w:val="24"/>
        </w:rPr>
        <w:t>局</w:t>
      </w:r>
      <w:r w:rsidRPr="00CF40EF">
        <w:rPr>
          <w:rFonts w:ascii="Times New Roman" w:eastAsia="新細明體" w:hAnsi="Times New Roman" w:cs="Times New Roman"/>
          <w:szCs w:val="24"/>
        </w:rPr>
        <w:t>3</w:t>
      </w:r>
      <w:r w:rsidRPr="00CF40EF">
        <w:rPr>
          <w:rFonts w:ascii="新細明體" w:eastAsia="新細明體" w:hAnsi="Times New Roman" w:cs="新細明體" w:hint="eastAsia"/>
          <w:szCs w:val="24"/>
        </w:rPr>
        <w:t>勝制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CF40EF">
        <w:rPr>
          <w:rFonts w:ascii="Times New Roman" w:eastAsia="新細明體" w:hAnsi="Times New Roman" w:cs="Times New Roman"/>
          <w:szCs w:val="24"/>
        </w:rPr>
        <w:t>7</w:t>
      </w:r>
      <w:r w:rsidRPr="00CF40EF">
        <w:rPr>
          <w:rFonts w:ascii="新細明體" w:eastAsia="新細明體" w:hAnsi="Times New Roman" w:cs="新細明體" w:hint="eastAsia"/>
          <w:szCs w:val="24"/>
        </w:rPr>
        <w:t>局</w:t>
      </w:r>
      <w:r w:rsidRPr="00CF40EF">
        <w:rPr>
          <w:rFonts w:ascii="Times New Roman" w:eastAsia="新細明體" w:hAnsi="Times New Roman" w:cs="Times New Roman"/>
          <w:szCs w:val="24"/>
        </w:rPr>
        <w:t>4</w:t>
      </w:r>
      <w:r w:rsidRPr="00CF40EF">
        <w:rPr>
          <w:rFonts w:ascii="新細明體" w:eastAsia="新細明體" w:hAnsi="Times New Roman" w:cs="新細明體" w:hint="eastAsia"/>
          <w:szCs w:val="24"/>
        </w:rPr>
        <w:t>勝制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CF40EF">
        <w:rPr>
          <w:rFonts w:ascii="新細明體" w:eastAsia="新細明體" w:hAnsi="Times New Roman" w:cs="新細明體" w:hint="eastAsia"/>
          <w:szCs w:val="24"/>
        </w:rPr>
        <w:t>以上皆可</w:t>
      </w:r>
    </w:p>
    <w:p w14:paraId="4FEF3244" w14:textId="0DD20903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5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4. </w:t>
      </w:r>
      <w:r w:rsidRPr="00CF40EF">
        <w:rPr>
          <w:rFonts w:ascii="新細明體" w:eastAsia="新細明體" w:cs="新細明體" w:hint="eastAsia"/>
          <w:szCs w:val="24"/>
        </w:rPr>
        <w:t>羽球比賽在第</w:t>
      </w:r>
      <w:r w:rsidRPr="00CF40EF">
        <w:rPr>
          <w:rFonts w:ascii="Times New Roman" w:eastAsia="新細明體" w:hAnsi="Times New Roman" w:cs="Times New Roman"/>
          <w:szCs w:val="24"/>
        </w:rPr>
        <w:t>3</w:t>
      </w:r>
      <w:r w:rsidRPr="00CF40EF">
        <w:rPr>
          <w:rFonts w:ascii="新細明體" w:eastAsia="新細明體" w:hAnsi="Times New Roman" w:cs="新細明體" w:hint="eastAsia"/>
          <w:szCs w:val="24"/>
        </w:rPr>
        <w:t>局，當有一方先到達幾分時，球員應互換場地？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(A) </w:t>
      </w:r>
      <w:r w:rsidRPr="00CF40EF">
        <w:rPr>
          <w:rFonts w:ascii="Times New Roman" w:eastAsia="新細明體" w:hAnsi="Times New Roman" w:cs="Times New Roman"/>
          <w:szCs w:val="24"/>
        </w:rPr>
        <w:t>9</w:t>
      </w:r>
      <w:r w:rsidRPr="00CF40EF">
        <w:rPr>
          <w:rFonts w:ascii="新細明體" w:eastAsia="新細明體" w:hAnsi="Times New Roman" w:cs="新細明體" w:hint="eastAsia"/>
          <w:szCs w:val="24"/>
        </w:rPr>
        <w:t>分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CF40EF">
        <w:rPr>
          <w:rFonts w:ascii="Times New Roman" w:eastAsia="新細明體" w:hAnsi="Times New Roman" w:cs="Times New Roman"/>
          <w:szCs w:val="24"/>
        </w:rPr>
        <w:t>11</w:t>
      </w:r>
      <w:r w:rsidRPr="00CF40EF">
        <w:rPr>
          <w:rFonts w:ascii="新細明體" w:eastAsia="新細明體" w:hAnsi="Times New Roman" w:cs="新細明體" w:hint="eastAsia"/>
          <w:szCs w:val="24"/>
        </w:rPr>
        <w:t>分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CF40EF">
        <w:rPr>
          <w:rFonts w:ascii="Times New Roman" w:eastAsia="新細明體" w:hAnsi="Times New Roman" w:cs="Times New Roman"/>
          <w:szCs w:val="24"/>
        </w:rPr>
        <w:t>13</w:t>
      </w:r>
      <w:r w:rsidRPr="00CF40EF">
        <w:rPr>
          <w:rFonts w:ascii="新細明體" w:eastAsia="新細明體" w:hAnsi="Times New Roman" w:cs="新細明體" w:hint="eastAsia"/>
          <w:szCs w:val="24"/>
        </w:rPr>
        <w:t>分</w:t>
      </w:r>
      <w:r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CF40EF">
        <w:rPr>
          <w:rFonts w:ascii="Times New Roman" w:eastAsia="新細明體" w:hAnsi="Times New Roman" w:cs="Times New Roman"/>
          <w:szCs w:val="24"/>
        </w:rPr>
        <w:t>17</w:t>
      </w:r>
      <w:r w:rsidRPr="00CF40EF">
        <w:rPr>
          <w:rFonts w:ascii="新細明體" w:eastAsia="新細明體" w:hAnsi="Times New Roman" w:cs="新細明體" w:hint="eastAsia"/>
          <w:szCs w:val="24"/>
        </w:rPr>
        <w:t>分</w:t>
      </w:r>
    </w:p>
    <w:p w14:paraId="3FE9121E" w14:textId="152C7646" w:rsidR="00EE7C6A" w:rsidRDefault="00063C91" w:rsidP="00EE7C6A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5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5. </w:t>
      </w:r>
      <w:r>
        <w:rPr>
          <w:rFonts w:ascii="新細明體" w:eastAsia="新細明體" w:cs="新細明體" w:hint="eastAsia"/>
          <w:kern w:val="0"/>
          <w:szCs w:val="24"/>
        </w:rPr>
        <w:t>運動習慣良好的人，在運動中仍然會產生</w:t>
      </w:r>
      <w:proofErr w:type="gramStart"/>
      <w:r>
        <w:rPr>
          <w:rFonts w:ascii="新細明體" w:eastAsia="新細明體" w:cs="新細明體" w:hint="eastAsia"/>
          <w:kern w:val="0"/>
          <w:szCs w:val="24"/>
        </w:rPr>
        <w:t>疲勞，</w:t>
      </w:r>
      <w:proofErr w:type="gramEnd"/>
      <w:r>
        <w:rPr>
          <w:rFonts w:ascii="新細明體" w:eastAsia="新細明體" w:cs="新細明體" w:hint="eastAsia"/>
          <w:kern w:val="0"/>
          <w:szCs w:val="24"/>
        </w:rPr>
        <w:t>但是比起不運動的人更能夠延緩或預防</w:t>
      </w:r>
      <w:proofErr w:type="gramStart"/>
      <w:r>
        <w:rPr>
          <w:rFonts w:ascii="新細明體" w:eastAsia="新細明體" w:cs="新細明體" w:hint="eastAsia"/>
          <w:kern w:val="0"/>
          <w:szCs w:val="24"/>
        </w:rPr>
        <w:t>疲勞，</w:t>
      </w:r>
      <w:proofErr w:type="gramEnd"/>
      <w:r>
        <w:rPr>
          <w:rFonts w:ascii="新細明體" w:eastAsia="新細明體" w:cs="新細明體" w:hint="eastAsia"/>
          <w:kern w:val="0"/>
          <w:szCs w:val="24"/>
        </w:rPr>
        <w:t>主要的原因是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(A)</w:t>
      </w:r>
      <w:r>
        <w:rPr>
          <w:rFonts w:ascii="新細明體" w:eastAsia="新細明體" w:cs="新細明體" w:hint="eastAsia"/>
          <w:kern w:val="0"/>
          <w:szCs w:val="24"/>
        </w:rPr>
        <w:t>使用多一些的脂肪取</w:t>
      </w:r>
    </w:p>
    <w:p w14:paraId="3E6F62C7" w14:textId="77777777" w:rsidR="00EE7C6A" w:rsidRDefault="00EE7C6A" w:rsidP="00EE7C6A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</w:rPr>
      </w:pPr>
      <w:r>
        <w:rPr>
          <w:rFonts w:ascii="新細明體" w:eastAsia="新細明體" w:cs="新細明體" w:hint="eastAsia"/>
          <w:kern w:val="0"/>
          <w:szCs w:val="24"/>
        </w:rPr>
        <w:t xml:space="preserve">         </w:t>
      </w:r>
      <w:proofErr w:type="gramStart"/>
      <w:r w:rsidR="00063C91">
        <w:rPr>
          <w:rFonts w:ascii="新細明體" w:eastAsia="新細明體" w:cs="新細明體" w:hint="eastAsia"/>
          <w:kern w:val="0"/>
          <w:szCs w:val="24"/>
        </w:rPr>
        <w:t>代肝醣</w:t>
      </w:r>
      <w:proofErr w:type="gramEnd"/>
      <w:r w:rsidR="00063C91">
        <w:rPr>
          <w:rFonts w:ascii="新細明體" w:eastAsia="新細明體" w:cs="新細明體" w:hint="eastAsia"/>
          <w:kern w:val="0"/>
          <w:szCs w:val="24"/>
        </w:rPr>
        <w:t>作為動力來源的燃料，讓肌肉和肝臟中儲存的肝醣不會那麼快就消耗殆盡</w:t>
      </w:r>
      <w:r w:rsidR="00063C91">
        <w:rPr>
          <w:rFonts w:ascii="新細明體" w:eastAsia="新細明體" w:cs="新細明體" w:hint="eastAsia"/>
          <w:kern w:val="0"/>
          <w:szCs w:val="24"/>
          <w:lang w:val="zh-TW"/>
        </w:rPr>
        <w:t xml:space="preserve">  (B)</w:t>
      </w:r>
      <w:r w:rsidR="00063C91">
        <w:rPr>
          <w:rFonts w:ascii="新細明體" w:eastAsia="新細明體" w:cs="新細明體" w:hint="eastAsia"/>
          <w:kern w:val="0"/>
          <w:szCs w:val="24"/>
        </w:rPr>
        <w:t>能夠減少乳酸的堆積</w:t>
      </w:r>
      <w:r w:rsidR="00063C91">
        <w:rPr>
          <w:rFonts w:ascii="新細明體" w:eastAsia="新細明體" w:cs="新細明體" w:hint="eastAsia"/>
          <w:kern w:val="0"/>
          <w:szCs w:val="24"/>
          <w:lang w:val="zh-TW"/>
        </w:rPr>
        <w:t xml:space="preserve">  (C)</w:t>
      </w:r>
      <w:proofErr w:type="gramStart"/>
      <w:r w:rsidR="00063C91">
        <w:rPr>
          <w:rFonts w:ascii="新細明體" w:eastAsia="新細明體" w:cs="新細明體" w:hint="eastAsia"/>
          <w:kern w:val="0"/>
          <w:szCs w:val="24"/>
        </w:rPr>
        <w:t>肝醣的應用</w:t>
      </w:r>
      <w:proofErr w:type="gramEnd"/>
      <w:r w:rsidR="00063C91">
        <w:rPr>
          <w:rFonts w:ascii="新細明體" w:eastAsia="新細明體" w:cs="新細明體" w:hint="eastAsia"/>
          <w:kern w:val="0"/>
          <w:szCs w:val="24"/>
        </w:rPr>
        <w:t>上較為節約</w:t>
      </w:r>
    </w:p>
    <w:p w14:paraId="6DFC1E5B" w14:textId="34BA181E" w:rsidR="00063C91" w:rsidRPr="00EE7C6A" w:rsidRDefault="00EE7C6A" w:rsidP="00EE7C6A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</w:rPr>
      </w:pPr>
      <w:r>
        <w:rPr>
          <w:rFonts w:ascii="新細明體" w:eastAsia="新細明體" w:cs="新細明體" w:hint="eastAsia"/>
          <w:kern w:val="0"/>
          <w:szCs w:val="24"/>
        </w:rPr>
        <w:t xml:space="preserve">     </w:t>
      </w:r>
      <w:r w:rsidR="00063C91">
        <w:rPr>
          <w:rFonts w:ascii="新細明體" w:eastAsia="新細明體" w:cs="新細明體" w:hint="eastAsia"/>
          <w:kern w:val="0"/>
          <w:szCs w:val="24"/>
          <w:lang w:val="zh-TW"/>
        </w:rPr>
        <w:t xml:space="preserve">    (D) </w:t>
      </w:r>
      <w:r w:rsidR="00063C91">
        <w:rPr>
          <w:rFonts w:ascii="新細明體" w:eastAsia="新細明體" w:cs="新細明體" w:hint="eastAsia"/>
          <w:kern w:val="0"/>
          <w:szCs w:val="24"/>
        </w:rPr>
        <w:t>以上皆是</w:t>
      </w:r>
    </w:p>
    <w:p w14:paraId="6C154158" w14:textId="75CD71B8" w:rsidR="00CF40EF" w:rsidRPr="00063C91" w:rsidRDefault="00CF40EF" w:rsidP="00063C91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5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6. </w:t>
      </w:r>
      <w:r w:rsidR="00063C91">
        <w:rPr>
          <w:rFonts w:ascii="新細明體" w:eastAsia="新細明體" w:cs="新細明體" w:hint="eastAsia"/>
          <w:szCs w:val="24"/>
        </w:rPr>
        <w:t>下列何者會左右籃球比賽分數的高低</w:t>
      </w:r>
      <w:r w:rsidR="00063C91">
        <w:rPr>
          <w:rFonts w:ascii="新細明體" w:eastAsia="新細明體" w:cs="新細明體" w:hint="eastAsia"/>
          <w:kern w:val="0"/>
          <w:szCs w:val="24"/>
          <w:lang w:val="zh-TW"/>
        </w:rPr>
        <w:t xml:space="preserve">  (A) </w:t>
      </w:r>
      <w:proofErr w:type="gramStart"/>
      <w:r w:rsidR="00063C91">
        <w:rPr>
          <w:rFonts w:ascii="新細明體" w:eastAsia="新細明體" w:cs="新細明體" w:hint="eastAsia"/>
          <w:szCs w:val="24"/>
        </w:rPr>
        <w:t>小組間的合作</w:t>
      </w:r>
      <w:proofErr w:type="gramEnd"/>
      <w:r w:rsidR="00063C91">
        <w:rPr>
          <w:rFonts w:ascii="新細明體" w:eastAsia="新細明體" w:cs="新細明體" w:hint="eastAsia"/>
          <w:szCs w:val="24"/>
        </w:rPr>
        <w:t>默契</w:t>
      </w:r>
      <w:r w:rsidR="00063C91">
        <w:rPr>
          <w:rFonts w:ascii="新細明體" w:eastAsia="新細明體" w:cs="新細明體" w:hint="eastAsia"/>
          <w:kern w:val="0"/>
          <w:szCs w:val="24"/>
          <w:lang w:val="zh-TW"/>
        </w:rPr>
        <w:t xml:space="preserve">    (B) </w:t>
      </w:r>
      <w:r w:rsidR="00063C91">
        <w:rPr>
          <w:rFonts w:ascii="新細明體" w:eastAsia="新細明體" w:cs="新細明體" w:hint="eastAsia"/>
          <w:szCs w:val="24"/>
        </w:rPr>
        <w:t>個人技巧</w:t>
      </w:r>
      <w:r w:rsidR="00063C91">
        <w:rPr>
          <w:rFonts w:ascii="新細明體" w:eastAsia="新細明體" w:cs="新細明體" w:hint="eastAsia"/>
          <w:kern w:val="0"/>
          <w:szCs w:val="24"/>
          <w:lang w:val="zh-TW"/>
        </w:rPr>
        <w:t xml:space="preserve">    (C) </w:t>
      </w:r>
      <w:r w:rsidR="00063C91">
        <w:rPr>
          <w:rFonts w:ascii="新細明體" w:eastAsia="新細明體" w:cs="新細明體" w:hint="eastAsia"/>
          <w:szCs w:val="24"/>
        </w:rPr>
        <w:t>個人反應</w:t>
      </w:r>
      <w:r w:rsidR="00063C91">
        <w:rPr>
          <w:rFonts w:ascii="新細明體" w:eastAsia="新細明體" w:cs="新細明體" w:hint="eastAsia"/>
          <w:kern w:val="0"/>
          <w:szCs w:val="24"/>
          <w:lang w:val="zh-TW"/>
        </w:rPr>
        <w:t xml:space="preserve">    (D) </w:t>
      </w:r>
      <w:r w:rsidR="00063C91">
        <w:rPr>
          <w:rFonts w:ascii="新細明體" w:eastAsia="新細明體" w:cs="新細明體" w:hint="eastAsia"/>
          <w:szCs w:val="24"/>
        </w:rPr>
        <w:t>以上皆是</w:t>
      </w:r>
    </w:p>
    <w:p w14:paraId="015D5F8F" w14:textId="3692B8B0" w:rsidR="00CF40EF" w:rsidRPr="00CF40EF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5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7. </w:t>
      </w:r>
      <w:r w:rsidRPr="00CF40EF">
        <w:rPr>
          <w:rFonts w:ascii="新細明體" w:eastAsia="新細明體" w:cs="新細明體" w:hint="eastAsia"/>
          <w:szCs w:val="24"/>
        </w:rPr>
        <w:t>抓籃板球時，掌握球彈跳時機，瞬間身體盡力往上跳，彈跳至何處時抓住球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(A)</w:t>
      </w:r>
      <w:r w:rsidRPr="00CF40EF">
        <w:rPr>
          <w:rFonts w:ascii="新細明體" w:eastAsia="新細明體" w:cs="新細明體" w:hint="eastAsia"/>
          <w:szCs w:val="24"/>
        </w:rPr>
        <w:t>籃網高度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(B)</w:t>
      </w:r>
      <w:r w:rsidRPr="00CF40EF">
        <w:rPr>
          <w:rFonts w:ascii="新細明體" w:eastAsia="新細明體" w:cs="新細明體" w:hint="eastAsia"/>
          <w:szCs w:val="24"/>
        </w:rPr>
        <w:t>與臉一樣高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(C)</w:t>
      </w:r>
      <w:r w:rsidRPr="00CF40EF">
        <w:rPr>
          <w:rFonts w:ascii="新細明體" w:eastAsia="新細明體" w:cs="新細明體" w:hint="eastAsia"/>
          <w:szCs w:val="24"/>
        </w:rPr>
        <w:t>最高點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 (D)</w:t>
      </w:r>
      <w:r w:rsidRPr="00CF40EF">
        <w:rPr>
          <w:rFonts w:ascii="新細明體" w:eastAsia="新細明體" w:cs="新細明體" w:hint="eastAsia"/>
          <w:szCs w:val="24"/>
        </w:rPr>
        <w:t>頭頂</w:t>
      </w:r>
    </w:p>
    <w:p w14:paraId="473EBBB4" w14:textId="1FAC63CF" w:rsidR="00EE7C6A" w:rsidRDefault="00CF40EF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szCs w:val="24"/>
        </w:rPr>
      </w:pP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5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8. </w:t>
      </w:r>
      <w:r w:rsidRPr="00CF40EF">
        <w:rPr>
          <w:rFonts w:ascii="新細明體" w:eastAsia="新細明體" w:cs="新細明體" w:hint="eastAsia"/>
          <w:szCs w:val="24"/>
        </w:rPr>
        <w:t>下列</w:t>
      </w:r>
      <w:proofErr w:type="gramStart"/>
      <w:r w:rsidRPr="00CF40EF">
        <w:rPr>
          <w:rFonts w:ascii="新細明體" w:eastAsia="新細明體" w:cs="新細明體" w:hint="eastAsia"/>
          <w:szCs w:val="24"/>
        </w:rPr>
        <w:t>關於肌內效</w:t>
      </w:r>
      <w:proofErr w:type="gramEnd"/>
      <w:r w:rsidRPr="00CF40EF">
        <w:rPr>
          <w:rFonts w:ascii="新細明體" w:eastAsia="新細明體" w:cs="新細明體" w:hint="eastAsia"/>
          <w:szCs w:val="24"/>
        </w:rPr>
        <w:t>貼布的特性，何者錯誤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(A)</w:t>
      </w:r>
      <w:r w:rsidRPr="00CF40EF">
        <w:rPr>
          <w:rFonts w:ascii="新細明體" w:eastAsia="新細明體" w:cs="新細明體" w:hint="eastAsia"/>
          <w:szCs w:val="24"/>
        </w:rPr>
        <w:t>與皮膚厚度大致相同</w:t>
      </w:r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 (B)</w:t>
      </w:r>
      <w:r w:rsidRPr="00CF40EF">
        <w:rPr>
          <w:rFonts w:ascii="新細明體" w:eastAsia="新細明體" w:cs="新細明體" w:hint="eastAsia"/>
          <w:szCs w:val="24"/>
        </w:rPr>
        <w:t>適合貼</w:t>
      </w:r>
      <w:proofErr w:type="gramStart"/>
      <w:r w:rsidRPr="00CF40EF">
        <w:rPr>
          <w:rFonts w:ascii="新細明體" w:eastAsia="新細明體" w:cs="新細明體" w:hint="eastAsia"/>
          <w:szCs w:val="24"/>
        </w:rPr>
        <w:t>黏</w:t>
      </w:r>
      <w:proofErr w:type="gramEnd"/>
      <w:r w:rsidRPr="00CF40EF">
        <w:rPr>
          <w:rFonts w:ascii="新細明體" w:eastAsia="新細明體" w:cs="新細明體" w:hint="eastAsia"/>
          <w:szCs w:val="24"/>
        </w:rPr>
        <w:t>在皮膚上一</w:t>
      </w:r>
      <w:proofErr w:type="gramStart"/>
      <w:r w:rsidRPr="00CF40EF">
        <w:rPr>
          <w:rFonts w:ascii="新細明體" w:eastAsia="新細明體" w:cs="新細明體" w:hint="eastAsia"/>
          <w:szCs w:val="24"/>
        </w:rPr>
        <w:t>週</w:t>
      </w:r>
      <w:proofErr w:type="gramEnd"/>
      <w:r w:rsidRPr="00CF40EF">
        <w:rPr>
          <w:rFonts w:ascii="新細明體" w:eastAsia="新細明體" w:cs="新細明體"/>
          <w:kern w:val="0"/>
          <w:szCs w:val="24"/>
          <w:lang w:val="zh-TW"/>
        </w:rPr>
        <w:t xml:space="preserve">  (C) </w:t>
      </w:r>
      <w:r w:rsidRPr="00CF40EF">
        <w:rPr>
          <w:rFonts w:ascii="新細明體" w:eastAsia="新細明體" w:cs="新細明體" w:hint="eastAsia"/>
          <w:szCs w:val="24"/>
        </w:rPr>
        <w:t>延長</w:t>
      </w:r>
      <w:r w:rsidRPr="00CF40EF">
        <w:rPr>
          <w:rFonts w:ascii="Times New Roman" w:eastAsia="新細明體" w:hAnsi="Times New Roman" w:cs="Times New Roman"/>
          <w:szCs w:val="24"/>
        </w:rPr>
        <w:t>40</w:t>
      </w:r>
      <w:r w:rsidRPr="00CF40EF">
        <w:rPr>
          <w:rFonts w:ascii="新細明體" w:eastAsia="新細明體" w:hAnsi="Times New Roman" w:cs="新細明體" w:hint="eastAsia"/>
          <w:szCs w:val="24"/>
        </w:rPr>
        <w:t>～</w:t>
      </w:r>
      <w:r w:rsidRPr="00CF40EF">
        <w:rPr>
          <w:rFonts w:ascii="Times New Roman" w:eastAsia="新細明體" w:hAnsi="Times New Roman" w:cs="Times New Roman"/>
          <w:szCs w:val="24"/>
        </w:rPr>
        <w:t>60%</w:t>
      </w:r>
      <w:r w:rsidRPr="00CF40EF">
        <w:rPr>
          <w:rFonts w:ascii="新細明體" w:eastAsia="新細明體" w:hAnsi="Times New Roman" w:cs="新細明體" w:hint="eastAsia"/>
          <w:szCs w:val="24"/>
        </w:rPr>
        <w:t>間可反彈回原始長度</w:t>
      </w:r>
    </w:p>
    <w:p w14:paraId="7201FA58" w14:textId="46B27CB8" w:rsidR="00CF40EF" w:rsidRPr="00CF40EF" w:rsidRDefault="00EE7C6A" w:rsidP="00CF40EF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>
        <w:rPr>
          <w:rFonts w:ascii="新細明體" w:eastAsia="新細明體" w:hAnsi="Times New Roman" w:cs="新細明體" w:hint="eastAsia"/>
          <w:szCs w:val="24"/>
        </w:rPr>
        <w:t xml:space="preserve">     </w:t>
      </w:r>
      <w:r w:rsidR="00CF40EF" w:rsidRPr="00CF40E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</w:t>
      </w:r>
      <w:r w:rsidR="00CF40EF" w:rsidRPr="00CF40EF">
        <w:rPr>
          <w:rFonts w:ascii="新細明體" w:eastAsia="新細明體" w:hAnsi="Times New Roman" w:cs="新細明體" w:hint="eastAsia"/>
          <w:szCs w:val="24"/>
        </w:rPr>
        <w:t>多孔洞</w:t>
      </w:r>
    </w:p>
    <w:p w14:paraId="06FD417A" w14:textId="21FBB11D" w:rsidR="00063C91" w:rsidRDefault="00063C91" w:rsidP="00063C91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( 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5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9. </w:t>
      </w:r>
      <w:r>
        <w:rPr>
          <w:rFonts w:ascii="新細明體" w:eastAsia="新細明體" w:cs="新細明體" w:hint="eastAsia"/>
          <w:kern w:val="0"/>
          <w:szCs w:val="24"/>
        </w:rPr>
        <w:t>過度運動是會疲勞的，這也是人體的一種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(A) </w:t>
      </w:r>
      <w:r>
        <w:rPr>
          <w:rFonts w:ascii="新細明體" w:eastAsia="新細明體" w:cs="新細明體" w:hint="eastAsia"/>
          <w:kern w:val="0"/>
          <w:szCs w:val="24"/>
        </w:rPr>
        <w:t>心理因素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  (B) </w:t>
      </w:r>
      <w:r>
        <w:rPr>
          <w:rFonts w:ascii="新細明體" w:eastAsia="新細明體" w:cs="新細明體" w:hint="eastAsia"/>
          <w:kern w:val="0"/>
          <w:szCs w:val="24"/>
        </w:rPr>
        <w:t>情緒控管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  (C) </w:t>
      </w:r>
      <w:r>
        <w:rPr>
          <w:rFonts w:ascii="新細明體" w:eastAsia="新細明體" w:cs="新細明體" w:hint="eastAsia"/>
          <w:kern w:val="0"/>
          <w:szCs w:val="24"/>
        </w:rPr>
        <w:t>保護機制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  (D) </w:t>
      </w:r>
      <w:r>
        <w:rPr>
          <w:rFonts w:ascii="新細明體" w:eastAsia="新細明體" w:cs="新細明體" w:hint="eastAsia"/>
          <w:kern w:val="0"/>
          <w:szCs w:val="24"/>
        </w:rPr>
        <w:t>偷懶理由</w:t>
      </w:r>
    </w:p>
    <w:p w14:paraId="6869DF9F" w14:textId="761C60F4" w:rsidR="00CF40EF" w:rsidRPr="00EE7C6A" w:rsidRDefault="00063C91" w:rsidP="00EE7C6A">
      <w:pPr>
        <w:autoSpaceDE w:val="0"/>
        <w:autoSpaceDN w:val="0"/>
        <w:adjustRightInd w:val="0"/>
        <w:spacing w:afterLines="50" w:after="180"/>
        <w:ind w:left="1134" w:hanging="1134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>
        <w:rPr>
          <w:rFonts w:ascii="新細明體" w:eastAsia="新細明體" w:cs="新細明體" w:hint="eastAsia"/>
          <w:kern w:val="0"/>
          <w:szCs w:val="24"/>
          <w:lang w:val="zh-TW"/>
        </w:rPr>
        <w:t>(</w:t>
      </w:r>
      <w:r w:rsidR="00BE7358">
        <w:rPr>
          <w:rFonts w:ascii="新細明體" w:eastAsia="新細明體" w:cs="新細明體" w:hint="eastAsia"/>
          <w:kern w:val="0"/>
          <w:szCs w:val="24"/>
          <w:lang w:val="zh-TW"/>
        </w:rPr>
        <w:t xml:space="preserve">  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) </w:t>
      </w:r>
      <w:r w:rsidR="00EE7C6A">
        <w:rPr>
          <w:rFonts w:ascii="新細明體" w:eastAsia="新細明體" w:cs="新細明體" w:hint="eastAsia"/>
          <w:kern w:val="0"/>
          <w:szCs w:val="24"/>
          <w:lang w:val="zh-TW"/>
        </w:rPr>
        <w:t>6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0. </w:t>
      </w:r>
      <w:r>
        <w:rPr>
          <w:rFonts w:ascii="新細明體" w:eastAsia="新細明體" w:cs="新細明體" w:hint="eastAsia"/>
          <w:kern w:val="0"/>
          <w:szCs w:val="24"/>
        </w:rPr>
        <w:t>運動時身體常見的反應有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(A) </w:t>
      </w:r>
      <w:r>
        <w:rPr>
          <w:rFonts w:ascii="新細明體" w:eastAsia="新細明體" w:cs="新細明體" w:hint="eastAsia"/>
          <w:kern w:val="0"/>
          <w:szCs w:val="24"/>
        </w:rPr>
        <w:t>流汗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  (B) </w:t>
      </w:r>
      <w:r>
        <w:rPr>
          <w:rFonts w:ascii="新細明體" w:eastAsia="新細明體" w:cs="新細明體" w:hint="eastAsia"/>
          <w:kern w:val="0"/>
          <w:szCs w:val="24"/>
        </w:rPr>
        <w:t>體溫上升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  (C) </w:t>
      </w:r>
      <w:r>
        <w:rPr>
          <w:rFonts w:ascii="新細明體" w:eastAsia="新細明體" w:cs="新細明體" w:hint="eastAsia"/>
          <w:kern w:val="0"/>
          <w:szCs w:val="24"/>
        </w:rPr>
        <w:t>心跳、呼吸加速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   (D) </w:t>
      </w:r>
      <w:r>
        <w:rPr>
          <w:rFonts w:ascii="新細明體" w:eastAsia="新細明體" w:cs="新細明體" w:hint="eastAsia"/>
          <w:kern w:val="0"/>
          <w:szCs w:val="24"/>
        </w:rPr>
        <w:t>以上皆是</w:t>
      </w:r>
    </w:p>
    <w:sectPr w:rsidR="00CF40EF" w:rsidRPr="00EE7C6A" w:rsidSect="00F30939">
      <w:pgSz w:w="16838" w:h="23811" w:code="8"/>
      <w:pgMar w:top="850" w:right="820" w:bottom="850" w:left="85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0EF"/>
    <w:rsid w:val="000310BE"/>
    <w:rsid w:val="00063C91"/>
    <w:rsid w:val="0032168B"/>
    <w:rsid w:val="003F1308"/>
    <w:rsid w:val="00877A61"/>
    <w:rsid w:val="00A265E7"/>
    <w:rsid w:val="00BE7358"/>
    <w:rsid w:val="00CF40EF"/>
    <w:rsid w:val="00D37FD7"/>
    <w:rsid w:val="00EB1255"/>
    <w:rsid w:val="00EE7C6A"/>
    <w:rsid w:val="00F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90CF7"/>
  <w15:chartTrackingRefBased/>
  <w15:docId w15:val="{176F4322-EFF2-4040-A15B-279FFEA0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40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semiHidden/>
    <w:unhideWhenUsed/>
    <w:rsid w:val="00A265E7"/>
    <w:pPr>
      <w:tabs>
        <w:tab w:val="center" w:pos="4153"/>
        <w:tab w:val="right" w:pos="8306"/>
      </w:tabs>
      <w:snapToGrid w:val="0"/>
    </w:pPr>
    <w:rPr>
      <w:sz w:val="20"/>
      <w:szCs w:val="18"/>
      <w:lang w:bidi="hi-IN"/>
    </w:rPr>
  </w:style>
  <w:style w:type="character" w:customStyle="1" w:styleId="a5">
    <w:name w:val="頁首 字元"/>
    <w:basedOn w:val="a0"/>
    <w:link w:val="a4"/>
    <w:semiHidden/>
    <w:rsid w:val="00A265E7"/>
    <w:rPr>
      <w:sz w:val="20"/>
      <w:szCs w:val="18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姿 李</dc:creator>
  <cp:keywords/>
  <dc:description/>
  <cp:lastModifiedBy>洪千舫</cp:lastModifiedBy>
  <cp:revision>4</cp:revision>
  <cp:lastPrinted>2022-11-21T06:26:00Z</cp:lastPrinted>
  <dcterms:created xsi:type="dcterms:W3CDTF">2022-11-21T02:57:00Z</dcterms:created>
  <dcterms:modified xsi:type="dcterms:W3CDTF">2022-11-21T06:31:00Z</dcterms:modified>
</cp:coreProperties>
</file>