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646DBD" w:rsidRPr="00D66375" w14:paraId="54958897" w14:textId="77777777" w:rsidTr="009716EF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56C69E8" w14:textId="29AE5158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市立新北高工1</w:t>
            </w:r>
            <w:r w:rsidR="00042E5B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1</w:t>
            </w:r>
            <w:r w:rsidR="00DD6906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1</w:t>
            </w:r>
            <w:r w:rsidR="00042E5B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下</w:t>
            </w: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學期   </w:t>
            </w:r>
            <w:r w:rsidR="00577BA4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期末</w:t>
            </w:r>
            <w:r w:rsidR="006725D3"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7BC01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43A38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579A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F7FF1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0FC27F4" w14:textId="77777777" w:rsidR="00646DBD" w:rsidRPr="00D66375" w:rsidRDefault="00646DBD" w:rsidP="006B5FAA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電腦卡作答</w:t>
            </w:r>
          </w:p>
        </w:tc>
      </w:tr>
      <w:tr w:rsidR="00646DBD" w:rsidRPr="00D66375" w14:paraId="4F986DCB" w14:textId="77777777" w:rsidTr="009716EF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A5F79A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709E1B" w14:textId="77777777" w:rsidR="00646DBD" w:rsidRDefault="00646DBD" w:rsidP="00810E52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 公民與社會</w:t>
            </w:r>
          </w:p>
          <w:p w14:paraId="05189442" w14:textId="7D6A7E79" w:rsidR="00042E5B" w:rsidRPr="00D66375" w:rsidRDefault="00042E5B" w:rsidP="00810E52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 法律與生活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FC5C21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命題</w:t>
            </w:r>
          </w:p>
          <w:p w14:paraId="5E6721A6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82B7F8" w14:textId="294FB411" w:rsidR="00646DBD" w:rsidRPr="00D66375" w:rsidRDefault="00577BA4" w:rsidP="008656B8">
            <w:pPr>
              <w:pStyle w:val="a5"/>
              <w:spacing w:line="300" w:lineRule="exact"/>
              <w:ind w:leftChars="-83" w:hangingChars="83" w:hanging="199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2D876B0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審題</w:t>
            </w:r>
          </w:p>
          <w:p w14:paraId="754E36B8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96298D" w14:textId="469735E5" w:rsidR="00646DBD" w:rsidRPr="00D66375" w:rsidRDefault="00577BA4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C4F80B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6C6E19" w14:textId="77777777" w:rsidR="00646DBD" w:rsidRPr="00D66375" w:rsidRDefault="00646DBD" w:rsidP="00810E52">
            <w:pPr>
              <w:pStyle w:val="a5"/>
              <w:spacing w:line="300" w:lineRule="exact"/>
              <w:ind w:firstLineChars="50" w:firstLine="120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C8A672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0A65CCC" w14:textId="6C5C4374" w:rsidR="009716EF" w:rsidRPr="00D66375" w:rsidRDefault="00810E52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機汽圖資</w:t>
            </w:r>
          </w:p>
          <w:p w14:paraId="1942E1D7" w14:textId="4276F614" w:rsidR="00810E52" w:rsidRPr="00D66375" w:rsidRDefault="00810E52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語</w:t>
            </w:r>
            <w:r w:rsidR="00042E5B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模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DEC5E1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5A1B3C" w14:textId="77777777" w:rsidR="00646DBD" w:rsidRPr="00D66375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D3A61D" w14:textId="77777777" w:rsidR="00646DBD" w:rsidRPr="00D66375" w:rsidRDefault="00646DBD" w:rsidP="00646DBD">
            <w:pPr>
              <w:widowControl/>
              <w:spacing w:line="300" w:lineRule="exact"/>
              <w:rPr>
                <w:rFonts w:ascii="標楷體" w:eastAsia="標楷體" w:hAnsi="標楷體"/>
                <w:color w:val="000000" w:themeColor="text1"/>
              </w:rPr>
            </w:pPr>
            <w:r w:rsidRPr="00D66375">
              <w:rPr>
                <w:rFonts w:ascii="標楷體" w:eastAsia="標楷體" w:hAnsi="標楷體" w:hint="eastAsia"/>
                <w:color w:val="000000" w:themeColor="text1"/>
              </w:rPr>
              <w:t>是</w:t>
            </w:r>
          </w:p>
        </w:tc>
      </w:tr>
    </w:tbl>
    <w:p w14:paraId="25B8D49F" w14:textId="77777777" w:rsidR="00810E52" w:rsidRPr="00D66375" w:rsidRDefault="00810E52" w:rsidP="00817AB9">
      <w:pPr>
        <w:pStyle w:val="a8"/>
        <w:spacing w:line="240" w:lineRule="exact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81F24C0" w14:textId="5376C89D" w:rsidR="00042E5B" w:rsidRDefault="00810E52" w:rsidP="006E089E">
      <w:pPr>
        <w:pStyle w:val="a8"/>
        <w:numPr>
          <w:ilvl w:val="0"/>
          <w:numId w:val="1"/>
        </w:numPr>
        <w:ind w:leftChars="-200" w:left="0"/>
        <w:rPr>
          <w:rFonts w:ascii="標楷體" w:eastAsia="標楷體" w:hAnsi="標楷體"/>
          <w:color w:val="000000" w:themeColor="text1"/>
        </w:rPr>
      </w:pPr>
      <w:r w:rsidRPr="00D66375">
        <w:rPr>
          <w:rFonts w:ascii="標楷體" w:eastAsia="標楷體" w:hAnsi="標楷體" w:hint="eastAsia"/>
          <w:color w:val="000000" w:themeColor="text1"/>
        </w:rPr>
        <w:t>單選題</w:t>
      </w:r>
      <w:r w:rsidR="00476FB9">
        <w:rPr>
          <w:rFonts w:ascii="標楷體" w:eastAsia="標楷體" w:hAnsi="標楷體" w:hint="eastAsia"/>
          <w:color w:val="000000" w:themeColor="text1"/>
        </w:rPr>
        <w:t>（</w:t>
      </w:r>
      <w:r w:rsidR="00654DC9">
        <w:rPr>
          <w:rFonts w:ascii="標楷體" w:eastAsia="標楷體" w:hAnsi="標楷體" w:hint="eastAsia"/>
          <w:color w:val="000000" w:themeColor="text1"/>
        </w:rPr>
        <w:t>1</w:t>
      </w:r>
      <w:r w:rsidR="00654DC9">
        <w:rPr>
          <w:rFonts w:ascii="標楷體" w:eastAsia="標楷體" w:hAnsi="標楷體"/>
          <w:color w:val="000000" w:themeColor="text1"/>
        </w:rPr>
        <w:t>-35</w:t>
      </w:r>
      <w:r w:rsidR="00654DC9">
        <w:rPr>
          <w:rFonts w:ascii="標楷體" w:eastAsia="標楷體" w:hAnsi="標楷體" w:hint="eastAsia"/>
          <w:color w:val="000000" w:themeColor="text1"/>
        </w:rPr>
        <w:t>題</w:t>
      </w:r>
      <w:r w:rsidR="00654DC9">
        <w:rPr>
          <w:rFonts w:ascii="新細明體" w:hAnsi="新細明體" w:hint="eastAsia"/>
          <w:color w:val="000000" w:themeColor="text1"/>
        </w:rPr>
        <w:t>，</w:t>
      </w:r>
      <w:r w:rsidR="00476FB9">
        <w:rPr>
          <w:rFonts w:ascii="標楷體" w:eastAsia="標楷體" w:hAnsi="標楷體" w:hint="eastAsia"/>
          <w:color w:val="000000" w:themeColor="text1"/>
        </w:rPr>
        <w:t>每題</w:t>
      </w:r>
      <w:r w:rsidR="00476FB9">
        <w:rPr>
          <w:rFonts w:ascii="標楷體" w:eastAsia="標楷體" w:hAnsi="標楷體"/>
          <w:color w:val="000000" w:themeColor="text1"/>
        </w:rPr>
        <w:t>2</w:t>
      </w:r>
      <w:r w:rsidR="00654DC9">
        <w:rPr>
          <w:rFonts w:ascii="標楷體" w:eastAsia="標楷體" w:hAnsi="標楷體" w:hint="eastAsia"/>
          <w:color w:val="000000" w:themeColor="text1"/>
        </w:rPr>
        <w:t>分，3</w:t>
      </w:r>
      <w:r w:rsidR="00654DC9">
        <w:rPr>
          <w:rFonts w:ascii="標楷體" w:eastAsia="標楷體" w:hAnsi="標楷體"/>
          <w:color w:val="000000" w:themeColor="text1"/>
        </w:rPr>
        <w:t>6-45</w:t>
      </w:r>
      <w:r w:rsidR="00654DC9">
        <w:rPr>
          <w:rFonts w:ascii="標楷體" w:eastAsia="標楷體" w:hAnsi="標楷體" w:hint="eastAsia"/>
          <w:color w:val="000000" w:themeColor="text1"/>
        </w:rPr>
        <w:t>題</w:t>
      </w:r>
      <w:r w:rsidR="00654DC9">
        <w:rPr>
          <w:rFonts w:ascii="新細明體" w:hAnsi="新細明體" w:hint="eastAsia"/>
          <w:color w:val="000000" w:themeColor="text1"/>
        </w:rPr>
        <w:t>，</w:t>
      </w:r>
      <w:r w:rsidR="00654DC9">
        <w:rPr>
          <w:rFonts w:ascii="標楷體" w:eastAsia="標楷體" w:hAnsi="標楷體" w:hint="eastAsia"/>
          <w:color w:val="000000" w:themeColor="text1"/>
        </w:rPr>
        <w:t>每題3分</w:t>
      </w:r>
      <w:r w:rsidR="00476FB9">
        <w:rPr>
          <w:rFonts w:ascii="標楷體" w:eastAsia="標楷體" w:hAnsi="標楷體" w:hint="eastAsia"/>
          <w:color w:val="000000" w:themeColor="text1"/>
        </w:rPr>
        <w:t>）</w:t>
      </w:r>
    </w:p>
    <w:p w14:paraId="04630D6D" w14:textId="77777777" w:rsidR="00D4325F" w:rsidRPr="00577BA4" w:rsidRDefault="00D4325F" w:rsidP="00D432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購買東西、贈送禮物、借錢、租房子等都是人們日常生活行為，這些行為與下列哪一種法律最相關？　(A)《憲法》　(B)《民法》　(C)《刑法》　(D)《行政法》　</w:t>
      </w:r>
    </w:p>
    <w:p w14:paraId="63082197" w14:textId="77777777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據報導，有學生為了買新型手機與平板進而賣掉身體部分器官，請問買賣器官的合約目前不合法的原因為何？　(A)沒有受過檢驗　(B)找不到買方　(C)違反公序良俗　(D)市場需求不大　</w:t>
      </w:r>
    </w:p>
    <w:p w14:paraId="5AC9478B" w14:textId="5EFE5488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公平交易法規範獨占之事業不得對商品價格做不當變更，以下案例何者違反規範？　(A)臺灣水情嚴重，故自來水公司提高2倍價格因應　(B)台電在6～9月實施較高的夏季電價　(C)中油公司根據浮動油價調整機制調漲油價　(D)全部皆是　</w:t>
      </w:r>
    </w:p>
    <w:p w14:paraId="23CABEB1" w14:textId="555DE395" w:rsid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>為了保障相對於企業居於弱勢的消費者，政府特別制定消費者保護法（簡稱消保法），請問有關消費者保護法下列何者正確？　(A)只要購買商品都有7天鑑賞期　(B)與電信業者簽訂門號續約契約有消保法適用　(C)網拍業者可以在網頁上標註不接受退換貨　(D)主管機關為金管會</w:t>
      </w:r>
    </w:p>
    <w:p w14:paraId="238D6CFC" w14:textId="77777777" w:rsidR="00547690" w:rsidRPr="00EA0ABD" w:rsidRDefault="00547690" w:rsidP="00547690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紅大接到五商郵購公司寄來的產品目錄，一時心動購買登山背包一只，收到貨品後覺得不喜歡，得於收受商品後幾日內，以退回商品方式解除契約？　(A)10日　(B)8日　(C)7日　(D)5日　</w:t>
      </w:r>
    </w:p>
    <w:p w14:paraId="0DAD3C97" w14:textId="2CA7C1A8" w:rsidR="00EA0ABD" w:rsidRPr="00EA0ABD" w:rsidRDefault="00EA0ABD" w:rsidP="00696EA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>紅大從嘉義搭高鐵到臺北，高鐵的旅客運送契約是一種　(A)</w:t>
      </w:r>
      <w:r w:rsidR="001F1605" w:rsidRPr="001F1605">
        <w:rPr>
          <w:rFonts w:ascii="標楷體" w:eastAsia="標楷體" w:hAnsi="標楷體" w:hint="eastAsia"/>
          <w:color w:val="000000" w:themeColor="text1"/>
        </w:rPr>
        <w:t xml:space="preserve"> </w:t>
      </w:r>
      <w:r w:rsidR="001F1605" w:rsidRPr="00EA0ABD">
        <w:rPr>
          <w:rFonts w:ascii="標楷體" w:eastAsia="標楷體" w:hAnsi="標楷體" w:hint="eastAsia"/>
          <w:color w:val="000000" w:themeColor="text1"/>
        </w:rPr>
        <w:t>定型化契約</w:t>
      </w:r>
      <w:r w:rsidRPr="00EA0ABD">
        <w:rPr>
          <w:rFonts w:ascii="標楷體" w:eastAsia="標楷體" w:hAnsi="標楷體" w:hint="eastAsia"/>
          <w:color w:val="000000" w:themeColor="text1"/>
        </w:rPr>
        <w:t xml:space="preserve">　(B)</w:t>
      </w:r>
      <w:r w:rsidR="001F1605" w:rsidRPr="001F1605">
        <w:rPr>
          <w:rFonts w:ascii="標楷體" w:eastAsia="標楷體" w:hAnsi="標楷體" w:hint="eastAsia"/>
          <w:color w:val="000000" w:themeColor="text1"/>
        </w:rPr>
        <w:t xml:space="preserve"> </w:t>
      </w:r>
      <w:r w:rsidR="001F1605" w:rsidRPr="00EA0ABD">
        <w:rPr>
          <w:rFonts w:ascii="標楷體" w:eastAsia="標楷體" w:hAnsi="標楷體" w:hint="eastAsia"/>
          <w:color w:val="000000" w:themeColor="text1"/>
        </w:rPr>
        <w:t>勞動化契約</w:t>
      </w:r>
      <w:r w:rsidRPr="00EA0ABD">
        <w:rPr>
          <w:rFonts w:ascii="標楷體" w:eastAsia="標楷體" w:hAnsi="標楷體" w:hint="eastAsia"/>
          <w:color w:val="000000" w:themeColor="text1"/>
        </w:rPr>
        <w:t xml:space="preserve">　(C)社會化契約　(D)</w:t>
      </w:r>
      <w:r w:rsidR="001F1605" w:rsidRPr="001F1605">
        <w:rPr>
          <w:rFonts w:ascii="標楷體" w:eastAsia="標楷體" w:hAnsi="標楷體" w:hint="eastAsia"/>
          <w:color w:val="000000" w:themeColor="text1"/>
        </w:rPr>
        <w:t xml:space="preserve"> </w:t>
      </w:r>
      <w:r w:rsidR="001F1605" w:rsidRPr="00EA0ABD">
        <w:rPr>
          <w:rFonts w:ascii="標楷體" w:eastAsia="標楷體" w:hAnsi="標楷體" w:hint="eastAsia"/>
          <w:color w:val="000000" w:themeColor="text1"/>
        </w:rPr>
        <w:t>個別化契約</w:t>
      </w:r>
      <w:r w:rsidRPr="00EA0ABD">
        <w:rPr>
          <w:rFonts w:ascii="標楷體" w:eastAsia="標楷體" w:hAnsi="標楷體" w:hint="eastAsia"/>
          <w:color w:val="000000" w:themeColor="text1"/>
        </w:rPr>
        <w:t xml:space="preserve">　</w:t>
      </w:r>
    </w:p>
    <w:p w14:paraId="5B6D278D" w14:textId="7BA3D9C8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瓊瑤</w:t>
      </w:r>
      <w:r w:rsidRPr="00EA0ABD">
        <w:rPr>
          <w:rFonts w:ascii="標楷體" w:eastAsia="標楷體" w:hAnsi="標楷體" w:hint="eastAsia"/>
          <w:color w:val="000000" w:themeColor="text1"/>
        </w:rPr>
        <w:t>小說風靡華人圈，若要翻拍成電視劇需</w:t>
      </w:r>
      <w:r>
        <w:rPr>
          <w:rFonts w:ascii="標楷體" w:eastAsia="標楷體" w:hAnsi="標楷體" w:hint="eastAsia"/>
          <w:color w:val="000000" w:themeColor="text1"/>
        </w:rPr>
        <w:t>要瓊瑤本人授權才可以進行拍攝。請問瓊瑤</w:t>
      </w:r>
      <w:r w:rsidRPr="00EA0ABD">
        <w:rPr>
          <w:rFonts w:ascii="標楷體" w:eastAsia="標楷體" w:hAnsi="標楷體" w:hint="eastAsia"/>
          <w:color w:val="000000" w:themeColor="text1"/>
        </w:rPr>
        <w:t xml:space="preserve">的小說受到哪一個法律保障？　(A)商標法　(B)著作權法　(C)專利法　(D)刑法　</w:t>
      </w:r>
    </w:p>
    <w:p w14:paraId="78842CDA" w14:textId="429CC5A9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關於智慧財產權請問下列何者不用登記？　(A)新型專利　(B)一般專利　(C)商標　(D)著作權　</w:t>
      </w:r>
    </w:p>
    <w:p w14:paraId="66A52327" w14:textId="7B164473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>四大超商無預警聯合將茶葉蛋從一顆</w:t>
      </w:r>
      <w:r w:rsidR="00DC146B">
        <w:rPr>
          <w:rFonts w:ascii="標楷體" w:eastAsia="標楷體" w:hAnsi="標楷體" w:hint="eastAsia"/>
          <w:color w:val="000000" w:themeColor="text1"/>
        </w:rPr>
        <w:t>12</w:t>
      </w:r>
      <w:r w:rsidRPr="00EA0ABD">
        <w:rPr>
          <w:rFonts w:ascii="標楷體" w:eastAsia="標楷體" w:hAnsi="標楷體" w:hint="eastAsia"/>
          <w:color w:val="000000" w:themeColor="text1"/>
        </w:rPr>
        <w:t>元漲價為</w:t>
      </w:r>
      <w:r w:rsidR="00DC146B">
        <w:rPr>
          <w:rFonts w:ascii="標楷體" w:eastAsia="標楷體" w:hAnsi="標楷體" w:hint="eastAsia"/>
          <w:color w:val="000000" w:themeColor="text1"/>
        </w:rPr>
        <w:t>18</w:t>
      </w:r>
      <w:r w:rsidRPr="00EA0ABD">
        <w:rPr>
          <w:rFonts w:ascii="標楷體" w:eastAsia="標楷體" w:hAnsi="標楷體" w:hint="eastAsia"/>
          <w:color w:val="000000" w:themeColor="text1"/>
        </w:rPr>
        <w:t xml:space="preserve">元，請問違反何種法律？　(A)《公平交易法》　(B)《消費者保護法》　(C)《民法》　(D)《刑法》　</w:t>
      </w:r>
    </w:p>
    <w:p w14:paraId="68426F4D" w14:textId="72672AAF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請問下列何者不適用消保法7天鑑賞？（假設在網路購物購買）　(A)Line的貼圖　(B)Samsung Galaxy Note 9手機　(C)Nike球衣　(D)Puma 背包　</w:t>
      </w:r>
    </w:p>
    <w:p w14:paraId="57B4B889" w14:textId="13108133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蘋果公司對於iPhone 手機，不得限制臺灣代理商應訂定的價格，以符合哪一種市場價格機制？　(A)自由競爭　(B)定型化契約　(C)獨占市場　(D)聯合行為　</w:t>
      </w:r>
    </w:p>
    <w:p w14:paraId="4B183842" w14:textId="369D83D1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>名作家昌哥所著作的《十年一覺春秋夢》一書，依我國法律規定，昌哥對於此書所擁有的權利為何？　(A)物權　(B)</w:t>
      </w:r>
      <w:r w:rsidR="001F1605" w:rsidRPr="001F1605">
        <w:rPr>
          <w:rFonts w:ascii="標楷體" w:eastAsia="標楷體" w:hAnsi="標楷體" w:hint="eastAsia"/>
          <w:color w:val="000000" w:themeColor="text1"/>
        </w:rPr>
        <w:t xml:space="preserve"> </w:t>
      </w:r>
      <w:r w:rsidR="001F1605" w:rsidRPr="00EA0ABD">
        <w:rPr>
          <w:rFonts w:ascii="標楷體" w:eastAsia="標楷體" w:hAnsi="標楷體" w:hint="eastAsia"/>
          <w:color w:val="000000" w:themeColor="text1"/>
        </w:rPr>
        <w:t>有體財產權</w:t>
      </w:r>
      <w:r w:rsidRPr="00EA0ABD">
        <w:rPr>
          <w:rFonts w:ascii="標楷體" w:eastAsia="標楷體" w:hAnsi="標楷體" w:hint="eastAsia"/>
          <w:color w:val="000000" w:themeColor="text1"/>
        </w:rPr>
        <w:t xml:space="preserve">　(C)準物權　(D)　</w:t>
      </w:r>
      <w:r w:rsidR="001F1605" w:rsidRPr="001F1605">
        <w:rPr>
          <w:rFonts w:ascii="標楷體" w:eastAsia="標楷體" w:hAnsi="標楷體" w:hint="eastAsia"/>
          <w:color w:val="000000" w:themeColor="text1"/>
        </w:rPr>
        <w:t xml:space="preserve"> </w:t>
      </w:r>
      <w:r w:rsidR="001F1605" w:rsidRPr="00EA0ABD">
        <w:rPr>
          <w:rFonts w:ascii="標楷體" w:eastAsia="標楷體" w:hAnsi="標楷體" w:hint="eastAsia"/>
          <w:color w:val="000000" w:themeColor="text1"/>
        </w:rPr>
        <w:t>智慧財產權</w:t>
      </w:r>
    </w:p>
    <w:p w14:paraId="63E1B859" w14:textId="16A4574D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高職建教班學生達人到鴻海公司擔任技術生學習技藝，訓練期間2年，雙方若於契約內訂明達人訓練期滿後應聘留在鴻海公司上班，其最低服務年限不得超過幾年?　(A)1年　(B)2年　(C)3年　(D)4年　</w:t>
      </w:r>
    </w:p>
    <w:p w14:paraId="656A2AC9" w14:textId="01275F48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柳老師發明太陽能汽車，他可以向經濟部所屬的哪一機關申請專利權？　(A)智慧財產局　(B)專利局　(C)商標局　(D)工商局　</w:t>
      </w:r>
    </w:p>
    <w:p w14:paraId="36048CE8" w14:textId="05DA7DF4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臺灣近年來食品安全問題不斷，消費者如果遇到類似「餿水油」一類的事件，下列哪一項並非可採取的救濟途徑？　(A)向消費者保護委員會投訴　(B)向公平交易委員會投訴　(C)請求消費者文教基金會協助　(D)撥打1950專線　</w:t>
      </w:r>
    </w:p>
    <w:p w14:paraId="679E8223" w14:textId="27DFBA3E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 xml:space="preserve">小明把車送到維修廠修車，老闆估價後，跟小明說公道價81,000元，小明表示太貴，要再考慮看看，請問此交易是否成立？　(A)維修廠老闆已提出價格，交易成立　(B)小明已將車送至車行，交易成立　(C)維修廠老闆的價格不合理，所以交易不成立　(D)小明未做出承諾答應的意思表示，所以交易不成立　</w:t>
      </w:r>
    </w:p>
    <w:p w14:paraId="46F35B18" w14:textId="6CD5962B" w:rsidR="00EA0ABD" w:rsidRPr="00EA0ABD" w:rsidRDefault="00EA0ABD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t>圈圈的漫畫非常幽默有趣，圈圈通常會將他新完成的漫畫先放在部落格上供讀者欣賞，因受到許多讀者的喜愛，成為網路上著名的部落客，並受到出版社青睞，將其作品集結出書。請問：圈圈的漫畫在何時取得著作權？　(A)印刷出版後　(B)</w:t>
      </w:r>
      <w:r w:rsidR="001F1605" w:rsidRPr="001F1605">
        <w:rPr>
          <w:rFonts w:ascii="標楷體" w:eastAsia="標楷體" w:hAnsi="標楷體" w:hint="eastAsia"/>
          <w:color w:val="000000" w:themeColor="text1"/>
        </w:rPr>
        <w:t xml:space="preserve"> </w:t>
      </w:r>
      <w:r w:rsidR="001F1605" w:rsidRPr="00EA0ABD">
        <w:rPr>
          <w:rFonts w:ascii="標楷體" w:eastAsia="標楷體" w:hAnsi="標楷體" w:hint="eastAsia"/>
          <w:color w:val="000000" w:themeColor="text1"/>
        </w:rPr>
        <w:t>合法登記後</w:t>
      </w:r>
      <w:r w:rsidRPr="00EA0ABD">
        <w:rPr>
          <w:rFonts w:ascii="標楷體" w:eastAsia="標楷體" w:hAnsi="標楷體" w:hint="eastAsia"/>
          <w:color w:val="000000" w:themeColor="text1"/>
        </w:rPr>
        <w:t xml:space="preserve">　(C)</w:t>
      </w:r>
      <w:r w:rsidR="001F1605" w:rsidRPr="001F1605">
        <w:rPr>
          <w:rFonts w:ascii="標楷體" w:eastAsia="標楷體" w:hAnsi="標楷體" w:hint="eastAsia"/>
          <w:color w:val="000000" w:themeColor="text1"/>
        </w:rPr>
        <w:t xml:space="preserve"> </w:t>
      </w:r>
      <w:r w:rsidR="001F1605" w:rsidRPr="00EA0ABD">
        <w:rPr>
          <w:rFonts w:ascii="標楷體" w:eastAsia="標楷體" w:hAnsi="標楷體" w:hint="eastAsia"/>
          <w:color w:val="000000" w:themeColor="text1"/>
        </w:rPr>
        <w:t>作品完成時</w:t>
      </w:r>
      <w:r w:rsidRPr="00EA0ABD">
        <w:rPr>
          <w:rFonts w:ascii="標楷體" w:eastAsia="標楷體" w:hAnsi="標楷體" w:hint="eastAsia"/>
          <w:color w:val="000000" w:themeColor="text1"/>
        </w:rPr>
        <w:t xml:space="preserve">　(D)發表於部落格時　</w:t>
      </w:r>
    </w:p>
    <w:p w14:paraId="00FA9485" w14:textId="644F2AB4" w:rsidR="00EA0ABD" w:rsidRPr="00EA0ABD" w:rsidRDefault="009E565E" w:rsidP="00EA0ABD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有關勞動基準法的相關規定，下列敘述何者正確？　(A)</w:t>
      </w:r>
      <w:r>
        <w:rPr>
          <w:rFonts w:ascii="標楷體" w:eastAsia="標楷體" w:hAnsi="標楷體" w:hint="eastAsia"/>
          <w:color w:val="000000" w:themeColor="text1"/>
        </w:rPr>
        <w:t>勞基法屬於私</w:t>
      </w:r>
      <w:r w:rsidRPr="00577BA4">
        <w:rPr>
          <w:rFonts w:ascii="標楷體" w:eastAsia="標楷體" w:hAnsi="標楷體" w:hint="eastAsia"/>
          <w:color w:val="000000" w:themeColor="text1"/>
        </w:rPr>
        <w:t>法　(B)薪資由雙方自行決定，不須理會最低工資的規定　(C)勞基法是規定最高的勞動標準，包含最高工時等相關規範　(D)勞基法的存在可以保障勞工的權益</w:t>
      </w:r>
    </w:p>
    <w:p w14:paraId="29FE15EA" w14:textId="77777777" w:rsidR="00813402" w:rsidRPr="008606E7" w:rsidRDefault="00813402" w:rsidP="00813402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8606E7">
        <w:rPr>
          <w:rFonts w:ascii="標楷體" w:eastAsia="標楷體" w:hAnsi="標楷體" w:hint="eastAsia"/>
          <w:color w:val="000000" w:themeColor="text1"/>
        </w:rPr>
        <w:t xml:space="preserve">黃輝宏20天前以郵購方式買來了一支全新的名牌手機，卻愈用愈不順手，他現在可以退換貨嗎？理由是什麼？　(A)不能，因為手機已經過了保固期　(B)可以，買東西本來就可以退換　(C)不能，因已經過了消費者保護法規定的7天鑑賞期　(D)可以，因為還沒超過消費者保護法規定的30天鑑賞期　　</w:t>
      </w:r>
    </w:p>
    <w:p w14:paraId="49C1BB23" w14:textId="785FC862" w:rsidR="00DD084B" w:rsidRDefault="009E565E" w:rsidP="00DD084B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EA0ABD">
        <w:rPr>
          <w:rFonts w:ascii="標楷體" w:eastAsia="標楷體" w:hAnsi="標楷體" w:hint="eastAsia"/>
          <w:color w:val="000000" w:themeColor="text1"/>
        </w:rPr>
        <w:lastRenderedPageBreak/>
        <w:t>下列哪一種智慧財產權是永久存在，不會消滅？　(A)著作財產權　(B)著作人格權　(C)發明專利權　(D)設計專利權</w:t>
      </w:r>
    </w:p>
    <w:p w14:paraId="4CFAB9A6" w14:textId="77777777" w:rsidR="00B87656" w:rsidRDefault="00B87656" w:rsidP="00B8765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小明向長榮航空訂購機票，如果該買賣契約條款有疑義時，應為有利於何者之解釋？　(A)長榮航空　(B)小明　(C)旅行社　(D)機場櫃檯</w:t>
      </w:r>
    </w:p>
    <w:p w14:paraId="2F30D11E" w14:textId="6150541B" w:rsidR="00254ADA" w:rsidRPr="00254ADA" w:rsidRDefault="00254ADA" w:rsidP="00254ADA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王先生死後留有遺產5</w:t>
      </w:r>
      <w:r>
        <w:rPr>
          <w:rFonts w:ascii="標楷體" w:eastAsia="標楷體" w:hAnsi="標楷體"/>
          <w:color w:val="000000" w:themeColor="text1"/>
        </w:rPr>
        <w:t>00</w:t>
      </w:r>
      <w:r>
        <w:rPr>
          <w:rFonts w:ascii="標楷體" w:eastAsia="標楷體" w:hAnsi="標楷體" w:hint="eastAsia"/>
          <w:color w:val="000000" w:themeColor="text1"/>
        </w:rPr>
        <w:t>萬</w:t>
      </w:r>
      <w:r>
        <w:rPr>
          <w:rFonts w:ascii="新細明體" w:hAnsi="新細明體" w:hint="eastAsia"/>
          <w:color w:val="000000" w:themeColor="text1"/>
        </w:rPr>
        <w:t>，</w:t>
      </w:r>
      <w:r>
        <w:rPr>
          <w:rFonts w:ascii="標楷體" w:eastAsia="標楷體" w:hAnsi="標楷體" w:hint="eastAsia"/>
          <w:color w:val="000000" w:themeColor="text1"/>
        </w:rPr>
        <w:t>債務8</w:t>
      </w:r>
      <w:r>
        <w:rPr>
          <w:rFonts w:ascii="標楷體" w:eastAsia="標楷體" w:hAnsi="標楷體"/>
          <w:color w:val="000000" w:themeColor="text1"/>
        </w:rPr>
        <w:t>00</w:t>
      </w:r>
      <w:r>
        <w:rPr>
          <w:rFonts w:ascii="標楷體" w:eastAsia="標楷體" w:hAnsi="標楷體" w:hint="eastAsia"/>
          <w:color w:val="000000" w:themeColor="text1"/>
        </w:rPr>
        <w:t>萬</w:t>
      </w:r>
      <w:r>
        <w:rPr>
          <w:rFonts w:ascii="新細明體" w:hAnsi="新細明體" w:hint="eastAsia"/>
          <w:color w:val="000000" w:themeColor="text1"/>
        </w:rPr>
        <w:t>。</w:t>
      </w:r>
      <w:r>
        <w:rPr>
          <w:rFonts w:ascii="標楷體" w:eastAsia="標楷體" w:hAnsi="標楷體" w:hint="eastAsia"/>
          <w:color w:val="000000" w:themeColor="text1"/>
        </w:rPr>
        <w:t>王先生的繼承人如果選擇僅以所得到的遺產為限，來償還王</w:t>
      </w:r>
      <w:r w:rsidRPr="00254ADA">
        <w:rPr>
          <w:rFonts w:ascii="標楷體" w:eastAsia="標楷體" w:hAnsi="標楷體" w:hint="eastAsia"/>
          <w:color w:val="000000" w:themeColor="text1"/>
        </w:rPr>
        <w:t xml:space="preserve">先生的債務，此為　(A)概括繼承　(B)限定繼承　(C)拋棄繼承　(D)無限繼承　</w:t>
      </w:r>
    </w:p>
    <w:p w14:paraId="2B2C9504" w14:textId="77777777" w:rsidR="00547690" w:rsidRDefault="00254ADA" w:rsidP="00254ADA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承上題，請問王</w:t>
      </w:r>
      <w:r w:rsidRPr="00254ADA">
        <w:rPr>
          <w:rFonts w:ascii="標楷體" w:eastAsia="標楷體" w:hAnsi="標楷體" w:hint="eastAsia"/>
          <w:color w:val="000000" w:themeColor="text1"/>
        </w:rPr>
        <w:t>先生繼承人該償還債權人多少錢？　(A)500萬元　(B)800萬元　(C)300萬元　(D)不用還</w:t>
      </w:r>
    </w:p>
    <w:p w14:paraId="7ED32D4F" w14:textId="09631E4C" w:rsidR="00254ADA" w:rsidRPr="00547690" w:rsidRDefault="00547690" w:rsidP="00A9342E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承上題</w:t>
      </w:r>
      <w:r>
        <w:rPr>
          <w:rFonts w:ascii="新細明體" w:hAnsi="新細明體" w:hint="eastAsia"/>
          <w:color w:val="000000" w:themeColor="text1"/>
        </w:rPr>
        <w:t>，</w:t>
      </w:r>
      <w:r w:rsidR="009E565E">
        <w:rPr>
          <w:rFonts w:ascii="標楷體" w:eastAsia="標楷體" w:hAnsi="標楷體" w:hint="eastAsia"/>
          <w:color w:val="000000" w:themeColor="text1"/>
        </w:rPr>
        <w:t>依現行法律規定，</w:t>
      </w:r>
      <w:r w:rsidRPr="00547690">
        <w:rPr>
          <w:rFonts w:ascii="標楷體" w:eastAsia="標楷體" w:hAnsi="標楷體" w:hint="eastAsia"/>
          <w:color w:val="000000" w:themeColor="text1"/>
        </w:rPr>
        <w:t>王先生的繼承人王小新採取下列哪一種繼承方式為較佳？　(A)採限定繼承，小新只需繼承</w:t>
      </w:r>
      <w:r>
        <w:rPr>
          <w:rFonts w:ascii="標楷體" w:eastAsia="標楷體" w:hAnsi="標楷體" w:hint="eastAsia"/>
          <w:color w:val="000000" w:themeColor="text1"/>
        </w:rPr>
        <w:t>500</w:t>
      </w:r>
      <w:r w:rsidRPr="00547690">
        <w:rPr>
          <w:rFonts w:ascii="標楷體" w:eastAsia="標楷體" w:hAnsi="標楷體" w:hint="eastAsia"/>
          <w:color w:val="000000" w:themeColor="text1"/>
        </w:rPr>
        <w:t>萬元，不負責債務　(B)選擇拋棄繼承，將</w:t>
      </w:r>
      <w:r>
        <w:rPr>
          <w:rFonts w:ascii="標楷體" w:eastAsia="標楷體" w:hAnsi="標楷體" w:hint="eastAsia"/>
          <w:color w:val="000000" w:themeColor="text1"/>
        </w:rPr>
        <w:t>300</w:t>
      </w:r>
      <w:r w:rsidRPr="00547690">
        <w:rPr>
          <w:rFonts w:ascii="標楷體" w:eastAsia="標楷體" w:hAnsi="標楷體" w:hint="eastAsia"/>
          <w:color w:val="000000" w:themeColor="text1"/>
        </w:rPr>
        <w:t>萬元的債務拋棄，只繼承現金　(C)依限定繼承的方式，需另外支付</w:t>
      </w:r>
      <w:r>
        <w:rPr>
          <w:rFonts w:ascii="標楷體" w:eastAsia="標楷體" w:hAnsi="標楷體" w:hint="eastAsia"/>
          <w:color w:val="000000" w:themeColor="text1"/>
        </w:rPr>
        <w:t>300</w:t>
      </w:r>
      <w:r w:rsidRPr="00547690">
        <w:rPr>
          <w:rFonts w:ascii="標楷體" w:eastAsia="標楷體" w:hAnsi="標楷體" w:hint="eastAsia"/>
          <w:color w:val="000000" w:themeColor="text1"/>
        </w:rPr>
        <w:t xml:space="preserve">萬元的債務差額　(D)可選擇拋棄繼承的方式，不繼承遺產，亦不繼承債務　</w:t>
      </w:r>
    </w:p>
    <w:p w14:paraId="3AF052C5" w14:textId="7C208960" w:rsidR="009E565E" w:rsidRPr="009E565E" w:rsidRDefault="009E565E" w:rsidP="003D1DD9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9E565E">
        <w:rPr>
          <w:rFonts w:ascii="標楷體" w:eastAsia="標楷體" w:hAnsi="標楷體" w:hint="eastAsia"/>
          <w:color w:val="000000" w:themeColor="text1"/>
        </w:rPr>
        <w:t xml:space="preserve">下列關於《著作權法》的敘述，何者正確？(甲)著作權人於著作完成時，向所屬管理機關登記完畢即享有著作權；(乙)著作財產權的保護期間為著作人生存期間及其死後50年；(丙)著作權所包含的種類不包括電影創作；(丁)燒錄大補帖不至於觸法；(戊)漫畫亦在著作權法規範之列　(A)甲乙　(B)乙丙　(C)甲丁　(D)乙戊　</w:t>
      </w:r>
    </w:p>
    <w:p w14:paraId="7DC49D91" w14:textId="6EF4A87A" w:rsidR="00577BA4" w:rsidRPr="000C6102" w:rsidRDefault="00614FDC" w:rsidP="00DD3683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0C6102">
        <w:rPr>
          <w:rFonts w:ascii="標楷體" w:eastAsia="標楷體" w:hAnsi="標楷體" w:hint="eastAsia"/>
          <w:color w:val="000000" w:themeColor="text1"/>
        </w:rPr>
        <w:t>小明與小花交往並預在年底結婚，但小花忙事業忽略小明，以致他與同</w:t>
      </w:r>
      <w:r w:rsidR="00E42482">
        <w:rPr>
          <w:rFonts w:ascii="標楷體" w:eastAsia="標楷體" w:hAnsi="標楷體" w:hint="eastAsia"/>
          <w:color w:val="000000" w:themeColor="text1"/>
        </w:rPr>
        <w:t>事小美日久生情並生下一子。一日小明意外死亡，請問小花能否繼承小明</w:t>
      </w:r>
      <w:r w:rsidRPr="000C6102">
        <w:rPr>
          <w:rFonts w:ascii="標楷體" w:eastAsia="標楷體" w:hAnsi="標楷體" w:hint="eastAsia"/>
          <w:color w:val="000000" w:themeColor="text1"/>
        </w:rPr>
        <w:t xml:space="preserve">的遺產？　(A)不行，因為她不是小明的合法妻子　(B)可以，只要同居過都可以繼承　(C)不一定，因為小明的父母如果承認即可　(D)全部皆非　</w:t>
      </w:r>
      <w:r w:rsidR="00577BA4" w:rsidRPr="000C6102">
        <w:rPr>
          <w:rFonts w:ascii="標楷體" w:eastAsia="標楷體" w:hAnsi="標楷體" w:hint="eastAsia"/>
          <w:color w:val="000000" w:themeColor="text1"/>
        </w:rPr>
        <w:t xml:space="preserve">　　</w:t>
      </w:r>
    </w:p>
    <w:p w14:paraId="6546AFF4" w14:textId="77777777" w:rsidR="00614FDC" w:rsidRPr="00577BA4" w:rsidRDefault="00614FDC" w:rsidP="00614FDC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下列何人的行為違反了刑法，因此必須接受「刑事制裁」？　(A)大雄欠昌哥錢不還　(B)小夫因怕與女朋友分開而把女友關在房間裡限制她的行動　(C)靜香沒有如期繳納所得稅1,000元　(D)胖虎不讓他的女兒阿月進入小學就讀　</w:t>
      </w:r>
    </w:p>
    <w:p w14:paraId="38E1A753" w14:textId="77777777" w:rsidR="006653F1" w:rsidRPr="00577BA4" w:rsidRDefault="006653F1" w:rsidP="006653F1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早期我國酒駕行為並沒有受到《刑法》規範，所以並不處罰，但自從修法過後，酒駕行為即違反《刑法》規定，依據「罪刑法定主義」，請問修法前的酒駕行為，是否需要受到處罰？　(A)不罰　(B)依修法後刑責減輕其刑　(C)依修法後刑責處罰　(D)依修法後刑責加重處罰　</w:t>
      </w:r>
    </w:p>
    <w:p w14:paraId="532DCA1A" w14:textId="124250E8" w:rsidR="00614FDC" w:rsidRPr="00CB67FA" w:rsidRDefault="00614FDC" w:rsidP="00614FDC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CB67FA">
        <w:rPr>
          <w:rFonts w:ascii="標楷體" w:eastAsia="標楷體" w:hAnsi="標楷體" w:hint="eastAsia"/>
          <w:color w:val="000000" w:themeColor="text1"/>
        </w:rPr>
        <w:t>關於刑法之責任能力依照年齡區分，請問</w:t>
      </w:r>
      <w:r w:rsidR="00F43DCA">
        <w:rPr>
          <w:rFonts w:ascii="標楷體" w:eastAsia="標楷體" w:hAnsi="標楷體" w:hint="eastAsia"/>
          <w:color w:val="000000" w:themeColor="text1"/>
        </w:rPr>
        <w:t>下列何者得</w:t>
      </w:r>
      <w:r w:rsidRPr="00CB67FA">
        <w:rPr>
          <w:rFonts w:ascii="標楷體" w:eastAsia="標楷體" w:hAnsi="標楷體" w:hint="eastAsia"/>
          <w:color w:val="000000" w:themeColor="text1"/>
        </w:rPr>
        <w:t xml:space="preserve">減輕其刑？　(A)18歲在網路上罵三字經　(B)15歲無照騎機車撞傷人　(C)12歲偷超商點數卡　(D)70歲持刀傷人　</w:t>
      </w:r>
    </w:p>
    <w:p w14:paraId="2BAD9FE3" w14:textId="77777777" w:rsidR="008606E7" w:rsidRPr="00577BA4" w:rsidRDefault="008606E7" w:rsidP="008606E7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請問下列何人是屬於完全責任能力人？　(A)瘖啞人美美　(B)2歲的凱兒　(C)16歲已婚花花　(D)24歲單身小明　</w:t>
      </w:r>
    </w:p>
    <w:p w14:paraId="7EA404A0" w14:textId="018A4B20" w:rsidR="00577BA4" w:rsidRPr="00577BA4" w:rsidRDefault="00577BA4" w:rsidP="00577BA4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18歲的大雄時常被同學胖虎欺負毆打，有次正當胖虎出腳踢大雄時，大雄拿出隨身攜帶的美工刀，向胖虎刺去，造成胖虎肺部遭刺傷死亡，請問大雄有無刑責？　(A)大雄常被胖虎欺負，情有可原，無刑責　(B)大雄之行為為保護自己的正當防衛行為，無刑責　(C)大雄行為時為18歲，尚不具完全責任能力，無刑責　(D)大雄防衛過當，仍可能負擔刑責　</w:t>
      </w:r>
    </w:p>
    <w:p w14:paraId="36545901" w14:textId="0F3689F7" w:rsidR="00CB67FA" w:rsidRDefault="00E4560B" w:rsidP="00CB67FA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剛升上大一的小彤在逛夜市時，遭到</w:t>
      </w:r>
      <w:r w:rsidR="00B130E8">
        <w:rPr>
          <w:rFonts w:ascii="標楷體" w:eastAsia="標楷體" w:hAnsi="標楷體" w:hint="eastAsia"/>
          <w:color w:val="000000" w:themeColor="text1"/>
        </w:rPr>
        <w:t>學長</w:t>
      </w:r>
      <w:r w:rsidR="00CB67FA" w:rsidRPr="00CB67FA">
        <w:rPr>
          <w:rFonts w:ascii="標楷體" w:eastAsia="標楷體" w:hAnsi="標楷體" w:hint="eastAsia"/>
          <w:color w:val="000000" w:themeColor="text1"/>
        </w:rPr>
        <w:t>扎南襲擊臀部，在路人協助下將扎南扭送警察局。小彤依《刑法》第224條向扎南提起「強制猥褻」的訴訟，但經法院審理後卻認為襲擊並非強制手段，因此判決該案不成立。請問：以下何者最可能是該案不成立的理由？　(A)構成要件該當性　(B)違法性　(C)有責性　(D)適當性</w:t>
      </w:r>
    </w:p>
    <w:p w14:paraId="6F3A231B" w14:textId="174B143E" w:rsidR="008606E7" w:rsidRPr="00577BA4" w:rsidRDefault="008606E7" w:rsidP="008606E7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下列案例中的行為，何者符合我國法律規定的阻卻違法事由而無罪？　(A)警察對超速車輛開槍　(B)醫生買賣移植器官　(C)避免壞人現在攻擊進而反擊踢對方一腳　(D)醫生注射藥物幫助病人安樂死　</w:t>
      </w:r>
    </w:p>
    <w:p w14:paraId="774553EA" w14:textId="184A33DE" w:rsidR="00577BA4" w:rsidRPr="00577BA4" w:rsidRDefault="00577BA4" w:rsidP="00577BA4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 xml:space="preserve">美惠在下班返家途中，遇到歹徒搶劫皮包，情急之下以小刀刺傷歹徒。請問美惠是否應承擔法律上的責任？　(A)美惠雖為阻卻違法行為，但應負起刑事責任　(B)美惠雖為阻卻違法行為，但仍應負起醫療賠償的責任　(C)美惠應負起行政責任　(D)美惠的行為是正當防衛的阻卻違法行為，不須承擔法律上的責任　</w:t>
      </w:r>
    </w:p>
    <w:p w14:paraId="04E05997" w14:textId="06F59AB3" w:rsidR="00A20105" w:rsidRDefault="00A20105" w:rsidP="00A20105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 w:rsidRPr="00577BA4">
        <w:rPr>
          <w:rFonts w:ascii="標楷體" w:eastAsia="標楷體" w:hAnsi="標楷體" w:hint="eastAsia"/>
          <w:color w:val="000000" w:themeColor="text1"/>
        </w:rPr>
        <w:t>有關刑法的敘述，下列何者正確？　(A)</w:t>
      </w:r>
      <w:r w:rsidR="00732701" w:rsidRPr="00732701">
        <w:rPr>
          <w:rFonts w:ascii="標楷體" w:eastAsia="標楷體" w:hAnsi="標楷體" w:hint="eastAsia"/>
          <w:color w:val="000000" w:themeColor="text1"/>
        </w:rPr>
        <w:t xml:space="preserve"> </w:t>
      </w:r>
      <w:r w:rsidR="00732701" w:rsidRPr="00577BA4">
        <w:rPr>
          <w:rFonts w:ascii="標楷體" w:eastAsia="標楷體" w:hAnsi="標楷體" w:hint="eastAsia"/>
          <w:color w:val="000000" w:themeColor="text1"/>
        </w:rPr>
        <w:t>在臉書謾罵朋友亦屬犯罪</w:t>
      </w:r>
      <w:r w:rsidRPr="00577BA4">
        <w:rPr>
          <w:rFonts w:ascii="標楷體" w:eastAsia="標楷體" w:hAnsi="標楷體" w:hint="eastAsia"/>
          <w:color w:val="000000" w:themeColor="text1"/>
        </w:rPr>
        <w:t xml:space="preserve">　(B)幫朋友把風並無下手偷東西在法律實務係屬無罪　(C)</w:t>
      </w:r>
      <w:r w:rsidR="00732701" w:rsidRPr="00732701">
        <w:rPr>
          <w:rFonts w:ascii="標楷體" w:eastAsia="標楷體" w:hAnsi="標楷體" w:hint="eastAsia"/>
          <w:color w:val="000000" w:themeColor="text1"/>
        </w:rPr>
        <w:t xml:space="preserve"> </w:t>
      </w:r>
      <w:r w:rsidR="00732701" w:rsidRPr="00577BA4">
        <w:rPr>
          <w:rFonts w:ascii="標楷體" w:eastAsia="標楷體" w:hAnsi="標楷體" w:hint="eastAsia"/>
          <w:color w:val="000000" w:themeColor="text1"/>
        </w:rPr>
        <w:t>酒駕撞到人致死屬於殺人罪的範圍</w:t>
      </w:r>
      <w:r w:rsidRPr="00577BA4">
        <w:rPr>
          <w:rFonts w:ascii="標楷體" w:eastAsia="標楷體" w:hAnsi="標楷體" w:hint="eastAsia"/>
          <w:color w:val="000000" w:themeColor="text1"/>
        </w:rPr>
        <w:t xml:space="preserve">　(D)</w:t>
      </w:r>
      <w:r w:rsidR="00732701" w:rsidRPr="00577BA4">
        <w:rPr>
          <w:rFonts w:ascii="標楷體" w:eastAsia="標楷體" w:hAnsi="標楷體" w:hint="eastAsia"/>
          <w:color w:val="000000" w:themeColor="text1"/>
        </w:rPr>
        <w:t>刑法對於18歲以下不處罰</w:t>
      </w:r>
    </w:p>
    <w:p w14:paraId="4A0FE539" w14:textId="12E2B931" w:rsidR="00573D40" w:rsidRPr="00573D40" w:rsidRDefault="00573D40" w:rsidP="00573D40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今年3月下旬總統蔡英文進行1</w:t>
      </w:r>
      <w:r>
        <w:rPr>
          <w:rFonts w:ascii="標楷體" w:eastAsia="標楷體" w:hAnsi="標楷體"/>
          <w:color w:val="000000" w:themeColor="text1"/>
        </w:rPr>
        <w:t>0</w:t>
      </w:r>
      <w:r>
        <w:rPr>
          <w:rFonts w:ascii="標楷體" w:eastAsia="標楷體" w:hAnsi="標楷體" w:hint="eastAsia"/>
          <w:color w:val="000000" w:themeColor="text1"/>
        </w:rPr>
        <w:t>天出國訪問</w:t>
      </w:r>
      <w:r>
        <w:rPr>
          <w:rFonts w:ascii="新細明體" w:hAnsi="新細明體" w:hint="eastAsia"/>
          <w:color w:val="000000" w:themeColor="text1"/>
        </w:rPr>
        <w:t>，</w:t>
      </w:r>
      <w:r>
        <w:rPr>
          <w:rFonts w:ascii="標楷體" w:eastAsia="標楷體" w:hAnsi="標楷體" w:hint="eastAsia"/>
          <w:color w:val="000000" w:themeColor="text1"/>
        </w:rPr>
        <w:t>期望</w:t>
      </w:r>
      <w:r w:rsidRPr="00573D40">
        <w:rPr>
          <w:rFonts w:ascii="標楷體" w:eastAsia="標楷體" w:hAnsi="標楷體" w:hint="eastAsia"/>
          <w:color w:val="000000" w:themeColor="text1"/>
        </w:rPr>
        <w:t>達成「民主深化」、「共榮發展」兩大目標。</w:t>
      </w:r>
      <w:r>
        <w:rPr>
          <w:rFonts w:ascii="標楷體" w:eastAsia="標楷體" w:hAnsi="標楷體" w:hint="eastAsia"/>
          <w:color w:val="000000" w:themeColor="text1"/>
        </w:rPr>
        <w:t>這是</w:t>
      </w:r>
      <w:r w:rsidR="00DD6906">
        <w:rPr>
          <w:rFonts w:ascii="標楷體" w:eastAsia="標楷體" w:hAnsi="標楷體" w:hint="eastAsia"/>
          <w:color w:val="000000" w:themeColor="text1"/>
        </w:rPr>
        <w:t>自全球疫情</w:t>
      </w:r>
      <w:r>
        <w:rPr>
          <w:rFonts w:ascii="標楷體" w:eastAsia="標楷體" w:hAnsi="標楷體" w:hint="eastAsia"/>
          <w:color w:val="000000" w:themeColor="text1"/>
        </w:rPr>
        <w:t>後</w:t>
      </w:r>
      <w:r w:rsidR="00DD6906">
        <w:rPr>
          <w:rFonts w:ascii="新細明體" w:hAnsi="新細明體" w:hint="eastAsia"/>
          <w:color w:val="000000" w:themeColor="text1"/>
        </w:rPr>
        <w:t>，</w:t>
      </w:r>
      <w:r>
        <w:rPr>
          <w:rFonts w:ascii="標楷體" w:eastAsia="標楷體" w:hAnsi="標楷體" w:hint="eastAsia"/>
          <w:color w:val="000000" w:themeColor="text1"/>
        </w:rPr>
        <w:t>總統第一次出訪</w:t>
      </w:r>
      <w:r w:rsidRPr="00573D40">
        <w:rPr>
          <w:rFonts w:ascii="標楷體" w:eastAsia="標楷體" w:hAnsi="標楷體" w:hint="eastAsia"/>
          <w:color w:val="000000" w:themeColor="text1"/>
        </w:rPr>
        <w:t>。</w:t>
      </w:r>
      <w:r>
        <w:rPr>
          <w:rFonts w:ascii="標楷體" w:eastAsia="標楷體" w:hAnsi="標楷體" w:hint="eastAsia"/>
          <w:color w:val="000000" w:themeColor="text1"/>
        </w:rPr>
        <w:t>請問下列哪國是這次總統</w:t>
      </w:r>
      <w:r w:rsidRPr="00DD6906">
        <w:rPr>
          <w:rFonts w:ascii="標楷體" w:eastAsia="標楷體" w:hAnsi="標楷體" w:hint="eastAsia"/>
          <w:color w:val="000000" w:themeColor="text1"/>
          <w:u w:val="single"/>
        </w:rPr>
        <w:t>未到訪</w:t>
      </w:r>
      <w:r>
        <w:rPr>
          <w:rFonts w:ascii="標楷體" w:eastAsia="標楷體" w:hAnsi="標楷體" w:hint="eastAsia"/>
          <w:color w:val="000000" w:themeColor="text1"/>
        </w:rPr>
        <w:t>國家?</w:t>
      </w:r>
      <w:r w:rsidRPr="00573D40">
        <w:rPr>
          <w:rFonts w:hint="eastAsia"/>
        </w:rPr>
        <w:t xml:space="preserve"> </w:t>
      </w:r>
      <w:r w:rsidRPr="00573D40">
        <w:rPr>
          <w:rFonts w:ascii="標楷體" w:eastAsia="標楷體" w:hAnsi="標楷體" w:hint="eastAsia"/>
          <w:color w:val="000000" w:themeColor="text1"/>
        </w:rPr>
        <w:t>(A)</w:t>
      </w:r>
      <w:r>
        <w:rPr>
          <w:rFonts w:ascii="標楷體" w:eastAsia="標楷體" w:hAnsi="標楷體" w:hint="eastAsia"/>
          <w:color w:val="000000" w:themeColor="text1"/>
        </w:rPr>
        <w:t>美國</w:t>
      </w:r>
      <w:r w:rsidRPr="00573D40">
        <w:rPr>
          <w:rFonts w:ascii="標楷體" w:eastAsia="標楷體" w:hAnsi="標楷體" w:hint="eastAsia"/>
          <w:color w:val="000000" w:themeColor="text1"/>
        </w:rPr>
        <w:t xml:space="preserve">　(B)</w:t>
      </w:r>
      <w:r>
        <w:rPr>
          <w:rFonts w:ascii="標楷體" w:eastAsia="標楷體" w:hAnsi="標楷體" w:hint="eastAsia"/>
          <w:color w:val="000000" w:themeColor="text1"/>
        </w:rPr>
        <w:t>宏都拉斯</w:t>
      </w:r>
      <w:r w:rsidRPr="00573D40">
        <w:rPr>
          <w:rFonts w:ascii="標楷體" w:eastAsia="標楷體" w:hAnsi="標楷體" w:hint="eastAsia"/>
          <w:color w:val="000000" w:themeColor="text1"/>
        </w:rPr>
        <w:t xml:space="preserve">　(C)</w:t>
      </w:r>
      <w:r>
        <w:rPr>
          <w:rFonts w:ascii="標楷體" w:eastAsia="標楷體" w:hAnsi="標楷體" w:hint="eastAsia"/>
          <w:color w:val="000000" w:themeColor="text1"/>
        </w:rPr>
        <w:t>瓜地馬拉</w:t>
      </w:r>
      <w:r w:rsidRPr="00573D40">
        <w:rPr>
          <w:rFonts w:ascii="標楷體" w:eastAsia="標楷體" w:hAnsi="標楷體" w:hint="eastAsia"/>
          <w:color w:val="000000" w:themeColor="text1"/>
        </w:rPr>
        <w:t xml:space="preserve">　(D)</w:t>
      </w:r>
      <w:r>
        <w:rPr>
          <w:rFonts w:ascii="標楷體" w:eastAsia="標楷體" w:hAnsi="標楷體" w:hint="eastAsia"/>
          <w:color w:val="000000" w:themeColor="text1"/>
        </w:rPr>
        <w:t>貝里斯</w:t>
      </w:r>
      <w:r w:rsidRPr="00573D40">
        <w:rPr>
          <w:rFonts w:ascii="標楷體" w:eastAsia="標楷體" w:hAnsi="標楷體" w:hint="eastAsia"/>
          <w:color w:val="000000" w:themeColor="text1"/>
        </w:rPr>
        <w:t xml:space="preserve">　</w:t>
      </w:r>
    </w:p>
    <w:p w14:paraId="03A91849" w14:textId="77777777" w:rsidR="00E42482" w:rsidRPr="00E42482" w:rsidRDefault="00E42482" w:rsidP="00E42482">
      <w:pPr>
        <w:pStyle w:val="a8"/>
        <w:ind w:leftChars="0"/>
        <w:rPr>
          <w:rFonts w:ascii="標楷體" w:eastAsia="標楷體" w:hAnsi="標楷體"/>
          <w:color w:val="000000" w:themeColor="text1"/>
        </w:rPr>
      </w:pPr>
    </w:p>
    <w:p w14:paraId="53B7AEBA" w14:textId="5EF48C7B" w:rsidR="001B4599" w:rsidRDefault="00810E52" w:rsidP="006E089E">
      <w:pPr>
        <w:pStyle w:val="a8"/>
        <w:numPr>
          <w:ilvl w:val="0"/>
          <w:numId w:val="1"/>
        </w:numPr>
        <w:ind w:leftChars="-200" w:left="0"/>
        <w:rPr>
          <w:rFonts w:ascii="標楷體" w:eastAsia="標楷體" w:hAnsi="標楷體"/>
          <w:color w:val="000000" w:themeColor="text1"/>
        </w:rPr>
      </w:pPr>
      <w:r w:rsidRPr="00D66375">
        <w:rPr>
          <w:rFonts w:ascii="標楷體" w:eastAsia="標楷體" w:hAnsi="標楷體" w:hint="eastAsia"/>
          <w:color w:val="000000" w:themeColor="text1"/>
        </w:rPr>
        <w:t>題組題</w:t>
      </w:r>
      <w:bookmarkStart w:id="0" w:name="Q2B2300137"/>
      <w:r w:rsidR="00A20105">
        <w:rPr>
          <w:rFonts w:ascii="標楷體" w:eastAsia="標楷體" w:hAnsi="標楷體" w:hint="eastAsia"/>
          <w:color w:val="000000" w:themeColor="text1"/>
        </w:rPr>
        <w:t>(每題3分)</w:t>
      </w:r>
      <w:r w:rsidR="00E42482">
        <w:rPr>
          <w:rFonts w:ascii="標楷體" w:eastAsia="標楷體" w:hAnsi="標楷體" w:hint="eastAsia"/>
          <w:color w:val="000000" w:themeColor="text1"/>
        </w:rPr>
        <w:t>(還有第三頁)</w:t>
      </w:r>
    </w:p>
    <w:bookmarkEnd w:id="0"/>
    <w:p w14:paraId="72BC70F9" w14:textId="1330F9CC" w:rsidR="00A0490A" w:rsidRDefault="008606E7" w:rsidP="0086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(一)</w:t>
      </w:r>
    </w:p>
    <w:p w14:paraId="58EBB437" w14:textId="103D2A1F" w:rsidR="00254ADA" w:rsidRDefault="00254ADA" w:rsidP="0086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 w:rsidRPr="00254ADA">
        <w:rPr>
          <w:rFonts w:ascii="標楷體" w:eastAsia="標楷體" w:hAnsi="標楷體" w:hint="eastAsia"/>
        </w:rPr>
        <w:t>孫先生死後，留有3600萬元的遺產，孫先生有父母配偶一子二女，都想分到遺產</w:t>
      </w:r>
      <w:r>
        <w:rPr>
          <w:rFonts w:ascii="新細明體" w:hAnsi="新細明體" w:hint="eastAsia"/>
        </w:rPr>
        <w:t>。</w:t>
      </w:r>
    </w:p>
    <w:p w14:paraId="66DB4793" w14:textId="124E8910" w:rsidR="00D4325F" w:rsidRPr="00D4325F" w:rsidRDefault="00160564" w:rsidP="00D432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孫</w:t>
      </w:r>
      <w:r w:rsidR="00D4325F">
        <w:rPr>
          <w:rFonts w:ascii="標楷體" w:eastAsia="標楷體" w:hAnsi="標楷體" w:hint="eastAsia"/>
        </w:rPr>
        <w:t>先生未留下遺囑</w:t>
      </w:r>
      <w:r w:rsidR="00D4325F">
        <w:rPr>
          <w:rFonts w:ascii="新細明體" w:hAnsi="新細明體" w:hint="eastAsia"/>
        </w:rPr>
        <w:t>，</w:t>
      </w:r>
      <w:r w:rsidR="00D4325F">
        <w:rPr>
          <w:rFonts w:ascii="標楷體" w:eastAsia="標楷體" w:hAnsi="標楷體" w:hint="eastAsia"/>
        </w:rPr>
        <w:t>可依法進行遺產分配</w:t>
      </w:r>
      <w:r w:rsidR="00D4325F">
        <w:rPr>
          <w:rFonts w:ascii="新細明體" w:hAnsi="新細明體" w:hint="eastAsia"/>
        </w:rPr>
        <w:t>，</w:t>
      </w:r>
      <w:r w:rsidR="00D4325F">
        <w:rPr>
          <w:rFonts w:ascii="標楷體" w:eastAsia="標楷體" w:hAnsi="標楷體" w:hint="eastAsia"/>
        </w:rPr>
        <w:t>此種方法為</w:t>
      </w:r>
      <w:r w:rsidR="00A20105">
        <w:rPr>
          <w:rFonts w:ascii="標楷體" w:eastAsia="標楷體" w:hAnsi="標楷體" w:hint="eastAsia"/>
        </w:rPr>
        <w:t xml:space="preserve"> </w:t>
      </w:r>
      <w:r w:rsidR="00D4325F">
        <w:rPr>
          <w:rFonts w:ascii="標楷體" w:eastAsia="標楷體" w:hAnsi="標楷體" w:hint="eastAsia"/>
        </w:rPr>
        <w:t>(A)應繼分 (B)特留分 (C)限定繼承 (D)指定繼承</w:t>
      </w:r>
    </w:p>
    <w:p w14:paraId="4ADD0C54" w14:textId="7B9E00BD" w:rsidR="00254ADA" w:rsidRPr="00254ADA" w:rsidRDefault="00254ADA" w:rsidP="00254ADA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依民法</w:t>
      </w:r>
      <w:r w:rsidRPr="00254ADA">
        <w:rPr>
          <w:rFonts w:ascii="標楷體" w:eastAsia="標楷體" w:hAnsi="標楷體" w:hint="eastAsia"/>
        </w:rPr>
        <w:t xml:space="preserve">規定，法定繼承人除配偶外，其繼承順序為何？(甲)父母；(乙)直系血親卑親屬；(丙)兄弟姊妹；(丁)祖父母　(A)甲乙丙丁　(B)甲丙乙丁　(C)乙甲丙丁　(D)乙丙甲丁　</w:t>
      </w:r>
    </w:p>
    <w:p w14:paraId="1D2ECD68" w14:textId="51027406" w:rsidR="00254ADA" w:rsidRPr="00254ADA" w:rsidRDefault="00254ADA" w:rsidP="00254ADA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254ADA">
        <w:rPr>
          <w:rFonts w:ascii="標楷體" w:eastAsia="標楷體" w:hAnsi="標楷體" w:hint="eastAsia"/>
        </w:rPr>
        <w:t>請問</w:t>
      </w:r>
      <w:r>
        <w:rPr>
          <w:rFonts w:ascii="標楷體" w:eastAsia="標楷體" w:hAnsi="標楷體" w:hint="eastAsia"/>
        </w:rPr>
        <w:t>孫先生</w:t>
      </w:r>
      <w:r w:rsidR="00160564">
        <w:rPr>
          <w:rFonts w:ascii="標楷體" w:eastAsia="標楷體" w:hAnsi="標楷體" w:hint="eastAsia"/>
        </w:rPr>
        <w:t>繼承人可以分到多少遺產</w:t>
      </w:r>
      <w:r w:rsidRPr="00254ADA">
        <w:rPr>
          <w:rFonts w:ascii="標楷體" w:eastAsia="標楷體" w:hAnsi="標楷體" w:hint="eastAsia"/>
        </w:rPr>
        <w:t xml:space="preserve">？　(A)1800萬元　(B)1200萬元　(C)900萬元　(D)600萬元　</w:t>
      </w:r>
    </w:p>
    <w:p w14:paraId="069D50A4" w14:textId="1A8E9B69" w:rsidR="00FA4E15" w:rsidRDefault="00FA4E15" w:rsidP="00647E98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647E98">
        <w:rPr>
          <w:rFonts w:ascii="標楷體" w:eastAsia="標楷體" w:hAnsi="標楷體" w:hint="eastAsia"/>
        </w:rPr>
        <w:t>下列關於財產繼承的敘述，</w:t>
      </w:r>
      <w:r w:rsidRPr="00647E98">
        <w:rPr>
          <w:rFonts w:ascii="標楷體" w:eastAsia="標楷體" w:hAnsi="標楷體" w:hint="eastAsia"/>
          <w:u w:val="single"/>
        </w:rPr>
        <w:t>何者錯誤</w:t>
      </w:r>
      <w:r w:rsidRPr="00647E98">
        <w:rPr>
          <w:rFonts w:ascii="標楷體" w:eastAsia="標楷體" w:hAnsi="標楷體" w:hint="eastAsia"/>
        </w:rPr>
        <w:t xml:space="preserve">？　(A)繼承人也須承受被繼承人的債務　(B)繼承人可以申請拋棄繼承權　(C)依法只有兒子有繼承權　(D)財產繼承所依據的法規主要是民法　</w:t>
      </w:r>
    </w:p>
    <w:p w14:paraId="6BECCB81" w14:textId="4121E8D1" w:rsidR="00DC146B" w:rsidRPr="00DC146B" w:rsidRDefault="00DC146B" w:rsidP="00E2279B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DC146B">
        <w:rPr>
          <w:rFonts w:ascii="標楷體" w:eastAsia="標楷體" w:hAnsi="標楷體" w:hint="eastAsia"/>
        </w:rPr>
        <w:t xml:space="preserve">拋棄繼承是知道自己有繼承權開始多久內向法院辦理？　(A)3個月　(B)2個月　(C)2年　(D)15年　</w:t>
      </w:r>
    </w:p>
    <w:p w14:paraId="5C8C9FCB" w14:textId="19DB18B3" w:rsidR="00DD6906" w:rsidRPr="00647E98" w:rsidRDefault="00DD6906" w:rsidP="00654DC9">
      <w:pPr>
        <w:pStyle w:val="a8"/>
        <w:ind w:leftChars="0"/>
        <w:rPr>
          <w:rFonts w:ascii="標楷體" w:eastAsia="標楷體" w:hAnsi="標楷體"/>
        </w:rPr>
      </w:pPr>
    </w:p>
    <w:p w14:paraId="2D94A660" w14:textId="49826380" w:rsidR="00FA4E15" w:rsidRDefault="00FA4E15" w:rsidP="00FA4E15">
      <w:pPr>
        <w:rPr>
          <w:rFonts w:ascii="標楷體" w:eastAsia="標楷體" w:hAnsi="標楷體"/>
        </w:rPr>
      </w:pPr>
    </w:p>
    <w:p w14:paraId="356A8DC0" w14:textId="53B2D88B" w:rsidR="00A0490A" w:rsidRDefault="00522685" w:rsidP="00647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 w:rsidRPr="00647E98">
        <w:rPr>
          <w:rFonts w:ascii="標楷體" w:eastAsia="標楷體" w:hAnsi="標楷體" w:hint="eastAsia"/>
        </w:rPr>
        <w:t>(</w:t>
      </w:r>
      <w:r w:rsidR="00CE7814" w:rsidRPr="00647E98">
        <w:rPr>
          <w:rFonts w:ascii="標楷體" w:eastAsia="標楷體" w:hAnsi="標楷體" w:hint="eastAsia"/>
        </w:rPr>
        <w:t>二)</w:t>
      </w:r>
    </w:p>
    <w:p w14:paraId="0F2A3540" w14:textId="2CB19B2D" w:rsidR="00573D40" w:rsidRDefault="00BB2C9E" w:rsidP="00647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立法院</w:t>
      </w:r>
      <w:r w:rsidR="00573D40" w:rsidRPr="00573D40">
        <w:rPr>
          <w:rFonts w:ascii="標楷體" w:eastAsia="標楷體" w:hAnsi="標楷體" w:hint="eastAsia"/>
        </w:rPr>
        <w:t>修正通過民法部分條文等案，於民國112年1月1日施行</w:t>
      </w:r>
      <w:r w:rsidR="00573D40">
        <w:rPr>
          <w:rFonts w:ascii="新細明體" w:hAnsi="新細明體" w:hint="eastAsia"/>
        </w:rPr>
        <w:t>，</w:t>
      </w:r>
      <w:r w:rsidR="00573D40" w:rsidRPr="00573D40">
        <w:rPr>
          <w:rFonts w:ascii="標楷體" w:eastAsia="標楷體" w:hAnsi="標楷體" w:hint="eastAsia"/>
        </w:rPr>
        <w:t>將民法成年年齡下修為18</w:t>
      </w:r>
      <w:r w:rsidR="00573D40">
        <w:rPr>
          <w:rFonts w:ascii="標楷體" w:eastAsia="標楷體" w:hAnsi="標楷體" w:hint="eastAsia"/>
        </w:rPr>
        <w:t>歲，並設緩衝期</w:t>
      </w:r>
      <w:r w:rsidR="00573D40" w:rsidRPr="00573D40">
        <w:rPr>
          <w:rFonts w:ascii="標楷體" w:eastAsia="標楷體" w:hAnsi="標楷體" w:hint="eastAsia"/>
        </w:rPr>
        <w:t>。</w:t>
      </w:r>
    </w:p>
    <w:p w14:paraId="2979DADC" w14:textId="32AE35F7" w:rsidR="003343CE" w:rsidRDefault="003343CE" w:rsidP="003343CE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依我國現行法令</w:t>
      </w:r>
      <w:r>
        <w:rPr>
          <w:rFonts w:ascii="新細明體" w:hAnsi="新細明體" w:hint="eastAsia"/>
        </w:rPr>
        <w:t>，</w:t>
      </w:r>
      <w:r w:rsidRPr="00647E98">
        <w:rPr>
          <w:rFonts w:ascii="標楷體" w:eastAsia="標楷體" w:hAnsi="標楷體" w:hint="eastAsia"/>
        </w:rPr>
        <w:t>下列何者</w:t>
      </w:r>
      <w:r>
        <w:rPr>
          <w:rFonts w:ascii="標楷體" w:eastAsia="標楷體" w:hAnsi="標楷體" w:hint="eastAsia"/>
        </w:rPr>
        <w:t>合法(成年)年紀</w:t>
      </w:r>
      <w:r w:rsidR="00EC6E67">
        <w:rPr>
          <w:rFonts w:ascii="標楷體" w:eastAsia="標楷體" w:hAnsi="標楷體" w:hint="eastAsia"/>
        </w:rPr>
        <w:t>與其他法律不同</w:t>
      </w:r>
      <w:r>
        <w:rPr>
          <w:rFonts w:ascii="標楷體" w:eastAsia="標楷體" w:hAnsi="標楷體" w:hint="eastAsia"/>
        </w:rPr>
        <w:t xml:space="preserve">? </w:t>
      </w:r>
      <w:r w:rsidRPr="00647E98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>考汽車機駕照</w:t>
      </w:r>
      <w:r w:rsidRPr="00647E98">
        <w:rPr>
          <w:rFonts w:ascii="標楷體" w:eastAsia="標楷體" w:hAnsi="標楷體" w:hint="eastAsia"/>
        </w:rPr>
        <w:t xml:space="preserve"> (B)</w:t>
      </w:r>
      <w:r w:rsidR="00DD6906">
        <w:rPr>
          <w:rFonts w:ascii="標楷體" w:eastAsia="標楷體" w:hAnsi="標楷體" w:hint="eastAsia"/>
        </w:rPr>
        <w:t>選舉權</w:t>
      </w:r>
      <w:r>
        <w:rPr>
          <w:rFonts w:ascii="標楷體" w:eastAsia="標楷體" w:hAnsi="標楷體" w:hint="eastAsia"/>
        </w:rPr>
        <w:t xml:space="preserve"> (C)刑法 </w:t>
      </w:r>
      <w:r w:rsidRPr="00647E98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>民法</w:t>
      </w:r>
    </w:p>
    <w:p w14:paraId="5F84E300" w14:textId="77777777" w:rsidR="00DD6906" w:rsidRPr="00DD6906" w:rsidRDefault="00DD6906" w:rsidP="00DD690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DD6906">
        <w:rPr>
          <w:rFonts w:ascii="標楷體" w:eastAsia="標楷體" w:hAnsi="標楷體" w:hint="eastAsia"/>
        </w:rPr>
        <w:t xml:space="preserve">19歲的小玉帶著17歲的弟弟小昌，抱著好玩的心態去偷了別人的機車。請問依照《刑法》規定，他們必須負擔何種法律責任？　(A)小玉、小昌都不須負刑事責任　(B)小玉、小昌都必須負完全的刑事責任　(C)小玉可以減輕處罰，小昌可以不罰　(D)小玉必須負完全的刑事責任，小昌可以減輕處罰　</w:t>
      </w:r>
    </w:p>
    <w:p w14:paraId="3CA068B8" w14:textId="70DE2818" w:rsidR="00DD6906" w:rsidRPr="00573D40" w:rsidRDefault="00DD6906" w:rsidP="00DD6906">
      <w:pPr>
        <w:pStyle w:val="a8"/>
        <w:ind w:leftChars="0"/>
        <w:rPr>
          <w:rFonts w:ascii="標楷體" w:eastAsia="標楷體" w:hAnsi="標楷體"/>
        </w:rPr>
      </w:pPr>
    </w:p>
    <w:p w14:paraId="3E865734" w14:textId="64D4BAE8" w:rsidR="00DD6906" w:rsidRDefault="00DD6906" w:rsidP="00DD69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(三)</w:t>
      </w:r>
    </w:p>
    <w:p w14:paraId="642AB206" w14:textId="0E1E6145" w:rsidR="00DD6906" w:rsidRPr="00DD6906" w:rsidRDefault="00DD6906" w:rsidP="00DD69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</w:rPr>
      </w:pPr>
      <w:r w:rsidRPr="00DD6906">
        <w:rPr>
          <w:rFonts w:ascii="標楷體" w:eastAsia="標楷體" w:hAnsi="標楷體" w:hint="eastAsia"/>
        </w:rPr>
        <w:t xml:space="preserve">飛天小女警花花、泡泡和毛毛到夜市逛街，居然發現有人販賣盜版音樂CD，她們決定共同打擊犯罪，將這些人繩之以法，以保障創作者和出版業者的權利，並維護社會交易秩序。請回答下列問題：　</w:t>
      </w:r>
    </w:p>
    <w:p w14:paraId="54FC7362" w14:textId="7198AFC3" w:rsidR="00DD6906" w:rsidRPr="00DD6906" w:rsidRDefault="00DD6906" w:rsidP="00DD690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DD6906">
        <w:rPr>
          <w:rFonts w:ascii="標楷體" w:eastAsia="標楷體" w:hAnsi="標楷體" w:hint="eastAsia"/>
        </w:rPr>
        <w:t xml:space="preserve">販賣盜版音樂CD，主要是侵犯下列哪一種法律？　(A)《專利法》　(B)《商標法》　(C)《著作權法》　(D)《公平交易法》　</w:t>
      </w:r>
    </w:p>
    <w:p w14:paraId="55D700C2" w14:textId="06E2C7AB" w:rsidR="002B2EF4" w:rsidRPr="00DD6906" w:rsidRDefault="00DD6906" w:rsidP="00DD6906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DD6906">
        <w:rPr>
          <w:rFonts w:ascii="標楷體" w:eastAsia="標楷體" w:hAnsi="標楷體" w:hint="eastAsia"/>
        </w:rPr>
        <w:t>取締盜版音樂CD</w:t>
      </w:r>
      <w:r w:rsidR="00B26DB6">
        <w:rPr>
          <w:rFonts w:ascii="標楷體" w:eastAsia="標楷體" w:hAnsi="標楷體" w:hint="eastAsia"/>
        </w:rPr>
        <w:t>，是為了保障音樂從業人員的哪一種財產權？</w:t>
      </w:r>
      <w:r w:rsidRPr="00DD6906">
        <w:rPr>
          <w:rFonts w:ascii="標楷體" w:eastAsia="標楷體" w:hAnsi="標楷體" w:hint="eastAsia"/>
        </w:rPr>
        <w:t xml:space="preserve">(A)物權　(B)債權　(C)準物權　(D)無體財產權　</w:t>
      </w:r>
    </w:p>
    <w:p w14:paraId="5674EB34" w14:textId="5E70176F" w:rsidR="002B2EF4" w:rsidRDefault="002B2EF4" w:rsidP="00D9615B">
      <w:pPr>
        <w:pStyle w:val="a8"/>
        <w:ind w:leftChars="0"/>
        <w:rPr>
          <w:rFonts w:ascii="標楷體" w:eastAsia="標楷體" w:hAnsi="標楷體"/>
        </w:rPr>
      </w:pPr>
    </w:p>
    <w:sectPr w:rsidR="002B2EF4" w:rsidSect="00810E52">
      <w:type w:val="continuous"/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7B093" w14:textId="77777777" w:rsidR="009C7E11" w:rsidRDefault="009C7E11" w:rsidP="00A35740">
      <w:r>
        <w:separator/>
      </w:r>
    </w:p>
  </w:endnote>
  <w:endnote w:type="continuationSeparator" w:id="0">
    <w:p w14:paraId="16E5C3F4" w14:textId="77777777" w:rsidR="009C7E11" w:rsidRDefault="009C7E11" w:rsidP="00A35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AC7B6" w14:textId="77777777" w:rsidR="009C7E11" w:rsidRDefault="009C7E11" w:rsidP="00A35740">
      <w:r>
        <w:separator/>
      </w:r>
    </w:p>
  </w:footnote>
  <w:footnote w:type="continuationSeparator" w:id="0">
    <w:p w14:paraId="2EB9B9C0" w14:textId="77777777" w:rsidR="009C7E11" w:rsidRDefault="009C7E11" w:rsidP="00A35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F5F"/>
    <w:multiLevelType w:val="hybridMultilevel"/>
    <w:tmpl w:val="AA3E92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09662E"/>
    <w:multiLevelType w:val="hybridMultilevel"/>
    <w:tmpl w:val="52D415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391B72"/>
    <w:multiLevelType w:val="hybridMultilevel"/>
    <w:tmpl w:val="04B8727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EA3B32"/>
    <w:multiLevelType w:val="hybridMultilevel"/>
    <w:tmpl w:val="4FBA2026"/>
    <w:lvl w:ilvl="0" w:tplc="5002EC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8A7384"/>
    <w:multiLevelType w:val="hybridMultilevel"/>
    <w:tmpl w:val="F4B42AEE"/>
    <w:lvl w:ilvl="0" w:tplc="7972792C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4E7C2F27"/>
    <w:multiLevelType w:val="hybridMultilevel"/>
    <w:tmpl w:val="FEA49B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0591B1C"/>
    <w:multiLevelType w:val="hybridMultilevel"/>
    <w:tmpl w:val="8D5EB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ECC7CA3"/>
    <w:multiLevelType w:val="hybridMultilevel"/>
    <w:tmpl w:val="CA084B30"/>
    <w:lvl w:ilvl="0" w:tplc="AEA47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0331E11"/>
    <w:multiLevelType w:val="hybridMultilevel"/>
    <w:tmpl w:val="787EDE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8C3F52"/>
    <w:multiLevelType w:val="hybridMultilevel"/>
    <w:tmpl w:val="A080E71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4318749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53111757">
    <w:abstractNumId w:val="9"/>
  </w:num>
  <w:num w:numId="2" w16cid:durableId="1135760315">
    <w:abstractNumId w:val="5"/>
  </w:num>
  <w:num w:numId="3" w16cid:durableId="1105199214">
    <w:abstractNumId w:val="4"/>
  </w:num>
  <w:num w:numId="4" w16cid:durableId="493227763">
    <w:abstractNumId w:val="8"/>
  </w:num>
  <w:num w:numId="5" w16cid:durableId="1608848861">
    <w:abstractNumId w:val="7"/>
  </w:num>
  <w:num w:numId="6" w16cid:durableId="725684842">
    <w:abstractNumId w:val="6"/>
  </w:num>
  <w:num w:numId="7" w16cid:durableId="722216622">
    <w:abstractNumId w:val="2"/>
  </w:num>
  <w:num w:numId="8" w16cid:durableId="1415590069">
    <w:abstractNumId w:val="3"/>
  </w:num>
  <w:num w:numId="9" w16cid:durableId="1482040672">
    <w:abstractNumId w:val="0"/>
  </w:num>
  <w:num w:numId="10" w16cid:durableId="124317433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11B"/>
    <w:rsid w:val="000136BB"/>
    <w:rsid w:val="000263FD"/>
    <w:rsid w:val="00032956"/>
    <w:rsid w:val="00036A1E"/>
    <w:rsid w:val="00042E5B"/>
    <w:rsid w:val="00060D39"/>
    <w:rsid w:val="00070F21"/>
    <w:rsid w:val="00076947"/>
    <w:rsid w:val="00086142"/>
    <w:rsid w:val="0009365C"/>
    <w:rsid w:val="00094982"/>
    <w:rsid w:val="000B136A"/>
    <w:rsid w:val="000B612D"/>
    <w:rsid w:val="000B6951"/>
    <w:rsid w:val="000C6102"/>
    <w:rsid w:val="000D2DDF"/>
    <w:rsid w:val="000D390E"/>
    <w:rsid w:val="000D7F78"/>
    <w:rsid w:val="000E6D39"/>
    <w:rsid w:val="000E7463"/>
    <w:rsid w:val="001147BF"/>
    <w:rsid w:val="001361DE"/>
    <w:rsid w:val="00155BE9"/>
    <w:rsid w:val="001560F6"/>
    <w:rsid w:val="00160564"/>
    <w:rsid w:val="001A3DB5"/>
    <w:rsid w:val="001B08BF"/>
    <w:rsid w:val="001B0AB1"/>
    <w:rsid w:val="001B4599"/>
    <w:rsid w:val="001C1F24"/>
    <w:rsid w:val="001C3B8D"/>
    <w:rsid w:val="001D7C1E"/>
    <w:rsid w:val="001E1C5D"/>
    <w:rsid w:val="001E20BC"/>
    <w:rsid w:val="001F0C90"/>
    <w:rsid w:val="001F1605"/>
    <w:rsid w:val="001F2912"/>
    <w:rsid w:val="002002E1"/>
    <w:rsid w:val="002163D7"/>
    <w:rsid w:val="00221AFF"/>
    <w:rsid w:val="002358C9"/>
    <w:rsid w:val="00235A63"/>
    <w:rsid w:val="002360AC"/>
    <w:rsid w:val="00254ADA"/>
    <w:rsid w:val="00271FF0"/>
    <w:rsid w:val="002922FF"/>
    <w:rsid w:val="00294ECB"/>
    <w:rsid w:val="002A3C81"/>
    <w:rsid w:val="002A7BD6"/>
    <w:rsid w:val="002B0D43"/>
    <w:rsid w:val="002B123E"/>
    <w:rsid w:val="002B2EF4"/>
    <w:rsid w:val="002C3DD6"/>
    <w:rsid w:val="002D5263"/>
    <w:rsid w:val="002D7A30"/>
    <w:rsid w:val="002E07B3"/>
    <w:rsid w:val="002E25B8"/>
    <w:rsid w:val="002E58EA"/>
    <w:rsid w:val="002E6DFE"/>
    <w:rsid w:val="002F201A"/>
    <w:rsid w:val="0032173B"/>
    <w:rsid w:val="003343CE"/>
    <w:rsid w:val="0033477C"/>
    <w:rsid w:val="0035029B"/>
    <w:rsid w:val="00360257"/>
    <w:rsid w:val="0036671A"/>
    <w:rsid w:val="00394C70"/>
    <w:rsid w:val="003F44FA"/>
    <w:rsid w:val="004102CC"/>
    <w:rsid w:val="00414F38"/>
    <w:rsid w:val="004220A2"/>
    <w:rsid w:val="00427121"/>
    <w:rsid w:val="00457CC4"/>
    <w:rsid w:val="00471054"/>
    <w:rsid w:val="0047417E"/>
    <w:rsid w:val="00476FB9"/>
    <w:rsid w:val="00482DCD"/>
    <w:rsid w:val="004863DA"/>
    <w:rsid w:val="00486EEB"/>
    <w:rsid w:val="004872B8"/>
    <w:rsid w:val="00492308"/>
    <w:rsid w:val="004964E5"/>
    <w:rsid w:val="004A10C0"/>
    <w:rsid w:val="004B2566"/>
    <w:rsid w:val="004B46A5"/>
    <w:rsid w:val="004B7182"/>
    <w:rsid w:val="004C15B2"/>
    <w:rsid w:val="004E6F15"/>
    <w:rsid w:val="004F4F20"/>
    <w:rsid w:val="004F7FB6"/>
    <w:rsid w:val="00505086"/>
    <w:rsid w:val="0050613D"/>
    <w:rsid w:val="0050667D"/>
    <w:rsid w:val="005119AA"/>
    <w:rsid w:val="00513DA4"/>
    <w:rsid w:val="00522685"/>
    <w:rsid w:val="00526A33"/>
    <w:rsid w:val="00534481"/>
    <w:rsid w:val="00542F50"/>
    <w:rsid w:val="00547690"/>
    <w:rsid w:val="00573D2B"/>
    <w:rsid w:val="00573D40"/>
    <w:rsid w:val="00577BA4"/>
    <w:rsid w:val="0058113D"/>
    <w:rsid w:val="005A3841"/>
    <w:rsid w:val="005B7D59"/>
    <w:rsid w:val="005C3724"/>
    <w:rsid w:val="005D28BA"/>
    <w:rsid w:val="00614FDC"/>
    <w:rsid w:val="00616141"/>
    <w:rsid w:val="006170D1"/>
    <w:rsid w:val="00622295"/>
    <w:rsid w:val="00624A86"/>
    <w:rsid w:val="00632F18"/>
    <w:rsid w:val="00637613"/>
    <w:rsid w:val="00644262"/>
    <w:rsid w:val="00646DBD"/>
    <w:rsid w:val="00647338"/>
    <w:rsid w:val="00647E98"/>
    <w:rsid w:val="00654DC9"/>
    <w:rsid w:val="0065531B"/>
    <w:rsid w:val="00663C16"/>
    <w:rsid w:val="006653F1"/>
    <w:rsid w:val="006725D3"/>
    <w:rsid w:val="00674EAA"/>
    <w:rsid w:val="006816F1"/>
    <w:rsid w:val="006B310F"/>
    <w:rsid w:val="006B3BFC"/>
    <w:rsid w:val="006B5FAA"/>
    <w:rsid w:val="006B6887"/>
    <w:rsid w:val="006C00B9"/>
    <w:rsid w:val="006D4D49"/>
    <w:rsid w:val="006E089E"/>
    <w:rsid w:val="006F13E3"/>
    <w:rsid w:val="006F4B39"/>
    <w:rsid w:val="00732701"/>
    <w:rsid w:val="0073779A"/>
    <w:rsid w:val="00742772"/>
    <w:rsid w:val="00744524"/>
    <w:rsid w:val="00760524"/>
    <w:rsid w:val="007608CF"/>
    <w:rsid w:val="007613A4"/>
    <w:rsid w:val="0076664E"/>
    <w:rsid w:val="00766C2D"/>
    <w:rsid w:val="00785F8C"/>
    <w:rsid w:val="007921FD"/>
    <w:rsid w:val="00794B7E"/>
    <w:rsid w:val="007B3307"/>
    <w:rsid w:val="007C43B6"/>
    <w:rsid w:val="007C7146"/>
    <w:rsid w:val="007C7E50"/>
    <w:rsid w:val="007D20BE"/>
    <w:rsid w:val="007D2795"/>
    <w:rsid w:val="007E13A2"/>
    <w:rsid w:val="008018C4"/>
    <w:rsid w:val="00806143"/>
    <w:rsid w:val="00807150"/>
    <w:rsid w:val="00810E52"/>
    <w:rsid w:val="00812C22"/>
    <w:rsid w:val="00813402"/>
    <w:rsid w:val="008166CE"/>
    <w:rsid w:val="00817AB9"/>
    <w:rsid w:val="00820A97"/>
    <w:rsid w:val="00855AC3"/>
    <w:rsid w:val="008606E7"/>
    <w:rsid w:val="008656B8"/>
    <w:rsid w:val="0087260D"/>
    <w:rsid w:val="0088083C"/>
    <w:rsid w:val="0088486F"/>
    <w:rsid w:val="008909CD"/>
    <w:rsid w:val="008A0440"/>
    <w:rsid w:val="008B49D3"/>
    <w:rsid w:val="008C4B31"/>
    <w:rsid w:val="008C5CF7"/>
    <w:rsid w:val="008D0C01"/>
    <w:rsid w:val="008D2E96"/>
    <w:rsid w:val="00901597"/>
    <w:rsid w:val="00914C0A"/>
    <w:rsid w:val="00930444"/>
    <w:rsid w:val="00930DA3"/>
    <w:rsid w:val="009370B5"/>
    <w:rsid w:val="009425DF"/>
    <w:rsid w:val="0096338B"/>
    <w:rsid w:val="009716EF"/>
    <w:rsid w:val="0097561C"/>
    <w:rsid w:val="009910D4"/>
    <w:rsid w:val="0099472F"/>
    <w:rsid w:val="009A080D"/>
    <w:rsid w:val="009A3402"/>
    <w:rsid w:val="009A6D6E"/>
    <w:rsid w:val="009B1344"/>
    <w:rsid w:val="009C2FC9"/>
    <w:rsid w:val="009C7E11"/>
    <w:rsid w:val="009D24F3"/>
    <w:rsid w:val="009E1E9B"/>
    <w:rsid w:val="009E565E"/>
    <w:rsid w:val="009F4094"/>
    <w:rsid w:val="009F6FCA"/>
    <w:rsid w:val="009F7DAF"/>
    <w:rsid w:val="00A0490A"/>
    <w:rsid w:val="00A12456"/>
    <w:rsid w:val="00A20105"/>
    <w:rsid w:val="00A30A5A"/>
    <w:rsid w:val="00A34D1E"/>
    <w:rsid w:val="00A35740"/>
    <w:rsid w:val="00A43B05"/>
    <w:rsid w:val="00A50A6F"/>
    <w:rsid w:val="00A55407"/>
    <w:rsid w:val="00A70F9F"/>
    <w:rsid w:val="00A7366E"/>
    <w:rsid w:val="00A8198B"/>
    <w:rsid w:val="00AA643A"/>
    <w:rsid w:val="00AD3A61"/>
    <w:rsid w:val="00AE1776"/>
    <w:rsid w:val="00AF7C17"/>
    <w:rsid w:val="00B07ADC"/>
    <w:rsid w:val="00B130E8"/>
    <w:rsid w:val="00B16973"/>
    <w:rsid w:val="00B26DB6"/>
    <w:rsid w:val="00B45D46"/>
    <w:rsid w:val="00B6628A"/>
    <w:rsid w:val="00B66E43"/>
    <w:rsid w:val="00B67545"/>
    <w:rsid w:val="00B7215D"/>
    <w:rsid w:val="00B87656"/>
    <w:rsid w:val="00B91FAC"/>
    <w:rsid w:val="00B95CFF"/>
    <w:rsid w:val="00BA75FA"/>
    <w:rsid w:val="00BA7E5E"/>
    <w:rsid w:val="00BB2C9E"/>
    <w:rsid w:val="00BB54DF"/>
    <w:rsid w:val="00BD0076"/>
    <w:rsid w:val="00BE7EE1"/>
    <w:rsid w:val="00C07755"/>
    <w:rsid w:val="00C10A34"/>
    <w:rsid w:val="00C23E6D"/>
    <w:rsid w:val="00C44009"/>
    <w:rsid w:val="00C47A7C"/>
    <w:rsid w:val="00C556B4"/>
    <w:rsid w:val="00C77F45"/>
    <w:rsid w:val="00C812D7"/>
    <w:rsid w:val="00CA6D1A"/>
    <w:rsid w:val="00CB67FA"/>
    <w:rsid w:val="00CC5E8D"/>
    <w:rsid w:val="00CE01C5"/>
    <w:rsid w:val="00CE2BA0"/>
    <w:rsid w:val="00CE7814"/>
    <w:rsid w:val="00CE7BE1"/>
    <w:rsid w:val="00D022DB"/>
    <w:rsid w:val="00D36962"/>
    <w:rsid w:val="00D4325F"/>
    <w:rsid w:val="00D472E9"/>
    <w:rsid w:val="00D629F7"/>
    <w:rsid w:val="00D66375"/>
    <w:rsid w:val="00D87CB8"/>
    <w:rsid w:val="00D9615B"/>
    <w:rsid w:val="00DA3115"/>
    <w:rsid w:val="00DB4E4B"/>
    <w:rsid w:val="00DC10AA"/>
    <w:rsid w:val="00DC146B"/>
    <w:rsid w:val="00DC7471"/>
    <w:rsid w:val="00DD03F5"/>
    <w:rsid w:val="00DD084B"/>
    <w:rsid w:val="00DD6906"/>
    <w:rsid w:val="00DF111B"/>
    <w:rsid w:val="00DF11E7"/>
    <w:rsid w:val="00DF636D"/>
    <w:rsid w:val="00E17A93"/>
    <w:rsid w:val="00E20CA1"/>
    <w:rsid w:val="00E2785A"/>
    <w:rsid w:val="00E307D7"/>
    <w:rsid w:val="00E30A3D"/>
    <w:rsid w:val="00E35602"/>
    <w:rsid w:val="00E42482"/>
    <w:rsid w:val="00E44AAA"/>
    <w:rsid w:val="00E4560B"/>
    <w:rsid w:val="00E56CAC"/>
    <w:rsid w:val="00E66D29"/>
    <w:rsid w:val="00E704AA"/>
    <w:rsid w:val="00E72CE6"/>
    <w:rsid w:val="00EA0ABD"/>
    <w:rsid w:val="00EB562F"/>
    <w:rsid w:val="00EC6E67"/>
    <w:rsid w:val="00ED02DE"/>
    <w:rsid w:val="00ED429A"/>
    <w:rsid w:val="00EE09B1"/>
    <w:rsid w:val="00EE7CC6"/>
    <w:rsid w:val="00EF0395"/>
    <w:rsid w:val="00EF241C"/>
    <w:rsid w:val="00EF4A82"/>
    <w:rsid w:val="00EF5D2D"/>
    <w:rsid w:val="00F00010"/>
    <w:rsid w:val="00F018CC"/>
    <w:rsid w:val="00F020FD"/>
    <w:rsid w:val="00F33A1A"/>
    <w:rsid w:val="00F37F44"/>
    <w:rsid w:val="00F403D9"/>
    <w:rsid w:val="00F43DCA"/>
    <w:rsid w:val="00F44C46"/>
    <w:rsid w:val="00F547A8"/>
    <w:rsid w:val="00F64549"/>
    <w:rsid w:val="00F75910"/>
    <w:rsid w:val="00F9188A"/>
    <w:rsid w:val="00F93E35"/>
    <w:rsid w:val="00FA4E15"/>
    <w:rsid w:val="00FB4B59"/>
    <w:rsid w:val="00FE5E15"/>
    <w:rsid w:val="00F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DD5F5"/>
  <w15:docId w15:val="{5C6B960A-8A23-4310-B833-1B98861C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34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2A7BD6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2A7BD6"/>
  </w:style>
  <w:style w:type="paragraph" w:customStyle="1" w:styleId="1--2">
    <w:name w:val="1-選擇題-2~"/>
    <w:basedOn w:val="a"/>
    <w:rsid w:val="00486EEB"/>
    <w:pPr>
      <w:tabs>
        <w:tab w:val="left" w:pos="1440"/>
      </w:tabs>
      <w:spacing w:line="356" w:lineRule="exact"/>
      <w:ind w:left="600" w:hangingChars="600" w:hanging="600"/>
      <w:jc w:val="both"/>
    </w:pPr>
    <w:rPr>
      <w:rFonts w:eastAsia="華康中明體"/>
      <w:spacing w:val="6"/>
      <w:sz w:val="23"/>
      <w:szCs w:val="23"/>
    </w:rPr>
  </w:style>
  <w:style w:type="paragraph" w:customStyle="1" w:styleId="10">
    <w:name w:val="10.*選擇"/>
    <w:basedOn w:val="1--2"/>
    <w:rsid w:val="00486EEB"/>
    <w:pPr>
      <w:tabs>
        <w:tab w:val="clear" w:pos="1440"/>
        <w:tab w:val="left" w:pos="1512"/>
      </w:tabs>
      <w:ind w:leftChars="-99" w:left="1512" w:hangingChars="723" w:hanging="1750"/>
    </w:pPr>
  </w:style>
  <w:style w:type="character" w:customStyle="1" w:styleId="a4">
    <w:name w:val="頁首 字元"/>
    <w:link w:val="a5"/>
    <w:locked/>
    <w:rsid w:val="002002E1"/>
    <w:rPr>
      <w:lang w:bidi="ar-SA"/>
    </w:rPr>
  </w:style>
  <w:style w:type="paragraph" w:styleId="a5">
    <w:name w:val="header"/>
    <w:basedOn w:val="a"/>
    <w:link w:val="a4"/>
    <w:rsid w:val="002002E1"/>
    <w:pPr>
      <w:tabs>
        <w:tab w:val="center" w:pos="4153"/>
        <w:tab w:val="right" w:pos="8306"/>
      </w:tabs>
      <w:snapToGrid w:val="0"/>
    </w:pPr>
    <w:rPr>
      <w:rFonts w:eastAsia="Times New Roman"/>
      <w:kern w:val="0"/>
      <w:sz w:val="20"/>
      <w:szCs w:val="20"/>
    </w:rPr>
  </w:style>
  <w:style w:type="paragraph" w:styleId="a6">
    <w:name w:val="footer"/>
    <w:basedOn w:val="a"/>
    <w:link w:val="a7"/>
    <w:rsid w:val="00A35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35740"/>
    <w:rPr>
      <w:kern w:val="2"/>
    </w:rPr>
  </w:style>
  <w:style w:type="paragraph" w:styleId="a8">
    <w:name w:val="List Paragraph"/>
    <w:basedOn w:val="a"/>
    <w:uiPriority w:val="34"/>
    <w:qFormat/>
    <w:rsid w:val="00A8198B"/>
    <w:pPr>
      <w:ind w:leftChars="200" w:left="480"/>
    </w:pPr>
  </w:style>
  <w:style w:type="character" w:styleId="a9">
    <w:name w:val="Strong"/>
    <w:basedOn w:val="a0"/>
    <w:uiPriority w:val="22"/>
    <w:qFormat/>
    <w:rsid w:val="00A8198B"/>
    <w:rPr>
      <w:b/>
      <w:bCs/>
    </w:rPr>
  </w:style>
  <w:style w:type="paragraph" w:customStyle="1" w:styleId="1">
    <w:name w:val="清單段落1"/>
    <w:basedOn w:val="a"/>
    <w:uiPriority w:val="99"/>
    <w:qFormat/>
    <w:rsid w:val="00A8198B"/>
    <w:pPr>
      <w:ind w:leftChars="200" w:left="480"/>
    </w:pPr>
    <w:rPr>
      <w:rFonts w:ascii="Calibri" w:hAnsi="Calibri" w:cs="Calibri"/>
    </w:rPr>
  </w:style>
  <w:style w:type="paragraph" w:styleId="aa">
    <w:name w:val="Balloon Text"/>
    <w:basedOn w:val="a"/>
    <w:link w:val="ab"/>
    <w:rsid w:val="00A819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A8198B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c">
    <w:name w:val="Table Grid"/>
    <w:basedOn w:val="a1"/>
    <w:rsid w:val="00663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semiHidden/>
    <w:unhideWhenUsed/>
    <w:rsid w:val="007D20BE"/>
    <w:rPr>
      <w:sz w:val="18"/>
      <w:szCs w:val="18"/>
    </w:rPr>
  </w:style>
  <w:style w:type="paragraph" w:styleId="ae">
    <w:name w:val="annotation text"/>
    <w:basedOn w:val="a"/>
    <w:link w:val="af"/>
    <w:unhideWhenUsed/>
    <w:rsid w:val="007D20BE"/>
  </w:style>
  <w:style w:type="character" w:customStyle="1" w:styleId="af">
    <w:name w:val="註解文字 字元"/>
    <w:basedOn w:val="a0"/>
    <w:link w:val="ae"/>
    <w:rsid w:val="007D20BE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semiHidden/>
    <w:unhideWhenUsed/>
    <w:rsid w:val="007D20BE"/>
    <w:rPr>
      <w:b/>
      <w:bCs/>
    </w:rPr>
  </w:style>
  <w:style w:type="character" w:customStyle="1" w:styleId="af1">
    <w:name w:val="註解主旨 字元"/>
    <w:basedOn w:val="af"/>
    <w:link w:val="af0"/>
    <w:semiHidden/>
    <w:rsid w:val="007D20BE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7971CE-0668-423F-8DD6-B615859E2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696</Words>
  <Characters>3969</Characters>
  <Application>Microsoft Office Word</Application>
  <DocSecurity>0</DocSecurity>
  <Lines>33</Lines>
  <Paragraphs>9</Paragraphs>
  <ScaleCrop>false</ScaleCrop>
  <Company>Microsoft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政黨若在大選中不幸敗選則淪為在野黨，扮演反對黨的角色，可以發揮政黨哪一項功能？　(A)組織政府　(B)監督政府　(C)教育民眾　(D)培育政治人才</dc:title>
  <dc:creator>User</dc:creator>
  <cp:lastModifiedBy>洪千舫</cp:lastModifiedBy>
  <cp:revision>2</cp:revision>
  <cp:lastPrinted>2023-04-17T01:17:00Z</cp:lastPrinted>
  <dcterms:created xsi:type="dcterms:W3CDTF">2023-04-19T05:21:00Z</dcterms:created>
  <dcterms:modified xsi:type="dcterms:W3CDTF">2023-04-19T05:21:00Z</dcterms:modified>
</cp:coreProperties>
</file>