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Default="00371980" w:rsidP="00371980">
      <w:pPr>
        <w:pStyle w:val="tkd"/>
        <w:spacing w:before="108" w:after="108"/>
        <w:ind w:left="990" w:hanging="990"/>
        <w:rPr>
          <w:rFonts w:hint="eastAsia"/>
        </w:rPr>
      </w:pPr>
      <w:r>
        <w:rPr>
          <w:rFonts w:hint="eastAsia"/>
        </w:rPr>
        <w:t>◎選擇題，每題</w:t>
      </w:r>
      <w:r>
        <w:rPr>
          <w:rFonts w:hint="eastAsia"/>
        </w:rPr>
        <w:t>2</w:t>
      </w:r>
      <w:r w:rsidR="00F6356F">
        <w:rPr>
          <w:rFonts w:hint="eastAsia"/>
        </w:rPr>
        <w:t>.5</w:t>
      </w:r>
      <w:r>
        <w:rPr>
          <w:rFonts w:hint="eastAsia"/>
        </w:rPr>
        <w:t>分，共</w:t>
      </w:r>
      <w:r>
        <w:rPr>
          <w:rFonts w:hint="eastAsia"/>
        </w:rPr>
        <w:t>100</w:t>
      </w:r>
      <w:r>
        <w:rPr>
          <w:rFonts w:hint="eastAsia"/>
        </w:rPr>
        <w:t>分</w:t>
      </w:r>
    </w:p>
    <w:p w:rsidR="00F6356F" w:rsidRDefault="00AA2C11" w:rsidP="00F6356F">
      <w:pPr>
        <w:ind w:left="1287" w:hanging="1287"/>
        <w:rPr>
          <w:color w:val="000000"/>
        </w:rPr>
      </w:pPr>
      <w:r w:rsidRPr="00AA2C11">
        <w:rPr>
          <w:rFonts w:ascii="Arial" w:hAnsi="Arial" w:cs="Arial" w:hint="eastAsia"/>
          <w:color w:val="000000"/>
          <w:sz w:val="26"/>
          <w:szCs w:val="26"/>
        </w:rPr>
        <w:t xml:space="preserve"> </w:t>
      </w:r>
      <w:r w:rsidR="00F6356F">
        <w:rPr>
          <w:rFonts w:ascii="Arial" w:eastAsia="標楷體" w:hAnsi="Arial" w:cs="Arial" w:hint="eastAsia"/>
          <w:color w:val="000000"/>
        </w:rPr>
        <w:t>（　　　）</w:t>
      </w:r>
      <w:r w:rsidR="00F6356F">
        <w:rPr>
          <w:rFonts w:ascii="新細明體" w:hAnsi="新細明體" w:cs="Arial" w:hint="eastAsia"/>
          <w:color w:val="000000"/>
        </w:rPr>
        <w:t>1.</w:t>
      </w:r>
      <w:r w:rsidR="00F6356F">
        <w:rPr>
          <w:rFonts w:hint="eastAsia"/>
          <w:color w:val="000000"/>
        </w:rPr>
        <w:t xml:space="preserve">凸輪的運動及離合器應用的彈簧，其主要的作用為　</w:t>
      </w:r>
      <w:r w:rsidR="00F6356F">
        <w:rPr>
          <w:color w:val="000000"/>
        </w:rPr>
        <w:t>(A)</w:t>
      </w:r>
      <w:r w:rsidR="00F6356F">
        <w:rPr>
          <w:rFonts w:hint="eastAsia"/>
          <w:color w:val="000000"/>
        </w:rPr>
        <w:t xml:space="preserve">儲存能量　</w:t>
      </w:r>
      <w:r w:rsidR="00F6356F">
        <w:rPr>
          <w:color w:val="000000"/>
        </w:rPr>
        <w:t>(B)</w:t>
      </w:r>
      <w:r w:rsidR="00F6356F">
        <w:rPr>
          <w:rFonts w:hint="eastAsia"/>
          <w:color w:val="000000"/>
        </w:rPr>
        <w:t xml:space="preserve">控制機件運動　</w:t>
      </w:r>
      <w:r w:rsidR="00F6356F">
        <w:rPr>
          <w:color w:val="000000"/>
        </w:rPr>
        <w:t>(C)</w:t>
      </w:r>
      <w:r w:rsidR="00F6356F">
        <w:rPr>
          <w:rFonts w:hint="eastAsia"/>
          <w:color w:val="000000"/>
        </w:rPr>
        <w:t xml:space="preserve">緩衝、吸收振動能　</w:t>
      </w:r>
      <w:r w:rsidR="00F6356F">
        <w:rPr>
          <w:color w:val="000000"/>
        </w:rPr>
        <w:t>(D)</w:t>
      </w:r>
      <w:r w:rsidR="00F6356F">
        <w:rPr>
          <w:rFonts w:hint="eastAsia"/>
          <w:color w:val="000000"/>
        </w:rPr>
        <w:t>測定力量或重力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 xml:space="preserve">差動螺旋中，其兩部螺紋之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導程不同，螺紋方向相同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導程不同，螺紋方向相反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導程及螺紋方向均相同　</w:t>
      </w:r>
      <w:r>
        <w:rPr>
          <w:color w:val="000000"/>
        </w:rPr>
        <w:t>(D)</w:t>
      </w:r>
      <w:r>
        <w:rPr>
          <w:rFonts w:hint="eastAsia"/>
          <w:color w:val="000000"/>
        </w:rPr>
        <w:t>導程相同，螺紋方向相反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 xml:space="preserve">下列何種銷於使用時需將其末端彎曲，以防脫落？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開口銷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快釋銷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彈簧銷　</w:t>
      </w:r>
      <w:r>
        <w:rPr>
          <w:color w:val="000000"/>
        </w:rPr>
        <w:t>(D)</w:t>
      </w:r>
      <w:r>
        <w:rPr>
          <w:rFonts w:hint="eastAsia"/>
          <w:color w:val="000000"/>
        </w:rPr>
        <w:t>定位銷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>二彈簧以並聯方式懸吊</w:t>
      </w:r>
      <w:r>
        <w:rPr>
          <w:color w:val="000000"/>
        </w:rPr>
        <w:t>120N</w:t>
      </w:r>
      <w:r>
        <w:rPr>
          <w:rFonts w:hint="eastAsia"/>
          <w:color w:val="000000"/>
        </w:rPr>
        <w:t>之負荷，彈簧常數分別為</w:t>
      </w:r>
      <w:r>
        <w:rPr>
          <w:color w:val="000000"/>
        </w:rPr>
        <w:t>20N/cm</w:t>
      </w:r>
      <w:r>
        <w:rPr>
          <w:rFonts w:hint="eastAsia"/>
          <w:color w:val="000000"/>
        </w:rPr>
        <w:t>與</w:t>
      </w:r>
      <w:r>
        <w:rPr>
          <w:color w:val="000000"/>
        </w:rPr>
        <w:t>40N/cm</w:t>
      </w:r>
      <w:r>
        <w:rPr>
          <w:rFonts w:hint="eastAsia"/>
          <w:color w:val="000000"/>
        </w:rPr>
        <w:t xml:space="preserve">，則該組合彈簧之總伸長量為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>
          <w:rPr>
            <w:color w:val="000000"/>
          </w:rPr>
          <w:t>2c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>
          <w:rPr>
            <w:color w:val="000000"/>
          </w:rPr>
          <w:t>3c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C"/>
        </w:smartTagPr>
        <w:r>
          <w:rPr>
            <w:color w:val="000000"/>
          </w:rPr>
          <w:t>6c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C"/>
        </w:smartTagPr>
        <w:r>
          <w:rPr>
            <w:color w:val="000000"/>
          </w:rPr>
          <w:t>9c</w:t>
        </w:r>
      </w:smartTag>
      <w:r>
        <w:rPr>
          <w:color w:val="000000"/>
        </w:rPr>
        <w:t>m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 xml:space="preserve">汽車車底骨架輪軸的振動緩衝裝置所使用的板片彈簧，其所受之壓力是集中在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最小片的中間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最長片之二端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最長片之中間　</w:t>
      </w:r>
      <w:r>
        <w:rPr>
          <w:color w:val="000000"/>
        </w:rPr>
        <w:t>(D)</w:t>
      </w:r>
      <w:r>
        <w:rPr>
          <w:rFonts w:hint="eastAsia"/>
          <w:color w:val="000000"/>
        </w:rPr>
        <w:t>任何一處都有可能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 xml:space="preserve">彈簧未受外力前，各圈之間具有間隙，經常保持向二端伸長的張力，此彈簧為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壓縮彈簧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拉力彈簧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扭力彈簧　</w:t>
      </w:r>
      <w:r>
        <w:rPr>
          <w:color w:val="000000"/>
        </w:rPr>
        <w:t>(D)</w:t>
      </w:r>
      <w:r>
        <w:rPr>
          <w:rFonts w:hint="eastAsia"/>
          <w:color w:val="000000"/>
        </w:rPr>
        <w:t>錐形彈簧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 xml:space="preserve">鐘不是機械，是因為不合於機械定義的哪一項？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兩個以上機構組成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抗力體組成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有機械利益　</w:t>
      </w:r>
      <w:r>
        <w:rPr>
          <w:color w:val="000000"/>
        </w:rPr>
        <w:t>(D)</w:t>
      </w:r>
      <w:r>
        <w:rPr>
          <w:rFonts w:hint="eastAsia"/>
          <w:color w:val="000000"/>
        </w:rPr>
        <w:t>將能轉變為功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利用凸緣彎曲卡住螺帽或機件，以產生防鬆作用的墊圈為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齒形墊圈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平墊圈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翻上墊圈　</w:t>
      </w:r>
      <w:r>
        <w:rPr>
          <w:color w:val="000000"/>
        </w:rPr>
        <w:t>(D)</w:t>
      </w:r>
      <w:r>
        <w:rPr>
          <w:rFonts w:hint="eastAsia"/>
          <w:color w:val="000000"/>
        </w:rPr>
        <w:t>錐形盤狀墊圈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>如圖所示之複式螺旋，導程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=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8m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右旋螺紋，</w:t>
      </w:r>
      <w:r>
        <w:rPr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color w:val="000000"/>
        </w:rPr>
        <w:t>=</w:t>
      </w:r>
      <w:smartTag w:uri="urn:schemas-microsoft-com:office:smarttags" w:element="chmetcnv">
        <w:smartTagPr>
          <w:attr w:name="UnitName" w:val="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6m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左旋螺紋，若將手輪逆時針迴轉一周，則螺帽向前或向後移動多少</w:t>
      </w:r>
      <w:r>
        <w:rPr>
          <w:color w:val="000000"/>
        </w:rPr>
        <w:t>mm</w:t>
      </w:r>
      <w:r>
        <w:rPr>
          <w:rFonts w:hint="eastAsia"/>
          <w:color w:val="000000"/>
        </w:rPr>
        <w:t>？</w:t>
      </w:r>
      <w:r>
        <w:rPr>
          <w:color w:val="000000"/>
        </w:rPr>
        <w:br/>
      </w:r>
      <w:bookmarkStart w:id="0" w:name="_GoBack"/>
      <w:bookmarkEnd w:id="0"/>
      <w:r>
        <w:rPr>
          <w:noProof/>
          <w:color w:val="000000"/>
        </w:rPr>
        <w:drawing>
          <wp:inline distT="0" distB="0" distL="0" distR="0">
            <wp:extent cx="1847850" cy="885825"/>
            <wp:effectExtent l="0" t="0" r="0" b="9525"/>
            <wp:docPr id="5" name="圖片 5" descr="圖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圖(3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r>
        <w:rPr>
          <w:rFonts w:hint="eastAsia"/>
          <w:color w:val="000000"/>
        </w:rPr>
        <w:t>後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前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前</w:t>
      </w:r>
      <w:smartTag w:uri="urn:schemas-microsoft-com:office:smarttags" w:element="chmetcnv">
        <w:smartTagPr>
          <w:attr w:name="UnitName" w:val="m"/>
          <w:attr w:name="SourceValue" w:val="14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14m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後</w:t>
      </w:r>
      <w:smartTag w:uri="urn:schemas-microsoft-com:office:smarttags" w:element="chmetcnv">
        <w:smartTagPr>
          <w:attr w:name="UnitName" w:val="m"/>
          <w:attr w:name="SourceValue" w:val="14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14m</w:t>
        </w:r>
      </w:smartTag>
      <w:r>
        <w:rPr>
          <w:color w:val="000000"/>
        </w:rPr>
        <w:t>m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 xml:space="preserve">機械之效率　</w:t>
      </w:r>
      <w:r>
        <w:rPr>
          <w:color w:val="000000"/>
        </w:rPr>
        <w:t>(A)</w:t>
      </w:r>
      <w:r>
        <w:rPr>
          <w:rFonts w:hint="eastAsia"/>
          <w:color w:val="000000"/>
        </w:rPr>
        <w:t>恆等於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恆大於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恆小於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恆小於</w:t>
      </w:r>
      <w:r>
        <w:rPr>
          <w:color w:val="000000"/>
        </w:rPr>
        <w:t>0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 xml:space="preserve">火車在鐵軌上行駛，其車輪與鐵軌的運動是一種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迴轉對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低對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高對　</w:t>
      </w:r>
      <w:r>
        <w:rPr>
          <w:color w:val="000000"/>
        </w:rPr>
        <w:t>(D)</w:t>
      </w:r>
      <w:r>
        <w:rPr>
          <w:rFonts w:hint="eastAsia"/>
          <w:color w:val="000000"/>
        </w:rPr>
        <w:t>滑動對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 xml:space="preserve">錐形管螺紋又稱為斜管螺紋，主要用於高壓管路的連接，其螺紋符號為　</w:t>
      </w:r>
      <w:r>
        <w:rPr>
          <w:color w:val="000000"/>
        </w:rPr>
        <w:t>(A)PF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(B)PT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(C)PD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(D)PS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下列機件之傳動何者</w:t>
      </w:r>
      <w:r>
        <w:rPr>
          <w:rFonts w:hint="eastAsia"/>
          <w:color w:val="000000"/>
          <w:u w:val="double"/>
        </w:rPr>
        <w:t>不為</w:t>
      </w:r>
      <w:r>
        <w:rPr>
          <w:rFonts w:hint="eastAsia"/>
          <w:color w:val="000000"/>
        </w:rPr>
        <w:t xml:space="preserve">直接接觸傳動？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摩擦輪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皮帶輪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凸輪　</w:t>
      </w:r>
      <w:r>
        <w:rPr>
          <w:color w:val="000000"/>
        </w:rPr>
        <w:t>(D)</w:t>
      </w:r>
      <w:r>
        <w:rPr>
          <w:rFonts w:hint="eastAsia"/>
          <w:color w:val="000000"/>
        </w:rPr>
        <w:t>滾珠軸承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如圖所示，求總彈簧常數</w:t>
      </w:r>
      <w:r>
        <w:rPr>
          <w:color w:val="000000"/>
        </w:rPr>
        <w:t>K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838200" cy="1095375"/>
            <wp:effectExtent l="0" t="0" r="0" b="9525"/>
            <wp:docPr id="6" name="圖片 6" descr="圖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圖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(A)K=K</w:t>
      </w:r>
      <w:r>
        <w:rPr>
          <w:color w:val="000000"/>
          <w:vertAlign w:val="subscript"/>
        </w:rPr>
        <w:t>1</w:t>
      </w:r>
      <w:r>
        <w:rPr>
          <w:color w:val="000000"/>
        </w:rPr>
        <w:t>+K</w:t>
      </w:r>
      <w:r>
        <w:rPr>
          <w:color w:val="000000"/>
          <w:vertAlign w:val="subscript"/>
        </w:rPr>
        <w:t>2</w:t>
      </w:r>
      <w:r>
        <w:rPr>
          <w:color w:val="000000"/>
        </w:rPr>
        <w:t>+K</w:t>
      </w:r>
      <w:r>
        <w:rPr>
          <w:color w:val="000000"/>
          <w:vertAlign w:val="subscript"/>
        </w:rPr>
        <w:t>3</w:t>
      </w:r>
      <w:r>
        <w:rPr>
          <w:color w:val="000000"/>
        </w:rPr>
        <w:t xml:space="preserve">  (B)</w:t>
      </w:r>
      <w:r>
        <w:rPr>
          <w:rFonts w:eastAsia="細明體"/>
          <w:color w:val="000000"/>
          <w:position w:val="-22"/>
          <w:sz w:val="22"/>
          <w:szCs w:val="24"/>
        </w:rPr>
        <w:object w:dxaOrig="1725" w:dyaOrig="5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86.25pt;height:28.5pt" o:ole="" fillcolor="window">
            <v:imagedata r:id="rId10" o:title=""/>
          </v:shape>
          <o:OLEObject Type="Embed" ProgID="Equation.3" ShapeID="_x0000_i1031" DrawAspect="Content" ObjectID="_1599573957" r:id="rId11"/>
        </w:object>
      </w:r>
      <w:r>
        <w:rPr>
          <w:color w:val="000000"/>
        </w:rPr>
        <w:t xml:space="preserve">  (C)</w:t>
      </w:r>
      <w:r>
        <w:rPr>
          <w:rFonts w:eastAsia="細明體"/>
          <w:color w:val="000000"/>
          <w:position w:val="-22"/>
          <w:sz w:val="22"/>
          <w:szCs w:val="24"/>
        </w:rPr>
        <w:object w:dxaOrig="1680" w:dyaOrig="570">
          <v:shape id="_x0000_i1032" type="#_x0000_t75" style="width:84pt;height:28.5pt" o:ole="" fillcolor="window">
            <v:imagedata r:id="rId12" o:title=""/>
          </v:shape>
          <o:OLEObject Type="Embed" ProgID="Equation.3" ShapeID="_x0000_i1032" DrawAspect="Content" ObjectID="_1599573958" r:id="rId13"/>
        </w:object>
      </w:r>
      <w:r>
        <w:rPr>
          <w:color w:val="000000"/>
        </w:rPr>
        <w:t xml:space="preserve">  (D)</w:t>
      </w:r>
      <w:r>
        <w:rPr>
          <w:rFonts w:eastAsia="細明體"/>
          <w:color w:val="000000"/>
          <w:position w:val="-22"/>
          <w:sz w:val="22"/>
          <w:szCs w:val="24"/>
        </w:rPr>
        <w:object w:dxaOrig="1620" w:dyaOrig="570">
          <v:shape id="_x0000_i1033" type="#_x0000_t75" style="width:81pt;height:28.5pt" o:ole="" fillcolor="window">
            <v:imagedata r:id="rId14" o:title=""/>
          </v:shape>
          <o:OLEObject Type="Embed" ProgID="Equation.3" ShapeID="_x0000_i1033" DrawAspect="Content" ObjectID="_1599573959" r:id="rId15"/>
        </w:objec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 xml:space="preserve">常使用於鬆配合之孔內，且拆卸最方便的銷為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斜銷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定位銷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開口銷　</w:t>
      </w:r>
      <w:r>
        <w:rPr>
          <w:color w:val="000000"/>
        </w:rPr>
        <w:t>(D)</w:t>
      </w:r>
      <w:r>
        <w:rPr>
          <w:rFonts w:hint="eastAsia"/>
          <w:color w:val="000000"/>
        </w:rPr>
        <w:t>快釋銷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 xml:space="preserve">電燈泡接頭用之螺紋為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韋氏螺紋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圓形螺紋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國際公制螺紋　</w:t>
      </w:r>
      <w:r>
        <w:rPr>
          <w:color w:val="000000"/>
        </w:rPr>
        <w:t>(D)</w:t>
      </w:r>
      <w:r>
        <w:rPr>
          <w:rFonts w:hint="eastAsia"/>
          <w:color w:val="000000"/>
        </w:rPr>
        <w:t>美國標準螺紋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下列何種彈簧常用於汽車或卡車底盤，以承載較大負荷？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蝸旋彈簧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葉片彈簧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錐形彈簧　</w:t>
      </w:r>
      <w:r>
        <w:rPr>
          <w:color w:val="000000"/>
        </w:rPr>
        <w:t>(D)</w:t>
      </w:r>
      <w:r>
        <w:rPr>
          <w:rFonts w:hint="eastAsia"/>
          <w:color w:val="000000"/>
        </w:rPr>
        <w:t>扭轉彈簧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下列敘述何者正確？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機械利益大則機械效率高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機械利益大則機械效率低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二者互為倒數　</w:t>
      </w:r>
      <w:r>
        <w:rPr>
          <w:color w:val="000000"/>
        </w:rPr>
        <w:t>(D)</w:t>
      </w:r>
      <w:r>
        <w:rPr>
          <w:rFonts w:hint="eastAsia"/>
          <w:color w:val="000000"/>
        </w:rPr>
        <w:t>二者並無關聯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>一機器將重量</w:t>
      </w:r>
      <w:r>
        <w:rPr>
          <w:color w:val="000000"/>
        </w:rPr>
        <w:t>50kg</w:t>
      </w:r>
      <w:r>
        <w:rPr>
          <w:rFonts w:hint="eastAsia"/>
          <w:color w:val="000000"/>
        </w:rPr>
        <w:t>之物體升高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m"/>
        </w:smartTagPr>
        <w:r>
          <w:rPr>
            <w:color w:val="000000"/>
          </w:rPr>
          <w:t>30m</w:t>
        </w:r>
      </w:smartTag>
      <w:r>
        <w:rPr>
          <w:rFonts w:hint="eastAsia"/>
          <w:color w:val="000000"/>
        </w:rPr>
        <w:t>時，需作功</w:t>
      </w:r>
      <w:r>
        <w:rPr>
          <w:color w:val="000000"/>
        </w:rPr>
        <w:t>2000kg</w:t>
      </w:r>
      <w:r>
        <w:rPr>
          <w:rFonts w:hint="eastAsia"/>
          <w:color w:val="000000"/>
        </w:rPr>
        <w:t>．</w:t>
      </w:r>
      <w:r>
        <w:rPr>
          <w:color w:val="000000"/>
        </w:rPr>
        <w:t>m</w:t>
      </w:r>
      <w:r>
        <w:rPr>
          <w:rFonts w:hint="eastAsia"/>
          <w:color w:val="000000"/>
        </w:rPr>
        <w:t xml:space="preserve">，則其機械效率為　</w:t>
      </w:r>
      <w:r>
        <w:rPr>
          <w:color w:val="000000"/>
        </w:rPr>
        <w:t>(A) 70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(B) 75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(C) 80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(D) 85</w:t>
      </w:r>
      <w:r>
        <w:rPr>
          <w:rFonts w:hint="eastAsia"/>
          <w:color w:val="000000"/>
        </w:rPr>
        <w:t>％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 xml:space="preserve">螺旋線與螺旋軸心垂線之夾角為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導程角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螺紋角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螺旋角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以上皆非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 xml:space="preserve">若螺紋的外徑與螺距均相同，下列哪一種螺紋的牙深最小？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國際公制螺紋　</w:t>
      </w:r>
      <w:r>
        <w:rPr>
          <w:color w:val="000000"/>
        </w:rPr>
        <w:t>(B)</w:t>
      </w:r>
      <w:r>
        <w:rPr>
          <w:rFonts w:hint="eastAsia"/>
          <w:color w:val="000000"/>
          <w:u w:val="single"/>
        </w:rPr>
        <w:t>美國</w:t>
      </w:r>
      <w:r>
        <w:rPr>
          <w:rFonts w:hint="eastAsia"/>
          <w:color w:val="000000"/>
        </w:rPr>
        <w:t xml:space="preserve">標準螺紋　</w:t>
      </w:r>
      <w:r>
        <w:rPr>
          <w:color w:val="000000"/>
        </w:rPr>
        <w:t>(C)</w:t>
      </w:r>
      <w:r>
        <w:rPr>
          <w:rFonts w:hint="eastAsia"/>
          <w:color w:val="000000"/>
          <w:u w:val="single"/>
        </w:rPr>
        <w:t>英國</w:t>
      </w:r>
      <w:r>
        <w:rPr>
          <w:rFonts w:hint="eastAsia"/>
          <w:color w:val="000000"/>
        </w:rPr>
        <w:t xml:space="preserve">標準螺紋　</w:t>
      </w:r>
      <w:r>
        <w:rPr>
          <w:color w:val="000000"/>
        </w:rPr>
        <w:t>(D)</w:t>
      </w:r>
      <w:r>
        <w:rPr>
          <w:rFonts w:hint="eastAsia"/>
          <w:color w:val="000000"/>
        </w:rPr>
        <w:t>方螺紋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  <w:u w:val="single"/>
        </w:rPr>
        <w:t>美國</w:t>
      </w:r>
      <w:r>
        <w:rPr>
          <w:rFonts w:hint="eastAsia"/>
          <w:color w:val="000000"/>
        </w:rPr>
        <w:t xml:space="preserve">標準平墊圈或彈簧墊圈，可分為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二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三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四　</w:t>
      </w:r>
      <w:r>
        <w:rPr>
          <w:color w:val="000000"/>
        </w:rPr>
        <w:t>(D)</w:t>
      </w:r>
      <w:r>
        <w:rPr>
          <w:rFonts w:hint="eastAsia"/>
          <w:color w:val="000000"/>
        </w:rPr>
        <w:t>五　種標準級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 xml:space="preserve">鞍形鍵的頂端及二側常做成錐形，為得到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軸向拉力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徑向剪力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軸向壓力　</w:t>
      </w:r>
      <w:r>
        <w:rPr>
          <w:color w:val="000000"/>
        </w:rPr>
        <w:t>(D)</w:t>
      </w:r>
      <w:r>
        <w:rPr>
          <w:rFonts w:hint="eastAsia"/>
          <w:color w:val="000000"/>
        </w:rPr>
        <w:t>徑向壓力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如下圖所示之彈簧系統，</w:t>
      </w:r>
      <w:r>
        <w:rPr>
          <w:color w:val="000000"/>
        </w:rPr>
        <w:t>K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r>
        <w:rPr>
          <w:color w:val="000000"/>
        </w:rPr>
        <w:t>10N/mm</w:t>
      </w:r>
      <w:r>
        <w:rPr>
          <w:rFonts w:hint="eastAsia"/>
          <w:color w:val="000000"/>
        </w:rPr>
        <w:t>，</w:t>
      </w:r>
      <w:r>
        <w:rPr>
          <w:color w:val="000000"/>
        </w:rPr>
        <w:t>K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＝</w:t>
      </w:r>
      <w:r>
        <w:rPr>
          <w:color w:val="000000"/>
        </w:rPr>
        <w:t>20N/mm</w:t>
      </w:r>
      <w:r>
        <w:rPr>
          <w:rFonts w:hint="eastAsia"/>
          <w:color w:val="000000"/>
        </w:rPr>
        <w:t>，</w:t>
      </w:r>
      <w:r>
        <w:rPr>
          <w:color w:val="000000"/>
        </w:rPr>
        <w:t>K</w:t>
      </w:r>
      <w:r>
        <w:rPr>
          <w:color w:val="000000"/>
          <w:vertAlign w:val="subscript"/>
        </w:rPr>
        <w:t>3</w:t>
      </w:r>
      <w:r>
        <w:rPr>
          <w:rFonts w:hint="eastAsia"/>
          <w:color w:val="000000"/>
        </w:rPr>
        <w:t>＝</w:t>
      </w:r>
      <w:r>
        <w:rPr>
          <w:color w:val="000000"/>
        </w:rPr>
        <w:t>10N/mm</w:t>
      </w:r>
      <w:r>
        <w:rPr>
          <w:rFonts w:hint="eastAsia"/>
          <w:color w:val="000000"/>
        </w:rPr>
        <w:t>，</w:t>
      </w:r>
      <w:r>
        <w:rPr>
          <w:color w:val="000000"/>
        </w:rPr>
        <w:t>K</w:t>
      </w:r>
      <w:r>
        <w:rPr>
          <w:color w:val="000000"/>
          <w:vertAlign w:val="subscript"/>
        </w:rPr>
        <w:t>4</w:t>
      </w:r>
      <w:r>
        <w:rPr>
          <w:rFonts w:hint="eastAsia"/>
          <w:color w:val="000000"/>
        </w:rPr>
        <w:t>＝</w:t>
      </w:r>
      <w:r>
        <w:rPr>
          <w:color w:val="000000"/>
        </w:rPr>
        <w:t>10N/mm</w:t>
      </w:r>
      <w:r>
        <w:rPr>
          <w:rFonts w:hint="eastAsia"/>
          <w:color w:val="000000"/>
        </w:rPr>
        <w:t>，則組合後總彈簧常數為多少</w:t>
      </w:r>
      <w:r>
        <w:rPr>
          <w:color w:val="000000"/>
        </w:rPr>
        <w:t>N/mm</w:t>
      </w:r>
      <w:r>
        <w:rPr>
          <w:rFonts w:hint="eastAsia"/>
          <w:color w:val="000000"/>
        </w:rPr>
        <w:t>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104900" cy="1171575"/>
            <wp:effectExtent l="0" t="0" r="0" b="9525"/>
            <wp:docPr id="10" name="圖片 10" descr="CH5-自我評量-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H5-自我評量-圖(2)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(A)15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(D)35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 xml:space="preserve">彈簧是利用金屬的復原力將何種能予以吸收的一種彈性體？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振動能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彈性能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動能　</w:t>
      </w:r>
      <w:r>
        <w:rPr>
          <w:color w:val="000000"/>
        </w:rPr>
        <w:t>(D)</w:t>
      </w:r>
      <w:r>
        <w:rPr>
          <w:rFonts w:hint="eastAsia"/>
          <w:color w:val="000000"/>
        </w:rPr>
        <w:t>重力位能　故可用於緩和衝擊與絕緣振動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 xml:space="preserve">鍵的一般材料為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高碳鋼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中碳鋼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低碳鋼　</w:t>
      </w:r>
      <w:r>
        <w:rPr>
          <w:color w:val="000000"/>
        </w:rPr>
        <w:t>(D)</w:t>
      </w:r>
      <w:r>
        <w:rPr>
          <w:rFonts w:hint="eastAsia"/>
          <w:color w:val="000000"/>
        </w:rPr>
        <w:t>合金鋼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 xml:space="preserve">通常小型彈簧的材料為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不鏽鋼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鋁合金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彈簧鋼　</w:t>
      </w:r>
      <w:r>
        <w:rPr>
          <w:color w:val="000000"/>
        </w:rPr>
        <w:t>(D)</w:t>
      </w:r>
      <w:r>
        <w:rPr>
          <w:rFonts w:hint="eastAsia"/>
          <w:color w:val="000000"/>
        </w:rPr>
        <w:t>琴鋼線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>如下圖所示，於繩輪周緣的溝中繞一繩，其中心與輪心的距離為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cm"/>
        </w:smartTagPr>
        <w:smartTag w:uri="urn:schemas-microsoft-com:office:smarttags" w:element="chmetcnv">
          <w:smartTagPr>
            <w:attr w:name="UnitName" w:val="C"/>
            <w:attr w:name="SourceValue" w:val="10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100c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，若加於繩上的拉力為</w:t>
      </w:r>
      <w:r>
        <w:rPr>
          <w:color w:val="000000"/>
        </w:rPr>
        <w:t>500N</w:t>
      </w:r>
      <w:r>
        <w:rPr>
          <w:rFonts w:hint="eastAsia"/>
          <w:color w:val="000000"/>
        </w:rPr>
        <w:t>，在</w:t>
      </w:r>
      <w:r>
        <w:rPr>
          <w:color w:val="000000"/>
        </w:rPr>
        <w:t>W</w:t>
      </w:r>
      <w:r>
        <w:rPr>
          <w:rFonts w:hint="eastAsia"/>
          <w:color w:val="000000"/>
        </w:rPr>
        <w:t>處所產生的力為</w:t>
      </w:r>
      <w:r>
        <w:rPr>
          <w:color w:val="000000"/>
        </w:rPr>
        <w:t>100kN</w:t>
      </w:r>
      <w:r>
        <w:rPr>
          <w:rFonts w:hint="eastAsia"/>
          <w:color w:val="000000"/>
        </w:rPr>
        <w:t>，如其機械效率為</w:t>
      </w:r>
      <w:r>
        <w:rPr>
          <w:color w:val="000000"/>
        </w:rPr>
        <w:t>55</w:t>
      </w:r>
      <w:r>
        <w:rPr>
          <w:rFonts w:hint="eastAsia"/>
          <w:color w:val="000000"/>
        </w:rPr>
        <w:t>％，螺旋的導程為若干？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2076450" cy="1104900"/>
            <wp:effectExtent l="0" t="0" r="0" b="0"/>
            <wp:docPr id="11" name="圖片 11" descr="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H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smartTag w:uri="urn:schemas-microsoft-com:office:smarttags" w:element="chmetcnv">
        <w:smartTagPr>
          <w:attr w:name="UnitName" w:val="m"/>
          <w:attr w:name="SourceValue" w:val="13.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13.2m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17.3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17.3m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18.6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18.6m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25.1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25.1m</w:t>
        </w:r>
      </w:smartTag>
      <w:r>
        <w:rPr>
          <w:color w:val="000000"/>
        </w:rPr>
        <w:t>m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 xml:space="preserve">下列何者為銷之功能？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保護工作表面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機件位置的定位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儲存能量　</w:t>
      </w:r>
      <w:r>
        <w:rPr>
          <w:color w:val="000000"/>
        </w:rPr>
        <w:t>(D)</w:t>
      </w:r>
      <w:r>
        <w:rPr>
          <w:rFonts w:hint="eastAsia"/>
          <w:color w:val="000000"/>
        </w:rPr>
        <w:t>為一撓性機件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>平鍵</w:t>
      </w:r>
      <w:r>
        <w:rPr>
          <w:color w:val="000000"/>
        </w:rPr>
        <w:t>16</w:t>
      </w:r>
      <w:r>
        <w:rPr>
          <w:rFonts w:hint="eastAsia"/>
          <w:color w:val="000000"/>
        </w:rPr>
        <w:t>×</w:t>
      </w:r>
      <w:r>
        <w:rPr>
          <w:color w:val="000000"/>
        </w:rPr>
        <w:t>12</w:t>
      </w:r>
      <w:r>
        <w:rPr>
          <w:rFonts w:hint="eastAsia"/>
          <w:color w:val="000000"/>
        </w:rPr>
        <w:t>×</w:t>
      </w:r>
      <w:r>
        <w:rPr>
          <w:color w:val="000000"/>
        </w:rPr>
        <w:t>15</w:t>
      </w:r>
      <w:r>
        <w:rPr>
          <w:rFonts w:hint="eastAsia"/>
          <w:color w:val="000000"/>
        </w:rPr>
        <w:t>規格中，「</w:t>
      </w:r>
      <w:r>
        <w:rPr>
          <w:color w:val="000000"/>
        </w:rPr>
        <w:t>12</w:t>
      </w:r>
      <w:r>
        <w:rPr>
          <w:rFonts w:hint="eastAsia"/>
          <w:color w:val="000000"/>
        </w:rPr>
        <w:t xml:space="preserve">」是表示平鍵的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長度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寬度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高度　</w:t>
      </w:r>
      <w:r>
        <w:rPr>
          <w:color w:val="000000"/>
        </w:rPr>
        <w:t>(D)</w:t>
      </w:r>
      <w:r>
        <w:rPr>
          <w:rFonts w:hint="eastAsia"/>
          <w:color w:val="000000"/>
        </w:rPr>
        <w:t>軸之直徑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 xml:space="preserve">常用於飛機引擎之汽門的材料為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鉻釩鋼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碳鋼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合金鋼　</w:t>
      </w:r>
      <w:r>
        <w:rPr>
          <w:color w:val="000000"/>
        </w:rPr>
        <w:t>(D)</w:t>
      </w:r>
      <w:r>
        <w:rPr>
          <w:rFonts w:hint="eastAsia"/>
          <w:color w:val="000000"/>
        </w:rPr>
        <w:t>青銅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 xml:space="preserve">三線螺紋之螺旋線端相隔幾度？　</w:t>
      </w:r>
      <w:r>
        <w:rPr>
          <w:color w:val="000000"/>
        </w:rPr>
        <w:t>(A)90°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(B)120°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(C)180°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(D)360°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>機構中，下列何者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 xml:space="preserve">靜止機件之功用？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做為其他機件運動之導路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增加傳動力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覆蓋其他機件　</w:t>
      </w:r>
      <w:r>
        <w:rPr>
          <w:color w:val="000000"/>
        </w:rPr>
        <w:t>(D)</w:t>
      </w:r>
      <w:r>
        <w:rPr>
          <w:rFonts w:hint="eastAsia"/>
          <w:color w:val="000000"/>
        </w:rPr>
        <w:t>支撐作用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 xml:space="preserve">將螺旋壓縮彈簧的兩端磨平，其目的為何？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節省材料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減少重量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增加美觀　</w:t>
      </w:r>
      <w:r>
        <w:rPr>
          <w:color w:val="000000"/>
        </w:rPr>
        <w:t>(D)</w:t>
      </w:r>
      <w:r>
        <w:rPr>
          <w:rFonts w:hint="eastAsia"/>
          <w:color w:val="000000"/>
        </w:rPr>
        <w:t>增加接觸面積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>下列四種機件中，</w:t>
      </w:r>
      <w:r>
        <w:rPr>
          <w:rFonts w:hint="eastAsia"/>
          <w:color w:val="000000"/>
          <w:u w:val="double"/>
        </w:rPr>
        <w:t>不屬於</w:t>
      </w:r>
      <w:r>
        <w:rPr>
          <w:rFonts w:hint="eastAsia"/>
          <w:color w:val="000000"/>
        </w:rPr>
        <w:t xml:space="preserve">低對的對偶為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汽缸與活塞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螺栓與螺帽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平板凸輪與從動件　</w:t>
      </w:r>
      <w:r>
        <w:rPr>
          <w:color w:val="000000"/>
        </w:rPr>
        <w:t>(D)</w:t>
      </w:r>
      <w:r>
        <w:rPr>
          <w:rFonts w:hint="eastAsia"/>
          <w:color w:val="000000"/>
        </w:rPr>
        <w:t>滑動軸承與軸頸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color w:val="000000"/>
        </w:rPr>
        <w:t>M12</w:t>
      </w:r>
      <w:r>
        <w:rPr>
          <w:rFonts w:hint="eastAsia"/>
          <w:color w:val="000000"/>
        </w:rPr>
        <w:t xml:space="preserve">正規級的帶頭螺栓，其螺栓頭高約為　</w:t>
      </w:r>
      <w:r>
        <w:rPr>
          <w:color w:val="000000"/>
        </w:rPr>
        <w:t xml:space="preserve">(A) </w:t>
      </w:r>
      <w:smartTag w:uri="urn:schemas-microsoft-com:office:smarttags" w:element="chmetcnv">
        <w:smartTagPr>
          <w:attr w:name="UnitName" w:val="m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4mm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(B) </w:t>
      </w:r>
      <w:smartTag w:uri="urn:schemas-microsoft-com:office:smarttags" w:element="chmetcnv">
        <w:smartTagPr>
          <w:attr w:name="UnitName" w:val="m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6mm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(C) </w:t>
      </w:r>
      <w:smartTag w:uri="urn:schemas-microsoft-com:office:smarttags" w:element="chmetcnv">
        <w:smartTagPr>
          <w:attr w:name="UnitName" w:val="m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8mm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(D) </w:t>
      </w:r>
      <w:smartTag w:uri="urn:schemas-microsoft-com:office:smarttags" w:element="chmetcnv">
        <w:smartTagPr>
          <w:attr w:name="UnitName" w:val="m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10mm</w:t>
        </w:r>
      </w:smartTag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 xml:space="preserve">汽車車底骨架輪軸的振動緩衝裝置所使用的板片彈簧，其所受之壓力是集中在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最小片的中間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最長片之二端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最長片之中間　</w:t>
      </w:r>
      <w:r>
        <w:rPr>
          <w:color w:val="000000"/>
        </w:rPr>
        <w:t>(D)</w:t>
      </w:r>
      <w:r>
        <w:rPr>
          <w:rFonts w:hint="eastAsia"/>
          <w:color w:val="000000"/>
        </w:rPr>
        <w:t>任何一處都有可能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>若螺旋之傾角</w:t>
      </w:r>
      <w:r>
        <w:rPr>
          <w:color w:val="000000"/>
        </w:rPr>
        <w:t>30º</w:t>
      </w:r>
      <w:r>
        <w:rPr>
          <w:rFonts w:hint="eastAsia"/>
          <w:color w:val="000000"/>
        </w:rPr>
        <w:t>，直徑為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.46"/>
          <w:attr w:name="UnitName" w:val="C"/>
        </w:smartTagPr>
        <w:r>
          <w:rPr>
            <w:color w:val="000000"/>
          </w:rPr>
          <w:t>3.46c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，則螺距約為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5.4"/>
          <w:attr w:name="UnitName" w:val="C"/>
        </w:smartTagPr>
        <w:r>
          <w:rPr>
            <w:color w:val="000000"/>
          </w:rPr>
          <w:t>55.4c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.3"/>
          <w:attr w:name="UnitName" w:val="C"/>
        </w:smartTagPr>
        <w:r>
          <w:rPr>
            <w:color w:val="000000"/>
          </w:rPr>
          <w:t>6.3c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.4"/>
          <w:attr w:name="UnitName" w:val="C"/>
        </w:smartTagPr>
        <w:r>
          <w:rPr>
            <w:color w:val="000000"/>
          </w:rPr>
          <w:t>7.4c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.3"/>
          <w:attr w:name="UnitName" w:val="C"/>
        </w:smartTagPr>
        <w:r>
          <w:rPr>
            <w:color w:val="000000"/>
          </w:rPr>
          <w:t>8.3c</w:t>
        </w:r>
      </w:smartTag>
      <w:r>
        <w:rPr>
          <w:color w:val="000000"/>
        </w:rPr>
        <w:t>m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>如下圖所示之自行車，是由數個機構組合而成，下列的敘述何者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>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895475" cy="1181100"/>
            <wp:effectExtent l="0" t="0" r="9525" b="0"/>
            <wp:docPr id="12" name="圖片 12" descr="自我評量-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自我評量-圖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r>
        <w:rPr>
          <w:rFonts w:hint="eastAsia"/>
          <w:color w:val="000000"/>
        </w:rPr>
        <w:t xml:space="preserve">腳踏板、鏈輪與鏈條可成為一個機構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鏈條、鏈輪與後輪可視為另一個機構　</w:t>
      </w:r>
      <w:r>
        <w:rPr>
          <w:color w:val="000000"/>
        </w:rPr>
        <w:t>(C)</w:t>
      </w:r>
      <w:r>
        <w:rPr>
          <w:color w:val="000000"/>
        </w:rPr>
        <w:sym w:font="Wingdings" w:char="F082"/>
      </w:r>
      <w:r>
        <w:rPr>
          <w:rFonts w:hint="eastAsia"/>
          <w:color w:val="000000"/>
        </w:rPr>
        <w:t xml:space="preserve">部分接受能量產生功　</w:t>
      </w:r>
      <w:r>
        <w:rPr>
          <w:color w:val="000000"/>
        </w:rPr>
        <w:t>(D)</w:t>
      </w:r>
      <w:r>
        <w:rPr>
          <w:color w:val="000000"/>
        </w:rPr>
        <w:sym w:font="Wingdings" w:char="F084"/>
      </w:r>
      <w:r>
        <w:rPr>
          <w:rFonts w:hint="eastAsia"/>
          <w:color w:val="000000"/>
        </w:rPr>
        <w:t>部分是機架</w:t>
      </w:r>
    </w:p>
    <w:p w:rsidR="00F6356F" w:rsidRDefault="00F6356F" w:rsidP="00F6356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6356F" w:rsidRDefault="00F6356F" w:rsidP="00F6356F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 xml:space="preserve">在統一標準螺紋中，下列何種配合會產生最大餘隙？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color w:val="000000"/>
          </w:rPr>
          <w:t>1A</w:t>
        </w:r>
      </w:smartTag>
      <w:r>
        <w:rPr>
          <w:color w:val="000000"/>
        </w:rPr>
        <w:t>1B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>
          <w:rPr>
            <w:color w:val="000000"/>
          </w:rPr>
          <w:t>2A</w:t>
        </w:r>
      </w:smartTag>
      <w:r>
        <w:rPr>
          <w:color w:val="000000"/>
        </w:rPr>
        <w:t>2B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a"/>
        </w:smartTagPr>
        <w:r>
          <w:rPr>
            <w:color w:val="000000"/>
          </w:rPr>
          <w:t>3A</w:t>
        </w:r>
      </w:smartTag>
      <w:r>
        <w:rPr>
          <w:color w:val="000000"/>
        </w:rPr>
        <w:t>3B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color w:val="000000"/>
          </w:rPr>
          <w:t>1A</w:t>
        </w:r>
      </w:smartTag>
      <w:r>
        <w:rPr>
          <w:color w:val="000000"/>
        </w:rPr>
        <w:t>3B</w:t>
      </w:r>
    </w:p>
    <w:p w:rsidR="00AA2C11" w:rsidRPr="00F6356F" w:rsidRDefault="00AA2C11" w:rsidP="004A2B4B">
      <w:pPr>
        <w:ind w:left="1287" w:hanging="1287"/>
        <w:rPr>
          <w:rFonts w:eastAsia="細明體" w:hint="eastAsia"/>
          <w:color w:val="000000"/>
          <w:sz w:val="26"/>
          <w:szCs w:val="26"/>
        </w:rPr>
      </w:pPr>
    </w:p>
    <w:p w:rsidR="0084740C" w:rsidRPr="00AA2C11" w:rsidRDefault="0084740C" w:rsidP="008310E7">
      <w:pPr>
        <w:rPr>
          <w:rFonts w:hint="eastAsia"/>
          <w:szCs w:val="28"/>
        </w:rPr>
      </w:pPr>
    </w:p>
    <w:sectPr w:rsidR="0084740C" w:rsidRPr="00AA2C11" w:rsidSect="00C24E68">
      <w:headerReference w:type="default" r:id="rId19"/>
      <w:footerReference w:type="default" r:id="rId2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>
      <w:rPr>
        <w:rFonts w:ascii="新細明體" w:hAnsi="新細明體"/>
      </w:rPr>
      <w:fldChar w:fldCharType="separate"/>
    </w:r>
    <w:r w:rsidR="00F6356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>
      <w:rPr>
        <w:rFonts w:ascii="新細明體" w:hAnsi="新細明體"/>
      </w:rPr>
      <w:fldChar w:fldCharType="separate"/>
    </w:r>
    <w:r w:rsidR="00F6356F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blPrEx>
        <w:tblCellMar>
          <w:top w:w="0" w:type="dxa"/>
          <w:bottom w:w="0" w:type="dxa"/>
        </w:tblCellMar>
      </w:tblPrEx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B77569">
          <w:pPr>
            <w:pStyle w:val="a3"/>
            <w:jc w:val="center"/>
            <w:rPr>
              <w:rFonts w:ascii="新細明體" w:hAnsi="新細明體" w:hint="eastAsia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 w:hint="eastAsia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blPrEx>
        <w:tblCellMar>
          <w:top w:w="0" w:type="dxa"/>
          <w:bottom w:w="0" w:type="dxa"/>
        </w:tblCellMar>
      </w:tblPrEx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AA2C11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機件原裡進階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D57F4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4A2B4B">
          <w:pPr>
            <w:pStyle w:val="a3"/>
            <w:ind w:left="112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 w:hint="eastAsia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949D1"/>
    <w:rsid w:val="0049676D"/>
    <w:rsid w:val="004A2B4B"/>
    <w:rsid w:val="004B3759"/>
    <w:rsid w:val="004B4D2C"/>
    <w:rsid w:val="004C4C51"/>
    <w:rsid w:val="00513B6E"/>
    <w:rsid w:val="00586C60"/>
    <w:rsid w:val="0061414F"/>
    <w:rsid w:val="00617602"/>
    <w:rsid w:val="00622DE9"/>
    <w:rsid w:val="00677FFB"/>
    <w:rsid w:val="00691574"/>
    <w:rsid w:val="006B011A"/>
    <w:rsid w:val="006C3973"/>
    <w:rsid w:val="007009A9"/>
    <w:rsid w:val="00722532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7312C"/>
    <w:rsid w:val="008A249A"/>
    <w:rsid w:val="008C349A"/>
    <w:rsid w:val="00927471"/>
    <w:rsid w:val="00941320"/>
    <w:rsid w:val="00951974"/>
    <w:rsid w:val="00991E9B"/>
    <w:rsid w:val="009D2548"/>
    <w:rsid w:val="009D6BAC"/>
    <w:rsid w:val="00A5566F"/>
    <w:rsid w:val="00A940C0"/>
    <w:rsid w:val="00AA2C11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0194"/>
    <w:rsid w:val="00F336FE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2692</Characters>
  <Application>Microsoft Office Word</Application>
  <DocSecurity>4</DocSecurity>
  <Lines>22</Lines>
  <Paragraphs>6</Paragraphs>
  <ScaleCrop>false</ScaleCrop>
  <Company>microsoft</Company>
  <LinksUpToDate>false</LinksUpToDate>
  <CharactersWithSpaces>3158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2</cp:revision>
  <cp:lastPrinted>2014-10-23T03:48:00Z</cp:lastPrinted>
  <dcterms:created xsi:type="dcterms:W3CDTF">2018-09-27T09:20:00Z</dcterms:created>
  <dcterms:modified xsi:type="dcterms:W3CDTF">2018-09-27T09:20:00Z</dcterms:modified>
</cp:coreProperties>
</file>