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345A63" w:rsidRPr="00345A63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342551" w:rsidRPr="00345A63">
              <w:rPr>
                <w:rFonts w:ascii="新細明體" w:hAnsi="新細明體" w:hint="eastAsia"/>
                <w:color w:val="000000" w:themeColor="text1"/>
                <w:sz w:val="28"/>
              </w:rPr>
              <w:t>7</w:t>
            </w:r>
            <w:r w:rsidRPr="00345A63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342551" w:rsidRPr="00345A63">
              <w:rPr>
                <w:rFonts w:ascii="新細明體" w:hAnsi="新細明體" w:hint="eastAsia"/>
                <w:color w:val="000000" w:themeColor="text1"/>
                <w:sz w:val="28"/>
              </w:rPr>
              <w:t>1</w:t>
            </w:r>
            <w:r w:rsidRPr="00345A63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 w:rsidR="00342551" w:rsidRPr="00345A63">
              <w:rPr>
                <w:rFonts w:ascii="新細明體" w:hAnsi="新細明體" w:hint="eastAsia"/>
                <w:color w:val="000000" w:themeColor="text1"/>
                <w:sz w:val="28"/>
              </w:rPr>
              <w:t>第一</w:t>
            </w:r>
            <w:r w:rsidRPr="00345A63">
              <w:rPr>
                <w:rFonts w:ascii="新細明體" w:hAnsi="新細明體" w:hint="eastAsia"/>
                <w:color w:val="000000" w:themeColor="text1"/>
                <w:sz w:val="28"/>
              </w:rPr>
              <w:t>次段考試題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電腦卡作答</w:t>
            </w:r>
          </w:p>
        </w:tc>
      </w:tr>
      <w:tr w:rsidR="00345A63" w:rsidRPr="00345A63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會</w:t>
            </w:r>
            <w:r w:rsidR="000A08AA" w:rsidRPr="00345A63">
              <w:rPr>
                <w:rFonts w:ascii="新細明體" w:hAnsi="新細明體" w:hint="eastAsia"/>
                <w:color w:val="000000" w:themeColor="text1"/>
                <w:sz w:val="24"/>
              </w:rPr>
              <w:t>計</w:t>
            </w:r>
            <w:r w:rsidR="00466F80" w:rsidRPr="00345A63">
              <w:rPr>
                <w:rFonts w:ascii="新細明體" w:hAnsi="新細明體" w:hint="eastAsia"/>
                <w:color w:val="000000" w:themeColor="text1"/>
                <w:sz w:val="24"/>
              </w:rPr>
              <w:t>精選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466F80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345A63" w:rsidRDefault="00BE3CDC" w:rsidP="00A00DB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345A63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是</w:t>
            </w:r>
          </w:p>
        </w:tc>
      </w:tr>
    </w:tbl>
    <w:p w:rsidR="00BE3CDC" w:rsidRPr="00345A63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 w:themeColor="text1"/>
          <w:szCs w:val="24"/>
          <w:shd w:val="clear" w:color="auto" w:fill="FFFFFF"/>
        </w:rPr>
        <w:sectPr w:rsidR="00BE3CDC" w:rsidRPr="00345A63" w:rsidSect="00D3687E">
          <w:headerReference w:type="default" r:id="rId9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Pr="00345A63" w:rsidRDefault="009F6EB3" w:rsidP="00466F80">
      <w:pPr>
        <w:pStyle w:val="a7"/>
        <w:numPr>
          <w:ilvl w:val="0"/>
          <w:numId w:val="5"/>
        </w:numPr>
        <w:spacing w:afterLines="20" w:after="72" w:line="240" w:lineRule="atLeast"/>
        <w:ind w:leftChars="0"/>
        <w:textAlignment w:val="center"/>
        <w:rPr>
          <w:rFonts w:eastAsia="細明體" w:hint="eastAsia"/>
          <w:b/>
          <w:color w:val="000000" w:themeColor="text1"/>
          <w:szCs w:val="24"/>
          <w:shd w:val="clear" w:color="auto" w:fill="FFFFFF"/>
        </w:rPr>
      </w:pPr>
      <w:r w:rsidRPr="00345A63">
        <w:rPr>
          <w:rFonts w:eastAsia="細明體" w:hint="eastAsia"/>
          <w:b/>
          <w:color w:val="000000" w:themeColor="text1"/>
          <w:szCs w:val="24"/>
          <w:shd w:val="clear" w:color="auto" w:fill="FFFFFF"/>
        </w:rPr>
        <w:t>選擇題</w:t>
      </w:r>
      <w:r w:rsidRPr="00345A63">
        <w:rPr>
          <w:rFonts w:eastAsia="細明體" w:hint="eastAsia"/>
          <w:b/>
          <w:color w:val="000000" w:themeColor="text1"/>
          <w:szCs w:val="24"/>
          <w:shd w:val="clear" w:color="auto" w:fill="FFFFFF"/>
        </w:rPr>
        <w:t>:</w:t>
      </w:r>
      <w:r w:rsidR="003417DE" w:rsidRPr="00345A63">
        <w:rPr>
          <w:rFonts w:eastAsia="細明體"/>
          <w:b/>
          <w:color w:val="000000" w:themeColor="text1"/>
          <w:szCs w:val="24"/>
          <w:shd w:val="clear" w:color="auto" w:fill="FFFFFF"/>
        </w:rPr>
        <w:t xml:space="preserve"> </w:t>
      </w:r>
      <w:r w:rsidR="00B03552" w:rsidRPr="00345A63">
        <w:rPr>
          <w:rFonts w:eastAsia="細明體"/>
          <w:b/>
          <w:color w:val="000000" w:themeColor="text1"/>
          <w:szCs w:val="24"/>
          <w:shd w:val="clear" w:color="auto" w:fill="FFFFFF"/>
        </w:rPr>
        <w:t>(</w:t>
      </w:r>
      <w:r w:rsidR="00F47EBA" w:rsidRPr="00345A63">
        <w:rPr>
          <w:rFonts w:eastAsia="細明體" w:hint="eastAsia"/>
          <w:b/>
          <w:color w:val="000000" w:themeColor="text1"/>
          <w:szCs w:val="24"/>
          <w:shd w:val="clear" w:color="auto" w:fill="FFFFFF"/>
        </w:rPr>
        <w:t>100</w:t>
      </w:r>
      <w:r w:rsidR="00B03552" w:rsidRPr="00345A63">
        <w:rPr>
          <w:rFonts w:eastAsia="細明體"/>
          <w:b/>
          <w:color w:val="000000" w:themeColor="text1"/>
          <w:szCs w:val="24"/>
          <w:shd w:val="clear" w:color="auto" w:fill="FFFFFF"/>
        </w:rPr>
        <w:t>%)</w:t>
      </w:r>
      <w:r w:rsidR="003417DE" w:rsidRPr="00345A63">
        <w:rPr>
          <w:rFonts w:ascii="新細明體" w:hAnsi="新細明體" w:cs="新細明體" w:hint="eastAsia"/>
          <w:b/>
          <w:color w:val="000000" w:themeColor="text1"/>
          <w:szCs w:val="24"/>
          <w:shd w:val="clear" w:color="auto" w:fill="FFFFFF"/>
        </w:rPr>
        <w:t>※可使用計算機</w:t>
      </w:r>
    </w:p>
    <w:p w:rsidR="00466F80" w:rsidRPr="00345A63" w:rsidRDefault="00466F80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>1.</w:t>
      </w:r>
      <w:r w:rsidRPr="00345A63">
        <w:rPr>
          <w:rFonts w:eastAsia="細明體" w:hint="eastAsia"/>
          <w:color w:val="000000" w:themeColor="text1"/>
          <w:sz w:val="22"/>
        </w:rPr>
        <w:t>公司於</w:t>
      </w:r>
      <w:r w:rsidRPr="00345A63">
        <w:rPr>
          <w:rFonts w:eastAsia="細明體" w:hint="eastAsia"/>
          <w:color w:val="000000" w:themeColor="text1"/>
          <w:sz w:val="22"/>
        </w:rPr>
        <w:t>04</w:t>
      </w:r>
      <w:r w:rsidRPr="00345A63">
        <w:rPr>
          <w:rFonts w:eastAsia="細明體" w:hint="eastAsia"/>
          <w:color w:val="000000" w:themeColor="text1"/>
          <w:sz w:val="22"/>
        </w:rPr>
        <w:t>年</w:t>
      </w:r>
      <w:r w:rsidRPr="00345A63">
        <w:rPr>
          <w:rFonts w:eastAsia="細明體" w:hint="eastAsia"/>
          <w:color w:val="000000" w:themeColor="text1"/>
          <w:sz w:val="22"/>
        </w:rPr>
        <w:t>8</w:t>
      </w:r>
      <w:r w:rsidRPr="00345A63">
        <w:rPr>
          <w:rFonts w:eastAsia="細明體" w:hint="eastAsia"/>
          <w:color w:val="000000" w:themeColor="text1"/>
          <w:sz w:val="22"/>
        </w:rPr>
        <w:t>月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日收到年息</w:t>
      </w:r>
      <w:r w:rsidRPr="00345A63">
        <w:rPr>
          <w:rFonts w:eastAsia="細明體" w:hint="eastAsia"/>
          <w:color w:val="000000" w:themeColor="text1"/>
          <w:sz w:val="22"/>
        </w:rPr>
        <w:t>12%</w:t>
      </w:r>
      <w:r w:rsidRPr="00345A63">
        <w:rPr>
          <w:rFonts w:eastAsia="細明體" w:hint="eastAsia"/>
          <w:color w:val="000000" w:themeColor="text1"/>
          <w:sz w:val="22"/>
        </w:rPr>
        <w:t>、三個月到期、面值</w:t>
      </w:r>
      <w:r w:rsidRPr="00345A63">
        <w:rPr>
          <w:rFonts w:eastAsia="細明體" w:hint="eastAsia"/>
          <w:color w:val="000000" w:themeColor="text1"/>
          <w:sz w:val="22"/>
        </w:rPr>
        <w:t>$200,000</w:t>
      </w:r>
      <w:r w:rsidRPr="00345A63">
        <w:rPr>
          <w:rFonts w:eastAsia="細明體" w:hint="eastAsia"/>
          <w:color w:val="000000" w:themeColor="text1"/>
          <w:sz w:val="22"/>
        </w:rPr>
        <w:t>之票據乙紙，並於</w:t>
      </w:r>
      <w:r w:rsidRPr="00345A63">
        <w:rPr>
          <w:rFonts w:eastAsia="細明體" w:hint="eastAsia"/>
          <w:color w:val="000000" w:themeColor="text1"/>
          <w:sz w:val="22"/>
        </w:rPr>
        <w:t>9</w:t>
      </w:r>
      <w:r w:rsidRPr="00345A63">
        <w:rPr>
          <w:rFonts w:eastAsia="細明體" w:hint="eastAsia"/>
          <w:color w:val="000000" w:themeColor="text1"/>
          <w:sz w:val="22"/>
        </w:rPr>
        <w:t>月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日將票據持向銀行貼現，月息</w:t>
      </w:r>
      <w:r w:rsidRPr="00345A63">
        <w:rPr>
          <w:rFonts w:eastAsia="細明體" w:hint="eastAsia"/>
          <w:color w:val="000000" w:themeColor="text1"/>
          <w:sz w:val="22"/>
        </w:rPr>
        <w:t>1%</w:t>
      </w:r>
      <w:r w:rsidRPr="00345A63">
        <w:rPr>
          <w:rFonts w:eastAsia="細明體" w:hint="eastAsia"/>
          <w:color w:val="000000" w:themeColor="text1"/>
          <w:sz w:val="22"/>
        </w:rPr>
        <w:t>，則貼現日之分錄，何者正確？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貸：利息收入</w:t>
      </w:r>
      <w:r w:rsidRPr="00345A63">
        <w:rPr>
          <w:rFonts w:eastAsia="細明體" w:hint="eastAsia"/>
          <w:color w:val="000000" w:themeColor="text1"/>
          <w:sz w:val="22"/>
        </w:rPr>
        <w:t>$4,000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貸：應收票據貼現負債</w:t>
      </w:r>
      <w:r w:rsidRPr="00345A63">
        <w:rPr>
          <w:rFonts w:eastAsia="細明體" w:hint="eastAsia"/>
          <w:color w:val="000000" w:themeColor="text1"/>
          <w:sz w:val="22"/>
        </w:rPr>
        <w:t>$206,000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借：應收票據貼現負債折價</w:t>
      </w:r>
      <w:r w:rsidRPr="00345A63">
        <w:rPr>
          <w:rFonts w:eastAsia="細明體" w:hint="eastAsia"/>
          <w:color w:val="000000" w:themeColor="text1"/>
          <w:sz w:val="22"/>
        </w:rPr>
        <w:t>$120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借：現金</w:t>
      </w:r>
      <w:r w:rsidRPr="00345A63">
        <w:rPr>
          <w:rFonts w:eastAsia="細明體" w:hint="eastAsia"/>
          <w:color w:val="000000" w:themeColor="text1"/>
          <w:sz w:val="22"/>
        </w:rPr>
        <w:t>$</w:t>
      </w:r>
      <w:bookmarkStart w:id="0" w:name="_GoBack"/>
      <w:bookmarkEnd w:id="0"/>
      <w:r w:rsidRPr="00345A63">
        <w:rPr>
          <w:rFonts w:eastAsia="細明體" w:hint="eastAsia"/>
          <w:color w:val="000000" w:themeColor="text1"/>
          <w:sz w:val="22"/>
        </w:rPr>
        <w:t>203,940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466F80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 xml:space="preserve"> 2.</w:t>
      </w:r>
      <w:r w:rsidRPr="00345A63">
        <w:rPr>
          <w:rFonts w:eastAsia="細明體" w:hint="eastAsia"/>
          <w:color w:val="000000" w:themeColor="text1"/>
          <w:sz w:val="22"/>
        </w:rPr>
        <w:t>公司期初有累積虧損</w:t>
      </w:r>
      <w:r w:rsidRPr="00345A63">
        <w:rPr>
          <w:rFonts w:eastAsia="細明體" w:hint="eastAsia"/>
          <w:color w:val="000000" w:themeColor="text1"/>
          <w:sz w:val="22"/>
        </w:rPr>
        <w:t>$60,000</w:t>
      </w:r>
      <w:r w:rsidRPr="00345A63">
        <w:rPr>
          <w:rFonts w:eastAsia="細明體" w:hint="eastAsia"/>
          <w:color w:val="000000" w:themeColor="text1"/>
          <w:sz w:val="22"/>
        </w:rPr>
        <w:t>，本年底扣除員工酬勞</w:t>
      </w:r>
      <w:r w:rsidRPr="00345A63">
        <w:rPr>
          <w:rFonts w:eastAsia="細明體" w:hint="eastAsia"/>
          <w:color w:val="000000" w:themeColor="text1"/>
          <w:sz w:val="22"/>
        </w:rPr>
        <w:t>$100,000</w:t>
      </w:r>
      <w:r w:rsidRPr="00345A63">
        <w:rPr>
          <w:rFonts w:eastAsia="細明體" w:hint="eastAsia"/>
          <w:color w:val="000000" w:themeColor="text1"/>
          <w:sz w:val="22"/>
        </w:rPr>
        <w:t>及董監事酬勞</w:t>
      </w:r>
      <w:r w:rsidRPr="00345A63">
        <w:rPr>
          <w:rFonts w:eastAsia="細明體" w:hint="eastAsia"/>
          <w:color w:val="000000" w:themeColor="text1"/>
          <w:sz w:val="22"/>
        </w:rPr>
        <w:t>$200,000</w:t>
      </w:r>
      <w:r w:rsidRPr="00345A63">
        <w:rPr>
          <w:rFonts w:eastAsia="細明體" w:hint="eastAsia"/>
          <w:color w:val="000000" w:themeColor="text1"/>
          <w:sz w:val="22"/>
        </w:rPr>
        <w:t>前的稅前淨利為</w:t>
      </w:r>
      <w:r w:rsidRPr="00345A63">
        <w:rPr>
          <w:rFonts w:eastAsia="細明體" w:hint="eastAsia"/>
          <w:color w:val="000000" w:themeColor="text1"/>
          <w:sz w:val="22"/>
        </w:rPr>
        <w:t>$1,000,000</w:t>
      </w:r>
      <w:r w:rsidRPr="00345A63">
        <w:rPr>
          <w:rFonts w:eastAsia="細明體" w:hint="eastAsia"/>
          <w:color w:val="000000" w:themeColor="text1"/>
          <w:sz w:val="22"/>
        </w:rPr>
        <w:t>，所得稅稅率</w:t>
      </w:r>
      <w:r w:rsidRPr="00345A63">
        <w:rPr>
          <w:rFonts w:eastAsia="細明體" w:hint="eastAsia"/>
          <w:color w:val="000000" w:themeColor="text1"/>
          <w:sz w:val="22"/>
        </w:rPr>
        <w:t>20%</w:t>
      </w:r>
      <w:r w:rsidRPr="00345A63">
        <w:rPr>
          <w:rFonts w:eastAsia="細明體" w:hint="eastAsia"/>
          <w:color w:val="000000" w:themeColor="text1"/>
          <w:sz w:val="22"/>
        </w:rPr>
        <w:t>；期末決算時盈餘分配案如下：</w:t>
      </w:r>
      <w:r w:rsidRPr="00345A63">
        <w:rPr>
          <w:rFonts w:eastAsia="細明體" w:hint="eastAsia"/>
          <w:color w:val="000000" w:themeColor="text1"/>
          <w:sz w:val="22"/>
        </w:rPr>
        <w:t>(1)</w:t>
      </w:r>
      <w:r w:rsidRPr="00345A63">
        <w:rPr>
          <w:rFonts w:eastAsia="細明體" w:hint="eastAsia"/>
          <w:color w:val="000000" w:themeColor="text1"/>
          <w:sz w:val="22"/>
        </w:rPr>
        <w:t>彌補虧損，</w:t>
      </w:r>
      <w:r w:rsidRPr="00345A63">
        <w:rPr>
          <w:rFonts w:eastAsia="細明體" w:hint="eastAsia"/>
          <w:color w:val="000000" w:themeColor="text1"/>
          <w:sz w:val="22"/>
        </w:rPr>
        <w:t>(2)</w:t>
      </w:r>
      <w:r w:rsidRPr="00345A63">
        <w:rPr>
          <w:rFonts w:eastAsia="細明體" w:hint="eastAsia"/>
          <w:color w:val="000000" w:themeColor="text1"/>
          <w:sz w:val="22"/>
        </w:rPr>
        <w:t>提撥法定</w:t>
      </w:r>
      <w:r w:rsidRPr="00345A63">
        <w:rPr>
          <w:rFonts w:eastAsia="細明體"/>
          <w:color w:val="000000" w:themeColor="text1"/>
          <w:sz w:val="22"/>
        </w:rPr>
        <w:t>盈餘</w:t>
      </w:r>
      <w:r w:rsidRPr="00345A63">
        <w:rPr>
          <w:rFonts w:eastAsia="細明體" w:hint="eastAsia"/>
          <w:color w:val="000000" w:themeColor="text1"/>
          <w:sz w:val="22"/>
        </w:rPr>
        <w:t>公積</w:t>
      </w:r>
      <w:r w:rsidRPr="00345A63">
        <w:rPr>
          <w:rFonts w:eastAsia="細明體" w:hint="eastAsia"/>
          <w:color w:val="000000" w:themeColor="text1"/>
          <w:sz w:val="22"/>
        </w:rPr>
        <w:t>10%</w:t>
      </w:r>
      <w:r w:rsidRPr="00345A63">
        <w:rPr>
          <w:rFonts w:eastAsia="細明體" w:hint="eastAsia"/>
          <w:color w:val="000000" w:themeColor="text1"/>
          <w:sz w:val="22"/>
        </w:rPr>
        <w:t>，</w:t>
      </w:r>
      <w:r w:rsidRPr="00345A63">
        <w:rPr>
          <w:rFonts w:eastAsia="細明體" w:hint="eastAsia"/>
          <w:color w:val="000000" w:themeColor="text1"/>
          <w:sz w:val="22"/>
        </w:rPr>
        <w:t>(3)</w:t>
      </w:r>
      <w:r w:rsidRPr="00345A63">
        <w:rPr>
          <w:rFonts w:eastAsia="細明體" w:hint="eastAsia"/>
          <w:color w:val="000000" w:themeColor="text1"/>
          <w:sz w:val="22"/>
        </w:rPr>
        <w:t>提撥償債基金準備</w:t>
      </w:r>
      <w:r w:rsidRPr="00345A63">
        <w:rPr>
          <w:rFonts w:eastAsia="細明體" w:hint="eastAsia"/>
          <w:color w:val="000000" w:themeColor="text1"/>
          <w:sz w:val="22"/>
        </w:rPr>
        <w:t>10%</w:t>
      </w:r>
      <w:r w:rsidRPr="00345A63">
        <w:rPr>
          <w:rFonts w:eastAsia="細明體" w:hint="eastAsia"/>
          <w:color w:val="000000" w:themeColor="text1"/>
          <w:sz w:val="22"/>
        </w:rPr>
        <w:t>，</w:t>
      </w:r>
      <w:r w:rsidRPr="00345A63">
        <w:rPr>
          <w:rFonts w:eastAsia="細明體" w:hint="eastAsia"/>
          <w:color w:val="000000" w:themeColor="text1"/>
          <w:sz w:val="22"/>
        </w:rPr>
        <w:t>(4)</w:t>
      </w:r>
      <w:r w:rsidRPr="00345A63">
        <w:rPr>
          <w:rFonts w:eastAsia="細明體" w:hint="eastAsia"/>
          <w:color w:val="000000" w:themeColor="text1"/>
          <w:sz w:val="22"/>
        </w:rPr>
        <w:t>餘額分配現金股利</w:t>
      </w:r>
      <w:r w:rsidRPr="00345A63">
        <w:rPr>
          <w:rFonts w:eastAsia="細明體" w:hint="eastAsia"/>
          <w:color w:val="000000" w:themeColor="text1"/>
          <w:sz w:val="22"/>
        </w:rPr>
        <w:t>80%</w:t>
      </w:r>
      <w:r w:rsidRPr="00345A63">
        <w:rPr>
          <w:rFonts w:eastAsia="細明體" w:hint="eastAsia"/>
          <w:color w:val="000000" w:themeColor="text1"/>
          <w:sz w:val="22"/>
        </w:rPr>
        <w:t>。則期末的未分配盈餘為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$320,000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$80,000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$416,000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$76,400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 xml:space="preserve"> 3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下列敘述，哪些錯誤？　</w:t>
      </w:r>
      <w:r w:rsidR="00466F80" w:rsidRPr="00345A63">
        <w:rPr>
          <w:rFonts w:eastAsia="細明體" w:hint="eastAsia"/>
          <w:color w:val="000000" w:themeColor="text1"/>
          <w:sz w:val="22"/>
        </w:rPr>
        <w:t>(1)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公司宣告並發放股票股利時，權益總額必定不變　</w:t>
      </w:r>
      <w:r w:rsidR="00466F80" w:rsidRPr="00345A63">
        <w:rPr>
          <w:rFonts w:eastAsia="細明體" w:hint="eastAsia"/>
          <w:color w:val="000000" w:themeColor="text1"/>
          <w:sz w:val="22"/>
        </w:rPr>
        <w:t>(2)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積欠累積特別股股利，應列為流動負債　</w:t>
      </w:r>
      <w:r w:rsidR="00466F80" w:rsidRPr="00345A63">
        <w:rPr>
          <w:rFonts w:eastAsia="細明體" w:hint="eastAsia"/>
          <w:color w:val="000000" w:themeColor="text1"/>
          <w:sz w:val="22"/>
        </w:rPr>
        <w:t>(3)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保固之負債準備屬於保留盈餘　</w:t>
      </w:r>
      <w:r w:rsidR="00466F80" w:rsidRPr="00345A63">
        <w:rPr>
          <w:rFonts w:eastAsia="細明體" w:hint="eastAsia"/>
          <w:color w:val="000000" w:themeColor="text1"/>
          <w:sz w:val="22"/>
        </w:rPr>
        <w:t>(4)</w:t>
      </w:r>
      <w:r w:rsidR="00466F80" w:rsidRPr="00345A63">
        <w:rPr>
          <w:rFonts w:eastAsia="細明體" w:hint="eastAsia"/>
          <w:color w:val="000000" w:themeColor="text1"/>
          <w:sz w:val="22"/>
        </w:rPr>
        <w:t>公司帳列累積虧損</w:t>
      </w:r>
      <w:r w:rsidR="00466F80" w:rsidRPr="00345A63">
        <w:rPr>
          <w:rFonts w:eastAsia="細明體" w:hint="eastAsia"/>
          <w:color w:val="000000" w:themeColor="text1"/>
          <w:sz w:val="22"/>
        </w:rPr>
        <w:t>$600,000</w:t>
      </w:r>
      <w:r w:rsidR="00466F80" w:rsidRPr="00345A63">
        <w:rPr>
          <w:rFonts w:eastAsia="細明體" w:hint="eastAsia"/>
          <w:color w:val="000000" w:themeColor="text1"/>
          <w:sz w:val="22"/>
        </w:rPr>
        <w:t>，資本公積</w:t>
      </w:r>
      <w:r w:rsidR="00466F80" w:rsidRPr="00345A63">
        <w:rPr>
          <w:rFonts w:eastAsia="細明體" w:hint="eastAsia"/>
          <w:color w:val="000000" w:themeColor="text1"/>
          <w:sz w:val="22"/>
        </w:rPr>
        <w:t>$700,000</w:t>
      </w:r>
      <w:r w:rsidR="00466F80" w:rsidRPr="00345A63">
        <w:rPr>
          <w:rFonts w:eastAsia="細明體" w:hint="eastAsia"/>
          <w:color w:val="000000" w:themeColor="text1"/>
          <w:sz w:val="22"/>
        </w:rPr>
        <w:t>，若以資本公積彌補虧損，分錄應借記資本公積</w:t>
      </w:r>
      <w:r w:rsidR="00466F80" w:rsidRPr="00345A63">
        <w:rPr>
          <w:rFonts w:eastAsia="細明體" w:hint="eastAsia"/>
          <w:color w:val="000000" w:themeColor="text1"/>
          <w:sz w:val="22"/>
        </w:rPr>
        <w:t>$700,000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(2)(3)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(2)(3)(4)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(1)(2)(3)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(2)(4)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466F80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  <w:lang w:val="pt-BR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 xml:space="preserve"> </w:t>
      </w:r>
      <w:r w:rsidR="002953E3" w:rsidRPr="00345A63">
        <w:rPr>
          <w:rFonts w:ascii="細明體" w:eastAsia="細明體" w:hAnsi="細明體" w:hint="eastAsia"/>
          <w:color w:val="000000" w:themeColor="text1"/>
          <w:sz w:val="22"/>
        </w:rPr>
        <w:t>4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公司</w:t>
      </w:r>
      <w:r w:rsidRPr="00345A63">
        <w:rPr>
          <w:rFonts w:eastAsia="細明體" w:hint="eastAsia"/>
          <w:color w:val="000000" w:themeColor="text1"/>
          <w:sz w:val="22"/>
        </w:rPr>
        <w:t>09</w:t>
      </w:r>
      <w:r w:rsidRPr="00345A63">
        <w:rPr>
          <w:rFonts w:eastAsia="細明體" w:hint="eastAsia"/>
          <w:color w:val="000000" w:themeColor="text1"/>
          <w:sz w:val="22"/>
        </w:rPr>
        <w:t>年稅前淨利為</w:t>
      </w:r>
      <w:r w:rsidRPr="00345A63">
        <w:rPr>
          <w:rFonts w:eastAsia="細明體" w:hint="eastAsia"/>
          <w:color w:val="000000" w:themeColor="text1"/>
          <w:sz w:val="22"/>
        </w:rPr>
        <w:t>$192,000</w:t>
      </w:r>
      <w:r w:rsidRPr="00345A63">
        <w:rPr>
          <w:rFonts w:eastAsia="細明體" w:hint="eastAsia"/>
          <w:color w:val="000000" w:themeColor="text1"/>
          <w:sz w:val="22"/>
        </w:rPr>
        <w:t>，所得稅率為</w:t>
      </w:r>
      <w:r w:rsidRPr="00345A63">
        <w:rPr>
          <w:rFonts w:eastAsia="細明體" w:hint="eastAsia"/>
          <w:color w:val="000000" w:themeColor="text1"/>
          <w:sz w:val="22"/>
        </w:rPr>
        <w:t>25%</w:t>
      </w:r>
      <w:r w:rsidRPr="00345A63">
        <w:rPr>
          <w:rFonts w:eastAsia="細明體" w:hint="eastAsia"/>
          <w:color w:val="000000" w:themeColor="text1"/>
          <w:sz w:val="22"/>
        </w:rPr>
        <w:t>，已知當年</w:t>
      </w:r>
      <w:r w:rsidRPr="00345A63">
        <w:rPr>
          <w:rFonts w:eastAsia="細明體" w:hint="eastAsia"/>
          <w:color w:val="000000" w:themeColor="text1"/>
          <w:sz w:val="22"/>
        </w:rPr>
        <w:t>9</w:t>
      </w:r>
      <w:r w:rsidRPr="00345A63">
        <w:rPr>
          <w:rFonts w:eastAsia="細明體" w:hint="eastAsia"/>
          <w:color w:val="000000" w:themeColor="text1"/>
          <w:sz w:val="22"/>
        </w:rPr>
        <w:t>月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日增資發行新股</w:t>
      </w:r>
      <w:r w:rsidRPr="00345A63">
        <w:rPr>
          <w:rFonts w:eastAsia="細明體" w:hint="eastAsia"/>
          <w:color w:val="000000" w:themeColor="text1"/>
          <w:sz w:val="22"/>
        </w:rPr>
        <w:t>30,000</w:t>
      </w:r>
      <w:r w:rsidRPr="00345A63">
        <w:rPr>
          <w:rFonts w:eastAsia="細明體" w:hint="eastAsia"/>
          <w:color w:val="000000" w:themeColor="text1"/>
          <w:sz w:val="22"/>
        </w:rPr>
        <w:t>股，而</w:t>
      </w:r>
      <w:r w:rsidRPr="00345A63">
        <w:rPr>
          <w:rFonts w:eastAsia="細明體" w:hint="eastAsia"/>
          <w:color w:val="000000" w:themeColor="text1"/>
          <w:sz w:val="22"/>
        </w:rPr>
        <w:t>09</w:t>
      </w:r>
      <w:r w:rsidRPr="00345A63">
        <w:rPr>
          <w:rFonts w:eastAsia="細明體" w:hint="eastAsia"/>
          <w:color w:val="000000" w:themeColor="text1"/>
          <w:sz w:val="22"/>
        </w:rPr>
        <w:t>年底流通在外股數</w:t>
      </w:r>
      <w:r w:rsidRPr="00345A63">
        <w:rPr>
          <w:rFonts w:eastAsia="細明體" w:hint="eastAsia"/>
          <w:color w:val="000000" w:themeColor="text1"/>
          <w:sz w:val="22"/>
        </w:rPr>
        <w:t>80,000</w:t>
      </w:r>
      <w:r w:rsidRPr="00345A63">
        <w:rPr>
          <w:rFonts w:eastAsia="細明體" w:hint="eastAsia"/>
          <w:color w:val="000000" w:themeColor="text1"/>
          <w:sz w:val="22"/>
        </w:rPr>
        <w:t>股，則</w:t>
      </w:r>
      <w:r w:rsidRPr="00345A63">
        <w:rPr>
          <w:rFonts w:eastAsia="細明體" w:hint="eastAsia"/>
          <w:color w:val="000000" w:themeColor="text1"/>
          <w:sz w:val="22"/>
        </w:rPr>
        <w:t>09</w:t>
      </w:r>
      <w:r w:rsidRPr="00345A63">
        <w:rPr>
          <w:rFonts w:eastAsia="細明體" w:hint="eastAsia"/>
          <w:color w:val="000000" w:themeColor="text1"/>
          <w:sz w:val="22"/>
        </w:rPr>
        <w:t>年每股盈餘為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$2.4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$1.6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$1.8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$3.2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</w:p>
    <w:p w:rsidR="00466F80" w:rsidRPr="00345A63" w:rsidRDefault="00466F80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 xml:space="preserve"> </w:t>
      </w:r>
      <w:r w:rsidR="002953E3" w:rsidRPr="00345A63">
        <w:rPr>
          <w:rFonts w:ascii="細明體" w:eastAsia="細明體" w:hAnsi="細明體" w:hint="eastAsia"/>
          <w:color w:val="000000" w:themeColor="text1"/>
          <w:sz w:val="22"/>
        </w:rPr>
        <w:t>5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庚七公司採用應收帳款餘額百分比法提列呆帳，而最近幾年呆帳率均極為穩定，當期相關資料如下：期初應收帳款借餘</w:t>
      </w:r>
      <w:r w:rsidRPr="00345A63">
        <w:rPr>
          <w:rFonts w:eastAsia="細明體" w:hint="eastAsia"/>
          <w:color w:val="000000" w:themeColor="text1"/>
          <w:sz w:val="22"/>
        </w:rPr>
        <w:t>$100,000</w:t>
      </w:r>
      <w:r w:rsidRPr="00345A63">
        <w:rPr>
          <w:rFonts w:eastAsia="細明體" w:hint="eastAsia"/>
          <w:color w:val="000000" w:themeColor="text1"/>
          <w:sz w:val="22"/>
        </w:rPr>
        <w:t>，期初備抵呆帳貸餘</w:t>
      </w:r>
      <w:r w:rsidRPr="00345A63">
        <w:rPr>
          <w:rFonts w:eastAsia="細明體" w:hint="eastAsia"/>
          <w:color w:val="000000" w:themeColor="text1"/>
          <w:sz w:val="22"/>
        </w:rPr>
        <w:t>$5,000</w:t>
      </w:r>
      <w:r w:rsidRPr="00345A63">
        <w:rPr>
          <w:rFonts w:eastAsia="細明體" w:hint="eastAsia"/>
          <w:color w:val="000000" w:themeColor="text1"/>
          <w:sz w:val="22"/>
        </w:rPr>
        <w:t>，全年賒銷收入</w:t>
      </w:r>
      <w:r w:rsidRPr="00345A63">
        <w:rPr>
          <w:rFonts w:eastAsia="細明體" w:hint="eastAsia"/>
          <w:color w:val="000000" w:themeColor="text1"/>
          <w:sz w:val="22"/>
        </w:rPr>
        <w:t>$500,000</w:t>
      </w:r>
      <w:r w:rsidRPr="00345A63">
        <w:rPr>
          <w:rFonts w:eastAsia="細明體" w:hint="eastAsia"/>
          <w:color w:val="000000" w:themeColor="text1"/>
          <w:sz w:val="22"/>
        </w:rPr>
        <w:t>，帳款收現</w:t>
      </w:r>
      <w:r w:rsidRPr="00345A63">
        <w:rPr>
          <w:rFonts w:eastAsia="細明體" w:hint="eastAsia"/>
          <w:color w:val="000000" w:themeColor="text1"/>
          <w:sz w:val="22"/>
        </w:rPr>
        <w:t>$450,000</w:t>
      </w:r>
      <w:r w:rsidRPr="00345A63">
        <w:rPr>
          <w:rFonts w:eastAsia="細明體" w:hint="eastAsia"/>
          <w:color w:val="000000" w:themeColor="text1"/>
          <w:sz w:val="22"/>
        </w:rPr>
        <w:t>，並沖銷呆帳</w:t>
      </w:r>
      <w:r w:rsidRPr="00345A63">
        <w:rPr>
          <w:rFonts w:eastAsia="細明體" w:hint="eastAsia"/>
          <w:color w:val="000000" w:themeColor="text1"/>
          <w:sz w:val="22"/>
        </w:rPr>
        <w:t>$8,000</w:t>
      </w:r>
      <w:r w:rsidRPr="00345A63">
        <w:rPr>
          <w:rFonts w:eastAsia="細明體" w:hint="eastAsia"/>
          <w:color w:val="000000" w:themeColor="text1"/>
          <w:sz w:val="22"/>
        </w:rPr>
        <w:t>，則當年度調整後備抵呆帳餘額為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$10,500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$7,500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$10,100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$7,100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6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萍苑公司於</w:t>
      </w:r>
      <w:r w:rsidR="00466F80" w:rsidRPr="00345A63">
        <w:rPr>
          <w:rFonts w:eastAsia="細明體" w:hint="eastAsia"/>
          <w:color w:val="000000" w:themeColor="text1"/>
          <w:sz w:val="22"/>
        </w:rPr>
        <w:t>2011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1</w:t>
      </w:r>
      <w:r w:rsidR="00466F80" w:rsidRPr="00345A63">
        <w:rPr>
          <w:rFonts w:eastAsia="細明體" w:hint="eastAsia"/>
          <w:color w:val="000000" w:themeColor="text1"/>
          <w:sz w:val="22"/>
        </w:rPr>
        <w:t>月</w:t>
      </w:r>
      <w:r w:rsidR="00466F80" w:rsidRPr="00345A63">
        <w:rPr>
          <w:rFonts w:eastAsia="細明體" w:hint="eastAsia"/>
          <w:color w:val="000000" w:themeColor="text1"/>
          <w:sz w:val="22"/>
        </w:rPr>
        <w:t>1</w:t>
      </w:r>
      <w:r w:rsidR="00466F80" w:rsidRPr="00345A63">
        <w:rPr>
          <w:rFonts w:eastAsia="細明體" w:hint="eastAsia"/>
          <w:color w:val="000000" w:themeColor="text1"/>
          <w:sz w:val="22"/>
        </w:rPr>
        <w:t>日成立，發行每股面值</w:t>
      </w:r>
      <w:r w:rsidR="00466F80" w:rsidRPr="00345A63">
        <w:rPr>
          <w:rFonts w:eastAsia="細明體" w:hint="eastAsia"/>
          <w:color w:val="000000" w:themeColor="text1"/>
          <w:sz w:val="22"/>
        </w:rPr>
        <w:t>$100</w:t>
      </w:r>
      <w:r w:rsidR="00466F80" w:rsidRPr="00345A63">
        <w:rPr>
          <w:rFonts w:eastAsia="細明體" w:hint="eastAsia"/>
          <w:color w:val="000000" w:themeColor="text1"/>
          <w:sz w:val="22"/>
        </w:rPr>
        <w:t>（贖回價格</w:t>
      </w:r>
      <w:r w:rsidR="00466F80" w:rsidRPr="00345A63">
        <w:rPr>
          <w:rFonts w:eastAsia="細明體" w:hint="eastAsia"/>
          <w:color w:val="000000" w:themeColor="text1"/>
          <w:sz w:val="22"/>
        </w:rPr>
        <w:t>$105</w:t>
      </w:r>
      <w:r w:rsidR="00466F80" w:rsidRPr="00345A63">
        <w:rPr>
          <w:rFonts w:eastAsia="細明體" w:hint="eastAsia"/>
          <w:color w:val="000000" w:themeColor="text1"/>
          <w:sz w:val="22"/>
        </w:rPr>
        <w:t>），</w:t>
      </w:r>
      <w:r w:rsidR="00466F80" w:rsidRPr="00345A63">
        <w:rPr>
          <w:rFonts w:eastAsia="細明體" w:hint="eastAsia"/>
          <w:color w:val="000000" w:themeColor="text1"/>
          <w:sz w:val="22"/>
        </w:rPr>
        <w:t>10%</w:t>
      </w:r>
      <w:r w:rsidR="00466F80" w:rsidRPr="00345A63">
        <w:rPr>
          <w:rFonts w:eastAsia="細明體" w:hint="eastAsia"/>
          <w:color w:val="000000" w:themeColor="text1"/>
          <w:sz w:val="22"/>
        </w:rPr>
        <w:t>累積非參加特別股</w:t>
      </w:r>
      <w:r w:rsidR="00466F80" w:rsidRPr="00345A63">
        <w:rPr>
          <w:rFonts w:eastAsia="細明體" w:hint="eastAsia"/>
          <w:color w:val="000000" w:themeColor="text1"/>
          <w:sz w:val="22"/>
        </w:rPr>
        <w:t>1,000</w:t>
      </w:r>
      <w:r w:rsidR="00466F80" w:rsidRPr="00345A63">
        <w:rPr>
          <w:rFonts w:eastAsia="細明體" w:hint="eastAsia"/>
          <w:color w:val="000000" w:themeColor="text1"/>
          <w:sz w:val="22"/>
        </w:rPr>
        <w:t>股，以及每股面值</w:t>
      </w:r>
      <w:r w:rsidR="00466F80" w:rsidRPr="00345A63">
        <w:rPr>
          <w:rFonts w:eastAsia="細明體" w:hint="eastAsia"/>
          <w:color w:val="000000" w:themeColor="text1"/>
          <w:sz w:val="22"/>
        </w:rPr>
        <w:t>$10</w:t>
      </w:r>
      <w:r w:rsidR="00466F80" w:rsidRPr="00345A63">
        <w:rPr>
          <w:rFonts w:eastAsia="細明體" w:hint="eastAsia"/>
          <w:color w:val="000000" w:themeColor="text1"/>
          <w:sz w:val="22"/>
        </w:rPr>
        <w:t>之普通股</w:t>
      </w:r>
      <w:r w:rsidR="00466F80" w:rsidRPr="00345A63">
        <w:rPr>
          <w:rFonts w:eastAsia="細明體" w:hint="eastAsia"/>
          <w:color w:val="000000" w:themeColor="text1"/>
          <w:sz w:val="22"/>
        </w:rPr>
        <w:t>50,000</w:t>
      </w:r>
      <w:r w:rsidR="00466F80" w:rsidRPr="00345A63">
        <w:rPr>
          <w:rFonts w:eastAsia="細明體" w:hint="eastAsia"/>
          <w:color w:val="000000" w:themeColor="text1"/>
          <w:sz w:val="22"/>
        </w:rPr>
        <w:t>股。若</w:t>
      </w:r>
      <w:r w:rsidR="00466F80" w:rsidRPr="00345A63">
        <w:rPr>
          <w:rFonts w:eastAsia="細明體" w:hint="eastAsia"/>
          <w:color w:val="000000" w:themeColor="text1"/>
          <w:sz w:val="22"/>
        </w:rPr>
        <w:t>2011</w:t>
      </w:r>
      <w:r w:rsidR="00466F80" w:rsidRPr="00345A63">
        <w:rPr>
          <w:rFonts w:eastAsia="細明體" w:hint="eastAsia"/>
          <w:color w:val="000000" w:themeColor="text1"/>
          <w:sz w:val="22"/>
        </w:rPr>
        <w:t>年及</w:t>
      </w:r>
      <w:r w:rsidR="00466F80" w:rsidRPr="00345A63">
        <w:rPr>
          <w:rFonts w:eastAsia="細明體" w:hint="eastAsia"/>
          <w:color w:val="000000" w:themeColor="text1"/>
          <w:sz w:val="22"/>
        </w:rPr>
        <w:t>2012</w:t>
      </w:r>
      <w:r w:rsidR="00466F80" w:rsidRPr="00345A63">
        <w:rPr>
          <w:rFonts w:eastAsia="細明體" w:hint="eastAsia"/>
          <w:color w:val="000000" w:themeColor="text1"/>
          <w:sz w:val="22"/>
        </w:rPr>
        <w:t>年均未發放股利，</w:t>
      </w:r>
      <w:r w:rsidR="00466F80" w:rsidRPr="00345A63">
        <w:rPr>
          <w:rFonts w:eastAsia="細明體" w:hint="eastAsia"/>
          <w:color w:val="000000" w:themeColor="text1"/>
          <w:sz w:val="22"/>
        </w:rPr>
        <w:t>2013</w:t>
      </w:r>
      <w:r w:rsidR="00466F80" w:rsidRPr="00345A63">
        <w:rPr>
          <w:rFonts w:eastAsia="細明體" w:hint="eastAsia"/>
          <w:color w:val="000000" w:themeColor="text1"/>
          <w:sz w:val="22"/>
        </w:rPr>
        <w:t>年底權益總額為</w:t>
      </w:r>
      <w:r w:rsidR="00466F80" w:rsidRPr="00345A63">
        <w:rPr>
          <w:rFonts w:eastAsia="細明體" w:hint="eastAsia"/>
          <w:color w:val="000000" w:themeColor="text1"/>
          <w:sz w:val="22"/>
        </w:rPr>
        <w:t>$735,000</w:t>
      </w:r>
      <w:r w:rsidR="00466F80" w:rsidRPr="00345A63">
        <w:rPr>
          <w:rFonts w:eastAsia="細明體" w:hint="eastAsia"/>
          <w:color w:val="000000" w:themeColor="text1"/>
          <w:sz w:val="22"/>
        </w:rPr>
        <w:t>，則</w:t>
      </w:r>
      <w:r w:rsidR="00466F80" w:rsidRPr="00345A63">
        <w:rPr>
          <w:rFonts w:eastAsia="細明體" w:hint="eastAsia"/>
          <w:color w:val="000000" w:themeColor="text1"/>
          <w:sz w:val="22"/>
        </w:rPr>
        <w:t>2013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12</w:t>
      </w:r>
      <w:r w:rsidR="00466F80" w:rsidRPr="00345A63">
        <w:rPr>
          <w:rFonts w:eastAsia="細明體" w:hint="eastAsia"/>
          <w:color w:val="000000" w:themeColor="text1"/>
          <w:sz w:val="22"/>
        </w:rPr>
        <w:t>月</w:t>
      </w:r>
      <w:r w:rsidR="00466F80" w:rsidRPr="00345A63">
        <w:rPr>
          <w:rFonts w:eastAsia="細明體" w:hint="eastAsia"/>
          <w:color w:val="000000" w:themeColor="text1"/>
          <w:sz w:val="22"/>
        </w:rPr>
        <w:t>31</w:t>
      </w:r>
      <w:r w:rsidR="00466F80" w:rsidRPr="00345A63">
        <w:rPr>
          <w:rFonts w:eastAsia="細明體" w:hint="eastAsia"/>
          <w:color w:val="000000" w:themeColor="text1"/>
          <w:sz w:val="22"/>
        </w:rPr>
        <w:t>日普通股每股帳面金額為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$</w:t>
      </w:r>
      <w:r w:rsidR="00466F80" w:rsidRPr="00345A63">
        <w:rPr>
          <w:rFonts w:eastAsia="細明體"/>
          <w:color w:val="000000" w:themeColor="text1"/>
          <w:sz w:val="22"/>
        </w:rPr>
        <w:t xml:space="preserve">12.2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$</w:t>
      </w:r>
      <w:r w:rsidR="00466F80" w:rsidRPr="00345A63">
        <w:rPr>
          <w:rFonts w:eastAsia="細明體"/>
          <w:color w:val="000000" w:themeColor="text1"/>
          <w:sz w:val="22"/>
        </w:rPr>
        <w:t xml:space="preserve">12.1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$</w:t>
      </w:r>
      <w:r w:rsidR="00466F80" w:rsidRPr="00345A63">
        <w:rPr>
          <w:rFonts w:eastAsia="細明體"/>
          <w:color w:val="000000" w:themeColor="text1"/>
          <w:sz w:val="22"/>
        </w:rPr>
        <w:t xml:space="preserve">12.3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$</w:t>
      </w:r>
      <w:r w:rsidR="00466F80" w:rsidRPr="00345A63">
        <w:rPr>
          <w:rFonts w:eastAsia="細明體"/>
          <w:color w:val="000000" w:themeColor="text1"/>
          <w:sz w:val="22"/>
        </w:rPr>
        <w:t xml:space="preserve">12.0 </w:t>
      </w:r>
    </w:p>
    <w:p w:rsidR="007335E5" w:rsidRPr="00345A63" w:rsidRDefault="00466F80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 xml:space="preserve"> </w:t>
      </w:r>
      <w:r w:rsidR="007335E5" w:rsidRPr="00345A63">
        <w:rPr>
          <w:rFonts w:ascii="細明體" w:eastAsia="細明體" w:hAnsi="細明體" w:hint="eastAsia"/>
          <w:color w:val="000000" w:themeColor="text1"/>
          <w:sz w:val="22"/>
        </w:rPr>
        <w:t>7</w:t>
      </w:r>
      <w:r w:rsidR="007335E5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7335E5" w:rsidRPr="00345A63">
        <w:rPr>
          <w:rFonts w:eastAsia="細明體" w:hint="eastAsia"/>
          <w:color w:val="000000" w:themeColor="text1"/>
          <w:sz w:val="22"/>
        </w:rPr>
        <w:t>公司</w:t>
      </w:r>
      <w:r w:rsidR="007335E5" w:rsidRPr="00345A63">
        <w:rPr>
          <w:rFonts w:eastAsia="細明體" w:hint="eastAsia"/>
          <w:color w:val="000000" w:themeColor="text1"/>
          <w:sz w:val="22"/>
        </w:rPr>
        <w:t>08</w:t>
      </w:r>
      <w:r w:rsidR="007335E5" w:rsidRPr="00345A63">
        <w:rPr>
          <w:rFonts w:eastAsia="細明體" w:hint="eastAsia"/>
          <w:color w:val="000000" w:themeColor="text1"/>
          <w:sz w:val="22"/>
        </w:rPr>
        <w:t>年初備抵呆帳貸餘</w:t>
      </w:r>
      <w:r w:rsidR="007335E5" w:rsidRPr="00345A63">
        <w:rPr>
          <w:rFonts w:eastAsia="細明體" w:hint="eastAsia"/>
          <w:color w:val="000000" w:themeColor="text1"/>
          <w:sz w:val="22"/>
        </w:rPr>
        <w:t>$6,000</w:t>
      </w:r>
      <w:r w:rsidR="007335E5" w:rsidRPr="00345A63">
        <w:rPr>
          <w:rFonts w:eastAsia="細明體" w:hint="eastAsia"/>
          <w:color w:val="000000" w:themeColor="text1"/>
          <w:sz w:val="22"/>
        </w:rPr>
        <w:t>、應收帳款餘額</w:t>
      </w:r>
      <w:r w:rsidR="007335E5" w:rsidRPr="00345A63">
        <w:rPr>
          <w:rFonts w:eastAsia="細明體" w:hint="eastAsia"/>
          <w:color w:val="000000" w:themeColor="text1"/>
          <w:sz w:val="22"/>
        </w:rPr>
        <w:t>$300,000</w:t>
      </w:r>
      <w:r w:rsidR="007335E5" w:rsidRPr="00345A63">
        <w:rPr>
          <w:rFonts w:eastAsia="細明體" w:hint="eastAsia"/>
          <w:color w:val="000000" w:themeColor="text1"/>
          <w:sz w:val="22"/>
        </w:rPr>
        <w:t>，</w:t>
      </w:r>
      <w:r w:rsidR="007335E5" w:rsidRPr="00345A63">
        <w:rPr>
          <w:rFonts w:eastAsia="細明體" w:hint="eastAsia"/>
          <w:color w:val="000000" w:themeColor="text1"/>
          <w:sz w:val="22"/>
        </w:rPr>
        <w:t>08</w:t>
      </w:r>
      <w:r w:rsidR="007335E5" w:rsidRPr="00345A63">
        <w:rPr>
          <w:rFonts w:eastAsia="細明體" w:hint="eastAsia"/>
          <w:color w:val="000000" w:themeColor="text1"/>
          <w:sz w:val="22"/>
        </w:rPr>
        <w:t>年度賒銷</w:t>
      </w:r>
      <w:r w:rsidR="007335E5" w:rsidRPr="00345A63">
        <w:rPr>
          <w:rFonts w:eastAsia="細明體" w:hint="eastAsia"/>
          <w:color w:val="000000" w:themeColor="text1"/>
          <w:sz w:val="22"/>
        </w:rPr>
        <w:t>$4,000,000</w:t>
      </w:r>
      <w:r w:rsidR="007335E5" w:rsidRPr="00345A63">
        <w:rPr>
          <w:rFonts w:eastAsia="細明體" w:hint="eastAsia"/>
          <w:color w:val="000000" w:themeColor="text1"/>
          <w:sz w:val="22"/>
        </w:rPr>
        <w:t>，收回帳款</w:t>
      </w:r>
      <w:r w:rsidR="007335E5" w:rsidRPr="00345A63">
        <w:rPr>
          <w:rFonts w:eastAsia="細明體" w:hint="eastAsia"/>
          <w:color w:val="000000" w:themeColor="text1"/>
          <w:sz w:val="22"/>
        </w:rPr>
        <w:t>$900,000</w:t>
      </w:r>
      <w:r w:rsidR="007335E5" w:rsidRPr="00345A63">
        <w:rPr>
          <w:rFonts w:eastAsia="細明體" w:hint="eastAsia"/>
          <w:color w:val="000000" w:themeColor="text1"/>
          <w:sz w:val="22"/>
        </w:rPr>
        <w:t>（含已沖銷呆帳收回</w:t>
      </w:r>
      <w:r w:rsidR="007335E5" w:rsidRPr="00345A63">
        <w:rPr>
          <w:rFonts w:eastAsia="細明體" w:hint="eastAsia"/>
          <w:color w:val="000000" w:themeColor="text1"/>
          <w:sz w:val="22"/>
        </w:rPr>
        <w:t>$100,000</w:t>
      </w:r>
      <w:r w:rsidR="007335E5" w:rsidRPr="00345A63">
        <w:rPr>
          <w:rFonts w:eastAsia="細明體" w:hint="eastAsia"/>
          <w:color w:val="000000" w:themeColor="text1"/>
          <w:sz w:val="22"/>
        </w:rPr>
        <w:t>），實際發生呆帳</w:t>
      </w:r>
      <w:r w:rsidR="007335E5" w:rsidRPr="00345A63">
        <w:rPr>
          <w:rFonts w:eastAsia="細明體" w:hint="eastAsia"/>
          <w:color w:val="000000" w:themeColor="text1"/>
          <w:sz w:val="22"/>
        </w:rPr>
        <w:t>$50,000</w:t>
      </w:r>
      <w:r w:rsidR="007335E5" w:rsidRPr="00345A63">
        <w:rPr>
          <w:rFonts w:eastAsia="細明體" w:hint="eastAsia"/>
          <w:color w:val="000000" w:themeColor="text1"/>
          <w:sz w:val="22"/>
        </w:rPr>
        <w:t>，按應收帳款餘額百分比法，則</w:t>
      </w:r>
      <w:r w:rsidR="007335E5" w:rsidRPr="00345A63">
        <w:rPr>
          <w:rFonts w:eastAsia="細明體" w:hint="eastAsia"/>
          <w:color w:val="000000" w:themeColor="text1"/>
          <w:sz w:val="22"/>
        </w:rPr>
        <w:t>08</w:t>
      </w:r>
      <w:r w:rsidR="007335E5" w:rsidRPr="00345A63">
        <w:rPr>
          <w:rFonts w:eastAsia="細明體" w:hint="eastAsia"/>
          <w:color w:val="000000" w:themeColor="text1"/>
          <w:sz w:val="22"/>
        </w:rPr>
        <w:t>年底應提列之呆帳損失為多少？</w:t>
      </w:r>
      <w:r w:rsidR="007335E5" w:rsidRPr="00345A63">
        <w:rPr>
          <w:rFonts w:eastAsia="細明體"/>
          <w:color w:val="000000" w:themeColor="text1"/>
          <w:sz w:val="22"/>
        </w:rPr>
        <w:t xml:space="preserve"> </w:t>
      </w:r>
      <w:r w:rsidR="007335E5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7335E5" w:rsidRPr="00345A63">
        <w:rPr>
          <w:rFonts w:eastAsia="細明體" w:hint="eastAsia"/>
          <w:color w:val="000000" w:themeColor="text1"/>
          <w:sz w:val="22"/>
        </w:rPr>
        <w:t>$13,000</w:t>
      </w:r>
      <w:r w:rsidR="007335E5" w:rsidRPr="00345A63">
        <w:rPr>
          <w:rFonts w:eastAsia="細明體"/>
          <w:color w:val="000000" w:themeColor="text1"/>
          <w:sz w:val="22"/>
        </w:rPr>
        <w:t xml:space="preserve"> </w:t>
      </w:r>
      <w:r w:rsidR="007335E5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7335E5" w:rsidRPr="00345A63">
        <w:rPr>
          <w:rFonts w:eastAsia="細明體" w:hint="eastAsia"/>
          <w:color w:val="000000" w:themeColor="text1"/>
          <w:sz w:val="22"/>
        </w:rPr>
        <w:t>$69,000</w:t>
      </w:r>
      <w:r w:rsidR="007335E5" w:rsidRPr="00345A63">
        <w:rPr>
          <w:rFonts w:eastAsia="細明體"/>
          <w:color w:val="000000" w:themeColor="text1"/>
          <w:sz w:val="22"/>
        </w:rPr>
        <w:t xml:space="preserve"> </w:t>
      </w:r>
      <w:r w:rsidR="007335E5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7335E5" w:rsidRPr="00345A63">
        <w:rPr>
          <w:rFonts w:eastAsia="細明體" w:hint="eastAsia"/>
          <w:color w:val="000000" w:themeColor="text1"/>
          <w:sz w:val="22"/>
        </w:rPr>
        <w:t>$19,000</w:t>
      </w:r>
      <w:r w:rsidR="007335E5" w:rsidRPr="00345A63">
        <w:rPr>
          <w:rFonts w:eastAsia="細明體"/>
          <w:color w:val="000000" w:themeColor="text1"/>
          <w:sz w:val="22"/>
        </w:rPr>
        <w:t xml:space="preserve"> </w:t>
      </w:r>
      <w:r w:rsidR="007335E5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7335E5" w:rsidRPr="00345A63">
        <w:rPr>
          <w:rFonts w:eastAsia="細明體" w:hint="eastAsia"/>
          <w:color w:val="000000" w:themeColor="text1"/>
          <w:sz w:val="22"/>
        </w:rPr>
        <w:t>$113,000</w:t>
      </w:r>
      <w:r w:rsidR="007335E5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8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公司於</w:t>
      </w:r>
      <w:r w:rsidR="00466F80" w:rsidRPr="00345A63">
        <w:rPr>
          <w:rFonts w:eastAsia="細明體" w:hint="eastAsia"/>
          <w:color w:val="000000" w:themeColor="text1"/>
          <w:sz w:val="22"/>
        </w:rPr>
        <w:t>01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/>
          <w:color w:val="000000" w:themeColor="text1"/>
          <w:sz w:val="22"/>
        </w:rPr>
        <w:t>初</w:t>
      </w:r>
      <w:r w:rsidR="00466F80" w:rsidRPr="00345A63">
        <w:rPr>
          <w:rFonts w:eastAsia="細明體" w:hint="eastAsia"/>
          <w:color w:val="000000" w:themeColor="text1"/>
          <w:sz w:val="22"/>
        </w:rPr>
        <w:t>出售帳面金額</w:t>
      </w:r>
      <w:r w:rsidR="00466F80" w:rsidRPr="00345A63">
        <w:rPr>
          <w:rFonts w:eastAsia="細明體" w:hint="eastAsia"/>
          <w:color w:val="000000" w:themeColor="text1"/>
          <w:sz w:val="22"/>
        </w:rPr>
        <w:t>$232,000</w:t>
      </w:r>
      <w:r w:rsidR="00466F80" w:rsidRPr="00345A63">
        <w:rPr>
          <w:rFonts w:eastAsia="細明體" w:hint="eastAsia"/>
          <w:color w:val="000000" w:themeColor="text1"/>
          <w:sz w:val="22"/>
        </w:rPr>
        <w:t>的機器設備，收到</w:t>
      </w:r>
      <w:r w:rsidR="00466F80" w:rsidRPr="00345A63">
        <w:rPr>
          <w:rFonts w:eastAsia="細明體"/>
          <w:color w:val="000000" w:themeColor="text1"/>
          <w:sz w:val="22"/>
        </w:rPr>
        <w:t>二年</w:t>
      </w:r>
      <w:r w:rsidR="00466F80" w:rsidRPr="00345A63">
        <w:rPr>
          <w:rFonts w:eastAsia="細明體" w:hint="eastAsia"/>
          <w:color w:val="000000" w:themeColor="text1"/>
          <w:sz w:val="22"/>
        </w:rPr>
        <w:t>後到</w:t>
      </w:r>
      <w:r w:rsidR="00466F80" w:rsidRPr="00345A63">
        <w:rPr>
          <w:rFonts w:eastAsia="細明體"/>
          <w:color w:val="000000" w:themeColor="text1"/>
          <w:sz w:val="22"/>
        </w:rPr>
        <w:t>期</w:t>
      </w:r>
      <w:r w:rsidR="00466F80" w:rsidRPr="00345A63">
        <w:rPr>
          <w:rFonts w:eastAsia="細明體" w:hint="eastAsia"/>
          <w:color w:val="000000" w:themeColor="text1"/>
          <w:sz w:val="22"/>
        </w:rPr>
        <w:t>、</w:t>
      </w:r>
      <w:r w:rsidR="00466F80" w:rsidRPr="00345A63">
        <w:rPr>
          <w:rFonts w:eastAsia="細明體"/>
          <w:color w:val="000000" w:themeColor="text1"/>
          <w:sz w:val="22"/>
        </w:rPr>
        <w:t>面</w:t>
      </w:r>
      <w:r w:rsidR="00466F80" w:rsidRPr="00345A63">
        <w:rPr>
          <w:rFonts w:eastAsia="細明體" w:hint="eastAsia"/>
          <w:color w:val="000000" w:themeColor="text1"/>
          <w:sz w:val="22"/>
        </w:rPr>
        <w:t>值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264,600</w:t>
      </w:r>
      <w:r w:rsidR="00466F80" w:rsidRPr="00345A63">
        <w:rPr>
          <w:rFonts w:eastAsia="細明體" w:hint="eastAsia"/>
          <w:color w:val="000000" w:themeColor="text1"/>
          <w:sz w:val="22"/>
        </w:rPr>
        <w:t>的</w:t>
      </w:r>
      <w:r w:rsidR="00466F80" w:rsidRPr="00345A63">
        <w:rPr>
          <w:rFonts w:eastAsia="細明體"/>
          <w:color w:val="000000" w:themeColor="text1"/>
          <w:sz w:val="22"/>
        </w:rPr>
        <w:t>不附息票據，當時有效利率</w:t>
      </w:r>
      <w:r w:rsidR="00466F80" w:rsidRPr="00345A63">
        <w:rPr>
          <w:rFonts w:eastAsia="細明體" w:hint="eastAsia"/>
          <w:color w:val="000000" w:themeColor="text1"/>
          <w:sz w:val="22"/>
        </w:rPr>
        <w:t>為</w:t>
      </w:r>
      <w:r w:rsidR="00466F80" w:rsidRPr="00345A63">
        <w:rPr>
          <w:rFonts w:eastAsia="細明體" w:hint="eastAsia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%</w:t>
      </w:r>
      <w:r w:rsidR="00466F80" w:rsidRPr="00345A63">
        <w:rPr>
          <w:rFonts w:eastAsia="細明體" w:hint="eastAsia"/>
          <w:color w:val="000000" w:themeColor="text1"/>
          <w:sz w:val="22"/>
        </w:rPr>
        <w:t>，則</w:t>
      </w:r>
      <w:r w:rsidR="00466F80" w:rsidRPr="00345A63">
        <w:rPr>
          <w:rFonts w:eastAsia="細明體" w:hint="eastAsia"/>
          <w:color w:val="000000" w:themeColor="text1"/>
          <w:sz w:val="22"/>
        </w:rPr>
        <w:t>01</w:t>
      </w:r>
      <w:r w:rsidR="00466F80" w:rsidRPr="00345A63">
        <w:rPr>
          <w:rFonts w:eastAsia="細明體" w:hint="eastAsia"/>
          <w:color w:val="000000" w:themeColor="text1"/>
          <w:sz w:val="22"/>
        </w:rPr>
        <w:t>年底該票據之帳面金額</w:t>
      </w:r>
      <w:r w:rsidR="00466F80" w:rsidRPr="00345A63">
        <w:rPr>
          <w:rFonts w:eastAsia="細明體"/>
          <w:color w:val="000000" w:themeColor="text1"/>
          <w:sz w:val="22"/>
        </w:rPr>
        <w:t>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240,000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$252,000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$264,600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252,300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50" w:after="180" w:line="276" w:lineRule="auto"/>
        <w:ind w:left="260" w:hangingChars="118" w:hanging="260"/>
        <w:rPr>
          <w:rFonts w:eastAsia="細明體" w:hint="eastAsia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 xml:space="preserve"> 9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發放股票股利對下列何者不會造成影響？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權益總額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股本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每股帳面金額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保留盈餘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466F80" w:rsidP="007335E5">
      <w:pPr>
        <w:spacing w:afterLines="50" w:after="18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>1</w:t>
      </w:r>
      <w:r w:rsidR="002953E3" w:rsidRPr="00345A63">
        <w:rPr>
          <w:rFonts w:ascii="細明體" w:eastAsia="細明體" w:hAnsi="細明體" w:hint="eastAsia"/>
          <w:color w:val="000000" w:themeColor="text1"/>
          <w:sz w:val="22"/>
        </w:rPr>
        <w:t>0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下列敘述，何者正確？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股票股利會使股本增加，股票分割不會影響股本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股票股利不影響流通在外股數，股票分割會使流通在外股數增加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股票股利與股票分割均使保留盈餘減少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股票股利不影響權益，股票分割會使權益減少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11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</w:t>
      </w:r>
      <w:r w:rsidR="00466F80" w:rsidRPr="00345A63">
        <w:rPr>
          <w:rFonts w:eastAsia="細明體" w:hint="eastAsia"/>
          <w:color w:val="000000" w:themeColor="text1"/>
          <w:sz w:val="22"/>
        </w:rPr>
        <w:t>08</w:t>
      </w:r>
      <w:r w:rsidR="00466F80" w:rsidRPr="00345A63">
        <w:rPr>
          <w:rFonts w:eastAsia="細明體" w:hint="eastAsia"/>
          <w:color w:val="000000" w:themeColor="text1"/>
          <w:sz w:val="22"/>
        </w:rPr>
        <w:t>年底權益內容如下：普通股股本（面值</w:t>
      </w:r>
      <w:r w:rsidR="00466F80" w:rsidRPr="00345A63">
        <w:rPr>
          <w:rFonts w:eastAsia="細明體" w:hint="eastAsia"/>
          <w:color w:val="000000" w:themeColor="text1"/>
          <w:sz w:val="22"/>
        </w:rPr>
        <w:t>$100</w:t>
      </w:r>
      <w:r w:rsidR="00466F80" w:rsidRPr="00345A63">
        <w:rPr>
          <w:rFonts w:eastAsia="細明體" w:hint="eastAsia"/>
          <w:color w:val="000000" w:themeColor="text1"/>
          <w:sz w:val="22"/>
        </w:rPr>
        <w:t>，核准並發行</w:t>
      </w:r>
      <w:r w:rsidR="00466F80" w:rsidRPr="00345A63">
        <w:rPr>
          <w:rFonts w:eastAsia="細明體" w:hint="eastAsia"/>
          <w:color w:val="000000" w:themeColor="text1"/>
          <w:sz w:val="22"/>
        </w:rPr>
        <w:t>10</w:t>
      </w:r>
      <w:r w:rsidR="00466F80" w:rsidRPr="00345A63">
        <w:rPr>
          <w:rFonts w:eastAsia="細明體"/>
          <w:color w:val="000000" w:themeColor="text1"/>
          <w:sz w:val="22"/>
        </w:rPr>
        <w:t>,</w:t>
      </w:r>
      <w:r w:rsidR="00466F80" w:rsidRPr="00345A63">
        <w:rPr>
          <w:rFonts w:eastAsia="細明體" w:hint="eastAsia"/>
          <w:color w:val="000000" w:themeColor="text1"/>
          <w:sz w:val="22"/>
        </w:rPr>
        <w:t>000</w:t>
      </w:r>
      <w:r w:rsidR="00466F80" w:rsidRPr="00345A63">
        <w:rPr>
          <w:rFonts w:eastAsia="細明體" w:hint="eastAsia"/>
          <w:color w:val="000000" w:themeColor="text1"/>
          <w:sz w:val="22"/>
        </w:rPr>
        <w:t>股）</w:t>
      </w:r>
      <w:r w:rsidR="00466F80" w:rsidRPr="00345A63">
        <w:rPr>
          <w:rFonts w:eastAsia="細明體" w:hint="eastAsia"/>
          <w:color w:val="000000" w:themeColor="text1"/>
          <w:sz w:val="22"/>
        </w:rPr>
        <w:t>$1,000,000</w:t>
      </w:r>
      <w:r w:rsidR="00466F80" w:rsidRPr="00345A63">
        <w:rPr>
          <w:rFonts w:eastAsia="細明體" w:hint="eastAsia"/>
          <w:color w:val="000000" w:themeColor="text1"/>
          <w:sz w:val="22"/>
        </w:rPr>
        <w:t>、資本公積</w:t>
      </w:r>
      <w:r w:rsidR="00466F80" w:rsidRPr="00345A63">
        <w:rPr>
          <w:rFonts w:eastAsia="細明體" w:hint="eastAsia"/>
          <w:color w:val="000000" w:themeColor="text1"/>
          <w:sz w:val="22"/>
        </w:rPr>
        <w:t>$600,000</w:t>
      </w:r>
      <w:r w:rsidR="00466F80" w:rsidRPr="00345A63">
        <w:rPr>
          <w:rFonts w:eastAsia="細明體" w:hint="eastAsia"/>
          <w:color w:val="000000" w:themeColor="text1"/>
          <w:sz w:val="22"/>
        </w:rPr>
        <w:t>、保留盈餘</w:t>
      </w:r>
      <w:r w:rsidR="00466F80" w:rsidRPr="00345A63">
        <w:rPr>
          <w:rFonts w:eastAsia="細明體" w:hint="eastAsia"/>
          <w:color w:val="000000" w:themeColor="text1"/>
          <w:sz w:val="22"/>
        </w:rPr>
        <w:t>$500,000</w:t>
      </w:r>
      <w:r w:rsidR="00466F80" w:rsidRPr="00345A63">
        <w:rPr>
          <w:rFonts w:eastAsia="細明體" w:hint="eastAsia"/>
          <w:color w:val="000000" w:themeColor="text1"/>
          <w:sz w:val="22"/>
        </w:rPr>
        <w:t>。公司在</w:t>
      </w:r>
      <w:r w:rsidR="00466F80" w:rsidRPr="00345A63">
        <w:rPr>
          <w:rFonts w:eastAsia="細明體" w:hint="eastAsia"/>
          <w:color w:val="000000" w:themeColor="text1"/>
          <w:sz w:val="22"/>
        </w:rPr>
        <w:t>09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8</w:t>
      </w:r>
      <w:r w:rsidR="00466F80" w:rsidRPr="00345A63">
        <w:rPr>
          <w:rFonts w:eastAsia="細明體" w:hint="eastAsia"/>
          <w:color w:val="000000" w:themeColor="text1"/>
          <w:sz w:val="22"/>
        </w:rPr>
        <w:t>月</w:t>
      </w:r>
      <w:r w:rsidR="00466F80" w:rsidRPr="00345A63">
        <w:rPr>
          <w:rFonts w:eastAsia="細明體" w:hint="eastAsia"/>
          <w:color w:val="000000" w:themeColor="text1"/>
          <w:sz w:val="22"/>
        </w:rPr>
        <w:t>1</w:t>
      </w:r>
      <w:r w:rsidR="00466F80" w:rsidRPr="00345A63">
        <w:rPr>
          <w:rFonts w:eastAsia="細明體" w:hint="eastAsia"/>
          <w:color w:val="000000" w:themeColor="text1"/>
          <w:sz w:val="22"/>
        </w:rPr>
        <w:t>日宣布</w:t>
      </w:r>
      <w:r w:rsidR="00466F80" w:rsidRPr="00345A63">
        <w:rPr>
          <w:rFonts w:eastAsia="細明體" w:hint="eastAsia"/>
          <w:color w:val="000000" w:themeColor="text1"/>
          <w:sz w:val="22"/>
        </w:rPr>
        <w:t>15%</w:t>
      </w:r>
      <w:r w:rsidR="00466F80" w:rsidRPr="00345A63">
        <w:rPr>
          <w:rFonts w:eastAsia="細明體" w:hint="eastAsia"/>
          <w:color w:val="000000" w:themeColor="text1"/>
          <w:sz w:val="22"/>
        </w:rPr>
        <w:t>股票股利，當時公允價值每股</w:t>
      </w:r>
      <w:r w:rsidR="00466F80" w:rsidRPr="00345A63">
        <w:rPr>
          <w:rFonts w:eastAsia="細明體" w:hint="eastAsia"/>
          <w:color w:val="000000" w:themeColor="text1"/>
          <w:sz w:val="22"/>
        </w:rPr>
        <w:t>$120</w:t>
      </w:r>
      <w:r w:rsidR="00466F80" w:rsidRPr="00345A63">
        <w:rPr>
          <w:rFonts w:eastAsia="細明體" w:hint="eastAsia"/>
          <w:color w:val="000000" w:themeColor="text1"/>
          <w:sz w:val="22"/>
        </w:rPr>
        <w:t>。上項股票股利公司於</w:t>
      </w:r>
      <w:r w:rsidR="00466F80" w:rsidRPr="00345A63">
        <w:rPr>
          <w:rFonts w:eastAsia="細明體" w:hint="eastAsia"/>
          <w:color w:val="000000" w:themeColor="text1"/>
          <w:sz w:val="22"/>
        </w:rPr>
        <w:t>09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9</w:t>
      </w:r>
      <w:r w:rsidR="00466F80" w:rsidRPr="00345A63">
        <w:rPr>
          <w:rFonts w:eastAsia="細明體" w:hint="eastAsia"/>
          <w:color w:val="000000" w:themeColor="text1"/>
          <w:sz w:val="22"/>
        </w:rPr>
        <w:t>月</w:t>
      </w:r>
      <w:r w:rsidR="00466F80" w:rsidRPr="00345A63">
        <w:rPr>
          <w:rFonts w:eastAsia="細明體" w:hint="eastAsia"/>
          <w:color w:val="000000" w:themeColor="text1"/>
          <w:sz w:val="22"/>
        </w:rPr>
        <w:t>1</w:t>
      </w:r>
      <w:r w:rsidR="00466F80" w:rsidRPr="00345A63">
        <w:rPr>
          <w:rFonts w:eastAsia="細明體" w:hint="eastAsia"/>
          <w:color w:val="000000" w:themeColor="text1"/>
          <w:sz w:val="22"/>
        </w:rPr>
        <w:t>日發放，當年度之稅後淨利為</w:t>
      </w:r>
      <w:r w:rsidR="00466F80" w:rsidRPr="00345A63">
        <w:rPr>
          <w:rFonts w:eastAsia="細明體" w:hint="eastAsia"/>
          <w:color w:val="000000" w:themeColor="text1"/>
          <w:sz w:val="22"/>
        </w:rPr>
        <w:t>$144,900</w:t>
      </w:r>
      <w:r w:rsidR="00466F80" w:rsidRPr="00345A63">
        <w:rPr>
          <w:rFonts w:eastAsia="細明體" w:hint="eastAsia"/>
          <w:color w:val="000000" w:themeColor="text1"/>
          <w:sz w:val="22"/>
        </w:rPr>
        <w:t>，則其每股盈餘為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$12.60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$13.80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$14.49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以上皆非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12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公司於</w:t>
      </w:r>
      <w:r w:rsidR="00466F80" w:rsidRPr="00345A63">
        <w:rPr>
          <w:rFonts w:eastAsia="細明體" w:hint="eastAsia"/>
          <w:color w:val="000000" w:themeColor="text1"/>
          <w:sz w:val="22"/>
        </w:rPr>
        <w:t>06</w:t>
      </w:r>
      <w:r w:rsidR="00466F80" w:rsidRPr="00345A63">
        <w:rPr>
          <w:rFonts w:eastAsia="細明體" w:hint="eastAsia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11</w:t>
      </w:r>
      <w:r w:rsidR="00466F80" w:rsidRPr="00345A63">
        <w:rPr>
          <w:rFonts w:eastAsia="細明體" w:hint="eastAsia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1</w:t>
      </w:r>
      <w:r w:rsidR="00466F80" w:rsidRPr="00345A63">
        <w:rPr>
          <w:rFonts w:eastAsia="細明體" w:hint="eastAsia"/>
          <w:color w:val="000000" w:themeColor="text1"/>
          <w:sz w:val="22"/>
        </w:rPr>
        <w:t>日將成本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50</w:t>
      </w:r>
      <w:r w:rsidR="00466F80" w:rsidRPr="00345A63">
        <w:rPr>
          <w:rFonts w:eastAsia="細明體"/>
          <w:color w:val="000000" w:themeColor="text1"/>
          <w:sz w:val="22"/>
        </w:rPr>
        <w:t>0,000</w:t>
      </w:r>
      <w:r w:rsidR="00466F80" w:rsidRPr="00345A63">
        <w:rPr>
          <w:rFonts w:eastAsia="細明體" w:hint="eastAsia"/>
          <w:color w:val="000000" w:themeColor="text1"/>
          <w:sz w:val="22"/>
        </w:rPr>
        <w:t>的土地出售，收到面額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636,000</w:t>
      </w:r>
      <w:r w:rsidR="00466F80" w:rsidRPr="00345A63">
        <w:rPr>
          <w:rFonts w:eastAsia="細明體" w:hint="eastAsia"/>
          <w:color w:val="000000" w:themeColor="text1"/>
          <w:sz w:val="22"/>
        </w:rPr>
        <w:t>半年期的無息票據乙紙，當時有效利率為</w:t>
      </w:r>
      <w:r w:rsidR="00466F80" w:rsidRPr="00345A63">
        <w:rPr>
          <w:rFonts w:eastAsia="細明體" w:hint="eastAsia"/>
          <w:color w:val="000000" w:themeColor="text1"/>
          <w:sz w:val="22"/>
        </w:rPr>
        <w:t>12</w:t>
      </w:r>
      <w:r w:rsidR="00466F80" w:rsidRPr="00345A63">
        <w:rPr>
          <w:rFonts w:eastAsia="細明體"/>
          <w:color w:val="000000" w:themeColor="text1"/>
          <w:sz w:val="22"/>
        </w:rPr>
        <w:t>%</w:t>
      </w:r>
      <w:r w:rsidR="00466F80" w:rsidRPr="00345A63">
        <w:rPr>
          <w:rFonts w:eastAsia="細明體" w:hint="eastAsia"/>
          <w:color w:val="000000" w:themeColor="text1"/>
          <w:sz w:val="22"/>
        </w:rPr>
        <w:t>，則以上交易使公司</w:t>
      </w:r>
      <w:r w:rsidR="00466F80" w:rsidRPr="00345A63">
        <w:rPr>
          <w:rFonts w:eastAsia="細明體" w:hint="eastAsia"/>
          <w:color w:val="000000" w:themeColor="text1"/>
          <w:sz w:val="22"/>
        </w:rPr>
        <w:t>06</w:t>
      </w:r>
      <w:r w:rsidR="00466F80" w:rsidRPr="00345A63">
        <w:rPr>
          <w:rFonts w:eastAsia="細明體" w:hint="eastAsia"/>
          <w:color w:val="000000" w:themeColor="text1"/>
          <w:sz w:val="22"/>
        </w:rPr>
        <w:t>年度總收益增加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112,000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136,000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100</w:t>
      </w:r>
      <w:r w:rsidR="00466F80" w:rsidRPr="00345A63">
        <w:rPr>
          <w:rFonts w:eastAsia="細明體"/>
          <w:color w:val="000000" w:themeColor="text1"/>
          <w:sz w:val="22"/>
        </w:rPr>
        <w:t xml:space="preserve">,000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13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/>
          <w:color w:val="000000" w:themeColor="text1"/>
          <w:sz w:val="22"/>
        </w:rPr>
        <w:t>花蓮公司在</w:t>
      </w:r>
      <w:r w:rsidR="00466F80" w:rsidRPr="00345A63">
        <w:rPr>
          <w:rFonts w:eastAsia="細明體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1</w:t>
      </w:r>
      <w:r w:rsidR="00466F80" w:rsidRPr="00345A63">
        <w:rPr>
          <w:rFonts w:eastAsia="細明體"/>
          <w:color w:val="000000" w:themeColor="text1"/>
          <w:sz w:val="22"/>
        </w:rPr>
        <w:t>日賒銷商品給某一顧客，付款條件為</w:t>
      </w:r>
      <w:r w:rsidR="00466F80" w:rsidRPr="00345A63">
        <w:rPr>
          <w:rFonts w:eastAsia="細明體"/>
          <w:color w:val="000000" w:themeColor="text1"/>
          <w:sz w:val="22"/>
        </w:rPr>
        <w:t>1/10</w:t>
      </w:r>
      <w:r w:rsidR="00466F80" w:rsidRPr="00345A63">
        <w:rPr>
          <w:rFonts w:eastAsia="細明體"/>
          <w:color w:val="000000" w:themeColor="text1"/>
          <w:sz w:val="22"/>
        </w:rPr>
        <w:t>，</w:t>
      </w:r>
      <w:r w:rsidR="00466F80" w:rsidRPr="00345A63">
        <w:rPr>
          <w:rFonts w:eastAsia="細明體"/>
          <w:color w:val="000000" w:themeColor="text1"/>
          <w:sz w:val="22"/>
        </w:rPr>
        <w:t>n/20</w:t>
      </w:r>
      <w:r w:rsidR="00466F80" w:rsidRPr="00345A63">
        <w:rPr>
          <w:rFonts w:eastAsia="細明體"/>
          <w:color w:val="000000" w:themeColor="text1"/>
          <w:sz w:val="22"/>
        </w:rPr>
        <w:t>。該顧客在</w:t>
      </w:r>
      <w:r w:rsidR="00466F80" w:rsidRPr="00345A63">
        <w:rPr>
          <w:rFonts w:eastAsia="細明體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10</w:t>
      </w:r>
      <w:r w:rsidR="00466F80" w:rsidRPr="00345A63">
        <w:rPr>
          <w:rFonts w:eastAsia="細明體"/>
          <w:color w:val="000000" w:themeColor="text1"/>
          <w:sz w:val="22"/>
        </w:rPr>
        <w:t>日先償還一半的貨款，在</w:t>
      </w:r>
      <w:r w:rsidR="00466F80" w:rsidRPr="00345A63">
        <w:rPr>
          <w:rFonts w:eastAsia="細明體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20</w:t>
      </w:r>
      <w:r w:rsidR="00466F80" w:rsidRPr="00345A63">
        <w:rPr>
          <w:rFonts w:eastAsia="細明體"/>
          <w:color w:val="000000" w:themeColor="text1"/>
          <w:sz w:val="22"/>
        </w:rPr>
        <w:t>日償還另一半的貨款。若花蓮公司在</w:t>
      </w:r>
      <w:r w:rsidR="00466F80" w:rsidRPr="00345A63">
        <w:rPr>
          <w:rFonts w:eastAsia="細明體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20</w:t>
      </w:r>
      <w:r w:rsidR="00466F80" w:rsidRPr="00345A63">
        <w:rPr>
          <w:rFonts w:eastAsia="細明體"/>
          <w:color w:val="000000" w:themeColor="text1"/>
          <w:sz w:val="22"/>
        </w:rPr>
        <w:t>日所作的分錄中，貸方包括「顧客未享折扣」，金額為</w:t>
      </w:r>
      <w:r w:rsidR="00466F80" w:rsidRPr="00345A63">
        <w:rPr>
          <w:rFonts w:eastAsia="細明體"/>
          <w:color w:val="000000" w:themeColor="text1"/>
          <w:sz w:val="22"/>
        </w:rPr>
        <w:t>$100</w:t>
      </w:r>
      <w:r w:rsidR="00466F80" w:rsidRPr="00345A63">
        <w:rPr>
          <w:rFonts w:eastAsia="細明體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則</w:t>
      </w:r>
      <w:r w:rsidR="00466F80" w:rsidRPr="00345A63">
        <w:rPr>
          <w:rFonts w:eastAsia="細明體"/>
          <w:color w:val="000000" w:themeColor="text1"/>
          <w:sz w:val="22"/>
        </w:rPr>
        <w:t>花蓮公司在</w:t>
      </w:r>
      <w:r w:rsidR="00466F80" w:rsidRPr="00345A63">
        <w:rPr>
          <w:rFonts w:eastAsia="細明體"/>
          <w:color w:val="000000" w:themeColor="text1"/>
          <w:sz w:val="22"/>
        </w:rPr>
        <w:t>5</w:t>
      </w:r>
      <w:r w:rsidR="00466F80" w:rsidRPr="00345A63">
        <w:rPr>
          <w:rFonts w:eastAsia="細明體"/>
          <w:color w:val="000000" w:themeColor="text1"/>
          <w:sz w:val="22"/>
        </w:rPr>
        <w:t>月</w:t>
      </w:r>
      <w:r w:rsidR="00466F80" w:rsidRPr="00345A63">
        <w:rPr>
          <w:rFonts w:eastAsia="細明體"/>
          <w:color w:val="000000" w:themeColor="text1"/>
          <w:sz w:val="22"/>
        </w:rPr>
        <w:t>1</w:t>
      </w:r>
      <w:r w:rsidR="00466F80" w:rsidRPr="00345A63">
        <w:rPr>
          <w:rFonts w:eastAsia="細明體"/>
          <w:color w:val="000000" w:themeColor="text1"/>
          <w:sz w:val="22"/>
        </w:rPr>
        <w:t>日記錄的銷貨收入</w:t>
      </w:r>
      <w:r w:rsidR="00466F80" w:rsidRPr="00345A63">
        <w:rPr>
          <w:rFonts w:eastAsia="細明體" w:hint="eastAsia"/>
          <w:color w:val="000000" w:themeColor="text1"/>
          <w:sz w:val="22"/>
        </w:rPr>
        <w:t>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 xml:space="preserve">$20,000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 xml:space="preserve">$19,600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 xml:space="preserve">$19,900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 xml:space="preserve">$19,800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14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甲公司</w:t>
      </w:r>
      <w:r w:rsidR="00466F80" w:rsidRPr="00345A63">
        <w:rPr>
          <w:rFonts w:eastAsia="細明體" w:hint="eastAsia"/>
          <w:color w:val="000000" w:themeColor="text1"/>
          <w:sz w:val="22"/>
        </w:rPr>
        <w:t>X3</w:t>
      </w:r>
      <w:r w:rsidR="00466F80" w:rsidRPr="00345A63">
        <w:rPr>
          <w:rFonts w:eastAsia="細明體" w:hint="eastAsia"/>
          <w:color w:val="000000" w:themeColor="text1"/>
          <w:sz w:val="22"/>
        </w:rPr>
        <w:t>年初有</w:t>
      </w:r>
      <w:r w:rsidR="00466F80" w:rsidRPr="00345A63">
        <w:rPr>
          <w:rFonts w:eastAsia="細明體" w:hint="eastAsia"/>
          <w:color w:val="000000" w:themeColor="text1"/>
          <w:sz w:val="22"/>
        </w:rPr>
        <w:t>100,000</w:t>
      </w:r>
      <w:r w:rsidR="00466F80" w:rsidRPr="00345A63">
        <w:rPr>
          <w:rFonts w:eastAsia="細明體" w:hint="eastAsia"/>
          <w:color w:val="000000" w:themeColor="text1"/>
          <w:sz w:val="22"/>
        </w:rPr>
        <w:t>股普通股發行並流通在外，每股發行價格</w:t>
      </w:r>
      <w:r w:rsidR="00466F80" w:rsidRPr="00345A63">
        <w:rPr>
          <w:rFonts w:eastAsia="細明體" w:hint="eastAsia"/>
          <w:color w:val="000000" w:themeColor="text1"/>
          <w:sz w:val="22"/>
        </w:rPr>
        <w:t>$18</w:t>
      </w:r>
      <w:r w:rsidR="00466F80" w:rsidRPr="00345A63">
        <w:rPr>
          <w:rFonts w:eastAsia="細明體" w:hint="eastAsia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X3</w:t>
      </w:r>
      <w:r w:rsidR="00466F80" w:rsidRPr="00345A63">
        <w:rPr>
          <w:rFonts w:eastAsia="細明體" w:hint="eastAsia"/>
          <w:color w:val="000000" w:themeColor="text1"/>
          <w:sz w:val="22"/>
        </w:rPr>
        <w:t>年中以每股</w:t>
      </w:r>
      <w:r w:rsidR="00466F80" w:rsidRPr="00345A63">
        <w:rPr>
          <w:rFonts w:eastAsia="細明體" w:hint="eastAsia"/>
          <w:color w:val="000000" w:themeColor="text1"/>
          <w:sz w:val="22"/>
        </w:rPr>
        <w:t>$20</w:t>
      </w:r>
      <w:r w:rsidR="00466F80" w:rsidRPr="00345A63">
        <w:rPr>
          <w:rFonts w:eastAsia="細明體" w:hint="eastAsia"/>
          <w:color w:val="000000" w:themeColor="text1"/>
          <w:sz w:val="22"/>
        </w:rPr>
        <w:t>購入</w:t>
      </w:r>
      <w:r w:rsidR="00466F80" w:rsidRPr="00345A63">
        <w:rPr>
          <w:rFonts w:eastAsia="細明體" w:hint="eastAsia"/>
          <w:color w:val="000000" w:themeColor="text1"/>
          <w:sz w:val="22"/>
        </w:rPr>
        <w:t>10,000</w:t>
      </w:r>
      <w:r w:rsidR="00466F80" w:rsidRPr="00345A63">
        <w:rPr>
          <w:rFonts w:eastAsia="細明體" w:hint="eastAsia"/>
          <w:color w:val="000000" w:themeColor="text1"/>
          <w:sz w:val="22"/>
        </w:rPr>
        <w:t>股流通在外普通股。甲公司</w:t>
      </w:r>
      <w:r w:rsidR="00466F80" w:rsidRPr="00345A63">
        <w:rPr>
          <w:rFonts w:eastAsia="細明體" w:hint="eastAsia"/>
          <w:color w:val="000000" w:themeColor="text1"/>
          <w:sz w:val="22"/>
        </w:rPr>
        <w:t>X4</w:t>
      </w:r>
      <w:r w:rsidR="00466F80" w:rsidRPr="00345A63">
        <w:rPr>
          <w:rFonts w:eastAsia="細明體" w:hint="eastAsia"/>
          <w:color w:val="000000" w:themeColor="text1"/>
          <w:sz w:val="22"/>
        </w:rPr>
        <w:t>年以每股</w:t>
      </w:r>
      <w:r w:rsidR="00466F80" w:rsidRPr="00345A63">
        <w:rPr>
          <w:rFonts w:eastAsia="細明體" w:hint="eastAsia"/>
          <w:color w:val="000000" w:themeColor="text1"/>
          <w:sz w:val="22"/>
        </w:rPr>
        <w:t>$25</w:t>
      </w:r>
      <w:r w:rsidR="00466F80" w:rsidRPr="00345A63">
        <w:rPr>
          <w:rFonts w:eastAsia="細明體" w:hint="eastAsia"/>
          <w:color w:val="000000" w:themeColor="text1"/>
          <w:sz w:val="22"/>
        </w:rPr>
        <w:t>出售</w:t>
      </w:r>
      <w:r w:rsidR="00466F80" w:rsidRPr="00345A63">
        <w:rPr>
          <w:rFonts w:eastAsia="細明體" w:hint="eastAsia"/>
          <w:color w:val="000000" w:themeColor="text1"/>
          <w:sz w:val="22"/>
        </w:rPr>
        <w:t>4,000</w:t>
      </w:r>
      <w:r w:rsidR="00466F80" w:rsidRPr="00345A63">
        <w:rPr>
          <w:rFonts w:eastAsia="細明體" w:hint="eastAsia"/>
          <w:color w:val="000000" w:themeColor="text1"/>
          <w:sz w:val="22"/>
        </w:rPr>
        <w:t>股庫藏股，</w:t>
      </w:r>
      <w:r w:rsidR="00466F80" w:rsidRPr="00345A63">
        <w:rPr>
          <w:rFonts w:eastAsia="細明體" w:hint="eastAsia"/>
          <w:color w:val="000000" w:themeColor="text1"/>
          <w:sz w:val="22"/>
        </w:rPr>
        <w:t>X5</w:t>
      </w:r>
      <w:r w:rsidR="00466F80" w:rsidRPr="00345A63">
        <w:rPr>
          <w:rFonts w:eastAsia="細明體" w:hint="eastAsia"/>
          <w:color w:val="000000" w:themeColor="text1"/>
          <w:sz w:val="22"/>
        </w:rPr>
        <w:t>年另以每股</w:t>
      </w:r>
      <w:r w:rsidR="00466F80" w:rsidRPr="00345A63">
        <w:rPr>
          <w:rFonts w:eastAsia="細明體" w:hint="eastAsia"/>
          <w:color w:val="000000" w:themeColor="text1"/>
          <w:sz w:val="22"/>
        </w:rPr>
        <w:t>$15</w:t>
      </w:r>
      <w:r w:rsidR="00466F80" w:rsidRPr="00345A63">
        <w:rPr>
          <w:rFonts w:eastAsia="細明體" w:hint="eastAsia"/>
          <w:color w:val="000000" w:themeColor="text1"/>
          <w:sz w:val="22"/>
        </w:rPr>
        <w:t>出售剩餘</w:t>
      </w:r>
      <w:r w:rsidR="00466F80" w:rsidRPr="00345A63">
        <w:rPr>
          <w:rFonts w:eastAsia="細明體" w:hint="eastAsia"/>
          <w:color w:val="000000" w:themeColor="text1"/>
          <w:sz w:val="22"/>
        </w:rPr>
        <w:t>6,000</w:t>
      </w:r>
      <w:r w:rsidR="00466F80" w:rsidRPr="00345A63">
        <w:rPr>
          <w:rFonts w:eastAsia="細明體" w:hint="eastAsia"/>
          <w:color w:val="000000" w:themeColor="text1"/>
          <w:sz w:val="22"/>
        </w:rPr>
        <w:t>股庫藏股。有關各年庫藏股票交易之敘述，何者正確？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X5</w:t>
      </w:r>
      <w:r w:rsidR="00466F80" w:rsidRPr="00345A63">
        <w:rPr>
          <w:rFonts w:eastAsia="細明體" w:hint="eastAsia"/>
          <w:color w:val="000000" w:themeColor="text1"/>
          <w:sz w:val="22"/>
        </w:rPr>
        <w:t>年交易使資本公積減少</w:t>
      </w:r>
      <w:r w:rsidR="00466F80" w:rsidRPr="00345A63">
        <w:rPr>
          <w:rFonts w:eastAsia="細明體" w:hint="eastAsia"/>
          <w:color w:val="000000" w:themeColor="text1"/>
          <w:sz w:val="22"/>
        </w:rPr>
        <w:t>$30,000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X4</w:t>
      </w:r>
      <w:r w:rsidR="00466F80" w:rsidRPr="00345A63">
        <w:rPr>
          <w:rFonts w:eastAsia="細明體" w:hint="eastAsia"/>
          <w:color w:val="000000" w:themeColor="text1"/>
          <w:sz w:val="22"/>
        </w:rPr>
        <w:t>年交易使權益增加</w:t>
      </w:r>
      <w:r w:rsidR="00466F80" w:rsidRPr="00345A63">
        <w:rPr>
          <w:rFonts w:eastAsia="細明體" w:hint="eastAsia"/>
          <w:color w:val="000000" w:themeColor="text1"/>
          <w:sz w:val="22"/>
        </w:rPr>
        <w:t>$20,000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X3</w:t>
      </w:r>
      <w:r w:rsidR="00466F80" w:rsidRPr="00345A63">
        <w:rPr>
          <w:rFonts w:eastAsia="細明體" w:hint="eastAsia"/>
          <w:color w:val="000000" w:themeColor="text1"/>
          <w:sz w:val="22"/>
        </w:rPr>
        <w:t>年交易使權益減少</w:t>
      </w:r>
      <w:r w:rsidR="00466F80" w:rsidRPr="00345A63">
        <w:rPr>
          <w:rFonts w:eastAsia="細明體" w:hint="eastAsia"/>
          <w:color w:val="000000" w:themeColor="text1"/>
          <w:sz w:val="22"/>
        </w:rPr>
        <w:t>$20,000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X5</w:t>
      </w:r>
      <w:r w:rsidR="00466F80" w:rsidRPr="00345A63">
        <w:rPr>
          <w:rFonts w:eastAsia="細明體" w:hint="eastAsia"/>
          <w:color w:val="000000" w:themeColor="text1"/>
          <w:sz w:val="22"/>
        </w:rPr>
        <w:t>年交易使權益增加</w:t>
      </w:r>
      <w:r w:rsidR="00466F80" w:rsidRPr="00345A63">
        <w:rPr>
          <w:rFonts w:eastAsia="細明體" w:hint="eastAsia"/>
          <w:color w:val="000000" w:themeColor="text1"/>
          <w:sz w:val="22"/>
        </w:rPr>
        <w:t>$90,000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7335E5" w:rsidRPr="00345A63" w:rsidRDefault="007335E5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15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/>
          <w:color w:val="000000" w:themeColor="text1"/>
          <w:sz w:val="22"/>
        </w:rPr>
        <w:t>公司現金增資發行新股與發放股票股利，兩者結果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後</w:t>
      </w:r>
      <w:r w:rsidRPr="00345A63">
        <w:rPr>
          <w:rFonts w:eastAsia="細明體"/>
          <w:color w:val="000000" w:themeColor="text1"/>
          <w:sz w:val="22"/>
        </w:rPr>
        <w:t>者將使</w:t>
      </w:r>
      <w:r w:rsidRPr="00345A63">
        <w:rPr>
          <w:rFonts w:eastAsia="細明體" w:hint="eastAsia"/>
          <w:color w:val="000000" w:themeColor="text1"/>
          <w:sz w:val="22"/>
        </w:rPr>
        <w:t>總</w:t>
      </w:r>
      <w:r w:rsidRPr="00345A63">
        <w:rPr>
          <w:rFonts w:eastAsia="細明體"/>
          <w:color w:val="000000" w:themeColor="text1"/>
          <w:sz w:val="22"/>
        </w:rPr>
        <w:t>股數增加，</w:t>
      </w:r>
      <w:r w:rsidRPr="00345A63">
        <w:rPr>
          <w:rFonts w:eastAsia="細明體" w:hint="eastAsia"/>
          <w:color w:val="000000" w:themeColor="text1"/>
          <w:sz w:val="22"/>
        </w:rPr>
        <w:t>前</w:t>
      </w:r>
      <w:r w:rsidRPr="00345A63">
        <w:rPr>
          <w:rFonts w:eastAsia="細明體"/>
          <w:color w:val="000000" w:themeColor="text1"/>
          <w:sz w:val="22"/>
        </w:rPr>
        <w:t>者不變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後</w:t>
      </w:r>
      <w:r w:rsidRPr="00345A63">
        <w:rPr>
          <w:rFonts w:eastAsia="細明體"/>
          <w:color w:val="000000" w:themeColor="text1"/>
          <w:sz w:val="22"/>
        </w:rPr>
        <w:t>者將使權益總額增加，</w:t>
      </w:r>
      <w:r w:rsidRPr="00345A63">
        <w:rPr>
          <w:rFonts w:eastAsia="細明體" w:hint="eastAsia"/>
          <w:color w:val="000000" w:themeColor="text1"/>
          <w:sz w:val="22"/>
        </w:rPr>
        <w:t>前</w:t>
      </w:r>
      <w:r w:rsidRPr="00345A63">
        <w:rPr>
          <w:rFonts w:eastAsia="細明體"/>
          <w:color w:val="000000" w:themeColor="text1"/>
          <w:sz w:val="22"/>
        </w:rPr>
        <w:t>者不變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/>
          <w:color w:val="000000" w:themeColor="text1"/>
          <w:sz w:val="22"/>
        </w:rPr>
        <w:t>前者將使</w:t>
      </w:r>
      <w:r w:rsidRPr="00345A63">
        <w:rPr>
          <w:rFonts w:eastAsia="細明體" w:hint="eastAsia"/>
          <w:color w:val="000000" w:themeColor="text1"/>
          <w:sz w:val="22"/>
        </w:rPr>
        <w:t>總</w:t>
      </w:r>
      <w:r w:rsidRPr="00345A63">
        <w:rPr>
          <w:rFonts w:eastAsia="細明體"/>
          <w:color w:val="000000" w:themeColor="text1"/>
          <w:sz w:val="22"/>
        </w:rPr>
        <w:t>股數增加，後者不變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/>
          <w:color w:val="000000" w:themeColor="text1"/>
          <w:sz w:val="22"/>
        </w:rPr>
        <w:t>前者將使權益總額增加，後者不變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16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/>
          <w:color w:val="000000" w:themeColor="text1"/>
          <w:sz w:val="22"/>
        </w:rPr>
        <w:t>公司</w:t>
      </w:r>
      <w:r w:rsidR="00466F80" w:rsidRPr="00345A63">
        <w:rPr>
          <w:rFonts w:eastAsia="細明體" w:hint="eastAsia"/>
          <w:color w:val="000000" w:themeColor="text1"/>
          <w:sz w:val="22"/>
        </w:rPr>
        <w:t>本</w:t>
      </w:r>
      <w:r w:rsidR="00466F80" w:rsidRPr="00345A63">
        <w:rPr>
          <w:rFonts w:eastAsia="細明體"/>
          <w:color w:val="000000" w:themeColor="text1"/>
          <w:sz w:val="22"/>
        </w:rPr>
        <w:t>年中賒銷淨額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280</w:t>
      </w:r>
      <w:r w:rsidR="00466F80" w:rsidRPr="00345A63">
        <w:rPr>
          <w:rFonts w:eastAsia="細明體"/>
          <w:color w:val="000000" w:themeColor="text1"/>
          <w:sz w:val="22"/>
        </w:rPr>
        <w:t>,000</w:t>
      </w:r>
      <w:r w:rsidR="00466F80" w:rsidRPr="00345A63">
        <w:rPr>
          <w:rFonts w:eastAsia="細明體"/>
          <w:color w:val="000000" w:themeColor="text1"/>
          <w:sz w:val="22"/>
        </w:rPr>
        <w:t>，實際發生</w:t>
      </w:r>
      <w:r w:rsidR="00466F80" w:rsidRPr="00345A63">
        <w:rPr>
          <w:rFonts w:eastAsia="細明體" w:hint="eastAsia"/>
          <w:color w:val="000000" w:themeColor="text1"/>
          <w:sz w:val="22"/>
        </w:rPr>
        <w:t>呆</w:t>
      </w:r>
      <w:r w:rsidR="00466F80" w:rsidRPr="00345A63">
        <w:rPr>
          <w:rFonts w:eastAsia="細明體"/>
          <w:color w:val="000000" w:themeColor="text1"/>
          <w:sz w:val="22"/>
        </w:rPr>
        <w:t>帳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4</w:t>
      </w:r>
      <w:r w:rsidR="00466F80" w:rsidRPr="00345A63">
        <w:rPr>
          <w:rFonts w:eastAsia="細明體"/>
          <w:color w:val="000000" w:themeColor="text1"/>
          <w:sz w:val="22"/>
        </w:rPr>
        <w:t>,000</w:t>
      </w:r>
      <w:r w:rsidR="00466F80" w:rsidRPr="00345A63">
        <w:rPr>
          <w:rFonts w:eastAsia="細明體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呆</w:t>
      </w:r>
      <w:r w:rsidR="00466F80" w:rsidRPr="00345A63">
        <w:rPr>
          <w:rFonts w:eastAsia="細明體"/>
          <w:color w:val="000000" w:themeColor="text1"/>
          <w:sz w:val="22"/>
        </w:rPr>
        <w:t>帳沖銷後</w:t>
      </w:r>
      <w:r w:rsidR="00466F80" w:rsidRPr="00345A63">
        <w:rPr>
          <w:rFonts w:eastAsia="細明體" w:hint="eastAsia"/>
          <w:color w:val="000000" w:themeColor="text1"/>
          <w:sz w:val="22"/>
        </w:rPr>
        <w:t>又</w:t>
      </w:r>
      <w:r w:rsidR="00466F80" w:rsidRPr="00345A63">
        <w:rPr>
          <w:rFonts w:eastAsia="細明體"/>
          <w:color w:val="000000" w:themeColor="text1"/>
          <w:sz w:val="22"/>
        </w:rPr>
        <w:t>收回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3,200</w:t>
      </w:r>
      <w:r w:rsidR="00466F80" w:rsidRPr="00345A63">
        <w:rPr>
          <w:rFonts w:eastAsia="細明體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若</w:t>
      </w:r>
      <w:r w:rsidR="00466F80" w:rsidRPr="00345A63">
        <w:rPr>
          <w:rFonts w:eastAsia="細明體"/>
          <w:color w:val="000000" w:themeColor="text1"/>
          <w:sz w:val="22"/>
        </w:rPr>
        <w:t>公司每年均按應收帳款餘額</w:t>
      </w:r>
      <w:r w:rsidR="00466F80" w:rsidRPr="00345A63">
        <w:rPr>
          <w:rFonts w:eastAsia="細明體"/>
          <w:color w:val="000000" w:themeColor="text1"/>
          <w:sz w:val="22"/>
        </w:rPr>
        <w:t>2%</w:t>
      </w:r>
      <w:r w:rsidR="00466F80" w:rsidRPr="00345A63">
        <w:rPr>
          <w:rFonts w:eastAsia="細明體"/>
          <w:color w:val="000000" w:themeColor="text1"/>
          <w:sz w:val="22"/>
        </w:rPr>
        <w:t>提列</w:t>
      </w:r>
      <w:r w:rsidR="00466F80" w:rsidRPr="00345A63">
        <w:rPr>
          <w:rFonts w:eastAsia="細明體" w:hint="eastAsia"/>
          <w:color w:val="000000" w:themeColor="text1"/>
          <w:sz w:val="22"/>
        </w:rPr>
        <w:t>呆</w:t>
      </w:r>
      <w:r w:rsidR="00466F80" w:rsidRPr="00345A63">
        <w:rPr>
          <w:rFonts w:eastAsia="細明體"/>
          <w:color w:val="000000" w:themeColor="text1"/>
          <w:sz w:val="22"/>
        </w:rPr>
        <w:t>帳</w:t>
      </w:r>
      <w:r w:rsidR="00466F80" w:rsidRPr="00345A63">
        <w:rPr>
          <w:rFonts w:eastAsia="細明體" w:hint="eastAsia"/>
          <w:color w:val="000000" w:themeColor="text1"/>
          <w:sz w:val="22"/>
        </w:rPr>
        <w:t>，已知本</w:t>
      </w:r>
      <w:r w:rsidR="00466F80" w:rsidRPr="00345A63">
        <w:rPr>
          <w:rFonts w:eastAsia="細明體"/>
          <w:color w:val="000000" w:themeColor="text1"/>
          <w:sz w:val="22"/>
        </w:rPr>
        <w:t>年初</w:t>
      </w:r>
      <w:r w:rsidR="00466F80" w:rsidRPr="00345A63">
        <w:rPr>
          <w:rFonts w:eastAsia="細明體" w:hint="eastAsia"/>
          <w:color w:val="000000" w:themeColor="text1"/>
          <w:sz w:val="22"/>
        </w:rPr>
        <w:t>及本</w:t>
      </w:r>
      <w:r w:rsidR="00466F80" w:rsidRPr="00345A63">
        <w:rPr>
          <w:rFonts w:eastAsia="細明體"/>
          <w:color w:val="000000" w:themeColor="text1"/>
          <w:sz w:val="22"/>
        </w:rPr>
        <w:t>年底應收帳款淨變現價值分別為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58,800</w:t>
      </w:r>
      <w:r w:rsidR="00466F80" w:rsidRPr="00345A63">
        <w:rPr>
          <w:rFonts w:eastAsia="細明體" w:hint="eastAsia"/>
          <w:color w:val="000000" w:themeColor="text1"/>
          <w:sz w:val="22"/>
        </w:rPr>
        <w:t>及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98,000</w:t>
      </w:r>
      <w:r w:rsidR="00466F80" w:rsidRPr="00345A63">
        <w:rPr>
          <w:rFonts w:eastAsia="細明體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則本</w:t>
      </w:r>
      <w:r w:rsidR="00466F80" w:rsidRPr="00345A63">
        <w:rPr>
          <w:rFonts w:eastAsia="細明體"/>
          <w:color w:val="000000" w:themeColor="text1"/>
          <w:sz w:val="22"/>
        </w:rPr>
        <w:t>年中應收帳款收現</w:t>
      </w:r>
      <w:r w:rsidR="00466F80" w:rsidRPr="00345A63">
        <w:rPr>
          <w:rFonts w:eastAsia="細明體" w:hint="eastAsia"/>
          <w:color w:val="000000" w:themeColor="text1"/>
          <w:sz w:val="22"/>
        </w:rPr>
        <w:t>數（不含呆</w:t>
      </w:r>
      <w:r w:rsidR="00466F80" w:rsidRPr="00345A63">
        <w:rPr>
          <w:rFonts w:eastAsia="細明體"/>
          <w:color w:val="000000" w:themeColor="text1"/>
          <w:sz w:val="22"/>
        </w:rPr>
        <w:t>帳沖銷後</w:t>
      </w:r>
      <w:r w:rsidR="00466F80" w:rsidRPr="00345A63">
        <w:rPr>
          <w:rFonts w:eastAsia="細明體" w:hint="eastAsia"/>
          <w:color w:val="000000" w:themeColor="text1"/>
          <w:sz w:val="22"/>
        </w:rPr>
        <w:t>又</w:t>
      </w:r>
      <w:r w:rsidR="00466F80" w:rsidRPr="00345A63">
        <w:rPr>
          <w:rFonts w:eastAsia="細明體"/>
          <w:color w:val="000000" w:themeColor="text1"/>
          <w:sz w:val="22"/>
        </w:rPr>
        <w:t>收回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3,200</w:t>
      </w:r>
      <w:r w:rsidR="00466F80" w:rsidRPr="00345A63">
        <w:rPr>
          <w:rFonts w:eastAsia="細明體" w:hint="eastAsia"/>
          <w:color w:val="000000" w:themeColor="text1"/>
          <w:sz w:val="22"/>
        </w:rPr>
        <w:t>）為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236,000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239,200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236</w:t>
      </w:r>
      <w:r w:rsidR="00466F80" w:rsidRPr="00345A63">
        <w:rPr>
          <w:rFonts w:eastAsia="細明體"/>
          <w:color w:val="000000" w:themeColor="text1"/>
          <w:sz w:val="22"/>
        </w:rPr>
        <w:t>,</w:t>
      </w:r>
      <w:r w:rsidR="00466F80" w:rsidRPr="00345A63">
        <w:rPr>
          <w:rFonts w:eastAsia="細明體" w:hint="eastAsia"/>
          <w:color w:val="000000" w:themeColor="text1"/>
          <w:sz w:val="22"/>
        </w:rPr>
        <w:t>8</w:t>
      </w:r>
      <w:r w:rsidR="00466F80" w:rsidRPr="00345A63">
        <w:rPr>
          <w:rFonts w:eastAsia="細明體"/>
          <w:color w:val="000000" w:themeColor="text1"/>
          <w:sz w:val="22"/>
        </w:rPr>
        <w:t xml:space="preserve">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240,000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eastAsia="細明體" w:hint="eastAsia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17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賒銷商品</w:t>
      </w:r>
      <w:r w:rsidR="00466F80" w:rsidRPr="00345A63">
        <w:rPr>
          <w:rFonts w:eastAsia="細明體"/>
          <w:color w:val="000000" w:themeColor="text1"/>
          <w:sz w:val="22"/>
        </w:rPr>
        <w:t>$50,000</w:t>
      </w:r>
      <w:r w:rsidR="00466F80" w:rsidRPr="00345A63">
        <w:rPr>
          <w:rFonts w:eastAsia="細明體" w:hint="eastAsia"/>
          <w:color w:val="000000" w:themeColor="text1"/>
          <w:sz w:val="22"/>
        </w:rPr>
        <w:t>，起運點交貨，運費</w:t>
      </w:r>
      <w:r w:rsidR="00466F80" w:rsidRPr="00345A63">
        <w:rPr>
          <w:rFonts w:eastAsia="細明體"/>
          <w:color w:val="000000" w:themeColor="text1"/>
          <w:sz w:val="22"/>
        </w:rPr>
        <w:t>$6,000</w:t>
      </w:r>
      <w:r w:rsidR="00466F80" w:rsidRPr="00345A63">
        <w:rPr>
          <w:rFonts w:eastAsia="細明體" w:hint="eastAsia"/>
          <w:color w:val="000000" w:themeColor="text1"/>
          <w:sz w:val="22"/>
        </w:rPr>
        <w:t>由賣方公司墊付，貨款連同運費於未來一併向顧客收回，賒銷分錄應包括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借記應收帳款</w:t>
      </w:r>
      <w:r w:rsidR="00466F80" w:rsidRPr="00345A63">
        <w:rPr>
          <w:rFonts w:eastAsia="細明體"/>
          <w:color w:val="000000" w:themeColor="text1"/>
          <w:sz w:val="22"/>
        </w:rPr>
        <w:t xml:space="preserve">$44,000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貸記銷貨收入</w:t>
      </w:r>
      <w:r w:rsidR="00466F80" w:rsidRPr="00345A63">
        <w:rPr>
          <w:rFonts w:eastAsia="細明體"/>
          <w:color w:val="000000" w:themeColor="text1"/>
          <w:sz w:val="22"/>
        </w:rPr>
        <w:t xml:space="preserve">$56,000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貸記銷貨收入</w:t>
      </w:r>
      <w:r w:rsidR="00466F80" w:rsidRPr="00345A63">
        <w:rPr>
          <w:rFonts w:eastAsia="細明體"/>
          <w:color w:val="000000" w:themeColor="text1"/>
          <w:sz w:val="22"/>
        </w:rPr>
        <w:t>$50,000</w:t>
      </w:r>
      <w:r w:rsidR="00466F80" w:rsidRPr="00345A63">
        <w:rPr>
          <w:rFonts w:eastAsia="細明體" w:hint="eastAsia"/>
          <w:color w:val="000000" w:themeColor="text1"/>
          <w:sz w:val="22"/>
        </w:rPr>
        <w:t>、現金</w:t>
      </w:r>
      <w:r w:rsidR="00466F80" w:rsidRPr="00345A63">
        <w:rPr>
          <w:rFonts w:eastAsia="細明體" w:hint="eastAsia"/>
          <w:color w:val="000000" w:themeColor="text1"/>
          <w:sz w:val="22"/>
        </w:rPr>
        <w:t>$6,000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借記應收帳款</w:t>
      </w:r>
      <w:r w:rsidR="00466F80" w:rsidRPr="00345A63">
        <w:rPr>
          <w:rFonts w:eastAsia="細明體"/>
          <w:color w:val="000000" w:themeColor="text1"/>
          <w:sz w:val="22"/>
        </w:rPr>
        <w:t xml:space="preserve">$50,000 </w:t>
      </w:r>
    </w:p>
    <w:p w:rsidR="00466F80" w:rsidRPr="00345A63" w:rsidRDefault="002953E3" w:rsidP="007335E5">
      <w:pPr>
        <w:spacing w:afterLines="100" w:after="360" w:line="276" w:lineRule="auto"/>
        <w:ind w:left="284" w:hanging="284"/>
        <w:rPr>
          <w:rFonts w:ascii="細明體" w:eastAsia="細明體" w:hAnsi="細明體"/>
          <w:color w:val="000000" w:themeColor="text1"/>
          <w:sz w:val="22"/>
          <w:lang w:val="pt-BR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18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公司發行有普通股</w:t>
      </w:r>
      <w:r w:rsidR="00466F80" w:rsidRPr="00345A63">
        <w:rPr>
          <w:rFonts w:eastAsia="細明體" w:hint="eastAsia"/>
          <w:color w:val="000000" w:themeColor="text1"/>
          <w:sz w:val="22"/>
        </w:rPr>
        <w:t>$200,000</w:t>
      </w:r>
      <w:r w:rsidR="00466F80" w:rsidRPr="00345A63">
        <w:rPr>
          <w:rFonts w:eastAsia="細明體" w:hint="eastAsia"/>
          <w:color w:val="000000" w:themeColor="text1"/>
          <w:sz w:val="22"/>
        </w:rPr>
        <w:t>與</w:t>
      </w:r>
      <w:r w:rsidR="00466F80" w:rsidRPr="00345A63">
        <w:rPr>
          <w:rFonts w:eastAsia="細明體" w:hint="eastAsia"/>
          <w:color w:val="000000" w:themeColor="text1"/>
          <w:sz w:val="22"/>
        </w:rPr>
        <w:t>6%</w:t>
      </w:r>
      <w:r w:rsidR="00466F80" w:rsidRPr="00345A63">
        <w:rPr>
          <w:rFonts w:eastAsia="細明體" w:hint="eastAsia"/>
          <w:color w:val="000000" w:themeColor="text1"/>
          <w:sz w:val="22"/>
        </w:rPr>
        <w:t>特別股</w:t>
      </w:r>
      <w:r w:rsidR="00466F80" w:rsidRPr="00345A63">
        <w:rPr>
          <w:rFonts w:eastAsia="細明體" w:hint="eastAsia"/>
          <w:color w:val="000000" w:themeColor="text1"/>
          <w:sz w:val="22"/>
        </w:rPr>
        <w:t>$100,000</w:t>
      </w:r>
      <w:r w:rsidR="00466F80" w:rsidRPr="00345A63">
        <w:rPr>
          <w:rFonts w:eastAsia="細明體" w:hint="eastAsia"/>
          <w:color w:val="000000" w:themeColor="text1"/>
          <w:sz w:val="22"/>
        </w:rPr>
        <w:t>，</w:t>
      </w:r>
      <w:r w:rsidR="00466F80" w:rsidRPr="00345A63">
        <w:rPr>
          <w:rFonts w:eastAsia="細明體" w:hint="eastAsia"/>
          <w:color w:val="000000" w:themeColor="text1"/>
          <w:sz w:val="22"/>
        </w:rPr>
        <w:t>09</w:t>
      </w:r>
      <w:r w:rsidR="00466F80" w:rsidRPr="00345A63">
        <w:rPr>
          <w:rFonts w:eastAsia="細明體" w:hint="eastAsia"/>
          <w:color w:val="000000" w:themeColor="text1"/>
          <w:sz w:val="22"/>
        </w:rPr>
        <w:t>年度可分配盈餘為</w:t>
      </w:r>
      <w:r w:rsidR="00466F80" w:rsidRPr="00345A63">
        <w:rPr>
          <w:rFonts w:eastAsia="細明體" w:hint="eastAsia"/>
          <w:color w:val="000000" w:themeColor="text1"/>
          <w:sz w:val="22"/>
        </w:rPr>
        <w:t>$42,000</w:t>
      </w:r>
      <w:r w:rsidR="00466F80" w:rsidRPr="00345A63">
        <w:rPr>
          <w:rFonts w:eastAsia="細明體" w:hint="eastAsia"/>
          <w:color w:val="000000" w:themeColor="text1"/>
          <w:sz w:val="22"/>
        </w:rPr>
        <w:t>，若特別股為非累積參加至</w:t>
      </w:r>
      <w:r w:rsidR="00466F80" w:rsidRPr="00345A63">
        <w:rPr>
          <w:rFonts w:eastAsia="細明體" w:hint="eastAsia"/>
          <w:color w:val="000000" w:themeColor="text1"/>
          <w:sz w:val="22"/>
        </w:rPr>
        <w:t>9%</w:t>
      </w:r>
      <w:r w:rsidR="00466F80" w:rsidRPr="00345A63">
        <w:rPr>
          <w:rFonts w:eastAsia="細明體" w:hint="eastAsia"/>
          <w:color w:val="000000" w:themeColor="text1"/>
          <w:sz w:val="22"/>
        </w:rPr>
        <w:t>，則普通股可分得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$33,000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  <w:lang w:val="pt-BR"/>
        </w:rPr>
        <w:t>$28,000</w:t>
      </w:r>
      <w:r w:rsidR="00466F80"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  <w:lang w:val="pt-BR"/>
        </w:rPr>
        <w:t>$36,000</w:t>
      </w:r>
      <w:r w:rsidR="00466F80"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  <w:lang w:val="pt-BR"/>
        </w:rPr>
        <w:t>$30,000</w:t>
      </w:r>
      <w:r w:rsidR="00466F80"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</w:p>
    <w:p w:rsidR="00466F80" w:rsidRPr="00345A63" w:rsidRDefault="002953E3" w:rsidP="007335E5">
      <w:pPr>
        <w:spacing w:afterLines="50" w:after="18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19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公司辦理：</w:t>
      </w:r>
      <w:r w:rsidR="00466F80" w:rsidRPr="00345A63">
        <w:rPr>
          <w:rFonts w:eastAsia="細明體" w:hint="eastAsia"/>
          <w:color w:val="000000" w:themeColor="text1"/>
          <w:sz w:val="22"/>
        </w:rPr>
        <w:t>(1)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現金增資　</w:t>
      </w:r>
      <w:r w:rsidR="00466F80" w:rsidRPr="00345A63">
        <w:rPr>
          <w:rFonts w:eastAsia="細明體" w:hint="eastAsia"/>
          <w:color w:val="000000" w:themeColor="text1"/>
          <w:sz w:val="22"/>
        </w:rPr>
        <w:t>(2)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宣告發放現金股利　</w:t>
      </w:r>
      <w:r w:rsidR="00466F80" w:rsidRPr="00345A63">
        <w:rPr>
          <w:rFonts w:eastAsia="細明體" w:hint="eastAsia"/>
          <w:color w:val="000000" w:themeColor="text1"/>
          <w:sz w:val="22"/>
        </w:rPr>
        <w:t>(3)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發放股票股利　</w:t>
      </w:r>
      <w:r w:rsidR="00466F80" w:rsidRPr="00345A63">
        <w:rPr>
          <w:rFonts w:eastAsia="細明體" w:hint="eastAsia"/>
          <w:color w:val="000000" w:themeColor="text1"/>
          <w:sz w:val="22"/>
        </w:rPr>
        <w:t>(4)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股票分割　</w:t>
      </w:r>
      <w:r w:rsidR="00466F80" w:rsidRPr="00345A63">
        <w:rPr>
          <w:rFonts w:eastAsia="細明體" w:hint="eastAsia"/>
          <w:color w:val="000000" w:themeColor="text1"/>
          <w:sz w:val="22"/>
        </w:rPr>
        <w:t>(5)</w:t>
      </w:r>
      <w:r w:rsidR="00466F80" w:rsidRPr="00345A63">
        <w:rPr>
          <w:rFonts w:eastAsia="細明體" w:hint="eastAsia"/>
          <w:color w:val="000000" w:themeColor="text1"/>
          <w:sz w:val="22"/>
        </w:rPr>
        <w:t xml:space="preserve">買回庫藏股　</w:t>
      </w:r>
      <w:r w:rsidR="00466F80" w:rsidRPr="00345A63">
        <w:rPr>
          <w:rFonts w:eastAsia="細明體" w:hint="eastAsia"/>
          <w:color w:val="000000" w:themeColor="text1"/>
          <w:sz w:val="22"/>
        </w:rPr>
        <w:t>(6)</w:t>
      </w:r>
      <w:r w:rsidR="00466F80" w:rsidRPr="00345A63">
        <w:rPr>
          <w:rFonts w:eastAsia="細明體" w:hint="eastAsia"/>
          <w:color w:val="000000" w:themeColor="text1"/>
          <w:sz w:val="22"/>
        </w:rPr>
        <w:t>提撥法定盈餘公積。前述各事項會影響權益總額者共有幾項？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四項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二項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三項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一項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7335E5" w:rsidRPr="00345A63" w:rsidRDefault="007335E5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0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/>
          <w:color w:val="000000" w:themeColor="text1"/>
          <w:sz w:val="22"/>
        </w:rPr>
        <w:t>年底權益</w:t>
      </w:r>
      <w:r w:rsidRPr="00345A63">
        <w:rPr>
          <w:rFonts w:eastAsia="細明體" w:hint="eastAsia"/>
          <w:color w:val="000000" w:themeColor="text1"/>
          <w:sz w:val="22"/>
        </w:rPr>
        <w:t>有</w:t>
      </w:r>
      <w:r w:rsidRPr="00345A63">
        <w:rPr>
          <w:rFonts w:eastAsia="細明體"/>
          <w:color w:val="000000" w:themeColor="text1"/>
          <w:sz w:val="22"/>
        </w:rPr>
        <w:t>：普通股股本</w:t>
      </w:r>
      <w:r w:rsidRPr="00345A63">
        <w:rPr>
          <w:rFonts w:eastAsia="細明體"/>
          <w:color w:val="000000" w:themeColor="text1"/>
          <w:sz w:val="22"/>
        </w:rPr>
        <w:t>$1</w:t>
      </w:r>
      <w:r w:rsidRPr="00345A63">
        <w:rPr>
          <w:rFonts w:eastAsia="細明體" w:hint="eastAsia"/>
          <w:color w:val="000000" w:themeColor="text1"/>
          <w:sz w:val="22"/>
        </w:rPr>
        <w:t>,</w:t>
      </w:r>
      <w:r w:rsidRPr="00345A63">
        <w:rPr>
          <w:rFonts w:eastAsia="細明體"/>
          <w:color w:val="000000" w:themeColor="text1"/>
          <w:sz w:val="22"/>
        </w:rPr>
        <w:t>200,000</w:t>
      </w:r>
      <w:r w:rsidRPr="00345A63">
        <w:rPr>
          <w:rFonts w:eastAsia="細明體" w:hint="eastAsia"/>
          <w:color w:val="000000" w:themeColor="text1"/>
          <w:sz w:val="22"/>
        </w:rPr>
        <w:t>（</w:t>
      </w:r>
      <w:r w:rsidRPr="00345A63">
        <w:rPr>
          <w:rFonts w:eastAsia="細明體"/>
          <w:color w:val="000000" w:themeColor="text1"/>
          <w:sz w:val="22"/>
        </w:rPr>
        <w:t>每股面額</w:t>
      </w:r>
      <w:r w:rsidRPr="00345A63">
        <w:rPr>
          <w:rFonts w:eastAsia="細明體"/>
          <w:color w:val="000000" w:themeColor="text1"/>
          <w:sz w:val="22"/>
        </w:rPr>
        <w:t>$10</w:t>
      </w:r>
      <w:r w:rsidRPr="00345A63">
        <w:rPr>
          <w:rFonts w:eastAsia="細明體" w:hint="eastAsia"/>
          <w:color w:val="000000" w:themeColor="text1"/>
          <w:sz w:val="22"/>
        </w:rPr>
        <w:t>）</w:t>
      </w:r>
      <w:r w:rsidRPr="00345A63">
        <w:rPr>
          <w:rFonts w:eastAsia="細明體"/>
          <w:color w:val="000000" w:themeColor="text1"/>
          <w:sz w:val="22"/>
        </w:rPr>
        <w:t>、已認普通股股本</w:t>
      </w:r>
      <w:r w:rsidRPr="00345A63">
        <w:rPr>
          <w:rFonts w:eastAsia="細明體"/>
          <w:color w:val="000000" w:themeColor="text1"/>
          <w:sz w:val="22"/>
        </w:rPr>
        <w:t>$800,000</w:t>
      </w:r>
      <w:r w:rsidRPr="00345A63">
        <w:rPr>
          <w:rFonts w:eastAsia="細明體"/>
          <w:color w:val="000000" w:themeColor="text1"/>
          <w:sz w:val="22"/>
        </w:rPr>
        <w:t>、資本公積</w:t>
      </w:r>
      <w:r w:rsidRPr="00345A63">
        <w:rPr>
          <w:rFonts w:eastAsia="細明體" w:hint="eastAsia"/>
          <w:color w:val="000000" w:themeColor="text1"/>
          <w:sz w:val="22"/>
        </w:rPr>
        <w:t>－</w:t>
      </w:r>
      <w:r w:rsidRPr="00345A63">
        <w:rPr>
          <w:rFonts w:eastAsia="細明體"/>
          <w:color w:val="000000" w:themeColor="text1"/>
          <w:sz w:val="22"/>
        </w:rPr>
        <w:t>普通股</w:t>
      </w:r>
      <w:r w:rsidRPr="00345A63">
        <w:rPr>
          <w:rFonts w:eastAsia="細明體" w:hint="eastAsia"/>
          <w:color w:val="000000" w:themeColor="text1"/>
          <w:sz w:val="22"/>
        </w:rPr>
        <w:t>股票</w:t>
      </w:r>
      <w:r w:rsidRPr="00345A63">
        <w:rPr>
          <w:rFonts w:eastAsia="細明體"/>
          <w:color w:val="000000" w:themeColor="text1"/>
          <w:sz w:val="22"/>
        </w:rPr>
        <w:t>溢價</w:t>
      </w:r>
      <w:r w:rsidRPr="00345A63">
        <w:rPr>
          <w:rFonts w:eastAsia="細明體"/>
          <w:color w:val="000000" w:themeColor="text1"/>
          <w:sz w:val="22"/>
        </w:rPr>
        <w:t>$2</w:t>
      </w:r>
      <w:r w:rsidRPr="00345A63">
        <w:rPr>
          <w:rFonts w:eastAsia="細明體" w:hint="eastAsia"/>
          <w:color w:val="000000" w:themeColor="text1"/>
          <w:sz w:val="22"/>
        </w:rPr>
        <w:t>,</w:t>
      </w:r>
      <w:r w:rsidRPr="00345A63">
        <w:rPr>
          <w:rFonts w:eastAsia="細明體"/>
          <w:color w:val="000000" w:themeColor="text1"/>
          <w:sz w:val="22"/>
        </w:rPr>
        <w:t>280</w:t>
      </w:r>
      <w:r w:rsidRPr="00345A63">
        <w:rPr>
          <w:rFonts w:eastAsia="細明體" w:hint="eastAsia"/>
          <w:color w:val="000000" w:themeColor="text1"/>
          <w:sz w:val="22"/>
        </w:rPr>
        <w:t>,</w:t>
      </w:r>
      <w:r w:rsidRPr="00345A63">
        <w:rPr>
          <w:rFonts w:eastAsia="細明體"/>
          <w:color w:val="000000" w:themeColor="text1"/>
          <w:sz w:val="22"/>
        </w:rPr>
        <w:t>000</w:t>
      </w:r>
      <w:r w:rsidRPr="00345A63">
        <w:rPr>
          <w:rFonts w:eastAsia="細明體"/>
          <w:color w:val="000000" w:themeColor="text1"/>
          <w:sz w:val="22"/>
        </w:rPr>
        <w:t>。若已發行</w:t>
      </w:r>
      <w:r w:rsidRPr="00345A63">
        <w:rPr>
          <w:rFonts w:eastAsia="細明體" w:hint="eastAsia"/>
          <w:color w:val="000000" w:themeColor="text1"/>
          <w:sz w:val="22"/>
        </w:rPr>
        <w:t>之</w:t>
      </w:r>
      <w:r w:rsidRPr="00345A63">
        <w:rPr>
          <w:rFonts w:eastAsia="細明體"/>
          <w:color w:val="000000" w:themeColor="text1"/>
          <w:sz w:val="22"/>
        </w:rPr>
        <w:t>普通股的</w:t>
      </w:r>
      <w:r w:rsidRPr="00345A63">
        <w:rPr>
          <w:rFonts w:eastAsia="細明體" w:hint="eastAsia"/>
          <w:color w:val="000000" w:themeColor="text1"/>
          <w:sz w:val="22"/>
        </w:rPr>
        <w:t>每股</w:t>
      </w:r>
      <w:r w:rsidRPr="00345A63">
        <w:rPr>
          <w:rFonts w:eastAsia="細明體"/>
          <w:color w:val="000000" w:themeColor="text1"/>
          <w:sz w:val="22"/>
        </w:rPr>
        <w:t>發行價格為</w:t>
      </w:r>
      <w:r w:rsidRPr="00345A63">
        <w:rPr>
          <w:rFonts w:eastAsia="細明體"/>
          <w:color w:val="000000" w:themeColor="text1"/>
          <w:sz w:val="22"/>
        </w:rPr>
        <w:t>$2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，</w:t>
      </w:r>
      <w:r w:rsidRPr="00345A63">
        <w:rPr>
          <w:rFonts w:eastAsia="細明體"/>
          <w:color w:val="000000" w:themeColor="text1"/>
          <w:sz w:val="22"/>
        </w:rPr>
        <w:t>則已認普通股</w:t>
      </w:r>
      <w:r w:rsidRPr="00345A63">
        <w:rPr>
          <w:rFonts w:eastAsia="細明體" w:hint="eastAsia"/>
          <w:color w:val="000000" w:themeColor="text1"/>
          <w:sz w:val="22"/>
        </w:rPr>
        <w:t>之</w:t>
      </w:r>
      <w:r w:rsidRPr="00345A63">
        <w:rPr>
          <w:rFonts w:eastAsia="細明體"/>
          <w:color w:val="000000" w:themeColor="text1"/>
          <w:sz w:val="22"/>
        </w:rPr>
        <w:t>每股認購價格為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/>
          <w:color w:val="000000" w:themeColor="text1"/>
          <w:sz w:val="22"/>
        </w:rPr>
        <w:t xml:space="preserve">$12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/>
          <w:color w:val="000000" w:themeColor="text1"/>
          <w:sz w:val="22"/>
        </w:rPr>
        <w:t xml:space="preserve">$22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/>
          <w:color w:val="000000" w:themeColor="text1"/>
          <w:sz w:val="22"/>
        </w:rPr>
        <w:t xml:space="preserve">$13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/>
          <w:color w:val="000000" w:themeColor="text1"/>
          <w:sz w:val="22"/>
        </w:rPr>
        <w:t>$28</w:t>
      </w:r>
      <w:r w:rsidRPr="00345A63">
        <w:rPr>
          <w:rFonts w:eastAsia="細明體" w:hint="eastAsia"/>
          <w:color w:val="000000" w:themeColor="text1"/>
          <w:sz w:val="22"/>
        </w:rPr>
        <w:t>.</w:t>
      </w:r>
      <w:r w:rsidRPr="00345A63">
        <w:rPr>
          <w:rFonts w:eastAsia="細明體"/>
          <w:color w:val="000000" w:themeColor="text1"/>
          <w:sz w:val="22"/>
        </w:rPr>
        <w:t xml:space="preserve">5 </w:t>
      </w:r>
    </w:p>
    <w:p w:rsidR="00466F80" w:rsidRPr="00345A63" w:rsidRDefault="002953E3" w:rsidP="007335E5">
      <w:pPr>
        <w:spacing w:afterLines="100" w:after="360" w:line="276" w:lineRule="auto"/>
        <w:ind w:left="284" w:hanging="284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21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公司於</w:t>
      </w:r>
      <w:r w:rsidR="00466F80" w:rsidRPr="00345A63">
        <w:rPr>
          <w:rFonts w:eastAsia="細明體" w:hint="eastAsia"/>
          <w:color w:val="000000" w:themeColor="text1"/>
          <w:sz w:val="22"/>
        </w:rPr>
        <w:t>6</w:t>
      </w:r>
      <w:r w:rsidR="00466F80" w:rsidRPr="00345A63">
        <w:rPr>
          <w:rFonts w:eastAsia="細明體" w:hint="eastAsia"/>
          <w:color w:val="000000" w:themeColor="text1"/>
          <w:sz w:val="22"/>
        </w:rPr>
        <w:t>月初出售商品，收到</w:t>
      </w:r>
      <w:r w:rsidR="00466F80" w:rsidRPr="00345A63">
        <w:rPr>
          <w:rFonts w:eastAsia="細明體" w:hint="eastAsia"/>
          <w:color w:val="000000" w:themeColor="text1"/>
          <w:sz w:val="22"/>
        </w:rPr>
        <w:t>3</w:t>
      </w:r>
      <w:r w:rsidR="00466F80" w:rsidRPr="00345A63">
        <w:rPr>
          <w:rFonts w:eastAsia="細明體" w:hint="eastAsia"/>
          <w:color w:val="000000" w:themeColor="text1"/>
          <w:sz w:val="22"/>
        </w:rPr>
        <w:t>個月後到期無息本票，隨即持向銀行辦理貼現，貼現利率為</w:t>
      </w:r>
      <w:r w:rsidR="00466F80" w:rsidRPr="00345A63">
        <w:rPr>
          <w:rFonts w:eastAsia="細明體" w:hint="eastAsia"/>
          <w:color w:val="000000" w:themeColor="text1"/>
          <w:sz w:val="22"/>
        </w:rPr>
        <w:t>12%</w:t>
      </w:r>
      <w:r w:rsidR="00466F80" w:rsidRPr="00345A63">
        <w:rPr>
          <w:rFonts w:eastAsia="細明體" w:hint="eastAsia"/>
          <w:color w:val="000000" w:themeColor="text1"/>
          <w:sz w:val="22"/>
        </w:rPr>
        <w:t>，已知公司貼現日應認列之「應收票據貼現負債折價」為</w:t>
      </w:r>
      <w:r w:rsidR="00466F80" w:rsidRPr="00345A63">
        <w:rPr>
          <w:rFonts w:eastAsia="細明體" w:hint="eastAsia"/>
          <w:color w:val="000000" w:themeColor="text1"/>
          <w:sz w:val="22"/>
        </w:rPr>
        <w:t>$36,000</w:t>
      </w:r>
      <w:r w:rsidR="00466F80" w:rsidRPr="00345A63">
        <w:rPr>
          <w:rFonts w:eastAsia="細明體" w:hint="eastAsia"/>
          <w:color w:val="000000" w:themeColor="text1"/>
          <w:sz w:val="22"/>
        </w:rPr>
        <w:t>，則該票據之面額為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360</w:t>
      </w:r>
      <w:r w:rsidR="00466F80" w:rsidRPr="00345A63">
        <w:rPr>
          <w:rFonts w:eastAsia="細明體"/>
          <w:color w:val="000000" w:themeColor="text1"/>
          <w:sz w:val="22"/>
        </w:rPr>
        <w:t xml:space="preserve">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3</w:t>
      </w:r>
      <w:r w:rsidR="00466F80" w:rsidRPr="00345A63">
        <w:rPr>
          <w:rFonts w:eastAsia="細明體"/>
          <w:color w:val="000000" w:themeColor="text1"/>
          <w:sz w:val="22"/>
        </w:rPr>
        <w:t xml:space="preserve">00,000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1,200</w:t>
      </w:r>
      <w:r w:rsidR="00466F80" w:rsidRPr="00345A63">
        <w:rPr>
          <w:rFonts w:eastAsia="細明體"/>
          <w:color w:val="000000" w:themeColor="text1"/>
          <w:sz w:val="22"/>
        </w:rPr>
        <w:t xml:space="preserve">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>$</w:t>
      </w:r>
      <w:r w:rsidR="00466F80" w:rsidRPr="00345A63">
        <w:rPr>
          <w:rFonts w:eastAsia="細明體" w:hint="eastAsia"/>
          <w:color w:val="000000" w:themeColor="text1"/>
          <w:sz w:val="22"/>
        </w:rPr>
        <w:t>36</w:t>
      </w:r>
      <w:r w:rsidR="00466F80" w:rsidRPr="00345A63">
        <w:rPr>
          <w:rFonts w:eastAsia="細明體"/>
          <w:color w:val="000000" w:themeColor="text1"/>
          <w:sz w:val="22"/>
        </w:rPr>
        <w:t xml:space="preserve">,000 </w:t>
      </w:r>
    </w:p>
    <w:p w:rsidR="00466F80" w:rsidRPr="00345A63" w:rsidRDefault="002953E3" w:rsidP="007335E5">
      <w:pPr>
        <w:spacing w:afterLines="100" w:after="360" w:line="276" w:lineRule="auto"/>
        <w:ind w:left="284" w:hanging="284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22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甲公司發行每股市價</w:t>
      </w:r>
      <w:r w:rsidR="00466F80" w:rsidRPr="00345A63">
        <w:rPr>
          <w:rFonts w:eastAsia="細明體" w:hint="eastAsia"/>
          <w:color w:val="000000" w:themeColor="text1"/>
          <w:sz w:val="22"/>
        </w:rPr>
        <w:t>$32</w:t>
      </w:r>
      <w:r w:rsidR="00466F80" w:rsidRPr="00345A63">
        <w:rPr>
          <w:rFonts w:eastAsia="細明體" w:hint="eastAsia"/>
          <w:color w:val="000000" w:themeColor="text1"/>
          <w:sz w:val="22"/>
        </w:rPr>
        <w:t>、面額</w:t>
      </w:r>
      <w:r w:rsidR="00466F80" w:rsidRPr="00345A63">
        <w:rPr>
          <w:rFonts w:eastAsia="細明體" w:hint="eastAsia"/>
          <w:color w:val="000000" w:themeColor="text1"/>
          <w:sz w:val="22"/>
        </w:rPr>
        <w:t>$10</w:t>
      </w:r>
      <w:r w:rsidR="00466F80" w:rsidRPr="00345A63">
        <w:rPr>
          <w:rFonts w:eastAsia="細明體" w:hint="eastAsia"/>
          <w:color w:val="000000" w:themeColor="text1"/>
          <w:sz w:val="22"/>
        </w:rPr>
        <w:t>之</w:t>
      </w:r>
      <w:r w:rsidR="00466F80" w:rsidRPr="00345A63">
        <w:rPr>
          <w:rFonts w:eastAsia="細明體" w:hint="eastAsia"/>
          <w:color w:val="000000" w:themeColor="text1"/>
          <w:sz w:val="22"/>
        </w:rPr>
        <w:t>100,000</w:t>
      </w:r>
      <w:r w:rsidR="00466F80" w:rsidRPr="00345A63">
        <w:rPr>
          <w:rFonts w:eastAsia="細明體" w:hint="eastAsia"/>
          <w:color w:val="000000" w:themeColor="text1"/>
          <w:sz w:val="22"/>
        </w:rPr>
        <w:t>股普通股向乙公司購入廠房用地，並另以現金支付股票發行成本</w:t>
      </w:r>
      <w:r w:rsidR="00466F80" w:rsidRPr="00345A63">
        <w:rPr>
          <w:rFonts w:eastAsia="細明體" w:hint="eastAsia"/>
          <w:color w:val="000000" w:themeColor="text1"/>
          <w:sz w:val="22"/>
        </w:rPr>
        <w:t>$10,000</w:t>
      </w:r>
      <w:r w:rsidR="00466F80" w:rsidRPr="00345A63">
        <w:rPr>
          <w:rFonts w:eastAsia="細明體" w:hint="eastAsia"/>
          <w:color w:val="000000" w:themeColor="text1"/>
          <w:sz w:val="22"/>
        </w:rPr>
        <w:t>及土地過戶登記費</w:t>
      </w:r>
      <w:r w:rsidR="00466F80" w:rsidRPr="00345A63">
        <w:rPr>
          <w:rFonts w:eastAsia="細明體" w:hint="eastAsia"/>
          <w:color w:val="000000" w:themeColor="text1"/>
          <w:sz w:val="22"/>
        </w:rPr>
        <w:t>$15,000</w:t>
      </w:r>
      <w:r w:rsidR="00466F80" w:rsidRPr="00345A63">
        <w:rPr>
          <w:rFonts w:eastAsia="細明體" w:hint="eastAsia"/>
          <w:color w:val="000000" w:themeColor="text1"/>
          <w:sz w:val="22"/>
        </w:rPr>
        <w:t>。若該土地之公告現值</w:t>
      </w:r>
      <w:r w:rsidR="00466F80" w:rsidRPr="00345A63">
        <w:rPr>
          <w:rFonts w:eastAsia="細明體" w:hint="eastAsia"/>
          <w:color w:val="000000" w:themeColor="text1"/>
          <w:sz w:val="22"/>
        </w:rPr>
        <w:t>$1,000,000</w:t>
      </w:r>
      <w:r w:rsidR="00466F80" w:rsidRPr="00345A63">
        <w:rPr>
          <w:rFonts w:eastAsia="細明體" w:hint="eastAsia"/>
          <w:color w:val="000000" w:themeColor="text1"/>
          <w:sz w:val="22"/>
        </w:rPr>
        <w:t>、公允價值</w:t>
      </w:r>
      <w:r w:rsidR="00466F80" w:rsidRPr="00345A63">
        <w:rPr>
          <w:rFonts w:eastAsia="細明體" w:hint="eastAsia"/>
          <w:color w:val="000000" w:themeColor="text1"/>
          <w:sz w:val="22"/>
        </w:rPr>
        <w:t>$3,000,000</w:t>
      </w:r>
      <w:r w:rsidR="00466F80" w:rsidRPr="00345A63">
        <w:rPr>
          <w:rFonts w:eastAsia="細明體" w:hint="eastAsia"/>
          <w:color w:val="000000" w:themeColor="text1"/>
          <w:sz w:val="22"/>
        </w:rPr>
        <w:t>，則有關該購置廠房用地交易之敘述，何者正確？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土地之入帳成本</w:t>
      </w:r>
      <w:r w:rsidR="00466F80" w:rsidRPr="00345A63">
        <w:rPr>
          <w:rFonts w:eastAsia="細明體" w:hint="eastAsia"/>
          <w:color w:val="000000" w:themeColor="text1"/>
          <w:sz w:val="22"/>
        </w:rPr>
        <w:t>$3,215,000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使費損增加</w:t>
      </w:r>
      <w:r w:rsidR="00466F80" w:rsidRPr="00345A63">
        <w:rPr>
          <w:rFonts w:eastAsia="細明體" w:hint="eastAsia"/>
          <w:color w:val="000000" w:themeColor="text1"/>
          <w:sz w:val="22"/>
        </w:rPr>
        <w:t>$15,000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使權益增加</w:t>
      </w:r>
      <w:r w:rsidR="00466F80" w:rsidRPr="00345A63">
        <w:rPr>
          <w:rFonts w:eastAsia="細明體" w:hint="eastAsia"/>
          <w:color w:val="000000" w:themeColor="text1"/>
          <w:sz w:val="22"/>
        </w:rPr>
        <w:t>$3,190,000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使資本公積增加</w:t>
      </w:r>
      <w:r w:rsidR="00466F80" w:rsidRPr="00345A63">
        <w:rPr>
          <w:rFonts w:eastAsia="細明體" w:hint="eastAsia"/>
          <w:color w:val="000000" w:themeColor="text1"/>
          <w:sz w:val="22"/>
        </w:rPr>
        <w:t>$1,990,000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7335E5" w:rsidRPr="00345A63" w:rsidRDefault="007335E5" w:rsidP="007335E5">
      <w:pPr>
        <w:spacing w:afterLines="50" w:after="18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3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下列敘述，何者</w:t>
      </w:r>
      <w:r w:rsidRPr="00345A63">
        <w:rPr>
          <w:rFonts w:eastAsia="細明體" w:hint="eastAsia"/>
          <w:color w:val="000000" w:themeColor="text1"/>
          <w:sz w:val="22"/>
          <w:u w:val="double"/>
        </w:rPr>
        <w:t>錯誤</w:t>
      </w:r>
      <w:r w:rsidRPr="00345A63">
        <w:rPr>
          <w:rFonts w:eastAsia="細明體" w:hint="eastAsia"/>
          <w:color w:val="000000" w:themeColor="text1"/>
          <w:sz w:val="22"/>
        </w:rPr>
        <w:t>？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買入庫藏股票會減少權益總額及流通在外股數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現金增資發行股票會增加權益總額及流通在外股數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股票分割不會影響權益總額及流通在外股數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發放股票股利不影響權益總額，但會使流通在外股數增加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7335E5" w:rsidRPr="00345A63" w:rsidRDefault="007335E5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4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公司賒銷商品</w:t>
      </w:r>
      <w:r w:rsidRPr="00345A63">
        <w:rPr>
          <w:rFonts w:eastAsia="細明體" w:hint="eastAsia"/>
          <w:color w:val="000000" w:themeColor="text1"/>
          <w:sz w:val="22"/>
        </w:rPr>
        <w:t>$70,000</w:t>
      </w:r>
      <w:r w:rsidRPr="00345A63">
        <w:rPr>
          <w:rFonts w:eastAsia="細明體" w:hint="eastAsia"/>
          <w:color w:val="000000" w:themeColor="text1"/>
          <w:sz w:val="22"/>
        </w:rPr>
        <w:t>，付款條件</w:t>
      </w:r>
      <w:r w:rsidRPr="00345A63">
        <w:rPr>
          <w:rFonts w:eastAsia="細明體" w:hint="eastAsia"/>
          <w:color w:val="000000" w:themeColor="text1"/>
          <w:sz w:val="22"/>
        </w:rPr>
        <w:t>1/10</w:t>
      </w:r>
      <w:r w:rsidRPr="00345A63">
        <w:rPr>
          <w:rFonts w:eastAsia="細明體" w:hint="eastAsia"/>
          <w:color w:val="000000" w:themeColor="text1"/>
          <w:sz w:val="22"/>
        </w:rPr>
        <w:t>，</w:t>
      </w:r>
      <w:r w:rsidRPr="00345A63">
        <w:rPr>
          <w:rFonts w:eastAsia="細明體" w:hint="eastAsia"/>
          <w:color w:val="000000" w:themeColor="text1"/>
          <w:sz w:val="22"/>
        </w:rPr>
        <w:t>n/30</w:t>
      </w:r>
      <w:r w:rsidRPr="00345A63">
        <w:rPr>
          <w:rFonts w:eastAsia="細明體" w:hint="eastAsia"/>
          <w:color w:val="000000" w:themeColor="text1"/>
          <w:sz w:val="22"/>
        </w:rPr>
        <w:t>，採淨額法入帳，若客戶於折扣期間後才償還全數貨款，則公司收款日分錄為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貸：銷貨折讓</w:t>
      </w:r>
      <w:r w:rsidRPr="00345A63">
        <w:rPr>
          <w:rFonts w:eastAsia="細明體" w:hint="eastAsia"/>
          <w:color w:val="000000" w:themeColor="text1"/>
          <w:sz w:val="22"/>
        </w:rPr>
        <w:t>$700</w:t>
      </w:r>
      <w:r w:rsidRPr="00345A63">
        <w:rPr>
          <w:rFonts w:eastAsia="細明體" w:hint="eastAsia"/>
          <w:color w:val="000000" w:themeColor="text1"/>
          <w:sz w:val="22"/>
        </w:rPr>
        <w:t>、應收帳款</w:t>
      </w:r>
      <w:r w:rsidRPr="00345A63">
        <w:rPr>
          <w:rFonts w:eastAsia="細明體" w:hint="eastAsia"/>
          <w:color w:val="000000" w:themeColor="text1"/>
          <w:sz w:val="22"/>
        </w:rPr>
        <w:t>$69,300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貸：顧客未享折扣</w:t>
      </w:r>
      <w:r w:rsidRPr="00345A63">
        <w:rPr>
          <w:rFonts w:eastAsia="細明體" w:hint="eastAsia"/>
          <w:color w:val="000000" w:themeColor="text1"/>
          <w:sz w:val="22"/>
        </w:rPr>
        <w:t>$700</w:t>
      </w:r>
      <w:r w:rsidRPr="00345A63">
        <w:rPr>
          <w:rFonts w:eastAsia="細明體" w:hint="eastAsia"/>
          <w:color w:val="000000" w:themeColor="text1"/>
          <w:sz w:val="22"/>
        </w:rPr>
        <w:t>、應收帳款</w:t>
      </w:r>
      <w:r w:rsidRPr="00345A63">
        <w:rPr>
          <w:rFonts w:eastAsia="細明體" w:hint="eastAsia"/>
          <w:color w:val="000000" w:themeColor="text1"/>
          <w:sz w:val="22"/>
        </w:rPr>
        <w:t>$69,300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貸：應收帳款</w:t>
      </w:r>
      <w:r w:rsidRPr="00345A63">
        <w:rPr>
          <w:rFonts w:eastAsia="細明體" w:hint="eastAsia"/>
          <w:color w:val="000000" w:themeColor="text1"/>
          <w:sz w:val="22"/>
        </w:rPr>
        <w:t>$69,300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借：現金</w:t>
      </w:r>
      <w:r w:rsidRPr="00345A63">
        <w:rPr>
          <w:rFonts w:eastAsia="細明體" w:hint="eastAsia"/>
          <w:color w:val="000000" w:themeColor="text1"/>
          <w:sz w:val="22"/>
        </w:rPr>
        <w:t>$69,300</w:t>
      </w:r>
      <w:r w:rsidRPr="00345A63">
        <w:rPr>
          <w:rFonts w:eastAsia="細明體" w:hint="eastAsia"/>
          <w:color w:val="000000" w:themeColor="text1"/>
          <w:sz w:val="22"/>
        </w:rPr>
        <w:t>、顧客未享折扣</w:t>
      </w:r>
      <w:r w:rsidRPr="00345A63">
        <w:rPr>
          <w:rFonts w:eastAsia="細明體" w:hint="eastAsia"/>
          <w:color w:val="000000" w:themeColor="text1"/>
          <w:sz w:val="22"/>
        </w:rPr>
        <w:t>$700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25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下列為某公司本年初之權益資料：累積特別股，股利率</w:t>
      </w:r>
      <w:r w:rsidR="00466F80" w:rsidRPr="00345A63">
        <w:rPr>
          <w:rFonts w:eastAsia="細明體" w:hint="eastAsia"/>
          <w:color w:val="000000" w:themeColor="text1"/>
          <w:sz w:val="22"/>
        </w:rPr>
        <w:t>8%</w:t>
      </w:r>
      <w:r w:rsidR="00466F80" w:rsidRPr="00345A63">
        <w:rPr>
          <w:rFonts w:eastAsia="細明體" w:hint="eastAsia"/>
          <w:color w:val="000000" w:themeColor="text1"/>
          <w:sz w:val="22"/>
        </w:rPr>
        <w:t>，面額</w:t>
      </w:r>
      <w:r w:rsidR="00466F80" w:rsidRPr="00345A63">
        <w:rPr>
          <w:rFonts w:eastAsia="細明體" w:hint="eastAsia"/>
          <w:color w:val="000000" w:themeColor="text1"/>
          <w:sz w:val="22"/>
        </w:rPr>
        <w:t>$100</w:t>
      </w:r>
      <w:r w:rsidR="00466F80" w:rsidRPr="00345A63">
        <w:rPr>
          <w:rFonts w:eastAsia="細明體" w:hint="eastAsia"/>
          <w:color w:val="000000" w:themeColor="text1"/>
          <w:sz w:val="22"/>
        </w:rPr>
        <w:t>，清算價值</w:t>
      </w:r>
      <w:r w:rsidR="00466F80" w:rsidRPr="00345A63">
        <w:rPr>
          <w:rFonts w:eastAsia="細明體" w:hint="eastAsia"/>
          <w:color w:val="000000" w:themeColor="text1"/>
          <w:sz w:val="22"/>
        </w:rPr>
        <w:t>$110</w:t>
      </w:r>
      <w:r w:rsidR="00466F80" w:rsidRPr="00345A63">
        <w:rPr>
          <w:rFonts w:eastAsia="細明體" w:hint="eastAsia"/>
          <w:color w:val="000000" w:themeColor="text1"/>
          <w:sz w:val="22"/>
        </w:rPr>
        <w:t>，發行價格</w:t>
      </w:r>
      <w:r w:rsidR="00466F80" w:rsidRPr="00345A63">
        <w:rPr>
          <w:rFonts w:eastAsia="細明體" w:hint="eastAsia"/>
          <w:color w:val="000000" w:themeColor="text1"/>
          <w:sz w:val="22"/>
        </w:rPr>
        <w:t>$120</w:t>
      </w:r>
      <w:r w:rsidR="00466F80" w:rsidRPr="00345A63">
        <w:rPr>
          <w:rFonts w:eastAsia="細明體" w:hint="eastAsia"/>
          <w:color w:val="000000" w:themeColor="text1"/>
          <w:sz w:val="22"/>
        </w:rPr>
        <w:t>，核准</w:t>
      </w:r>
      <w:r w:rsidR="00466F80" w:rsidRPr="00345A63">
        <w:rPr>
          <w:rFonts w:eastAsia="細明體" w:hint="eastAsia"/>
          <w:color w:val="000000" w:themeColor="text1"/>
          <w:sz w:val="22"/>
        </w:rPr>
        <w:t>20,000</w:t>
      </w:r>
      <w:r w:rsidR="00466F80" w:rsidRPr="00345A63">
        <w:rPr>
          <w:rFonts w:eastAsia="細明體" w:hint="eastAsia"/>
          <w:color w:val="000000" w:themeColor="text1"/>
          <w:sz w:val="22"/>
        </w:rPr>
        <w:t>股，實際發行並流通在外</w:t>
      </w:r>
      <w:r w:rsidR="00466F80" w:rsidRPr="00345A63">
        <w:rPr>
          <w:rFonts w:eastAsia="細明體" w:hint="eastAsia"/>
          <w:color w:val="000000" w:themeColor="text1"/>
          <w:sz w:val="22"/>
        </w:rPr>
        <w:t>10,000</w:t>
      </w:r>
      <w:r w:rsidR="00466F80" w:rsidRPr="00345A63">
        <w:rPr>
          <w:rFonts w:eastAsia="細明體" w:hint="eastAsia"/>
          <w:color w:val="000000" w:themeColor="text1"/>
          <w:sz w:val="22"/>
        </w:rPr>
        <w:t>股，至本年初止無積欠股利。普通股，面額</w:t>
      </w:r>
      <w:r w:rsidR="00466F80" w:rsidRPr="00345A63">
        <w:rPr>
          <w:rFonts w:eastAsia="細明體" w:hint="eastAsia"/>
          <w:color w:val="000000" w:themeColor="text1"/>
          <w:sz w:val="22"/>
        </w:rPr>
        <w:t>$10</w:t>
      </w:r>
      <w:r w:rsidR="00466F80" w:rsidRPr="00345A63">
        <w:rPr>
          <w:rFonts w:eastAsia="細明體" w:hint="eastAsia"/>
          <w:color w:val="000000" w:themeColor="text1"/>
          <w:sz w:val="22"/>
        </w:rPr>
        <w:t>，發行價格</w:t>
      </w:r>
      <w:r w:rsidR="00466F80" w:rsidRPr="00345A63">
        <w:rPr>
          <w:rFonts w:eastAsia="細明體" w:hint="eastAsia"/>
          <w:color w:val="000000" w:themeColor="text1"/>
          <w:sz w:val="22"/>
        </w:rPr>
        <w:t>$38</w:t>
      </w:r>
      <w:r w:rsidR="00466F80" w:rsidRPr="00345A63">
        <w:rPr>
          <w:rFonts w:eastAsia="細明體" w:hint="eastAsia"/>
          <w:color w:val="000000" w:themeColor="text1"/>
          <w:sz w:val="22"/>
        </w:rPr>
        <w:t>，核准</w:t>
      </w:r>
      <w:r w:rsidR="00466F80" w:rsidRPr="00345A63">
        <w:rPr>
          <w:rFonts w:eastAsia="細明體" w:hint="eastAsia"/>
          <w:color w:val="000000" w:themeColor="text1"/>
          <w:sz w:val="22"/>
        </w:rPr>
        <w:t>100,000</w:t>
      </w:r>
      <w:r w:rsidR="00466F80" w:rsidRPr="00345A63">
        <w:rPr>
          <w:rFonts w:eastAsia="細明體" w:hint="eastAsia"/>
          <w:color w:val="000000" w:themeColor="text1"/>
          <w:sz w:val="22"/>
        </w:rPr>
        <w:t>股，實際發行並流通在外</w:t>
      </w:r>
      <w:r w:rsidR="00466F80" w:rsidRPr="00345A63">
        <w:rPr>
          <w:rFonts w:eastAsia="細明體" w:hint="eastAsia"/>
          <w:color w:val="000000" w:themeColor="text1"/>
          <w:sz w:val="22"/>
        </w:rPr>
        <w:t>50,000</w:t>
      </w:r>
      <w:r w:rsidR="00466F80" w:rsidRPr="00345A63">
        <w:rPr>
          <w:rFonts w:eastAsia="細明體" w:hint="eastAsia"/>
          <w:color w:val="000000" w:themeColor="text1"/>
          <w:sz w:val="22"/>
        </w:rPr>
        <w:t>股。期初保留盈餘</w:t>
      </w:r>
      <w:r w:rsidR="00466F80" w:rsidRPr="00345A63">
        <w:rPr>
          <w:rFonts w:eastAsia="細明體" w:hint="eastAsia"/>
          <w:color w:val="000000" w:themeColor="text1"/>
          <w:sz w:val="22"/>
        </w:rPr>
        <w:t>$280,000</w:t>
      </w:r>
      <w:r w:rsidR="00466F80" w:rsidRPr="00345A63">
        <w:rPr>
          <w:rFonts w:eastAsia="細明體" w:hint="eastAsia"/>
          <w:color w:val="000000" w:themeColor="text1"/>
          <w:sz w:val="22"/>
        </w:rPr>
        <w:t>，本期淨利</w:t>
      </w:r>
      <w:r w:rsidR="00466F80" w:rsidRPr="00345A63">
        <w:rPr>
          <w:rFonts w:eastAsia="細明體" w:hint="eastAsia"/>
          <w:color w:val="000000" w:themeColor="text1"/>
          <w:sz w:val="22"/>
        </w:rPr>
        <w:t>$100,000</w:t>
      </w:r>
      <w:r w:rsidR="00466F80" w:rsidRPr="00345A63">
        <w:rPr>
          <w:rFonts w:eastAsia="細明體" w:hint="eastAsia"/>
          <w:color w:val="000000" w:themeColor="text1"/>
          <w:sz w:val="22"/>
        </w:rPr>
        <w:t>，本年度未宣告股利。則本年底普通股每股帳面金額為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 w:hint="eastAsia"/>
          <w:color w:val="000000" w:themeColor="text1"/>
          <w:sz w:val="22"/>
        </w:rPr>
        <w:t>$48.00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 w:hint="eastAsia"/>
          <w:color w:val="000000" w:themeColor="text1"/>
          <w:sz w:val="22"/>
        </w:rPr>
        <w:t>$46.00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 w:hint="eastAsia"/>
          <w:color w:val="000000" w:themeColor="text1"/>
          <w:sz w:val="22"/>
        </w:rPr>
        <w:t>$42.20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 w:hint="eastAsia"/>
          <w:color w:val="000000" w:themeColor="text1"/>
          <w:sz w:val="22"/>
        </w:rPr>
        <w:t>$47.60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26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/>
          <w:color w:val="000000" w:themeColor="text1"/>
          <w:sz w:val="22"/>
        </w:rPr>
        <w:t>英全公司</w:t>
      </w:r>
      <w:r w:rsidR="00466F80" w:rsidRPr="00345A63">
        <w:rPr>
          <w:rFonts w:eastAsia="細明體"/>
          <w:color w:val="000000" w:themeColor="text1"/>
          <w:sz w:val="22"/>
        </w:rPr>
        <w:t>2015</w:t>
      </w:r>
      <w:r w:rsidR="00466F80" w:rsidRPr="00345A63">
        <w:rPr>
          <w:rFonts w:eastAsia="細明體"/>
          <w:color w:val="000000" w:themeColor="text1"/>
          <w:sz w:val="22"/>
        </w:rPr>
        <w:t>年</w:t>
      </w:r>
      <w:r w:rsidR="00466F80" w:rsidRPr="00345A63">
        <w:rPr>
          <w:rFonts w:eastAsia="細明體" w:hint="eastAsia"/>
          <w:color w:val="000000" w:themeColor="text1"/>
          <w:sz w:val="22"/>
        </w:rPr>
        <w:t>初</w:t>
      </w:r>
      <w:r w:rsidR="00466F80" w:rsidRPr="00345A63">
        <w:rPr>
          <w:rFonts w:eastAsia="細明體"/>
          <w:color w:val="000000" w:themeColor="text1"/>
          <w:sz w:val="22"/>
        </w:rPr>
        <w:t>收到以下應收票據，當時之市場利率為</w:t>
      </w:r>
      <w:r w:rsidR="00466F80" w:rsidRPr="00345A63">
        <w:rPr>
          <w:rFonts w:eastAsia="細明體"/>
          <w:color w:val="000000" w:themeColor="text1"/>
          <w:sz w:val="22"/>
        </w:rPr>
        <w:t>10%</w:t>
      </w:r>
      <w:r w:rsidR="00466F80" w:rsidRPr="00345A63">
        <w:rPr>
          <w:rFonts w:eastAsia="細明體"/>
          <w:color w:val="000000" w:themeColor="text1"/>
          <w:sz w:val="22"/>
        </w:rPr>
        <w:t>，試分別決定其入帳金額：甲公司三個月期，面值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，不附息票據</w:t>
      </w:r>
      <w:r w:rsidR="00466F80" w:rsidRPr="00345A63">
        <w:rPr>
          <w:rFonts w:eastAsia="細明體" w:hint="eastAsia"/>
          <w:color w:val="000000" w:themeColor="text1"/>
          <w:sz w:val="22"/>
        </w:rPr>
        <w:t>，</w:t>
      </w:r>
      <w:r w:rsidR="00466F80" w:rsidRPr="00345A63">
        <w:rPr>
          <w:rFonts w:eastAsia="細明體"/>
          <w:color w:val="000000" w:themeColor="text1"/>
          <w:sz w:val="22"/>
        </w:rPr>
        <w:t>因銷貨而取得；乙公司兩年期，面值</w:t>
      </w:r>
      <w:r w:rsidR="00466F80" w:rsidRPr="00345A63">
        <w:rPr>
          <w:rFonts w:eastAsia="細明體"/>
          <w:color w:val="000000" w:themeColor="text1"/>
          <w:sz w:val="22"/>
        </w:rPr>
        <w:t>$400,000</w:t>
      </w:r>
      <w:r w:rsidR="00466F80" w:rsidRPr="00345A63">
        <w:rPr>
          <w:rFonts w:eastAsia="細明體"/>
          <w:color w:val="000000" w:themeColor="text1"/>
          <w:sz w:val="22"/>
        </w:rPr>
        <w:t>，附息</w:t>
      </w:r>
      <w:r w:rsidR="00466F80" w:rsidRPr="00345A63">
        <w:rPr>
          <w:rFonts w:eastAsia="細明體"/>
          <w:color w:val="000000" w:themeColor="text1"/>
          <w:sz w:val="22"/>
        </w:rPr>
        <w:t>10%</w:t>
      </w:r>
      <w:r w:rsidR="00466F80" w:rsidRPr="00345A63">
        <w:rPr>
          <w:rFonts w:eastAsia="細明體"/>
          <w:color w:val="000000" w:themeColor="text1"/>
          <w:sz w:val="22"/>
        </w:rPr>
        <w:t>票據；丙公司三年期，面值</w:t>
      </w:r>
      <w:r w:rsidR="00466F80" w:rsidRPr="00345A63">
        <w:rPr>
          <w:rFonts w:eastAsia="細明體"/>
          <w:color w:val="000000" w:themeColor="text1"/>
          <w:sz w:val="22"/>
        </w:rPr>
        <w:t>$600,000</w:t>
      </w:r>
      <w:r w:rsidR="00466F80" w:rsidRPr="00345A63">
        <w:rPr>
          <w:rFonts w:eastAsia="細明體"/>
          <w:color w:val="000000" w:themeColor="text1"/>
          <w:sz w:val="22"/>
        </w:rPr>
        <w:t>，不附息票據。（</w:t>
      </w:r>
      <w:r w:rsidR="00466F80" w:rsidRPr="00345A63">
        <w:rPr>
          <w:rFonts w:eastAsia="細明體"/>
          <w:color w:val="000000" w:themeColor="text1"/>
          <w:sz w:val="22"/>
        </w:rPr>
        <w:t>3</w:t>
      </w:r>
      <w:r w:rsidR="00466F80" w:rsidRPr="00345A63">
        <w:rPr>
          <w:rFonts w:eastAsia="細明體"/>
          <w:color w:val="000000" w:themeColor="text1"/>
          <w:sz w:val="22"/>
        </w:rPr>
        <w:t>年期，利率</w:t>
      </w:r>
      <w:r w:rsidR="00466F80" w:rsidRPr="00345A63">
        <w:rPr>
          <w:rFonts w:eastAsia="細明體"/>
          <w:color w:val="000000" w:themeColor="text1"/>
          <w:sz w:val="22"/>
        </w:rPr>
        <w:t>10%</w:t>
      </w:r>
      <w:r w:rsidR="00466F80" w:rsidRPr="00345A63">
        <w:rPr>
          <w:rFonts w:eastAsia="細明體"/>
          <w:color w:val="000000" w:themeColor="text1"/>
          <w:sz w:val="22"/>
        </w:rPr>
        <w:t>之</w:t>
      </w:r>
      <w:r w:rsidR="00466F80" w:rsidRPr="00345A63">
        <w:rPr>
          <w:rFonts w:eastAsia="細明體"/>
          <w:color w:val="000000" w:themeColor="text1"/>
          <w:sz w:val="22"/>
        </w:rPr>
        <w:t>$1</w:t>
      </w:r>
      <w:r w:rsidR="00466F80" w:rsidRPr="00345A63">
        <w:rPr>
          <w:rFonts w:eastAsia="細明體"/>
          <w:color w:val="000000" w:themeColor="text1"/>
          <w:sz w:val="22"/>
        </w:rPr>
        <w:t>的複利現值為</w:t>
      </w:r>
      <w:r w:rsidR="00466F80" w:rsidRPr="00345A63">
        <w:rPr>
          <w:rFonts w:eastAsia="細明體"/>
          <w:color w:val="000000" w:themeColor="text1"/>
          <w:sz w:val="22"/>
        </w:rPr>
        <w:t>0.75</w:t>
      </w:r>
      <w:r w:rsidR="00466F80" w:rsidRPr="00345A63">
        <w:rPr>
          <w:rFonts w:eastAsia="細明體"/>
          <w:color w:val="000000" w:themeColor="text1"/>
          <w:sz w:val="22"/>
        </w:rPr>
        <w:t>）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>甲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，乙</w:t>
      </w:r>
      <w:r w:rsidR="00466F80" w:rsidRPr="00345A63">
        <w:rPr>
          <w:rFonts w:eastAsia="細明體"/>
          <w:color w:val="000000" w:themeColor="text1"/>
          <w:sz w:val="22"/>
        </w:rPr>
        <w:t>$400,000</w:t>
      </w:r>
      <w:r w:rsidR="00466F80" w:rsidRPr="00345A63">
        <w:rPr>
          <w:rFonts w:eastAsia="細明體"/>
          <w:color w:val="000000" w:themeColor="text1"/>
          <w:sz w:val="22"/>
        </w:rPr>
        <w:t>，丙</w:t>
      </w:r>
      <w:r w:rsidR="00466F80" w:rsidRPr="00345A63">
        <w:rPr>
          <w:rFonts w:eastAsia="細明體"/>
          <w:color w:val="000000" w:themeColor="text1"/>
          <w:sz w:val="22"/>
        </w:rPr>
        <w:t xml:space="preserve">$450,000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>甲</w:t>
      </w:r>
      <w:r w:rsidR="00466F80" w:rsidRPr="00345A63">
        <w:rPr>
          <w:rFonts w:eastAsia="細明體"/>
          <w:color w:val="000000" w:themeColor="text1"/>
          <w:sz w:val="22"/>
        </w:rPr>
        <w:t>$225,000</w:t>
      </w:r>
      <w:r w:rsidR="00466F80" w:rsidRPr="00345A63">
        <w:rPr>
          <w:rFonts w:eastAsia="細明體"/>
          <w:color w:val="000000" w:themeColor="text1"/>
          <w:sz w:val="22"/>
        </w:rPr>
        <w:t>，乙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，丙</w:t>
      </w:r>
      <w:r w:rsidR="00466F80" w:rsidRPr="00345A63">
        <w:rPr>
          <w:rFonts w:eastAsia="細明體"/>
          <w:color w:val="000000" w:themeColor="text1"/>
          <w:sz w:val="22"/>
        </w:rPr>
        <w:t xml:space="preserve">$450,000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>甲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，乙</w:t>
      </w:r>
      <w:r w:rsidR="00466F80" w:rsidRPr="00345A63">
        <w:rPr>
          <w:rFonts w:eastAsia="細明體"/>
          <w:color w:val="000000" w:themeColor="text1"/>
          <w:sz w:val="22"/>
        </w:rPr>
        <w:t>$400,000</w:t>
      </w:r>
      <w:r w:rsidR="00466F80" w:rsidRPr="00345A63">
        <w:rPr>
          <w:rFonts w:eastAsia="細明體"/>
          <w:color w:val="000000" w:themeColor="text1"/>
          <w:sz w:val="22"/>
        </w:rPr>
        <w:t>，丙</w:t>
      </w:r>
      <w:r w:rsidR="00466F80" w:rsidRPr="00345A63">
        <w:rPr>
          <w:rFonts w:eastAsia="細明體"/>
          <w:color w:val="000000" w:themeColor="text1"/>
          <w:sz w:val="22"/>
        </w:rPr>
        <w:t xml:space="preserve">$600,000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>甲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，乙</w:t>
      </w:r>
      <w:r w:rsidR="00466F80" w:rsidRPr="00345A63">
        <w:rPr>
          <w:rFonts w:eastAsia="細明體"/>
          <w:color w:val="000000" w:themeColor="text1"/>
          <w:sz w:val="22"/>
        </w:rPr>
        <w:t>$300,000</w:t>
      </w:r>
      <w:r w:rsidR="00466F80" w:rsidRPr="00345A63">
        <w:rPr>
          <w:rFonts w:eastAsia="細明體"/>
          <w:color w:val="000000" w:themeColor="text1"/>
          <w:sz w:val="22"/>
        </w:rPr>
        <w:t>，丙</w:t>
      </w:r>
      <w:r w:rsidR="00466F80" w:rsidRPr="00345A63">
        <w:rPr>
          <w:rFonts w:eastAsia="細明體"/>
          <w:color w:val="000000" w:themeColor="text1"/>
          <w:sz w:val="22"/>
        </w:rPr>
        <w:t xml:space="preserve">$450,000 </w:t>
      </w:r>
    </w:p>
    <w:p w:rsidR="007335E5" w:rsidRPr="00345A63" w:rsidRDefault="007335E5" w:rsidP="007335E5">
      <w:pPr>
        <w:spacing w:afterLines="150" w:after="540" w:line="276" w:lineRule="auto"/>
        <w:ind w:left="260" w:hangingChars="118" w:hanging="260"/>
        <w:rPr>
          <w:rFonts w:eastAsia="細明體" w:hint="eastAsia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7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年底權益內容有：普通股股本（面額</w:t>
      </w:r>
      <w:r w:rsidRPr="00345A63">
        <w:rPr>
          <w:rFonts w:eastAsia="細明體" w:hint="eastAsia"/>
          <w:color w:val="000000" w:themeColor="text1"/>
          <w:sz w:val="22"/>
        </w:rPr>
        <w:t>$10</w:t>
      </w:r>
      <w:r w:rsidRPr="00345A63">
        <w:rPr>
          <w:rFonts w:eastAsia="細明體" w:hint="eastAsia"/>
          <w:color w:val="000000" w:themeColor="text1"/>
          <w:sz w:val="22"/>
        </w:rPr>
        <w:t>）</w:t>
      </w:r>
      <w:r w:rsidRPr="00345A63">
        <w:rPr>
          <w:rFonts w:eastAsia="細明體" w:hint="eastAsia"/>
          <w:color w:val="000000" w:themeColor="text1"/>
          <w:sz w:val="22"/>
        </w:rPr>
        <w:t>$400,000</w:t>
      </w:r>
      <w:r w:rsidRPr="00345A63">
        <w:rPr>
          <w:rFonts w:eastAsia="細明體" w:hint="eastAsia"/>
          <w:color w:val="000000" w:themeColor="text1"/>
          <w:sz w:val="22"/>
        </w:rPr>
        <w:t>、資本公積－普通股股票溢價</w:t>
      </w:r>
      <w:r w:rsidRPr="00345A63">
        <w:rPr>
          <w:rFonts w:eastAsia="細明體" w:hint="eastAsia"/>
          <w:color w:val="000000" w:themeColor="text1"/>
          <w:sz w:val="22"/>
        </w:rPr>
        <w:t>$120,000</w:t>
      </w:r>
      <w:r w:rsidRPr="00345A63">
        <w:rPr>
          <w:rFonts w:eastAsia="細明體" w:hint="eastAsia"/>
          <w:color w:val="000000" w:themeColor="text1"/>
          <w:sz w:val="22"/>
        </w:rPr>
        <w:t>、保留盈餘</w:t>
      </w:r>
      <w:r w:rsidRPr="00345A63">
        <w:rPr>
          <w:rFonts w:eastAsia="細明體" w:hint="eastAsia"/>
          <w:color w:val="000000" w:themeColor="text1"/>
          <w:sz w:val="22"/>
        </w:rPr>
        <w:t>$296,000</w:t>
      </w:r>
      <w:r w:rsidRPr="00345A63">
        <w:rPr>
          <w:rFonts w:eastAsia="細明體" w:hint="eastAsia"/>
          <w:color w:val="000000" w:themeColor="text1"/>
          <w:sz w:val="22"/>
        </w:rPr>
        <w:t>。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</w:t>
      </w:r>
      <w:r w:rsidRPr="00345A63">
        <w:rPr>
          <w:rFonts w:eastAsia="細明體" w:hint="eastAsia"/>
          <w:color w:val="000000" w:themeColor="text1"/>
          <w:sz w:val="22"/>
        </w:rPr>
        <w:t>4</w:t>
      </w:r>
      <w:r w:rsidRPr="00345A63">
        <w:rPr>
          <w:rFonts w:eastAsia="細明體" w:hint="eastAsia"/>
          <w:color w:val="000000" w:themeColor="text1"/>
          <w:sz w:val="22"/>
        </w:rPr>
        <w:t>月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日以每股</w:t>
      </w:r>
      <w:r w:rsidRPr="00345A63">
        <w:rPr>
          <w:rFonts w:eastAsia="細明體" w:hint="eastAsia"/>
          <w:color w:val="000000" w:themeColor="text1"/>
          <w:sz w:val="22"/>
        </w:rPr>
        <w:t>$15</w:t>
      </w:r>
      <w:r w:rsidRPr="00345A63">
        <w:rPr>
          <w:rFonts w:eastAsia="細明體" w:hint="eastAsia"/>
          <w:color w:val="000000" w:themeColor="text1"/>
          <w:sz w:val="22"/>
        </w:rPr>
        <w:t>增資發行新股</w:t>
      </w:r>
      <w:r w:rsidRPr="00345A63">
        <w:rPr>
          <w:rFonts w:eastAsia="細明體" w:hint="eastAsia"/>
          <w:color w:val="000000" w:themeColor="text1"/>
          <w:sz w:val="22"/>
        </w:rPr>
        <w:t>10,000</w:t>
      </w:r>
      <w:r w:rsidRPr="00345A63">
        <w:rPr>
          <w:rFonts w:eastAsia="細明體" w:hint="eastAsia"/>
          <w:color w:val="000000" w:themeColor="text1"/>
          <w:sz w:val="22"/>
        </w:rPr>
        <w:t>股，</w:t>
      </w:r>
      <w:r w:rsidRPr="00345A63">
        <w:rPr>
          <w:rFonts w:eastAsia="細明體" w:hint="eastAsia"/>
          <w:color w:val="000000" w:themeColor="text1"/>
          <w:sz w:val="22"/>
        </w:rPr>
        <w:t>6</w:t>
      </w:r>
      <w:r w:rsidRPr="00345A63">
        <w:rPr>
          <w:rFonts w:eastAsia="細明體" w:hint="eastAsia"/>
          <w:color w:val="000000" w:themeColor="text1"/>
          <w:sz w:val="22"/>
        </w:rPr>
        <w:t>月</w:t>
      </w:r>
      <w:r w:rsidRPr="00345A63">
        <w:rPr>
          <w:rFonts w:eastAsia="細明體" w:hint="eastAsia"/>
          <w:color w:val="000000" w:themeColor="text1"/>
          <w:sz w:val="22"/>
        </w:rPr>
        <w:t>1</w:t>
      </w:r>
      <w:r w:rsidRPr="00345A63">
        <w:rPr>
          <w:rFonts w:eastAsia="細明體" w:hint="eastAsia"/>
          <w:color w:val="000000" w:themeColor="text1"/>
          <w:sz w:val="22"/>
        </w:rPr>
        <w:t>日公司發放</w:t>
      </w:r>
      <w:r w:rsidRPr="00345A63">
        <w:rPr>
          <w:rFonts w:eastAsia="細明體" w:hint="eastAsia"/>
          <w:color w:val="000000" w:themeColor="text1"/>
          <w:sz w:val="22"/>
        </w:rPr>
        <w:t>20%</w:t>
      </w:r>
      <w:r w:rsidRPr="00345A63">
        <w:rPr>
          <w:rFonts w:eastAsia="細明體" w:hint="eastAsia"/>
          <w:color w:val="000000" w:themeColor="text1"/>
          <w:sz w:val="22"/>
        </w:rPr>
        <w:t>股票股利，</w:t>
      </w:r>
      <w:r w:rsidRPr="00345A63">
        <w:rPr>
          <w:rFonts w:eastAsia="細明體" w:hint="eastAsia"/>
          <w:color w:val="000000" w:themeColor="text1"/>
          <w:sz w:val="22"/>
        </w:rPr>
        <w:t xml:space="preserve">02 </w:t>
      </w:r>
      <w:r w:rsidRPr="00345A63">
        <w:rPr>
          <w:rFonts w:eastAsia="細明體" w:hint="eastAsia"/>
          <w:color w:val="000000" w:themeColor="text1"/>
          <w:sz w:val="22"/>
        </w:rPr>
        <w:t>年度淨利</w:t>
      </w:r>
      <w:r w:rsidRPr="00345A63">
        <w:rPr>
          <w:rFonts w:eastAsia="細明體" w:hint="eastAsia"/>
          <w:color w:val="000000" w:themeColor="text1"/>
          <w:sz w:val="22"/>
        </w:rPr>
        <w:t>$114,000</w:t>
      </w:r>
      <w:r w:rsidRPr="00345A63">
        <w:rPr>
          <w:rFonts w:eastAsia="細明體" w:hint="eastAsia"/>
          <w:color w:val="000000" w:themeColor="text1"/>
          <w:sz w:val="22"/>
        </w:rPr>
        <w:t>。下列敘述何者錯誤？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年底權益總額為</w:t>
      </w:r>
      <w:r w:rsidRPr="00345A63">
        <w:rPr>
          <w:rFonts w:eastAsia="細明體" w:hint="eastAsia"/>
          <w:color w:val="000000" w:themeColor="text1"/>
          <w:sz w:val="22"/>
        </w:rPr>
        <w:t>$980,000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年每股盈餘為</w:t>
      </w:r>
      <w:r w:rsidRPr="00345A63">
        <w:rPr>
          <w:rFonts w:eastAsia="細明體" w:hint="eastAsia"/>
          <w:color w:val="000000" w:themeColor="text1"/>
          <w:sz w:val="22"/>
        </w:rPr>
        <w:t>$2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年底普通股流通在外股數為</w:t>
      </w:r>
      <w:r w:rsidRPr="00345A63">
        <w:rPr>
          <w:rFonts w:eastAsia="細明體" w:hint="eastAsia"/>
          <w:color w:val="000000" w:themeColor="text1"/>
          <w:sz w:val="22"/>
        </w:rPr>
        <w:t>60,000</w:t>
      </w:r>
      <w:r w:rsidRPr="00345A63">
        <w:rPr>
          <w:rFonts w:eastAsia="細明體" w:hint="eastAsia"/>
          <w:color w:val="000000" w:themeColor="text1"/>
          <w:sz w:val="22"/>
        </w:rPr>
        <w:t>股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年底普通股每股淨值為</w:t>
      </w:r>
      <w:r w:rsidRPr="00345A63">
        <w:rPr>
          <w:rFonts w:eastAsia="細明體" w:hint="eastAsia"/>
          <w:color w:val="000000" w:themeColor="text1"/>
          <w:sz w:val="22"/>
        </w:rPr>
        <w:t>$18</w:t>
      </w:r>
    </w:p>
    <w:p w:rsidR="00466F80" w:rsidRPr="00345A63" w:rsidRDefault="002953E3" w:rsidP="007335E5">
      <w:pPr>
        <w:spacing w:afterLines="150" w:after="540" w:line="276" w:lineRule="auto"/>
        <w:ind w:left="260" w:hangingChars="118" w:hanging="260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28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>.</w:t>
      </w:r>
      <w:r w:rsidR="00466F80" w:rsidRPr="00345A63">
        <w:rPr>
          <w:rFonts w:eastAsia="細明體" w:hint="eastAsia"/>
          <w:color w:val="000000" w:themeColor="text1"/>
          <w:sz w:val="22"/>
        </w:rPr>
        <w:t>賒銷商品一批，定價</w:t>
      </w:r>
      <w:r w:rsidR="00466F80" w:rsidRPr="00345A63">
        <w:rPr>
          <w:rFonts w:eastAsia="細明體"/>
          <w:color w:val="000000" w:themeColor="text1"/>
          <w:sz w:val="22"/>
        </w:rPr>
        <w:t>$200,000</w:t>
      </w:r>
      <w:r w:rsidR="00466F80" w:rsidRPr="00345A63">
        <w:rPr>
          <w:rFonts w:eastAsia="細明體" w:hint="eastAsia"/>
          <w:color w:val="000000" w:themeColor="text1"/>
          <w:sz w:val="22"/>
        </w:rPr>
        <w:t>，商業折扣</w:t>
      </w:r>
      <w:r w:rsidR="00466F80" w:rsidRPr="00345A63">
        <w:rPr>
          <w:rFonts w:eastAsia="細明體"/>
          <w:color w:val="000000" w:themeColor="text1"/>
          <w:sz w:val="22"/>
        </w:rPr>
        <w:t>20%</w:t>
      </w:r>
      <w:r w:rsidR="00466F80" w:rsidRPr="00345A63">
        <w:rPr>
          <w:rFonts w:eastAsia="細明體" w:hint="eastAsia"/>
          <w:color w:val="000000" w:themeColor="text1"/>
          <w:sz w:val="22"/>
        </w:rPr>
        <w:t>，付款條件</w:t>
      </w:r>
      <w:r w:rsidR="00466F80" w:rsidRPr="00345A63">
        <w:rPr>
          <w:rFonts w:eastAsia="細明體"/>
          <w:color w:val="000000" w:themeColor="text1"/>
          <w:sz w:val="22"/>
        </w:rPr>
        <w:t>2/10</w:t>
      </w:r>
      <w:r w:rsidR="00466F80" w:rsidRPr="00345A63">
        <w:rPr>
          <w:rFonts w:eastAsia="細明體" w:hint="eastAsia"/>
          <w:color w:val="000000" w:themeColor="text1"/>
          <w:sz w:val="22"/>
        </w:rPr>
        <w:t>，</w:t>
      </w:r>
      <w:r w:rsidR="00466F80" w:rsidRPr="00345A63">
        <w:rPr>
          <w:rFonts w:eastAsia="細明體"/>
          <w:color w:val="000000" w:themeColor="text1"/>
          <w:sz w:val="22"/>
        </w:rPr>
        <w:t>n/30</w:t>
      </w:r>
      <w:r w:rsidR="00466F80" w:rsidRPr="00345A63">
        <w:rPr>
          <w:rFonts w:eastAsia="細明體" w:hint="eastAsia"/>
          <w:color w:val="000000" w:themeColor="text1"/>
          <w:sz w:val="22"/>
        </w:rPr>
        <w:t>，顧客第</w:t>
      </w:r>
      <w:r w:rsidR="00466F80" w:rsidRPr="00345A63">
        <w:rPr>
          <w:rFonts w:eastAsia="細明體"/>
          <w:color w:val="000000" w:themeColor="text1"/>
          <w:sz w:val="22"/>
        </w:rPr>
        <w:t>9</w:t>
      </w:r>
      <w:r w:rsidR="00466F80" w:rsidRPr="00345A63">
        <w:rPr>
          <w:rFonts w:eastAsia="細明體" w:hint="eastAsia"/>
          <w:color w:val="000000" w:themeColor="text1"/>
          <w:sz w:val="22"/>
        </w:rPr>
        <w:t>天還來貨款之</w:t>
      </w:r>
      <w:r w:rsidR="00466F80" w:rsidRPr="00345A63">
        <w:rPr>
          <w:rFonts w:eastAsia="細明體"/>
          <w:color w:val="000000" w:themeColor="text1"/>
          <w:sz w:val="22"/>
        </w:rPr>
        <w:t>1/4</w:t>
      </w:r>
      <w:r w:rsidR="00466F80" w:rsidRPr="00345A63">
        <w:rPr>
          <w:rFonts w:eastAsia="細明體" w:hint="eastAsia"/>
          <w:color w:val="000000" w:themeColor="text1"/>
          <w:sz w:val="22"/>
        </w:rPr>
        <w:t>，第</w:t>
      </w:r>
      <w:r w:rsidR="00466F80" w:rsidRPr="00345A63">
        <w:rPr>
          <w:rFonts w:eastAsia="細明體"/>
          <w:color w:val="000000" w:themeColor="text1"/>
          <w:sz w:val="22"/>
        </w:rPr>
        <w:t>10</w:t>
      </w:r>
      <w:r w:rsidR="00466F80" w:rsidRPr="00345A63">
        <w:rPr>
          <w:rFonts w:eastAsia="細明體" w:hint="eastAsia"/>
          <w:color w:val="000000" w:themeColor="text1"/>
          <w:sz w:val="22"/>
        </w:rPr>
        <w:t>天退回帳款</w:t>
      </w:r>
      <w:r w:rsidR="00466F80" w:rsidRPr="00345A63">
        <w:rPr>
          <w:rFonts w:eastAsia="細明體"/>
          <w:color w:val="000000" w:themeColor="text1"/>
          <w:sz w:val="22"/>
        </w:rPr>
        <w:t>$5,000</w:t>
      </w:r>
      <w:r w:rsidR="00466F80" w:rsidRPr="00345A63">
        <w:rPr>
          <w:rFonts w:eastAsia="細明體" w:hint="eastAsia"/>
          <w:color w:val="000000" w:themeColor="text1"/>
          <w:sz w:val="22"/>
        </w:rPr>
        <w:t>的商品，餘款在第</w:t>
      </w:r>
      <w:r w:rsidR="00466F80" w:rsidRPr="00345A63">
        <w:rPr>
          <w:rFonts w:eastAsia="細明體"/>
          <w:color w:val="000000" w:themeColor="text1"/>
          <w:sz w:val="22"/>
        </w:rPr>
        <w:t>30</w:t>
      </w:r>
      <w:r w:rsidR="00466F80" w:rsidRPr="00345A63">
        <w:rPr>
          <w:rFonts w:eastAsia="細明體" w:hint="eastAsia"/>
          <w:color w:val="000000" w:themeColor="text1"/>
          <w:sz w:val="22"/>
        </w:rPr>
        <w:t>天還清，則此批銷貨共收到現金</w:t>
      </w:r>
      <w:r w:rsidR="00466F80" w:rsidRPr="00345A63">
        <w:rPr>
          <w:rFonts w:eastAsia="細明體"/>
          <w:color w:val="000000" w:themeColor="text1"/>
          <w:sz w:val="22"/>
        </w:rPr>
        <w:t xml:space="preserve">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="00466F80" w:rsidRPr="00345A63">
        <w:rPr>
          <w:rFonts w:eastAsia="細明體"/>
          <w:color w:val="000000" w:themeColor="text1"/>
          <w:sz w:val="22"/>
        </w:rPr>
        <w:t xml:space="preserve">$154,200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="00466F80" w:rsidRPr="00345A63">
        <w:rPr>
          <w:rFonts w:eastAsia="細明體"/>
          <w:color w:val="000000" w:themeColor="text1"/>
          <w:sz w:val="22"/>
        </w:rPr>
        <w:t xml:space="preserve">$155,000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="00466F80" w:rsidRPr="00345A63">
        <w:rPr>
          <w:rFonts w:eastAsia="細明體"/>
          <w:color w:val="000000" w:themeColor="text1"/>
          <w:sz w:val="22"/>
        </w:rPr>
        <w:t xml:space="preserve">$145,200 </w:t>
      </w:r>
      <w:r w:rsidR="00466F80"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="00466F80" w:rsidRPr="00345A63">
        <w:rPr>
          <w:rFonts w:eastAsia="細明體"/>
          <w:color w:val="000000" w:themeColor="text1"/>
          <w:sz w:val="22"/>
        </w:rPr>
        <w:t xml:space="preserve">$195,000 </w:t>
      </w:r>
    </w:p>
    <w:p w:rsidR="007335E5" w:rsidRPr="00345A63" w:rsidRDefault="007335E5" w:rsidP="007335E5">
      <w:pPr>
        <w:spacing w:line="276" w:lineRule="auto"/>
        <w:ind w:left="284" w:hanging="284"/>
        <w:rPr>
          <w:rFonts w:eastAsia="細明體"/>
          <w:color w:val="000000" w:themeColor="text1"/>
          <w:sz w:val="22"/>
        </w:rPr>
      </w:pPr>
      <w:r w:rsidRPr="00345A63">
        <w:rPr>
          <w:rFonts w:ascii="細明體" w:eastAsia="細明體" w:hAnsi="細明體" w:hint="eastAsia"/>
          <w:color w:val="000000" w:themeColor="text1"/>
          <w:sz w:val="22"/>
        </w:rPr>
        <w:t>2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9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公司本年初權益資料如下：</w:t>
      </w:r>
    </w:p>
    <w:tbl>
      <w:tblPr>
        <w:tblW w:w="0" w:type="auto"/>
        <w:tblInd w:w="-18" w:type="dxa"/>
        <w:tblLook w:val="01E0" w:firstRow="1" w:lastRow="1" w:firstColumn="1" w:lastColumn="1" w:noHBand="0" w:noVBand="0"/>
      </w:tblPr>
      <w:tblGrid>
        <w:gridCol w:w="5266"/>
        <w:gridCol w:w="1105"/>
      </w:tblGrid>
      <w:tr w:rsidR="00345A63" w:rsidRPr="00345A63" w:rsidTr="00EB451B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rPr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普通股股本（每股面額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$10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，核准發行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50,000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股）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jc w:val="right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$400,000</w:t>
            </w:r>
          </w:p>
        </w:tc>
      </w:tr>
      <w:tr w:rsidR="00345A63" w:rsidRPr="00345A63" w:rsidTr="00EB451B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rPr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資本公積－普通股股票溢價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jc w:val="right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729,000</w:t>
            </w:r>
          </w:p>
        </w:tc>
      </w:tr>
      <w:tr w:rsidR="00345A63" w:rsidRPr="00345A63" w:rsidTr="00EB451B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累積盈虧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pStyle w:val="a8"/>
              <w:spacing w:before="0" w:line="240" w:lineRule="auto"/>
              <w:ind w:left="284" w:hanging="284"/>
              <w:jc w:val="right"/>
              <w:rPr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623,000</w:t>
            </w:r>
          </w:p>
        </w:tc>
      </w:tr>
      <w:tr w:rsidR="00345A63" w:rsidRPr="00345A63" w:rsidTr="00EB451B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ind w:left="284" w:hanging="284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庫藏股票（每股成本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$25</w:t>
            </w: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335E5" w:rsidRPr="00345A63" w:rsidRDefault="007335E5" w:rsidP="007335E5">
            <w:pPr>
              <w:ind w:left="284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345A63">
              <w:rPr>
                <w:rFonts w:hint="eastAsia"/>
                <w:color w:val="000000" w:themeColor="text1"/>
                <w:sz w:val="22"/>
                <w:szCs w:val="22"/>
              </w:rPr>
              <w:t xml:space="preserve">75,000 </w:t>
            </w:r>
          </w:p>
        </w:tc>
      </w:tr>
    </w:tbl>
    <w:p w:rsidR="007335E5" w:rsidRPr="00345A63" w:rsidRDefault="007335E5" w:rsidP="007335E5">
      <w:pPr>
        <w:spacing w:afterLines="100" w:after="360" w:line="276" w:lineRule="auto"/>
        <w:ind w:left="284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eastAsia="細明體" w:hint="eastAsia"/>
          <w:color w:val="000000" w:themeColor="text1"/>
          <w:sz w:val="22"/>
        </w:rPr>
        <w:t>公司本年度未增資或減資，本年中宣告</w:t>
      </w:r>
      <w:r w:rsidRPr="00345A63">
        <w:rPr>
          <w:rFonts w:eastAsia="細明體" w:hint="eastAsia"/>
          <w:color w:val="000000" w:themeColor="text1"/>
          <w:sz w:val="22"/>
        </w:rPr>
        <w:t xml:space="preserve"> 10% </w:t>
      </w:r>
      <w:r w:rsidRPr="00345A63">
        <w:rPr>
          <w:rFonts w:eastAsia="細明體" w:hint="eastAsia"/>
          <w:color w:val="000000" w:themeColor="text1"/>
          <w:sz w:val="22"/>
        </w:rPr>
        <w:t>股票股利，當時股票每股公允價值</w:t>
      </w:r>
      <w:r w:rsidRPr="00345A63">
        <w:rPr>
          <w:rFonts w:eastAsia="細明體" w:hint="eastAsia"/>
          <w:color w:val="000000" w:themeColor="text1"/>
          <w:sz w:val="22"/>
        </w:rPr>
        <w:t>$30</w:t>
      </w:r>
      <w:r w:rsidRPr="00345A63">
        <w:rPr>
          <w:rFonts w:eastAsia="細明體" w:hint="eastAsia"/>
          <w:color w:val="000000" w:themeColor="text1"/>
          <w:sz w:val="22"/>
        </w:rPr>
        <w:t>，則宣告日分錄應貸記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 w:hint="eastAsia"/>
          <w:color w:val="000000" w:themeColor="text1"/>
          <w:sz w:val="22"/>
        </w:rPr>
        <w:t>待分配股票股利</w:t>
      </w:r>
      <w:r w:rsidRPr="00345A63">
        <w:rPr>
          <w:rFonts w:eastAsia="細明體" w:hint="eastAsia"/>
          <w:color w:val="000000" w:themeColor="text1"/>
          <w:sz w:val="22"/>
        </w:rPr>
        <w:t>$50,000</w:t>
      </w:r>
      <w:r w:rsidRPr="00345A63">
        <w:rPr>
          <w:rFonts w:eastAsia="細明體" w:hint="eastAsia"/>
          <w:color w:val="000000" w:themeColor="text1"/>
          <w:sz w:val="22"/>
        </w:rPr>
        <w:t>、資本公積</w:t>
      </w:r>
      <w:r w:rsidRPr="00345A63">
        <w:rPr>
          <w:rFonts w:eastAsia="細明體" w:hint="eastAsia"/>
          <w:color w:val="000000" w:themeColor="text1"/>
          <w:sz w:val="22"/>
        </w:rPr>
        <w:t>$100,000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(B) </w:t>
      </w:r>
      <w:r w:rsidRPr="00345A63">
        <w:rPr>
          <w:rFonts w:eastAsia="細明體" w:hint="eastAsia"/>
          <w:color w:val="000000" w:themeColor="text1"/>
          <w:sz w:val="22"/>
        </w:rPr>
        <w:t>待分配股票股利</w:t>
      </w:r>
      <w:r w:rsidRPr="00345A63">
        <w:rPr>
          <w:rFonts w:eastAsia="細明體" w:hint="eastAsia"/>
          <w:color w:val="000000" w:themeColor="text1"/>
          <w:sz w:val="22"/>
        </w:rPr>
        <w:t>$37,000</w:t>
      </w:r>
      <w:r w:rsidRPr="00345A63">
        <w:rPr>
          <w:rFonts w:eastAsia="細明體" w:hint="eastAsia"/>
          <w:color w:val="000000" w:themeColor="text1"/>
          <w:sz w:val="22"/>
        </w:rPr>
        <w:t>、資本公積</w:t>
      </w:r>
      <w:r w:rsidRPr="00345A63">
        <w:rPr>
          <w:rFonts w:eastAsia="細明體" w:hint="eastAsia"/>
          <w:color w:val="000000" w:themeColor="text1"/>
          <w:sz w:val="22"/>
        </w:rPr>
        <w:t>$74,000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(C) </w:t>
      </w:r>
      <w:r w:rsidRPr="00345A63">
        <w:rPr>
          <w:rFonts w:eastAsia="細明體" w:hint="eastAsia"/>
          <w:color w:val="000000" w:themeColor="text1"/>
          <w:sz w:val="22"/>
        </w:rPr>
        <w:t>待分配股票股利</w:t>
      </w:r>
      <w:r w:rsidRPr="00345A63">
        <w:rPr>
          <w:rFonts w:eastAsia="細明體" w:hint="eastAsia"/>
          <w:color w:val="000000" w:themeColor="text1"/>
          <w:sz w:val="22"/>
        </w:rPr>
        <w:t>$47,000</w:t>
      </w:r>
      <w:r w:rsidRPr="00345A63">
        <w:rPr>
          <w:rFonts w:eastAsia="細明體" w:hint="eastAsia"/>
          <w:color w:val="000000" w:themeColor="text1"/>
          <w:sz w:val="22"/>
        </w:rPr>
        <w:t>、資本公積</w:t>
      </w:r>
      <w:r w:rsidRPr="00345A63">
        <w:rPr>
          <w:rFonts w:eastAsia="細明體" w:hint="eastAsia"/>
          <w:color w:val="000000" w:themeColor="text1"/>
          <w:sz w:val="22"/>
        </w:rPr>
        <w:t>$94,000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(D) </w:t>
      </w:r>
      <w:r w:rsidRPr="00345A63">
        <w:rPr>
          <w:rFonts w:eastAsia="細明體" w:hint="eastAsia"/>
          <w:color w:val="000000" w:themeColor="text1"/>
          <w:sz w:val="22"/>
        </w:rPr>
        <w:t>待分配股票股利</w:t>
      </w:r>
      <w:r w:rsidRPr="00345A63">
        <w:rPr>
          <w:rFonts w:eastAsia="細明體" w:hint="eastAsia"/>
          <w:color w:val="000000" w:themeColor="text1"/>
          <w:sz w:val="22"/>
        </w:rPr>
        <w:t>$40,000</w:t>
      </w:r>
      <w:r w:rsidRPr="00345A63">
        <w:rPr>
          <w:rFonts w:eastAsia="細明體" w:hint="eastAsia"/>
          <w:color w:val="000000" w:themeColor="text1"/>
          <w:sz w:val="22"/>
        </w:rPr>
        <w:t>、資本公積</w:t>
      </w:r>
      <w:r w:rsidRPr="00345A63">
        <w:rPr>
          <w:rFonts w:eastAsia="細明體" w:hint="eastAsia"/>
          <w:color w:val="000000" w:themeColor="text1"/>
          <w:sz w:val="22"/>
        </w:rPr>
        <w:t>$80,000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p w:rsidR="007335E5" w:rsidRPr="00345A63" w:rsidRDefault="007335E5" w:rsidP="007335E5">
      <w:pPr>
        <w:spacing w:afterLines="100" w:after="360" w:line="276" w:lineRule="auto"/>
        <w:ind w:left="284" w:hanging="284"/>
        <w:rPr>
          <w:rFonts w:ascii="細明體" w:eastAsia="細明體" w:hAnsi="細明體"/>
          <w:color w:val="000000" w:themeColor="text1"/>
          <w:sz w:val="22"/>
        </w:rPr>
      </w:pPr>
      <w:r w:rsidRPr="00345A63">
        <w:rPr>
          <w:rFonts w:ascii="細明體" w:eastAsia="細明體" w:hAnsi="細明體"/>
          <w:color w:val="000000" w:themeColor="text1"/>
          <w:sz w:val="22"/>
        </w:rPr>
        <w:t>3</w:t>
      </w:r>
      <w:r w:rsidRPr="00345A63">
        <w:rPr>
          <w:rFonts w:ascii="細明體" w:eastAsia="細明體" w:hAnsi="細明體" w:hint="eastAsia"/>
          <w:color w:val="000000" w:themeColor="text1"/>
          <w:sz w:val="22"/>
        </w:rPr>
        <w:t>0</w:t>
      </w:r>
      <w:r w:rsidRPr="00345A63">
        <w:rPr>
          <w:rFonts w:ascii="細明體" w:eastAsia="細明體" w:hAnsi="細明體"/>
          <w:color w:val="000000" w:themeColor="text1"/>
          <w:sz w:val="22"/>
        </w:rPr>
        <w:t>.</w:t>
      </w:r>
      <w:r w:rsidRPr="00345A63">
        <w:rPr>
          <w:rFonts w:eastAsia="細明體" w:hint="eastAsia"/>
          <w:color w:val="000000" w:themeColor="text1"/>
          <w:sz w:val="22"/>
        </w:rPr>
        <w:t>公司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年初未分配盈餘</w:t>
      </w:r>
      <w:r w:rsidRPr="00345A63">
        <w:rPr>
          <w:rFonts w:eastAsia="細明體" w:hint="eastAsia"/>
          <w:color w:val="000000" w:themeColor="text1"/>
          <w:sz w:val="22"/>
        </w:rPr>
        <w:t>$750,000</w:t>
      </w:r>
      <w:r w:rsidRPr="00345A63">
        <w:rPr>
          <w:rFonts w:eastAsia="細明體" w:hint="eastAsia"/>
          <w:color w:val="000000" w:themeColor="text1"/>
          <w:sz w:val="22"/>
        </w:rPr>
        <w:t>，年底估列員工酬勞</w:t>
      </w:r>
      <w:r w:rsidRPr="00345A63">
        <w:rPr>
          <w:rFonts w:eastAsia="細明體" w:hint="eastAsia"/>
          <w:color w:val="000000" w:themeColor="text1"/>
          <w:sz w:val="22"/>
        </w:rPr>
        <w:t>$250,000</w:t>
      </w:r>
      <w:r w:rsidRPr="00345A63">
        <w:rPr>
          <w:rFonts w:eastAsia="細明體" w:hint="eastAsia"/>
          <w:color w:val="000000" w:themeColor="text1"/>
          <w:sz w:val="22"/>
        </w:rPr>
        <w:t>，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年稅前淨利</w:t>
      </w:r>
      <w:r w:rsidRPr="00345A63">
        <w:rPr>
          <w:rFonts w:eastAsia="細明體" w:hint="eastAsia"/>
          <w:color w:val="000000" w:themeColor="text1"/>
          <w:sz w:val="22"/>
        </w:rPr>
        <w:t>$2,000,000</w:t>
      </w:r>
      <w:r w:rsidRPr="00345A63">
        <w:rPr>
          <w:rFonts w:eastAsia="細明體" w:hint="eastAsia"/>
          <w:color w:val="000000" w:themeColor="text1"/>
          <w:sz w:val="22"/>
        </w:rPr>
        <w:t>，去年折舊多計</w:t>
      </w:r>
      <w:r w:rsidRPr="00345A63">
        <w:rPr>
          <w:rFonts w:eastAsia="細明體" w:hint="eastAsia"/>
          <w:color w:val="000000" w:themeColor="text1"/>
          <w:sz w:val="22"/>
        </w:rPr>
        <w:t>$50,000</w:t>
      </w:r>
      <w:r w:rsidRPr="00345A63">
        <w:rPr>
          <w:rFonts w:eastAsia="細明體" w:hint="eastAsia"/>
          <w:color w:val="000000" w:themeColor="text1"/>
          <w:sz w:val="22"/>
        </w:rPr>
        <w:t>，近兩年所得稅率均為</w:t>
      </w:r>
      <w:r w:rsidRPr="00345A63">
        <w:rPr>
          <w:rFonts w:eastAsia="細明體" w:hint="eastAsia"/>
          <w:color w:val="000000" w:themeColor="text1"/>
          <w:sz w:val="22"/>
        </w:rPr>
        <w:t>17%</w:t>
      </w:r>
      <w:r w:rsidRPr="00345A63">
        <w:rPr>
          <w:rFonts w:eastAsia="細明體" w:hint="eastAsia"/>
          <w:color w:val="000000" w:themeColor="text1"/>
          <w:sz w:val="22"/>
        </w:rPr>
        <w:t>，除依法提撥法定盈餘公積，並發放現金股利</w:t>
      </w:r>
      <w:r w:rsidRPr="00345A63">
        <w:rPr>
          <w:rFonts w:eastAsia="細明體" w:hint="eastAsia"/>
          <w:color w:val="000000" w:themeColor="text1"/>
          <w:sz w:val="22"/>
        </w:rPr>
        <w:t>$750,000</w:t>
      </w:r>
      <w:r w:rsidRPr="00345A63">
        <w:rPr>
          <w:rFonts w:eastAsia="細明體" w:hint="eastAsia"/>
          <w:color w:val="000000" w:themeColor="text1"/>
          <w:sz w:val="22"/>
        </w:rPr>
        <w:t>及股票股利</w:t>
      </w:r>
      <w:r w:rsidRPr="00345A63">
        <w:rPr>
          <w:rFonts w:eastAsia="細明體" w:hint="eastAsia"/>
          <w:color w:val="000000" w:themeColor="text1"/>
          <w:sz w:val="22"/>
        </w:rPr>
        <w:t>$500,000</w:t>
      </w:r>
      <w:r w:rsidRPr="00345A63">
        <w:rPr>
          <w:rFonts w:eastAsia="細明體" w:hint="eastAsia"/>
          <w:color w:val="000000" w:themeColor="text1"/>
          <w:sz w:val="22"/>
        </w:rPr>
        <w:t>，則</w:t>
      </w:r>
      <w:r w:rsidRPr="00345A63">
        <w:rPr>
          <w:rFonts w:eastAsia="細明體" w:hint="eastAsia"/>
          <w:color w:val="000000" w:themeColor="text1"/>
          <w:sz w:val="22"/>
        </w:rPr>
        <w:t>02</w:t>
      </w:r>
      <w:r w:rsidRPr="00345A63">
        <w:rPr>
          <w:rFonts w:eastAsia="細明體" w:hint="eastAsia"/>
          <w:color w:val="000000" w:themeColor="text1"/>
          <w:sz w:val="22"/>
        </w:rPr>
        <w:t>年底未分配盈餘為</w:t>
      </w:r>
      <w:r w:rsidRPr="00345A63">
        <w:rPr>
          <w:rFonts w:eastAsia="細明體"/>
          <w:color w:val="000000" w:themeColor="text1"/>
          <w:sz w:val="22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</w:rPr>
        <w:t xml:space="preserve"> (A) </w:t>
      </w:r>
      <w:r w:rsidRPr="00345A63">
        <w:rPr>
          <w:rFonts w:eastAsia="細明體"/>
          <w:color w:val="000000" w:themeColor="text1"/>
          <w:sz w:val="22"/>
          <w:lang w:val="pt-BR"/>
        </w:rPr>
        <w:t>$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1,044,000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(B) </w:t>
      </w:r>
      <w:r w:rsidRPr="00345A63">
        <w:rPr>
          <w:rFonts w:eastAsia="細明體"/>
          <w:color w:val="000000" w:themeColor="text1"/>
          <w:sz w:val="22"/>
          <w:lang w:val="pt-BR"/>
        </w:rPr>
        <w:t>$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994,000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(C) </w:t>
      </w:r>
      <w:r w:rsidRPr="00345A63">
        <w:rPr>
          <w:rFonts w:eastAsia="細明體"/>
          <w:color w:val="000000" w:themeColor="text1"/>
          <w:sz w:val="22"/>
          <w:lang w:val="pt-BR"/>
        </w:rPr>
        <w:t>$</w:t>
      </w:r>
      <w:r w:rsidRPr="00345A63">
        <w:rPr>
          <w:rFonts w:eastAsia="細明體" w:hint="eastAsia"/>
          <w:color w:val="000000" w:themeColor="text1"/>
          <w:sz w:val="22"/>
          <w:lang w:val="pt-BR"/>
        </w:rPr>
        <w:t>1,035,500</w:t>
      </w:r>
      <w:r w:rsidRPr="00345A63">
        <w:rPr>
          <w:rFonts w:eastAsia="細明體"/>
          <w:color w:val="000000" w:themeColor="text1"/>
          <w:sz w:val="22"/>
          <w:lang w:val="pt-BR"/>
        </w:rPr>
        <w:t xml:space="preserve"> </w:t>
      </w:r>
      <w:r w:rsidRPr="00345A63">
        <w:rPr>
          <w:rFonts w:ascii="細明體" w:eastAsia="細明體" w:hAnsi="細明體"/>
          <w:color w:val="000000" w:themeColor="text1"/>
          <w:sz w:val="22"/>
          <w:lang w:val="pt-BR"/>
        </w:rPr>
        <w:t xml:space="preserve"> (D) </w:t>
      </w:r>
      <w:r w:rsidRPr="00345A63">
        <w:rPr>
          <w:rFonts w:eastAsia="細明體"/>
          <w:color w:val="000000" w:themeColor="text1"/>
          <w:sz w:val="22"/>
        </w:rPr>
        <w:t>$</w:t>
      </w:r>
      <w:r w:rsidRPr="00345A63">
        <w:rPr>
          <w:rFonts w:eastAsia="細明體" w:hint="eastAsia"/>
          <w:color w:val="000000" w:themeColor="text1"/>
          <w:sz w:val="22"/>
        </w:rPr>
        <w:t>785,500</w:t>
      </w:r>
      <w:r w:rsidRPr="00345A63">
        <w:rPr>
          <w:rFonts w:eastAsia="細明體"/>
          <w:color w:val="000000" w:themeColor="text1"/>
          <w:sz w:val="22"/>
        </w:rPr>
        <w:t xml:space="preserve"> </w:t>
      </w:r>
    </w:p>
    <w:sectPr w:rsidR="007335E5" w:rsidRPr="00345A63" w:rsidSect="00342551">
      <w:type w:val="continuous"/>
      <w:pgSz w:w="14572" w:h="20639" w:code="12"/>
      <w:pgMar w:top="680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47E" w:rsidRDefault="0096747E">
      <w:r>
        <w:separator/>
      </w:r>
    </w:p>
  </w:endnote>
  <w:endnote w:type="continuationSeparator" w:id="0">
    <w:p w:rsidR="0096747E" w:rsidRDefault="00967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47E" w:rsidRDefault="0096747E">
      <w:r>
        <w:separator/>
      </w:r>
    </w:p>
  </w:footnote>
  <w:footnote w:type="continuationSeparator" w:id="0">
    <w:p w:rsidR="0096747E" w:rsidRDefault="009674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953E3"/>
    <w:rsid w:val="002D166C"/>
    <w:rsid w:val="00321D20"/>
    <w:rsid w:val="003417DE"/>
    <w:rsid w:val="00342551"/>
    <w:rsid w:val="00345A63"/>
    <w:rsid w:val="0037785B"/>
    <w:rsid w:val="003D05FE"/>
    <w:rsid w:val="003E0E07"/>
    <w:rsid w:val="00430673"/>
    <w:rsid w:val="00466F80"/>
    <w:rsid w:val="00467C96"/>
    <w:rsid w:val="004949D1"/>
    <w:rsid w:val="0049676D"/>
    <w:rsid w:val="004B4D2C"/>
    <w:rsid w:val="004C4C51"/>
    <w:rsid w:val="00513B6E"/>
    <w:rsid w:val="00586C60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817A8"/>
    <w:rsid w:val="007936AA"/>
    <w:rsid w:val="00795715"/>
    <w:rsid w:val="007A000C"/>
    <w:rsid w:val="007B6B6E"/>
    <w:rsid w:val="007C18C2"/>
    <w:rsid w:val="00827253"/>
    <w:rsid w:val="008310E7"/>
    <w:rsid w:val="00834B54"/>
    <w:rsid w:val="0084740C"/>
    <w:rsid w:val="00852BB2"/>
    <w:rsid w:val="008566FA"/>
    <w:rsid w:val="008A249A"/>
    <w:rsid w:val="008C5D04"/>
    <w:rsid w:val="00927471"/>
    <w:rsid w:val="00941320"/>
    <w:rsid w:val="0094720D"/>
    <w:rsid w:val="00951974"/>
    <w:rsid w:val="0096747E"/>
    <w:rsid w:val="00985A4F"/>
    <w:rsid w:val="00991E9B"/>
    <w:rsid w:val="009D2548"/>
    <w:rsid w:val="009F6EB3"/>
    <w:rsid w:val="00A0597C"/>
    <w:rsid w:val="00A259EF"/>
    <w:rsid w:val="00A5566F"/>
    <w:rsid w:val="00A740C5"/>
    <w:rsid w:val="00A940C0"/>
    <w:rsid w:val="00AB4F1C"/>
    <w:rsid w:val="00AC6944"/>
    <w:rsid w:val="00AC74B8"/>
    <w:rsid w:val="00AE0B3F"/>
    <w:rsid w:val="00B03552"/>
    <w:rsid w:val="00B54777"/>
    <w:rsid w:val="00B67549"/>
    <w:rsid w:val="00BE3CDC"/>
    <w:rsid w:val="00C24E68"/>
    <w:rsid w:val="00C31876"/>
    <w:rsid w:val="00C464D6"/>
    <w:rsid w:val="00C8139C"/>
    <w:rsid w:val="00C8599A"/>
    <w:rsid w:val="00C94685"/>
    <w:rsid w:val="00C94847"/>
    <w:rsid w:val="00CC01EE"/>
    <w:rsid w:val="00CE3CF4"/>
    <w:rsid w:val="00CF3AA4"/>
    <w:rsid w:val="00D027DE"/>
    <w:rsid w:val="00D34D0A"/>
    <w:rsid w:val="00D3687E"/>
    <w:rsid w:val="00D57F49"/>
    <w:rsid w:val="00D652B2"/>
    <w:rsid w:val="00D821C6"/>
    <w:rsid w:val="00D9008B"/>
    <w:rsid w:val="00DC151E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7AAE"/>
    <w:rsid w:val="00F336FE"/>
    <w:rsid w:val="00F47EBA"/>
    <w:rsid w:val="00F53B53"/>
    <w:rsid w:val="00F871BC"/>
    <w:rsid w:val="00F94410"/>
    <w:rsid w:val="00FA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21E67-39B8-491B-AA38-6A93018D7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3112</Words>
  <Characters>2207</Characters>
  <Application>Microsoft Office Word</Application>
  <DocSecurity>0</DocSecurity>
  <Lines>18</Lines>
  <Paragraphs>10</Paragraphs>
  <ScaleCrop>false</ScaleCrop>
  <Company>microsoft</Company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2</cp:revision>
  <cp:lastPrinted>2018-09-28T01:44:00Z</cp:lastPrinted>
  <dcterms:created xsi:type="dcterms:W3CDTF">2018-09-28T01:46:00Z</dcterms:created>
  <dcterms:modified xsi:type="dcterms:W3CDTF">2018-09-28T01:46:00Z</dcterms:modified>
</cp:coreProperties>
</file>