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"/>
        <w:gridCol w:w="858"/>
        <w:gridCol w:w="462"/>
        <w:gridCol w:w="884"/>
        <w:gridCol w:w="1146"/>
        <w:gridCol w:w="1452"/>
        <w:gridCol w:w="667"/>
        <w:gridCol w:w="644"/>
        <w:gridCol w:w="688"/>
        <w:gridCol w:w="1589"/>
        <w:gridCol w:w="796"/>
        <w:gridCol w:w="650"/>
        <w:gridCol w:w="639"/>
        <w:gridCol w:w="105"/>
        <w:gridCol w:w="105"/>
        <w:gridCol w:w="105"/>
        <w:gridCol w:w="2036"/>
        <w:gridCol w:w="425"/>
      </w:tblGrid>
      <w:tr w:rsidR="00161711" w:rsidTr="00EB17F6">
        <w:trPr>
          <w:tblCellSpacing w:w="15" w:type="dxa"/>
        </w:trPr>
        <w:tc>
          <w:tcPr>
            <w:tcW w:w="1320" w:type="dxa"/>
            <w:gridSpan w:val="3"/>
            <w:vAlign w:val="center"/>
            <w:hideMark/>
          </w:tcPr>
          <w:p w:rsidR="00161711" w:rsidRDefault="00161711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gridSpan w:val="12"/>
            <w:vAlign w:val="center"/>
          </w:tcPr>
          <w:p w:rsidR="00161711" w:rsidRDefault="00161711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250" w:type="dxa"/>
            <w:gridSpan w:val="3"/>
            <w:vAlign w:val="center"/>
          </w:tcPr>
          <w:p w:rsidR="00161711" w:rsidRDefault="00161711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13434D" w:rsidTr="0013434D">
        <w:trPr>
          <w:tblCellSpacing w:w="15" w:type="dxa"/>
        </w:trPr>
        <w:tc>
          <w:tcPr>
            <w:tcW w:w="1325" w:type="dxa"/>
            <w:gridSpan w:val="3"/>
            <w:vAlign w:val="center"/>
            <w:hideMark/>
          </w:tcPr>
          <w:p w:rsidR="0013434D" w:rsidRDefault="0013434D" w:rsidP="0018067F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gridSpan w:val="11"/>
            <w:vAlign w:val="center"/>
          </w:tcPr>
          <w:p w:rsidR="0013434D" w:rsidRDefault="0013434D" w:rsidP="0018067F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476" w:type="dxa"/>
            <w:gridSpan w:val="4"/>
            <w:vAlign w:val="center"/>
          </w:tcPr>
          <w:p w:rsidR="0013434D" w:rsidRDefault="0013434D" w:rsidP="0018067F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13434D" w:rsidTr="0013434D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5" w:type="dxa"/>
          <w:wAfter w:w="349" w:type="dxa"/>
          <w:cantSplit/>
          <w:trHeight w:val="268"/>
          <w:jc w:val="right"/>
        </w:trPr>
        <w:tc>
          <w:tcPr>
            <w:tcW w:w="8360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 w:rsidR="000E48CB">
              <w:rPr>
                <w:rFonts w:ascii="新細明體" w:hAnsi="新細明體" w:hint="eastAsia"/>
                <w:color w:val="FF0000"/>
                <w:sz w:val="28"/>
                <w:szCs w:val="28"/>
              </w:rPr>
              <w:t>107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第一次段考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76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482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13434D" w:rsidTr="0013434D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5" w:type="dxa"/>
          <w:wAfter w:w="349" w:type="dxa"/>
          <w:cantSplit/>
          <w:trHeight w:val="162"/>
          <w:jc w:val="right"/>
        </w:trPr>
        <w:tc>
          <w:tcPr>
            <w:tcW w:w="82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經濟學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二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2"/>
                <w:szCs w:val="22"/>
              </w:rPr>
            </w:pPr>
            <w:proofErr w:type="gramStart"/>
            <w:r>
              <w:rPr>
                <w:rFonts w:ascii="新細明體" w:hAnsi="新細明體" w:hint="eastAsia"/>
                <w:sz w:val="22"/>
                <w:szCs w:val="22"/>
              </w:rPr>
              <w:t>資處科</w:t>
            </w:r>
            <w:proofErr w:type="gramEnd"/>
          </w:p>
        </w:tc>
        <w:tc>
          <w:tcPr>
            <w:tcW w:w="7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771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13434D" w:rsidRDefault="0013434D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161711" w:rsidRDefault="00A319B4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選擇題 100分</w:t>
      </w:r>
      <w:r w:rsidR="004457A3">
        <w:rPr>
          <w:rFonts w:ascii="新細明體" w:hAnsi="新細明體" w:cs="新細明體" w:hint="eastAsia"/>
          <w:kern w:val="0"/>
        </w:rPr>
        <w:t>，</w:t>
      </w:r>
      <w:r w:rsidR="004457A3" w:rsidRPr="004457A3">
        <w:rPr>
          <w:rFonts w:ascii="新細明體" w:hAnsi="新細明體" w:cs="新細明體" w:hint="eastAsia"/>
          <w:kern w:val="0"/>
        </w:rPr>
        <w:t>每題2.5分，共40題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關於財貨的分類，下列敘述何者錯誤？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沐浴乳是屬於耐久財</w:t>
      </w:r>
      <w:r>
        <w:rPr>
          <w:rFonts w:hint="eastAsia"/>
        </w:rPr>
        <w:t xml:space="preserve"> (B)</w:t>
      </w:r>
      <w:r>
        <w:rPr>
          <w:rFonts w:hint="eastAsia"/>
        </w:rPr>
        <w:t>家庭用水是屬於消費財</w:t>
      </w:r>
      <w:r>
        <w:rPr>
          <w:rFonts w:hint="eastAsia"/>
        </w:rPr>
        <w:t xml:space="preserve"> (C)</w:t>
      </w:r>
      <w:r>
        <w:rPr>
          <w:rFonts w:hint="eastAsia"/>
        </w:rPr>
        <w:t>汽車是屬於經濟財</w:t>
      </w:r>
      <w:r>
        <w:rPr>
          <w:rFonts w:hint="eastAsia"/>
        </w:rPr>
        <w:t xml:space="preserve"> (D)</w:t>
      </w:r>
      <w:r>
        <w:rPr>
          <w:rFonts w:hint="eastAsia"/>
        </w:rPr>
        <w:t>餐館的烹飪器具是屬於生產財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關於資源與選擇，下列何者錯誤？</w:t>
      </w:r>
      <w:r>
        <w:rPr>
          <w:rFonts w:hint="eastAsia"/>
        </w:rPr>
        <w:br/>
        <w:t>(A)</w:t>
      </w:r>
      <w:r>
        <w:rPr>
          <w:rFonts w:hint="eastAsia"/>
        </w:rPr>
        <w:t>資源可能具有多種用途</w:t>
      </w:r>
      <w:r>
        <w:rPr>
          <w:rFonts w:hint="eastAsia"/>
        </w:rPr>
        <w:t xml:space="preserve"> (B)</w:t>
      </w:r>
      <w:r>
        <w:rPr>
          <w:rFonts w:hint="eastAsia"/>
        </w:rPr>
        <w:t>選擇是一種做取捨的行為</w:t>
      </w:r>
      <w:r>
        <w:rPr>
          <w:rFonts w:hint="eastAsia"/>
        </w:rPr>
        <w:t xml:space="preserve"> (C)</w:t>
      </w:r>
      <w:r>
        <w:rPr>
          <w:rFonts w:hint="eastAsia"/>
        </w:rPr>
        <w:t>因資源具有稀少性，所以人們需做選擇</w:t>
      </w:r>
      <w:r>
        <w:rPr>
          <w:rFonts w:hint="eastAsia"/>
        </w:rPr>
        <w:t xml:space="preserve"> (D)</w:t>
      </w:r>
      <w:r>
        <w:rPr>
          <w:rFonts w:hint="eastAsia"/>
        </w:rPr>
        <w:t>就經濟學的角度而言，只要資源數量有限，此資源便具有稀少性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有關「實證經濟學」之敘述，下列何者正確？</w:t>
      </w:r>
      <w:r>
        <w:rPr>
          <w:rFonts w:hint="eastAsia"/>
        </w:rPr>
        <w:br/>
        <w:t>(A)</w:t>
      </w:r>
      <w:r>
        <w:rPr>
          <w:rFonts w:hint="eastAsia"/>
        </w:rPr>
        <w:t>以主觀的價值標準，分析經濟政策的決定</w:t>
      </w:r>
      <w:r>
        <w:rPr>
          <w:rFonts w:hint="eastAsia"/>
        </w:rPr>
        <w:t xml:space="preserve"> (B)</w:t>
      </w:r>
      <w:r>
        <w:rPr>
          <w:rFonts w:hint="eastAsia"/>
        </w:rPr>
        <w:t>研究「應該如何」的問題</w:t>
      </w:r>
      <w:r>
        <w:rPr>
          <w:rFonts w:hint="eastAsia"/>
        </w:rPr>
        <w:t xml:space="preserve"> (C)</w:t>
      </w:r>
      <w:r>
        <w:rPr>
          <w:rFonts w:hint="eastAsia"/>
        </w:rPr>
        <w:t>又稱「唯真經濟學」</w:t>
      </w:r>
      <w:r>
        <w:rPr>
          <w:rFonts w:hint="eastAsia"/>
        </w:rPr>
        <w:t xml:space="preserve"> (D)</w:t>
      </w:r>
      <w:r>
        <w:rPr>
          <w:rFonts w:hint="eastAsia"/>
        </w:rPr>
        <w:t>「政府為了刺激國民的消費意願，所得稅率應該降低多少？」是屬於實證經濟學研究範圍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探討經濟現象「應該如何」的問題，是屬於哪一種經濟學的研究範疇？</w:t>
      </w:r>
      <w:r>
        <w:rPr>
          <w:rFonts w:hint="eastAsia"/>
        </w:rPr>
        <w:br/>
        <w:t>(A)</w:t>
      </w:r>
      <w:r>
        <w:rPr>
          <w:rFonts w:hint="eastAsia"/>
        </w:rPr>
        <w:t>實證經濟學</w:t>
      </w:r>
      <w:r>
        <w:rPr>
          <w:rFonts w:hint="eastAsia"/>
        </w:rPr>
        <w:t xml:space="preserve"> (B)</w:t>
      </w:r>
      <w:r>
        <w:rPr>
          <w:rFonts w:hint="eastAsia"/>
        </w:rPr>
        <w:t>規範經濟學</w:t>
      </w:r>
      <w:r>
        <w:rPr>
          <w:rFonts w:hint="eastAsia"/>
        </w:rPr>
        <w:t xml:space="preserve"> (C)</w:t>
      </w:r>
      <w:r>
        <w:rPr>
          <w:rFonts w:hint="eastAsia"/>
        </w:rPr>
        <w:t>比較經濟學</w:t>
      </w:r>
      <w:r>
        <w:rPr>
          <w:rFonts w:hint="eastAsia"/>
        </w:rPr>
        <w:t xml:space="preserve"> (D)</w:t>
      </w:r>
      <w:r>
        <w:rPr>
          <w:rFonts w:hint="eastAsia"/>
        </w:rPr>
        <w:t>制度經濟學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生產可能曲線凹向原點，表示生產資源具有多種用途，且</w:t>
      </w:r>
      <w:r>
        <w:rPr>
          <w:rFonts w:hint="eastAsia"/>
        </w:rPr>
        <w:br/>
        <w:t>(A)</w:t>
      </w:r>
      <w:r>
        <w:rPr>
          <w:rFonts w:hint="eastAsia"/>
        </w:rPr>
        <w:t>可完全替代</w:t>
      </w:r>
      <w:r>
        <w:rPr>
          <w:rFonts w:hint="eastAsia"/>
        </w:rPr>
        <w:t xml:space="preserve"> (B)</w:t>
      </w:r>
      <w:r>
        <w:rPr>
          <w:rFonts w:hint="eastAsia"/>
        </w:rPr>
        <w:t>可有限度的替代</w:t>
      </w:r>
      <w:r>
        <w:rPr>
          <w:rFonts w:hint="eastAsia"/>
        </w:rPr>
        <w:t xml:space="preserve"> (C)</w:t>
      </w:r>
      <w:r>
        <w:rPr>
          <w:rFonts w:hint="eastAsia"/>
        </w:rPr>
        <w:t>完全不能替代</w:t>
      </w:r>
      <w:r>
        <w:rPr>
          <w:rFonts w:hint="eastAsia"/>
        </w:rPr>
        <w:t xml:space="preserve"> (D)</w:t>
      </w:r>
      <w:r>
        <w:rPr>
          <w:rFonts w:hint="eastAsia"/>
        </w:rPr>
        <w:t>完全互補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小陳有間店面，若開服飾店，每月可淨賺</w:t>
      </w:r>
      <w:r>
        <w:rPr>
          <w:rFonts w:hint="eastAsia"/>
        </w:rPr>
        <w:t>6</w:t>
      </w:r>
      <w:r>
        <w:rPr>
          <w:rFonts w:hint="eastAsia"/>
        </w:rPr>
        <w:t>萬元；若開小吃店，每月可淨賺</w:t>
      </w:r>
      <w:r>
        <w:rPr>
          <w:rFonts w:hint="eastAsia"/>
        </w:rPr>
        <w:t>8</w:t>
      </w:r>
      <w:r>
        <w:rPr>
          <w:rFonts w:hint="eastAsia"/>
        </w:rPr>
        <w:t>萬元；若出租，每月可收取</w:t>
      </w:r>
      <w:r>
        <w:rPr>
          <w:rFonts w:hint="eastAsia"/>
        </w:rPr>
        <w:t>5</w:t>
      </w:r>
      <w:r>
        <w:rPr>
          <w:rFonts w:hint="eastAsia"/>
        </w:rPr>
        <w:t>萬元租金。假設小陳選擇出租，則其機會成本為</w:t>
      </w:r>
      <w:r>
        <w:rPr>
          <w:rFonts w:hint="eastAsia"/>
        </w:rPr>
        <w:br/>
        <w:t>(A)5</w:t>
      </w:r>
      <w:r>
        <w:rPr>
          <w:rFonts w:hint="eastAsia"/>
        </w:rPr>
        <w:t>萬元</w:t>
      </w:r>
      <w:r>
        <w:rPr>
          <w:rFonts w:hint="eastAsia"/>
        </w:rPr>
        <w:t xml:space="preserve"> (B)6</w:t>
      </w:r>
      <w:r>
        <w:rPr>
          <w:rFonts w:hint="eastAsia"/>
        </w:rPr>
        <w:t>萬元</w:t>
      </w:r>
      <w:r>
        <w:rPr>
          <w:rFonts w:hint="eastAsia"/>
        </w:rPr>
        <w:t xml:space="preserve"> (C)8</w:t>
      </w:r>
      <w:r>
        <w:rPr>
          <w:rFonts w:hint="eastAsia"/>
        </w:rPr>
        <w:t>萬元</w:t>
      </w:r>
      <w:r>
        <w:rPr>
          <w:rFonts w:hint="eastAsia"/>
        </w:rPr>
        <w:t xml:space="preserve"> (D)14</w:t>
      </w:r>
      <w:r>
        <w:rPr>
          <w:rFonts w:hint="eastAsia"/>
        </w:rPr>
        <w:t>萬元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在生產可能曲線上，為了增產</w:t>
      </w:r>
      <w:r>
        <w:rPr>
          <w:rFonts w:hint="eastAsia"/>
        </w:rPr>
        <w:t>3</w:t>
      </w:r>
      <w:r>
        <w:rPr>
          <w:rFonts w:hint="eastAsia"/>
        </w:rPr>
        <w:t>單位的</w:t>
      </w:r>
      <w:r>
        <w:rPr>
          <w:rFonts w:hint="eastAsia"/>
        </w:rPr>
        <w:t>X</w:t>
      </w:r>
      <w:r>
        <w:rPr>
          <w:rFonts w:hint="eastAsia"/>
        </w:rPr>
        <w:t>財，必須減產</w:t>
      </w:r>
      <w:r>
        <w:rPr>
          <w:rFonts w:hint="eastAsia"/>
        </w:rPr>
        <w:t>9</w:t>
      </w:r>
      <w:r>
        <w:rPr>
          <w:rFonts w:hint="eastAsia"/>
        </w:rPr>
        <w:t>單位的</w:t>
      </w:r>
      <w:r>
        <w:rPr>
          <w:rFonts w:hint="eastAsia"/>
        </w:rPr>
        <w:t>Y</w:t>
      </w:r>
      <w:r>
        <w:rPr>
          <w:rFonts w:hint="eastAsia"/>
        </w:rPr>
        <w:t>財，則其邊際轉換率為</w:t>
      </w:r>
      <w:r>
        <w:rPr>
          <w:rFonts w:hint="eastAsia"/>
        </w:rPr>
        <w:br/>
        <w:t>(A)3 (B)12 (C)</w:t>
      </w:r>
      <w:r>
        <w:rPr>
          <w:noProof/>
        </w:rPr>
        <w:drawing>
          <wp:inline distT="0" distB="0" distL="0" distR="0" wp14:anchorId="55A06013" wp14:editId="04928CE7">
            <wp:extent cx="142875" cy="409575"/>
            <wp:effectExtent l="0" t="0" r="0" b="9525"/>
            <wp:docPr id="2" name="圖片 2" descr="http://60.251.35.80/ep/images/26635ER/635ATch05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26635ER/635ATch05-002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(D)27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假設某國只生產稻米與花卉兩項商品，其生產可能曲線如圖所示，則：</w:t>
      </w:r>
      <w:r>
        <w:rPr>
          <w:rFonts w:hint="eastAsia"/>
        </w:rPr>
        <w:br/>
        <w:t>(A)</w:t>
      </w:r>
      <w:r>
        <w:rPr>
          <w:rFonts w:hint="eastAsia"/>
        </w:rPr>
        <w:t>在一定的資源及技術下，若原來的生產組合為</w:t>
      </w:r>
      <w:r>
        <w:rPr>
          <w:rFonts w:hint="eastAsia"/>
        </w:rPr>
        <w:t>B</w:t>
      </w:r>
      <w:r>
        <w:rPr>
          <w:rFonts w:hint="eastAsia"/>
        </w:rPr>
        <w:t>點，為了增加稻米產量，可將生產組合移到</w:t>
      </w:r>
      <w:r>
        <w:rPr>
          <w:rFonts w:hint="eastAsia"/>
        </w:rPr>
        <w:t>A</w:t>
      </w:r>
      <w:r>
        <w:rPr>
          <w:rFonts w:hint="eastAsia"/>
        </w:rPr>
        <w:t>點生產</w:t>
      </w:r>
      <w:r>
        <w:rPr>
          <w:rFonts w:hint="eastAsia"/>
        </w:rPr>
        <w:t xml:space="preserve"> (B)</w:t>
      </w:r>
      <w:r>
        <w:rPr>
          <w:rFonts w:hint="eastAsia"/>
        </w:rPr>
        <w:t>若生產組合由</w:t>
      </w:r>
      <w:r>
        <w:rPr>
          <w:rFonts w:hint="eastAsia"/>
        </w:rPr>
        <w:t>D</w:t>
      </w:r>
      <w:r>
        <w:rPr>
          <w:rFonts w:hint="eastAsia"/>
        </w:rPr>
        <w:t>點移至</w:t>
      </w:r>
      <w:r>
        <w:rPr>
          <w:rFonts w:hint="eastAsia"/>
        </w:rPr>
        <w:t>C</w:t>
      </w:r>
      <w:r>
        <w:rPr>
          <w:rFonts w:hint="eastAsia"/>
        </w:rPr>
        <w:t>點，代表資源與技術已充分利用</w:t>
      </w:r>
      <w:r>
        <w:rPr>
          <w:rFonts w:hint="eastAsia"/>
        </w:rPr>
        <w:t xml:space="preserve"> (C)E</w:t>
      </w:r>
      <w:r>
        <w:rPr>
          <w:rFonts w:hint="eastAsia"/>
        </w:rPr>
        <w:t>點的生產組合，表示有失業的現象</w:t>
      </w:r>
      <w:r>
        <w:rPr>
          <w:rFonts w:hint="eastAsia"/>
        </w:rPr>
        <w:t xml:space="preserve"> (D)</w:t>
      </w:r>
      <w:r>
        <w:rPr>
          <w:rFonts w:hint="eastAsia"/>
        </w:rPr>
        <w:t>該國的邊際轉換率呈現遞減狀態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 wp14:anchorId="05341EC9" wp14:editId="3B8DC695">
            <wp:extent cx="1428750" cy="1219200"/>
            <wp:effectExtent l="0" t="0" r="0" b="0"/>
            <wp:docPr id="3" name="圖片 3" descr="http://60.251.35.80/ep/images/26635ER/635DZch06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26635ER/635DZch06-012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510" w:rsidRDefault="00A319B4" w:rsidP="00070510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070510">
        <w:rPr>
          <w:rFonts w:hint="eastAsia"/>
        </w:rPr>
        <w:t>「這杯茶怎麼愈喝愈沒味道」，是屬於慾望的何種特性</w:t>
      </w:r>
      <w:r w:rsidR="00070510">
        <w:rPr>
          <w:rFonts w:hint="eastAsia"/>
        </w:rPr>
        <w:t>? (A)</w:t>
      </w:r>
      <w:r w:rsidR="00070510">
        <w:rPr>
          <w:rFonts w:hint="eastAsia"/>
        </w:rPr>
        <w:t>種類無限性</w:t>
      </w:r>
      <w:r w:rsidR="00070510">
        <w:rPr>
          <w:rFonts w:hint="eastAsia"/>
        </w:rPr>
        <w:t xml:space="preserve"> (B)</w:t>
      </w:r>
      <w:r w:rsidR="00070510">
        <w:rPr>
          <w:rFonts w:hint="eastAsia"/>
        </w:rPr>
        <w:t>強度遞減性</w:t>
      </w:r>
      <w:r w:rsidR="00070510">
        <w:rPr>
          <w:rFonts w:hint="eastAsia"/>
        </w:rPr>
        <w:t xml:space="preserve"> (C)</w:t>
      </w:r>
      <w:r w:rsidR="00070510">
        <w:rPr>
          <w:rFonts w:hint="eastAsia"/>
        </w:rPr>
        <w:t>習慣性</w:t>
      </w:r>
      <w:r w:rsidR="00070510">
        <w:rPr>
          <w:rFonts w:hint="eastAsia"/>
        </w:rPr>
        <w:t xml:space="preserve"> (D)</w:t>
      </w:r>
      <w:r w:rsidR="00070510">
        <w:rPr>
          <w:rFonts w:hint="eastAsia"/>
        </w:rPr>
        <w:t>替代性</w:t>
      </w:r>
    </w:p>
    <w:p w:rsidR="00161711" w:rsidRDefault="00A319B4" w:rsidP="0007051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070510">
        <w:rPr>
          <w:rFonts w:hint="eastAsia"/>
          <w:noProof/>
        </w:rPr>
        <w:t>下列敘述，何者的需求彈性為</w:t>
      </w:r>
      <w:r w:rsidR="00070510">
        <w:rPr>
          <w:rFonts w:hint="eastAsia"/>
          <w:noProof/>
        </w:rPr>
        <w:t>1?(A)</w:t>
      </w:r>
      <w:r w:rsidR="00070510">
        <w:rPr>
          <w:rFonts w:hint="eastAsia"/>
          <w:noProof/>
        </w:rPr>
        <w:t>小明每天都固定花</w:t>
      </w:r>
      <w:r w:rsidR="00070510">
        <w:rPr>
          <w:rFonts w:hint="eastAsia"/>
          <w:noProof/>
        </w:rPr>
        <w:t>50</w:t>
      </w:r>
      <w:r w:rsidR="00070510">
        <w:rPr>
          <w:rFonts w:hint="eastAsia"/>
          <w:noProof/>
        </w:rPr>
        <w:t>元買早餐，不管早餐的價格如何變化</w:t>
      </w:r>
      <w:r w:rsidR="00070510">
        <w:rPr>
          <w:rFonts w:hint="eastAsia"/>
          <w:noProof/>
        </w:rPr>
        <w:t xml:space="preserve"> (B)</w:t>
      </w:r>
      <w:r w:rsidR="00070510">
        <w:rPr>
          <w:rFonts w:hint="eastAsia"/>
          <w:noProof/>
        </w:rPr>
        <w:t>小華看到名牌皮包打九折，立即搶購多買三成</w:t>
      </w:r>
      <w:r w:rsidR="00070510">
        <w:rPr>
          <w:rFonts w:hint="eastAsia"/>
          <w:noProof/>
        </w:rPr>
        <w:t xml:space="preserve">  (C)</w:t>
      </w:r>
      <w:r w:rsidR="00070510">
        <w:rPr>
          <w:rFonts w:hint="eastAsia"/>
          <w:noProof/>
        </w:rPr>
        <w:t>小康每週固定買二本書來看</w:t>
      </w:r>
      <w:r w:rsidR="00070510">
        <w:rPr>
          <w:rFonts w:hint="eastAsia"/>
          <w:noProof/>
        </w:rPr>
        <w:t xml:space="preserve"> (D)</w:t>
      </w:r>
      <w:r w:rsidR="00070510">
        <w:rPr>
          <w:rFonts w:hint="eastAsia"/>
          <w:noProof/>
        </w:rPr>
        <w:t>電力公司調漲電價來彌補虧損</w:t>
      </w:r>
    </w:p>
    <w:p w:rsidR="0013434D" w:rsidRDefault="00A319B4" w:rsidP="00070510">
      <w:pPr>
        <w:pStyle w:val="a3"/>
        <w:numPr>
          <w:ilvl w:val="0"/>
          <w:numId w:val="2"/>
        </w:numPr>
        <w:spacing w:after="144"/>
        <w:ind w:left="1190" w:firstLineChars="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自由經濟制度的基礎是</w:t>
      </w:r>
      <w:r>
        <w:rPr>
          <w:rFonts w:hint="eastAsia"/>
        </w:rPr>
        <w:t>(A)</w:t>
      </w:r>
      <w:r>
        <w:rPr>
          <w:rFonts w:hint="eastAsia"/>
        </w:rPr>
        <w:t>生產制度</w:t>
      </w:r>
      <w:r>
        <w:rPr>
          <w:rFonts w:hint="eastAsia"/>
        </w:rPr>
        <w:t xml:space="preserve"> (B)</w:t>
      </w:r>
      <w:r>
        <w:rPr>
          <w:rFonts w:hint="eastAsia"/>
        </w:rPr>
        <w:t>分配制度</w:t>
      </w:r>
      <w:r>
        <w:rPr>
          <w:rFonts w:hint="eastAsia"/>
        </w:rPr>
        <w:t xml:space="preserve"> (C)</w:t>
      </w:r>
      <w:r>
        <w:rPr>
          <w:rFonts w:hint="eastAsia"/>
        </w:rPr>
        <w:t>交換制度</w:t>
      </w:r>
      <w:r>
        <w:rPr>
          <w:rFonts w:hint="eastAsia"/>
        </w:rPr>
        <w:t xml:space="preserve"> (D)</w:t>
      </w:r>
      <w:r>
        <w:rPr>
          <w:rFonts w:hint="eastAsia"/>
        </w:rPr>
        <w:t>價格制度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下列何者會使整條需求線左移？</w:t>
      </w:r>
      <w:r>
        <w:rPr>
          <w:rFonts w:hint="eastAsia"/>
        </w:rPr>
        <w:t>(A)</w:t>
      </w:r>
      <w:r>
        <w:rPr>
          <w:rFonts w:hint="eastAsia"/>
        </w:rPr>
        <w:t>下個月將減價</w:t>
      </w:r>
      <w:r>
        <w:rPr>
          <w:rFonts w:hint="eastAsia"/>
        </w:rPr>
        <w:t>1%</w:t>
      </w:r>
      <w:r>
        <w:rPr>
          <w:rFonts w:hint="eastAsia"/>
        </w:rPr>
        <w:t>，所以少買</w:t>
      </w:r>
      <w:r>
        <w:rPr>
          <w:rFonts w:hint="eastAsia"/>
        </w:rPr>
        <w:t>2</w:t>
      </w:r>
      <w:r>
        <w:rPr>
          <w:rFonts w:hint="eastAsia"/>
        </w:rPr>
        <w:t>份</w:t>
      </w:r>
      <w:r>
        <w:rPr>
          <w:rFonts w:hint="eastAsia"/>
        </w:rPr>
        <w:t xml:space="preserve"> (B)</w:t>
      </w:r>
      <w:r>
        <w:rPr>
          <w:rFonts w:hint="eastAsia"/>
        </w:rPr>
        <w:t>女朋友很喜歡，所以多買</w:t>
      </w:r>
      <w:r>
        <w:rPr>
          <w:rFonts w:hint="eastAsia"/>
        </w:rPr>
        <w:t>2</w:t>
      </w:r>
      <w:r>
        <w:rPr>
          <w:rFonts w:hint="eastAsia"/>
        </w:rPr>
        <w:t>份</w:t>
      </w:r>
      <w:r>
        <w:rPr>
          <w:rFonts w:hint="eastAsia"/>
        </w:rPr>
        <w:t xml:space="preserve"> (C)</w:t>
      </w:r>
      <w:r>
        <w:rPr>
          <w:rFonts w:hint="eastAsia"/>
        </w:rPr>
        <w:t>價格上漲</w:t>
      </w:r>
      <w:r>
        <w:rPr>
          <w:rFonts w:hint="eastAsia"/>
        </w:rPr>
        <w:t>5%</w:t>
      </w:r>
      <w:r>
        <w:rPr>
          <w:rFonts w:hint="eastAsia"/>
        </w:rPr>
        <w:t>，所以少買</w:t>
      </w:r>
      <w:r>
        <w:rPr>
          <w:rFonts w:hint="eastAsia"/>
        </w:rPr>
        <w:t>4</w:t>
      </w:r>
      <w:r>
        <w:rPr>
          <w:rFonts w:hint="eastAsia"/>
        </w:rPr>
        <w:t>份</w:t>
      </w:r>
      <w:r>
        <w:rPr>
          <w:rFonts w:hint="eastAsia"/>
        </w:rPr>
        <w:t xml:space="preserve"> (D)</w:t>
      </w:r>
      <w:r>
        <w:rPr>
          <w:rFonts w:hint="eastAsia"/>
        </w:rPr>
        <w:t>領到年終獎金，所以多買</w:t>
      </w:r>
      <w:r>
        <w:rPr>
          <w:rFonts w:hint="eastAsia"/>
        </w:rPr>
        <w:t>5</w:t>
      </w:r>
      <w:r>
        <w:rPr>
          <w:rFonts w:hint="eastAsia"/>
        </w:rPr>
        <w:t>份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試根據下表導出其需求函數</w:t>
      </w:r>
      <w:r>
        <w:rPr>
          <w:rFonts w:hint="eastAsia"/>
        </w:rPr>
        <w:t>(A)</w:t>
      </w:r>
      <w:proofErr w:type="spellStart"/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proofErr w:type="spellEnd"/>
      <w:r>
        <w:rPr>
          <w:rFonts w:hint="eastAsia"/>
        </w:rPr>
        <w:t xml:space="preserve"> = 2</w:t>
      </w:r>
      <w:r>
        <w:rPr>
          <w:rFonts w:hint="eastAsia"/>
        </w:rPr>
        <w:t>–</w:t>
      </w:r>
      <w:r>
        <w:rPr>
          <w:rFonts w:hint="eastAsia"/>
        </w:rPr>
        <w:t>32P (B)P = 32</w:t>
      </w:r>
      <w:r>
        <w:rPr>
          <w:rFonts w:hint="eastAsia"/>
        </w:rPr>
        <w:t>–</w:t>
      </w:r>
      <w:r>
        <w:rPr>
          <w:rFonts w:hint="eastAsia"/>
        </w:rPr>
        <w:t>2Q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 xml:space="preserve"> (C)</w:t>
      </w:r>
      <w:proofErr w:type="spellStart"/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proofErr w:type="spellEnd"/>
      <w:r>
        <w:rPr>
          <w:rFonts w:hint="eastAsia"/>
        </w:rPr>
        <w:t xml:space="preserve"> = 32</w:t>
      </w:r>
      <w:r>
        <w:rPr>
          <w:rFonts w:hint="eastAsia"/>
        </w:rPr>
        <w:t>–</w:t>
      </w:r>
      <w:r>
        <w:rPr>
          <w:rFonts w:hint="eastAsia"/>
        </w:rPr>
        <w:t>2P (D)</w:t>
      </w:r>
      <w:proofErr w:type="spellStart"/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proofErr w:type="spellEnd"/>
      <w:r>
        <w:rPr>
          <w:rFonts w:hint="eastAsia"/>
        </w:rPr>
        <w:t xml:space="preserve"> = 24</w:t>
      </w:r>
      <w:r>
        <w:rPr>
          <w:rFonts w:hint="eastAsia"/>
        </w:rPr>
        <w:t>–</w:t>
      </w:r>
      <w:r>
        <w:rPr>
          <w:rFonts w:hint="eastAsia"/>
        </w:rPr>
        <w:t xml:space="preserve">4P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 wp14:anchorId="4908197F" wp14:editId="56C6EF08">
            <wp:extent cx="2486025" cy="561975"/>
            <wp:effectExtent l="0" t="0" r="9525" b="9525"/>
            <wp:docPr id="5" name="圖片 5" descr="http://60.251.35.80/ep/images/26635ER/635ATch02-0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26635ER/635ATch02-053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設市場只有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二位消費者，其需求函數分別為</w:t>
      </w:r>
      <w:r>
        <w:rPr>
          <w:noProof/>
        </w:rPr>
        <w:drawing>
          <wp:inline distT="0" distB="0" distL="0" distR="0" wp14:anchorId="28CCF434" wp14:editId="59C130C0">
            <wp:extent cx="876300" cy="419100"/>
            <wp:effectExtent l="0" t="0" r="0" b="0"/>
            <wp:docPr id="6" name="圖片 6" descr="http://60.251.35.80/ep/images/26635ER/635ATch02-05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26635ER/635ATch02-055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637828FD" wp14:editId="13C959B0">
            <wp:extent cx="895350" cy="409575"/>
            <wp:effectExtent l="0" t="0" r="0" b="9525"/>
            <wp:docPr id="7" name="圖片 7" descr="http://60.251.35.80/ep/images/26635ER/635ATch02-05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26635ER/635ATch02-056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。當</w:t>
      </w:r>
      <w:r>
        <w:rPr>
          <w:rFonts w:hint="eastAsia"/>
        </w:rPr>
        <w:t>P = 24</w:t>
      </w:r>
      <w:r>
        <w:rPr>
          <w:rFonts w:hint="eastAsia"/>
        </w:rPr>
        <w:t>時，市場需求量為</w:t>
      </w:r>
      <w:r>
        <w:rPr>
          <w:rFonts w:hint="eastAsia"/>
        </w:rPr>
        <w:br/>
        <w:t xml:space="preserve">(A)12 (B)22 (C)10 (D)5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下列有關「季芬財」的敘述，何者錯誤？</w:t>
      </w:r>
      <w:r>
        <w:rPr>
          <w:rFonts w:hint="eastAsia"/>
        </w:rPr>
        <w:t>(A)</w:t>
      </w:r>
      <w:proofErr w:type="gramStart"/>
      <w:r>
        <w:rPr>
          <w:rFonts w:hint="eastAsia"/>
        </w:rPr>
        <w:t>季芬財</w:t>
      </w:r>
      <w:proofErr w:type="gramEnd"/>
      <w:r>
        <w:rPr>
          <w:rFonts w:hint="eastAsia"/>
        </w:rPr>
        <w:t>一定是劣等財</w:t>
      </w:r>
      <w:r>
        <w:rPr>
          <w:rFonts w:hint="eastAsia"/>
        </w:rPr>
        <w:t xml:space="preserve"> (B)</w:t>
      </w:r>
      <w:r>
        <w:rPr>
          <w:rFonts w:hint="eastAsia"/>
        </w:rPr>
        <w:t>劣等財不是</w:t>
      </w:r>
      <w:proofErr w:type="gramStart"/>
      <w:r>
        <w:rPr>
          <w:rFonts w:hint="eastAsia"/>
        </w:rPr>
        <w:t>季芬財</w:t>
      </w:r>
      <w:proofErr w:type="gramEnd"/>
      <w:r>
        <w:rPr>
          <w:rFonts w:hint="eastAsia"/>
        </w:rPr>
        <w:t xml:space="preserve"> (C)</w:t>
      </w:r>
      <w:r>
        <w:rPr>
          <w:rFonts w:hint="eastAsia"/>
        </w:rPr>
        <w:t>消費者</w:t>
      </w:r>
      <w:proofErr w:type="gramStart"/>
      <w:r>
        <w:rPr>
          <w:rFonts w:hint="eastAsia"/>
        </w:rPr>
        <w:t>對季芬財</w:t>
      </w:r>
      <w:proofErr w:type="gramEnd"/>
      <w:r>
        <w:rPr>
          <w:rFonts w:hint="eastAsia"/>
        </w:rPr>
        <w:t>的需求量隨價格上漲而增加</w:t>
      </w:r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季芬財</w:t>
      </w:r>
      <w:proofErr w:type="gramEnd"/>
      <w:r>
        <w:rPr>
          <w:rFonts w:hint="eastAsia"/>
        </w:rPr>
        <w:t>一定違反需求法則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若消費者預期耐吉籃球鞋未來價格將下跌，則耐吉籃球鞋目前的</w:t>
      </w:r>
      <w:r>
        <w:rPr>
          <w:rFonts w:hint="eastAsia"/>
        </w:rPr>
        <w:br/>
        <w:t>(A)</w:t>
      </w:r>
      <w:r>
        <w:rPr>
          <w:rFonts w:hint="eastAsia"/>
        </w:rPr>
        <w:t>需求量會減少</w:t>
      </w:r>
      <w:r>
        <w:rPr>
          <w:rFonts w:hint="eastAsia"/>
        </w:rPr>
        <w:t xml:space="preserve"> (B)</w:t>
      </w:r>
      <w:r>
        <w:rPr>
          <w:rFonts w:hint="eastAsia"/>
        </w:rPr>
        <w:t>需求會減少</w:t>
      </w:r>
      <w:r>
        <w:rPr>
          <w:rFonts w:hint="eastAsia"/>
        </w:rPr>
        <w:t xml:space="preserve"> (C)</w:t>
      </w:r>
      <w:r>
        <w:rPr>
          <w:rFonts w:hint="eastAsia"/>
        </w:rPr>
        <w:t>需求量會增加</w:t>
      </w:r>
      <w:r>
        <w:rPr>
          <w:rFonts w:hint="eastAsia"/>
        </w:rPr>
        <w:t xml:space="preserve"> (D)</w:t>
      </w:r>
      <w:r>
        <w:rPr>
          <w:rFonts w:hint="eastAsia"/>
        </w:rPr>
        <w:t>需求會增加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鐵路局時常利用提高火車票價來彌補虧損，原因是由於鐵路局認為人們對火車的需求彈性</w:t>
      </w:r>
      <w:r>
        <w:rPr>
          <w:rFonts w:hint="eastAsia"/>
        </w:rPr>
        <w:br/>
        <w:t>(A)</w:t>
      </w:r>
      <w:r>
        <w:rPr>
          <w:rFonts w:hint="eastAsia"/>
        </w:rPr>
        <w:t>大於</w:t>
      </w:r>
      <w:r>
        <w:rPr>
          <w:rFonts w:hint="eastAsia"/>
        </w:rPr>
        <w:t>0 (B)</w:t>
      </w:r>
      <w:r>
        <w:rPr>
          <w:rFonts w:hint="eastAsia"/>
        </w:rPr>
        <w:t>小於</w:t>
      </w:r>
      <w:r>
        <w:rPr>
          <w:rFonts w:hint="eastAsia"/>
        </w:rPr>
        <w:t>0 (C)</w:t>
      </w:r>
      <w:r>
        <w:rPr>
          <w:rFonts w:hint="eastAsia"/>
        </w:rPr>
        <w:t>大於</w:t>
      </w:r>
      <w:r>
        <w:rPr>
          <w:rFonts w:hint="eastAsia"/>
        </w:rPr>
        <w:t>1 (D)</w:t>
      </w:r>
      <w:r>
        <w:rPr>
          <w:rFonts w:hint="eastAsia"/>
        </w:rPr>
        <w:t>小於</w:t>
      </w:r>
      <w:r>
        <w:rPr>
          <w:rFonts w:hint="eastAsia"/>
        </w:rPr>
        <w:t xml:space="preserve">1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</w:t>
      </w:r>
      <w:r>
        <w:rPr>
          <w:rFonts w:hint="eastAsia"/>
        </w:rPr>
        <w:t>X</w:t>
      </w:r>
      <w:r>
        <w:rPr>
          <w:rFonts w:hint="eastAsia"/>
        </w:rPr>
        <w:t>財與</w:t>
      </w:r>
      <w:r>
        <w:rPr>
          <w:rFonts w:hint="eastAsia"/>
        </w:rPr>
        <w:t>Y</w:t>
      </w:r>
      <w:r>
        <w:rPr>
          <w:rFonts w:hint="eastAsia"/>
        </w:rPr>
        <w:t>財的交叉彈性係數</w:t>
      </w:r>
      <w:r>
        <w:rPr>
          <w:rFonts w:hint="eastAsia"/>
        </w:rPr>
        <w:t>E</w:t>
      </w:r>
      <w:r>
        <w:rPr>
          <w:rFonts w:hint="eastAsia"/>
          <w:vertAlign w:val="subscript"/>
        </w:rPr>
        <w:t>XY</w:t>
      </w:r>
      <w:r>
        <w:rPr>
          <w:rFonts w:hint="eastAsia"/>
        </w:rPr>
        <w:t>為負，則</w:t>
      </w:r>
      <w:r>
        <w:rPr>
          <w:rFonts w:hint="eastAsia"/>
        </w:rPr>
        <w:br/>
        <w:t>(A)</w:t>
      </w:r>
      <w:r>
        <w:rPr>
          <w:rFonts w:hint="eastAsia"/>
        </w:rPr>
        <w:t>兩種財貨為互補品</w:t>
      </w:r>
      <w:r>
        <w:rPr>
          <w:rFonts w:hint="eastAsia"/>
        </w:rPr>
        <w:t xml:space="preserve"> (B)</w:t>
      </w:r>
      <w:r>
        <w:rPr>
          <w:rFonts w:hint="eastAsia"/>
        </w:rPr>
        <w:t>兩種財貨為替代品</w:t>
      </w:r>
      <w:r>
        <w:rPr>
          <w:rFonts w:hint="eastAsia"/>
        </w:rPr>
        <w:t xml:space="preserve"> (C)</w:t>
      </w:r>
      <w:r>
        <w:rPr>
          <w:rFonts w:hint="eastAsia"/>
        </w:rPr>
        <w:t>兩種財貨為獨立品</w:t>
      </w:r>
      <w:r>
        <w:rPr>
          <w:rFonts w:hint="eastAsia"/>
        </w:rPr>
        <w:t xml:space="preserve"> (D)Y</w:t>
      </w:r>
      <w:r>
        <w:rPr>
          <w:rFonts w:hint="eastAsia"/>
        </w:rPr>
        <w:t>財價格變化與</w:t>
      </w:r>
      <w:r>
        <w:rPr>
          <w:rFonts w:hint="eastAsia"/>
        </w:rPr>
        <w:t>X</w:t>
      </w:r>
      <w:r>
        <w:rPr>
          <w:rFonts w:hint="eastAsia"/>
        </w:rPr>
        <w:t>財需求量變化無關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在財貨價格不變的情況下，若所得由</w:t>
      </w:r>
      <w:r>
        <w:rPr>
          <w:rFonts w:hint="eastAsia"/>
        </w:rPr>
        <w:t>800</w:t>
      </w:r>
      <w:r>
        <w:rPr>
          <w:rFonts w:hint="eastAsia"/>
        </w:rPr>
        <w:t>元降為</w:t>
      </w:r>
      <w:r>
        <w:rPr>
          <w:rFonts w:hint="eastAsia"/>
        </w:rPr>
        <w:t>500</w:t>
      </w:r>
      <w:r>
        <w:rPr>
          <w:rFonts w:hint="eastAsia"/>
        </w:rPr>
        <w:t>元，對</w:t>
      </w:r>
      <w:r>
        <w:rPr>
          <w:rFonts w:hint="eastAsia"/>
        </w:rPr>
        <w:t>X</w:t>
      </w:r>
      <w:r>
        <w:rPr>
          <w:rFonts w:hint="eastAsia"/>
        </w:rPr>
        <w:t>財的需求由</w:t>
      </w:r>
      <w:r>
        <w:rPr>
          <w:rFonts w:hint="eastAsia"/>
        </w:rPr>
        <w:t>3</w:t>
      </w:r>
      <w:r>
        <w:rPr>
          <w:rFonts w:hint="eastAsia"/>
        </w:rPr>
        <w:t>單位降為</w:t>
      </w:r>
      <w:r>
        <w:rPr>
          <w:rFonts w:hint="eastAsia"/>
        </w:rPr>
        <w:t>2</w:t>
      </w:r>
      <w:r>
        <w:rPr>
          <w:rFonts w:hint="eastAsia"/>
        </w:rPr>
        <w:t>單位，則</w:t>
      </w:r>
      <w:r>
        <w:rPr>
          <w:rFonts w:hint="eastAsia"/>
        </w:rPr>
        <w:br/>
        <w:t>(A)X</w:t>
      </w:r>
      <w:r>
        <w:rPr>
          <w:rFonts w:hint="eastAsia"/>
        </w:rPr>
        <w:t>財的所得彈性為</w:t>
      </w:r>
      <w:r>
        <w:rPr>
          <w:rFonts w:hint="eastAsia"/>
        </w:rPr>
        <w:t>3/5 (B)X</w:t>
      </w:r>
      <w:r>
        <w:rPr>
          <w:rFonts w:hint="eastAsia"/>
        </w:rPr>
        <w:t>財的所得彈性為</w:t>
      </w:r>
      <w:r>
        <w:rPr>
          <w:rFonts w:hint="eastAsia"/>
        </w:rPr>
        <w:t>3/8 (C)X</w:t>
      </w:r>
      <w:r>
        <w:rPr>
          <w:rFonts w:hint="eastAsia"/>
        </w:rPr>
        <w:t>財為劣等財</w:t>
      </w:r>
      <w:r>
        <w:rPr>
          <w:rFonts w:hint="eastAsia"/>
        </w:rPr>
        <w:t xml:space="preserve"> (D)X</w:t>
      </w:r>
      <w:r>
        <w:rPr>
          <w:rFonts w:hint="eastAsia"/>
        </w:rPr>
        <w:t>財為必需品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在尖峰期間欲抑制高速公路的車流，最有效方法有賴</w:t>
      </w:r>
      <w:r>
        <w:rPr>
          <w:rFonts w:hint="eastAsia"/>
        </w:rPr>
        <w:br/>
        <w:t>(A)</w:t>
      </w:r>
      <w:r>
        <w:rPr>
          <w:rFonts w:hint="eastAsia"/>
        </w:rPr>
        <w:t>增加供給</w:t>
      </w:r>
      <w:r>
        <w:rPr>
          <w:rFonts w:hint="eastAsia"/>
        </w:rPr>
        <w:t xml:space="preserve"> (B)</w:t>
      </w:r>
      <w:r>
        <w:rPr>
          <w:rFonts w:hint="eastAsia"/>
        </w:rPr>
        <w:t>抑制需求</w:t>
      </w:r>
      <w:r>
        <w:rPr>
          <w:rFonts w:hint="eastAsia"/>
        </w:rPr>
        <w:t xml:space="preserve"> (C)</w:t>
      </w:r>
      <w:r>
        <w:rPr>
          <w:rFonts w:hint="eastAsia"/>
        </w:rPr>
        <w:t>減少供給</w:t>
      </w:r>
      <w:r>
        <w:rPr>
          <w:rFonts w:hint="eastAsia"/>
        </w:rPr>
        <w:t xml:space="preserve"> (D)</w:t>
      </w:r>
      <w:r>
        <w:rPr>
          <w:rFonts w:hint="eastAsia"/>
        </w:rPr>
        <w:t>增加需求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豬肉和豬肝的關係是</w:t>
      </w:r>
      <w:r>
        <w:rPr>
          <w:rFonts w:hint="eastAsia"/>
        </w:rPr>
        <w:t>(A)</w:t>
      </w:r>
      <w:r>
        <w:rPr>
          <w:rFonts w:hint="eastAsia"/>
        </w:rPr>
        <w:t>需求上的互補品</w:t>
      </w:r>
      <w:r>
        <w:rPr>
          <w:rFonts w:hint="eastAsia"/>
        </w:rPr>
        <w:t xml:space="preserve"> (B)</w:t>
      </w:r>
      <w:r>
        <w:rPr>
          <w:rFonts w:hint="eastAsia"/>
        </w:rPr>
        <w:t>供給上的互補品</w:t>
      </w:r>
      <w:r>
        <w:rPr>
          <w:rFonts w:hint="eastAsia"/>
        </w:rPr>
        <w:t xml:space="preserve"> (C)</w:t>
      </w:r>
      <w:r>
        <w:rPr>
          <w:rFonts w:hint="eastAsia"/>
        </w:rPr>
        <w:t>供給上的替代品</w:t>
      </w:r>
      <w:r>
        <w:rPr>
          <w:rFonts w:hint="eastAsia"/>
        </w:rPr>
        <w:t xml:space="preserve"> (D)</w:t>
      </w:r>
      <w:r>
        <w:rPr>
          <w:rFonts w:hint="eastAsia"/>
        </w:rPr>
        <w:t>需求與供給上的互補品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已知供給函數為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S</w:t>
      </w:r>
      <w:r>
        <w:rPr>
          <w:rFonts w:hint="eastAsia"/>
        </w:rPr>
        <w:t xml:space="preserve"> =</w:t>
      </w:r>
      <w:r>
        <w:rPr>
          <w:rFonts w:hint="eastAsia"/>
        </w:rPr>
        <w:t>–</w:t>
      </w:r>
      <w:r>
        <w:rPr>
          <w:rFonts w:hint="eastAsia"/>
        </w:rPr>
        <w:t>60+15P</w:t>
      </w:r>
      <w:r>
        <w:rPr>
          <w:rFonts w:hint="eastAsia"/>
        </w:rPr>
        <w:t>，當價格為</w:t>
      </w:r>
      <w:r>
        <w:rPr>
          <w:rFonts w:hint="eastAsia"/>
        </w:rPr>
        <w:t>5</w:t>
      </w:r>
      <w:r>
        <w:rPr>
          <w:rFonts w:hint="eastAsia"/>
        </w:rPr>
        <w:t>元時，其供給彈性為</w:t>
      </w:r>
      <w:r>
        <w:rPr>
          <w:rFonts w:hint="eastAsia"/>
        </w:rPr>
        <w:t xml:space="preserve">(A)1/5 (B)1/2 (C)5 (D)2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當供給彈性愈大時，下列何者正確？</w:t>
      </w:r>
      <w:r>
        <w:rPr>
          <w:rFonts w:hint="eastAsia"/>
        </w:rPr>
        <w:br/>
        <w:t>(A)</w:t>
      </w:r>
      <w:r>
        <w:rPr>
          <w:rFonts w:hint="eastAsia"/>
        </w:rPr>
        <w:t>供給曲線的斜率愈小</w:t>
      </w:r>
      <w:r>
        <w:rPr>
          <w:rFonts w:hint="eastAsia"/>
        </w:rPr>
        <w:t xml:space="preserve"> (B)</w:t>
      </w:r>
      <w:r>
        <w:rPr>
          <w:rFonts w:hint="eastAsia"/>
        </w:rPr>
        <w:t>生產所需要的時間可能愈長</w:t>
      </w:r>
      <w:r>
        <w:rPr>
          <w:rFonts w:hint="eastAsia"/>
        </w:rPr>
        <w:t xml:space="preserve"> (C)</w:t>
      </w:r>
      <w:r>
        <w:rPr>
          <w:rFonts w:hint="eastAsia"/>
        </w:rPr>
        <w:t>供給曲線愈趨近於垂直</w:t>
      </w:r>
      <w:r>
        <w:rPr>
          <w:rFonts w:hint="eastAsia"/>
        </w:rPr>
        <w:t xml:space="preserve"> (D)</w:t>
      </w:r>
      <w:r>
        <w:rPr>
          <w:rFonts w:hint="eastAsia"/>
        </w:rPr>
        <w:t>生產上的替代品可能愈多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2014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月，北極「極地渦旋」侵襲美國中南部，有些地區甚至出現攝氏零下</w:t>
      </w:r>
      <w:r>
        <w:rPr>
          <w:rFonts w:hint="eastAsia"/>
        </w:rPr>
        <w:t>53</w:t>
      </w:r>
      <w:r>
        <w:rPr>
          <w:rFonts w:hint="eastAsia"/>
        </w:rPr>
        <w:t>°急凍低溫，美國民眾紛紛搶購電暖器、雪靴等保暖用品。試問在其他條件不變的情況下，透過價格機能的運作，這些保暖用品的均衡價格（</w:t>
      </w:r>
      <w:r>
        <w:rPr>
          <w:rFonts w:hint="eastAsia"/>
        </w:rPr>
        <w:t>P*</w:t>
      </w:r>
      <w:r>
        <w:rPr>
          <w:rFonts w:hint="eastAsia"/>
        </w:rPr>
        <w:t>）與均衡數量（</w:t>
      </w:r>
      <w:r>
        <w:rPr>
          <w:rFonts w:hint="eastAsia"/>
        </w:rPr>
        <w:t>Q*</w:t>
      </w:r>
      <w:r>
        <w:rPr>
          <w:rFonts w:hint="eastAsia"/>
        </w:rPr>
        <w:t>）將如何變動？</w:t>
      </w:r>
      <w:r>
        <w:rPr>
          <w:rFonts w:hint="eastAsia"/>
        </w:rPr>
        <w:t>(A)P*</w:t>
      </w:r>
      <w:r>
        <w:rPr>
          <w:rFonts w:hint="eastAsia"/>
        </w:rPr>
        <w:t>↑，</w:t>
      </w:r>
      <w:r>
        <w:rPr>
          <w:rFonts w:hint="eastAsia"/>
        </w:rPr>
        <w:t>Q*</w:t>
      </w:r>
      <w:r>
        <w:rPr>
          <w:rFonts w:hint="eastAsia"/>
        </w:rPr>
        <w:t>↓</w:t>
      </w:r>
      <w:r>
        <w:rPr>
          <w:rFonts w:hint="eastAsia"/>
        </w:rPr>
        <w:t xml:space="preserve"> (B)P*</w:t>
      </w:r>
      <w:r>
        <w:rPr>
          <w:rFonts w:hint="eastAsia"/>
        </w:rPr>
        <w:t>↑，</w:t>
      </w:r>
      <w:r>
        <w:rPr>
          <w:rFonts w:hint="eastAsia"/>
        </w:rPr>
        <w:t>Q*</w:t>
      </w:r>
      <w:r>
        <w:rPr>
          <w:rFonts w:hint="eastAsia"/>
        </w:rPr>
        <w:t>↑</w:t>
      </w:r>
      <w:r>
        <w:rPr>
          <w:rFonts w:hint="eastAsia"/>
        </w:rPr>
        <w:t xml:space="preserve"> (C)P*</w:t>
      </w:r>
      <w:r>
        <w:rPr>
          <w:rFonts w:hint="eastAsia"/>
        </w:rPr>
        <w:t>↓，</w:t>
      </w:r>
      <w:r>
        <w:rPr>
          <w:rFonts w:hint="eastAsia"/>
        </w:rPr>
        <w:t>Q*</w:t>
      </w:r>
      <w:r>
        <w:rPr>
          <w:rFonts w:hint="eastAsia"/>
        </w:rPr>
        <w:t>↑</w:t>
      </w:r>
      <w:r>
        <w:rPr>
          <w:rFonts w:hint="eastAsia"/>
        </w:rPr>
        <w:t xml:space="preserve"> (D)P*</w:t>
      </w:r>
      <w:r>
        <w:rPr>
          <w:rFonts w:hint="eastAsia"/>
        </w:rPr>
        <w:t>不變，</w:t>
      </w:r>
      <w:r>
        <w:rPr>
          <w:rFonts w:hint="eastAsia"/>
        </w:rPr>
        <w:t>Q*</w:t>
      </w:r>
      <w:r>
        <w:rPr>
          <w:rFonts w:hint="eastAsia"/>
        </w:rPr>
        <w:t>↑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台灣仔豬下痢疫情嚴重，四個月內已死亡超過</w:t>
      </w:r>
      <w:r>
        <w:rPr>
          <w:rFonts w:hint="eastAsia"/>
        </w:rPr>
        <w:t>21</w:t>
      </w:r>
      <w:r>
        <w:rPr>
          <w:rFonts w:hint="eastAsia"/>
        </w:rPr>
        <w:t>萬頭。根據上述，假設其它條件不變，則下列何者正確？</w:t>
      </w:r>
      <w:r>
        <w:rPr>
          <w:rFonts w:hint="eastAsia"/>
        </w:rPr>
        <w:br/>
        <w:t>(A)</w:t>
      </w:r>
      <w:r>
        <w:rPr>
          <w:rFonts w:hint="eastAsia"/>
        </w:rPr>
        <w:t>豬肉的交易均衡價格下降</w:t>
      </w:r>
      <w:r>
        <w:rPr>
          <w:rFonts w:hint="eastAsia"/>
        </w:rPr>
        <w:t xml:space="preserve"> (B)</w:t>
      </w:r>
      <w:r>
        <w:rPr>
          <w:rFonts w:hint="eastAsia"/>
        </w:rPr>
        <w:t>豬肉的供給曲線往右移</w:t>
      </w:r>
      <w:r>
        <w:rPr>
          <w:rFonts w:hint="eastAsia"/>
        </w:rPr>
        <w:t xml:space="preserve"> (C)</w:t>
      </w:r>
      <w:r>
        <w:rPr>
          <w:rFonts w:hint="eastAsia"/>
        </w:rPr>
        <w:t>豬肉的交易均衡數量上升</w:t>
      </w:r>
      <w:r>
        <w:rPr>
          <w:rFonts w:hint="eastAsia"/>
        </w:rPr>
        <w:t xml:space="preserve"> (D)</w:t>
      </w:r>
      <w:r>
        <w:rPr>
          <w:rFonts w:hint="eastAsia"/>
        </w:rPr>
        <w:t>豬肉的供給減少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假設芒果市場出現供過於求的現象，試問在價格機能正常運作下，芒果市場的均衡價格會產生何種變化？</w:t>
      </w:r>
      <w:r>
        <w:rPr>
          <w:rFonts w:hint="eastAsia"/>
        </w:rPr>
        <w:br/>
        <w:t>(A)</w:t>
      </w:r>
      <w:r>
        <w:rPr>
          <w:rFonts w:hint="eastAsia"/>
        </w:rPr>
        <w:t>逐漸下跌</w:t>
      </w:r>
      <w:r>
        <w:rPr>
          <w:rFonts w:hint="eastAsia"/>
        </w:rPr>
        <w:t xml:space="preserve"> (B)</w:t>
      </w:r>
      <w:r>
        <w:rPr>
          <w:rFonts w:hint="eastAsia"/>
        </w:rPr>
        <w:t>逐漸上漲</w:t>
      </w:r>
      <w:r>
        <w:rPr>
          <w:rFonts w:hint="eastAsia"/>
        </w:rPr>
        <w:t xml:space="preserve"> (C)</w:t>
      </w:r>
      <w:r>
        <w:rPr>
          <w:rFonts w:hint="eastAsia"/>
        </w:rPr>
        <w:t>不變</w:t>
      </w:r>
      <w:r>
        <w:rPr>
          <w:rFonts w:hint="eastAsia"/>
        </w:rPr>
        <w:t xml:space="preserve"> (D)</w:t>
      </w:r>
      <w:r>
        <w:rPr>
          <w:rFonts w:hint="eastAsia"/>
        </w:rPr>
        <w:t>先上漲再下跌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物價膨脹時期為了保障消費者利益，控制物價上漲，政府應採用</w:t>
      </w:r>
      <w:r>
        <w:rPr>
          <w:rFonts w:hint="eastAsia"/>
        </w:rPr>
        <w:br/>
        <w:t>(A)</w:t>
      </w:r>
      <w:r>
        <w:rPr>
          <w:rFonts w:hint="eastAsia"/>
        </w:rPr>
        <w:t>價格下限政策</w:t>
      </w:r>
      <w:r>
        <w:rPr>
          <w:rFonts w:hint="eastAsia"/>
        </w:rPr>
        <w:t xml:space="preserve"> (B)</w:t>
      </w:r>
      <w:r>
        <w:rPr>
          <w:rFonts w:hint="eastAsia"/>
        </w:rPr>
        <w:t>價格上限政策</w:t>
      </w:r>
      <w:r>
        <w:rPr>
          <w:rFonts w:hint="eastAsia"/>
        </w:rPr>
        <w:t xml:space="preserve"> (C)</w:t>
      </w:r>
      <w:r>
        <w:rPr>
          <w:rFonts w:hint="eastAsia"/>
        </w:rPr>
        <w:t>價格自由政策</w:t>
      </w:r>
      <w:r>
        <w:rPr>
          <w:rFonts w:hint="eastAsia"/>
        </w:rPr>
        <w:t xml:space="preserve"> (D)</w:t>
      </w:r>
      <w:r>
        <w:rPr>
          <w:rFonts w:hint="eastAsia"/>
        </w:rPr>
        <w:t>價格不變政策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政府可採用以下哪些措施，來改善價格上限政策的缺失？　</w:t>
      </w:r>
      <w:r>
        <w:rPr>
          <w:rFonts w:hint="eastAsia"/>
        </w:rPr>
        <w:t>(1)</w:t>
      </w:r>
      <w:r>
        <w:rPr>
          <w:rFonts w:hint="eastAsia"/>
        </w:rPr>
        <w:t xml:space="preserve">開放進口　</w:t>
      </w:r>
      <w:r>
        <w:rPr>
          <w:rFonts w:hint="eastAsia"/>
        </w:rPr>
        <w:t>(2)</w:t>
      </w:r>
      <w:r>
        <w:rPr>
          <w:rFonts w:hint="eastAsia"/>
        </w:rPr>
        <w:t xml:space="preserve">鼓勵消費　</w:t>
      </w:r>
      <w:r>
        <w:rPr>
          <w:rFonts w:hint="eastAsia"/>
        </w:rPr>
        <w:t>(3)</w:t>
      </w:r>
      <w:r>
        <w:rPr>
          <w:rFonts w:hint="eastAsia"/>
        </w:rPr>
        <w:t xml:space="preserve">定額配給　</w:t>
      </w:r>
      <w:r>
        <w:rPr>
          <w:rFonts w:hint="eastAsia"/>
        </w:rPr>
        <w:t>(4)</w:t>
      </w:r>
      <w:r>
        <w:rPr>
          <w:rFonts w:hint="eastAsia"/>
        </w:rPr>
        <w:t>限制生產。</w:t>
      </w:r>
      <w:r>
        <w:rPr>
          <w:rFonts w:hint="eastAsia"/>
        </w:rPr>
        <w:br/>
        <w:t xml:space="preserve">(A)(1)(3) (B)(2)(4) (C)(1)(4) (D)(2)(3)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</w:t>
      </w:r>
      <w:r>
        <w:rPr>
          <w:rFonts w:hint="eastAsia"/>
        </w:rPr>
        <w:t>X</w:t>
      </w:r>
      <w:r>
        <w:rPr>
          <w:rFonts w:hint="eastAsia"/>
        </w:rPr>
        <w:t>財的需求函數為</w:t>
      </w:r>
      <w:proofErr w:type="spellStart"/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proofErr w:type="spellEnd"/>
      <w:r>
        <w:rPr>
          <w:rFonts w:hint="eastAsia"/>
        </w:rPr>
        <w:t xml:space="preserve"> = 100</w:t>
      </w:r>
      <w:r>
        <w:rPr>
          <w:rFonts w:hint="eastAsia"/>
        </w:rPr>
        <w:t>–</w:t>
      </w:r>
      <w:r>
        <w:rPr>
          <w:rFonts w:hint="eastAsia"/>
        </w:rPr>
        <w:t>3P</w:t>
      </w:r>
      <w:r>
        <w:rPr>
          <w:rFonts w:hint="eastAsia"/>
        </w:rPr>
        <w:t>，供給函數為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S</w:t>
      </w:r>
      <w:r>
        <w:rPr>
          <w:rFonts w:hint="eastAsia"/>
        </w:rPr>
        <w:t xml:space="preserve"> = 20 + 2P</w:t>
      </w:r>
      <w:r>
        <w:rPr>
          <w:rFonts w:hint="eastAsia"/>
        </w:rPr>
        <w:t>。當政府限制</w:t>
      </w:r>
      <w:r>
        <w:rPr>
          <w:rFonts w:hint="eastAsia"/>
        </w:rPr>
        <w:t>X</w:t>
      </w:r>
      <w:r>
        <w:rPr>
          <w:rFonts w:hint="eastAsia"/>
        </w:rPr>
        <w:t>財的價格為每單位</w:t>
      </w:r>
      <w:r>
        <w:rPr>
          <w:rFonts w:hint="eastAsia"/>
        </w:rPr>
        <w:t>10</w:t>
      </w:r>
      <w:r>
        <w:rPr>
          <w:rFonts w:hint="eastAsia"/>
        </w:rPr>
        <w:t>元時，下列敘述何者正確？</w:t>
      </w:r>
      <w:r>
        <w:rPr>
          <w:rFonts w:hint="eastAsia"/>
        </w:rPr>
        <w:t>(A)</w:t>
      </w:r>
      <w:r>
        <w:rPr>
          <w:rFonts w:hint="eastAsia"/>
        </w:rPr>
        <w:t>此項政策是屬於最低管制價格政策</w:t>
      </w:r>
      <w:r>
        <w:rPr>
          <w:rFonts w:hint="eastAsia"/>
        </w:rPr>
        <w:t xml:space="preserve"> (B)X</w:t>
      </w:r>
      <w:r>
        <w:rPr>
          <w:rFonts w:hint="eastAsia"/>
        </w:rPr>
        <w:t>財市場會發生供過於求的現象</w:t>
      </w:r>
      <w:r>
        <w:rPr>
          <w:rFonts w:hint="eastAsia"/>
        </w:rPr>
        <w:t xml:space="preserve"> (C)X</w:t>
      </w:r>
      <w:r>
        <w:rPr>
          <w:rFonts w:hint="eastAsia"/>
        </w:rPr>
        <w:t>財市場會產生超額需求</w:t>
      </w:r>
      <w:r>
        <w:rPr>
          <w:rFonts w:hint="eastAsia"/>
        </w:rPr>
        <w:t>30</w:t>
      </w:r>
      <w:r>
        <w:rPr>
          <w:rFonts w:hint="eastAsia"/>
        </w:rPr>
        <w:t>單位</w:t>
      </w:r>
      <w:r>
        <w:rPr>
          <w:rFonts w:hint="eastAsia"/>
        </w:rPr>
        <w:t xml:space="preserve"> (D)</w:t>
      </w:r>
      <w:r>
        <w:rPr>
          <w:rFonts w:hint="eastAsia"/>
        </w:rPr>
        <w:t>政府採用此項政策的目的通常是為了保障生產者的利益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小華喝一杯、兩杯、三杯汽水的總效用分別為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18</w:t>
      </w:r>
      <w:r>
        <w:rPr>
          <w:rFonts w:hint="eastAsia"/>
        </w:rPr>
        <w:t>、</w:t>
      </w:r>
      <w:r>
        <w:rPr>
          <w:rFonts w:hint="eastAsia"/>
        </w:rPr>
        <w:t>23</w:t>
      </w:r>
      <w:r>
        <w:rPr>
          <w:rFonts w:hint="eastAsia"/>
        </w:rPr>
        <w:t>，這表示小華喝汽水的邊際效用</w:t>
      </w:r>
      <w:r>
        <w:rPr>
          <w:rFonts w:hint="eastAsia"/>
        </w:rPr>
        <w:br/>
        <w:t>(A)</w:t>
      </w:r>
      <w:r>
        <w:rPr>
          <w:rFonts w:hint="eastAsia"/>
        </w:rPr>
        <w:t>遞增</w:t>
      </w:r>
      <w:r>
        <w:rPr>
          <w:rFonts w:hint="eastAsia"/>
        </w:rPr>
        <w:t xml:space="preserve"> (B)</w:t>
      </w:r>
      <w:r>
        <w:rPr>
          <w:rFonts w:hint="eastAsia"/>
        </w:rPr>
        <w:t>遞減</w:t>
      </w:r>
      <w:r>
        <w:rPr>
          <w:rFonts w:hint="eastAsia"/>
        </w:rPr>
        <w:t xml:space="preserve"> (C)</w:t>
      </w:r>
      <w:r>
        <w:rPr>
          <w:rFonts w:hint="eastAsia"/>
        </w:rPr>
        <w:t>不變</w:t>
      </w:r>
      <w:r>
        <w:rPr>
          <w:rFonts w:hint="eastAsia"/>
        </w:rPr>
        <w:t xml:space="preserve"> (D)</w:t>
      </w:r>
      <w:r>
        <w:rPr>
          <w:rFonts w:hint="eastAsia"/>
        </w:rPr>
        <w:t>為負數</w:t>
      </w:r>
      <w:r>
        <w:rPr>
          <w:rFonts w:hint="eastAsia"/>
        </w:rPr>
        <w:t xml:space="preserve"> </w:t>
      </w:r>
    </w:p>
    <w:p w:rsidR="00A232F8" w:rsidRDefault="00A319B4" w:rsidP="00070510">
      <w:pPr>
        <w:pStyle w:val="a3"/>
        <w:numPr>
          <w:ilvl w:val="0"/>
          <w:numId w:val="2"/>
        </w:numPr>
        <w:spacing w:after="144"/>
        <w:ind w:left="1190" w:firstLineChars="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下列有關「鑽石與水的矛盾」之敘述，何者錯誤？</w:t>
      </w:r>
      <w:r>
        <w:rPr>
          <w:rFonts w:hint="eastAsia"/>
        </w:rPr>
        <w:t>(A)</w:t>
      </w:r>
      <w:r>
        <w:rPr>
          <w:rFonts w:hint="eastAsia"/>
        </w:rPr>
        <w:t>水的總效用大，鑽石的總效用小</w:t>
      </w:r>
      <w:r>
        <w:rPr>
          <w:rFonts w:hint="eastAsia"/>
        </w:rPr>
        <w:t xml:space="preserve"> (B)</w:t>
      </w:r>
      <w:r>
        <w:rPr>
          <w:rFonts w:hint="eastAsia"/>
        </w:rPr>
        <w:t>鑽石的價格高，是因為鑽石的邊際效用高</w:t>
      </w:r>
      <w:r>
        <w:rPr>
          <w:rFonts w:hint="eastAsia"/>
        </w:rPr>
        <w:t xml:space="preserve"> (C)</w:t>
      </w:r>
      <w:r>
        <w:rPr>
          <w:rFonts w:hint="eastAsia"/>
        </w:rPr>
        <w:t>水的價格低，是因為水的總效用低</w:t>
      </w:r>
      <w:r>
        <w:rPr>
          <w:rFonts w:hint="eastAsia"/>
        </w:rPr>
        <w:t xml:space="preserve"> (D)</w:t>
      </w:r>
      <w:r>
        <w:rPr>
          <w:rFonts w:hint="eastAsia"/>
        </w:rPr>
        <w:t>由經濟學家亞當斯密所提出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假設消費</w:t>
      </w:r>
      <w:r>
        <w:rPr>
          <w:rFonts w:hint="eastAsia"/>
        </w:rPr>
        <w:t>1,2,3</w:t>
      </w:r>
      <w:r>
        <w:rPr>
          <w:rFonts w:hint="eastAsia"/>
        </w:rPr>
        <w:t>單位甲產品的總效用分別為</w:t>
      </w:r>
      <w:r>
        <w:rPr>
          <w:rFonts w:hint="eastAsia"/>
        </w:rPr>
        <w:t>30,50,60</w:t>
      </w:r>
      <w:r>
        <w:rPr>
          <w:rFonts w:hint="eastAsia"/>
        </w:rPr>
        <w:t>，則其對應的邊際效用分別為</w:t>
      </w:r>
      <w:r>
        <w:rPr>
          <w:rFonts w:hint="eastAsia"/>
        </w:rPr>
        <w:br/>
        <w:t xml:space="preserve">(A)30, 30, 30 (B)30, 50, 60 (C)30, 80, 140 (D)30, 20, 10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已知少風消費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兩種財貨，請問在下列哪一種情況下，他應該多買</w:t>
      </w:r>
      <w:r>
        <w:rPr>
          <w:rFonts w:hint="eastAsia"/>
        </w:rPr>
        <w:t>X</w:t>
      </w:r>
      <w:r>
        <w:rPr>
          <w:rFonts w:hint="eastAsia"/>
        </w:rPr>
        <w:t>財，少買</w:t>
      </w:r>
      <w:r>
        <w:rPr>
          <w:rFonts w:hint="eastAsia"/>
        </w:rPr>
        <w:t>Y</w:t>
      </w:r>
      <w:r>
        <w:rPr>
          <w:rFonts w:hint="eastAsia"/>
        </w:rPr>
        <w:t>財？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 wp14:anchorId="2E827E5E" wp14:editId="5F36B649">
            <wp:extent cx="952500" cy="438150"/>
            <wp:effectExtent l="0" t="0" r="0" b="0"/>
            <wp:docPr id="8" name="圖片 8" descr="http://60.251.35.80/ep/images/26635ER/635DZch05-0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26635ER/635DZch05-008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 wp14:anchorId="50FBFC10" wp14:editId="6E01E114">
            <wp:extent cx="971550" cy="438150"/>
            <wp:effectExtent l="0" t="0" r="0" b="0"/>
            <wp:docPr id="9" name="圖片 9" descr="http://60.251.35.80/ep/images/26635ER/635DZch05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26635ER/635DZch05-009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 wp14:anchorId="5924B25A" wp14:editId="6FDB0AB9">
            <wp:extent cx="952500" cy="438150"/>
            <wp:effectExtent l="0" t="0" r="0" b="0"/>
            <wp:docPr id="10" name="圖片 10" descr="http://60.251.35.80/ep/images/26635ER/635DZch05-0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26635ER/635DZch05-010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 wp14:anchorId="413747DA" wp14:editId="00CC5E93">
            <wp:extent cx="876300" cy="438150"/>
            <wp:effectExtent l="0" t="0" r="0" b="0"/>
            <wp:docPr id="11" name="圖片 11" descr="http://60.251.35.80/ep/images/26635ER/635DZch05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26635ER/635DZch05-011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當消費者以有限所得從事消費選擇時，必定遵循</w:t>
      </w:r>
      <w:r>
        <w:rPr>
          <w:rFonts w:hint="eastAsia"/>
        </w:rPr>
        <w:br/>
        <w:t>(A)</w:t>
      </w:r>
      <w:r>
        <w:rPr>
          <w:rFonts w:hint="eastAsia"/>
        </w:rPr>
        <w:t>邊際生產力均等法則</w:t>
      </w:r>
      <w:r>
        <w:rPr>
          <w:rFonts w:hint="eastAsia"/>
        </w:rPr>
        <w:t xml:space="preserve"> (B)</w:t>
      </w:r>
      <w:r>
        <w:rPr>
          <w:rFonts w:hint="eastAsia"/>
        </w:rPr>
        <w:t>邊際報酬遞減法則</w:t>
      </w:r>
      <w:r>
        <w:rPr>
          <w:rFonts w:hint="eastAsia"/>
        </w:rPr>
        <w:t xml:space="preserve"> (C)</w:t>
      </w:r>
      <w:r>
        <w:rPr>
          <w:rFonts w:hint="eastAsia"/>
        </w:rPr>
        <w:t>邊際效用均等法則</w:t>
      </w:r>
      <w:r>
        <w:rPr>
          <w:rFonts w:hint="eastAsia"/>
        </w:rPr>
        <w:t xml:space="preserve"> (D)</w:t>
      </w:r>
      <w:r>
        <w:rPr>
          <w:rFonts w:hint="eastAsia"/>
        </w:rPr>
        <w:t>邊際效用遞減法則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假設消費者只消費</w:t>
      </w:r>
      <w:r>
        <w:rPr>
          <w:rFonts w:hint="eastAsia"/>
        </w:rPr>
        <w:t>X</w:t>
      </w:r>
      <w:r>
        <w:rPr>
          <w:rFonts w:hint="eastAsia"/>
        </w:rPr>
        <w:t>財，當</w:t>
      </w:r>
      <w:r>
        <w:rPr>
          <w:noProof/>
        </w:rPr>
        <w:drawing>
          <wp:inline distT="0" distB="0" distL="0" distR="0" wp14:anchorId="3B54E1DA" wp14:editId="426947BB">
            <wp:extent cx="923925" cy="457200"/>
            <wp:effectExtent l="0" t="0" r="0" b="0"/>
            <wp:docPr id="12" name="圖片 12" descr="http://60.251.35.80/ep/images/26635ER/635ATch03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26635ER/635ATch03-006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時，理性的消費者應</w:t>
      </w:r>
      <w:r>
        <w:rPr>
          <w:rFonts w:hint="eastAsia"/>
        </w:rPr>
        <w:br/>
        <w:t>(A)</w:t>
      </w:r>
      <w:r>
        <w:rPr>
          <w:rFonts w:hint="eastAsia"/>
        </w:rPr>
        <w:t>多買</w:t>
      </w:r>
      <w:r>
        <w:rPr>
          <w:rFonts w:hint="eastAsia"/>
        </w:rPr>
        <w:t>X</w:t>
      </w:r>
      <w:r>
        <w:rPr>
          <w:rFonts w:hint="eastAsia"/>
        </w:rPr>
        <w:t>財</w:t>
      </w:r>
      <w:r>
        <w:rPr>
          <w:rFonts w:hint="eastAsia"/>
        </w:rPr>
        <w:t xml:space="preserve"> (B)</w:t>
      </w:r>
      <w:r>
        <w:rPr>
          <w:rFonts w:hint="eastAsia"/>
        </w:rPr>
        <w:t>少買</w:t>
      </w:r>
      <w:r>
        <w:rPr>
          <w:rFonts w:hint="eastAsia"/>
        </w:rPr>
        <w:t>X</w:t>
      </w:r>
      <w:r>
        <w:rPr>
          <w:rFonts w:hint="eastAsia"/>
        </w:rPr>
        <w:t>財</w:t>
      </w:r>
      <w:r>
        <w:rPr>
          <w:rFonts w:hint="eastAsia"/>
        </w:rPr>
        <w:t xml:space="preserve"> (C)</w:t>
      </w:r>
      <w:r>
        <w:rPr>
          <w:rFonts w:hint="eastAsia"/>
        </w:rPr>
        <w:t>不改變</w:t>
      </w:r>
      <w:r>
        <w:rPr>
          <w:rFonts w:hint="eastAsia"/>
        </w:rPr>
        <w:t>X</w:t>
      </w:r>
      <w:r>
        <w:rPr>
          <w:rFonts w:hint="eastAsia"/>
        </w:rPr>
        <w:t>財的消費量</w:t>
      </w:r>
      <w:r>
        <w:rPr>
          <w:rFonts w:hint="eastAsia"/>
        </w:rPr>
        <w:t xml:space="preserve"> (D)</w:t>
      </w:r>
      <w:r>
        <w:rPr>
          <w:rFonts w:hint="eastAsia"/>
        </w:rPr>
        <w:t>多買或少買</w:t>
      </w:r>
      <w:r>
        <w:rPr>
          <w:rFonts w:hint="eastAsia"/>
        </w:rPr>
        <w:t>X</w:t>
      </w:r>
      <w:r>
        <w:rPr>
          <w:rFonts w:hint="eastAsia"/>
        </w:rPr>
        <w:t>財皆可</w:t>
      </w:r>
      <w:r>
        <w:rPr>
          <w:rFonts w:hint="eastAsia"/>
        </w:rPr>
        <w:t xml:space="preserve"> </w:t>
      </w:r>
    </w:p>
    <w:p w:rsidR="00070510" w:rsidRDefault="00070510" w:rsidP="00070510">
      <w:pPr>
        <w:pStyle w:val="a3"/>
        <w:spacing w:after="144"/>
        <w:ind w:left="1190" w:firstLineChars="0" w:firstLine="0"/>
        <w:textAlignment w:val="center"/>
        <w:rPr>
          <w:rFonts w:hint="eastAsia"/>
        </w:rPr>
      </w:pPr>
    </w:p>
    <w:p w:rsidR="00070510" w:rsidRDefault="00070510" w:rsidP="00070510">
      <w:pPr>
        <w:pStyle w:val="a3"/>
        <w:spacing w:after="144"/>
        <w:ind w:left="1190" w:firstLineChars="0" w:firstLine="0"/>
        <w:textAlignment w:val="center"/>
        <w:rPr>
          <w:rFonts w:hint="eastAsia"/>
        </w:rPr>
      </w:pPr>
    </w:p>
    <w:p w:rsidR="00070510" w:rsidRDefault="00070510" w:rsidP="00070510">
      <w:pPr>
        <w:pStyle w:val="a3"/>
        <w:spacing w:after="144"/>
        <w:ind w:left="1190" w:firstLineChars="0" w:firstLine="0"/>
        <w:textAlignment w:val="center"/>
        <w:rPr>
          <w:rFonts w:hint="eastAsia"/>
        </w:rPr>
      </w:pP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假設木瓜的單價為</w:t>
      </w:r>
      <w:r>
        <w:rPr>
          <w:rFonts w:hint="eastAsia"/>
        </w:rPr>
        <w:t>3</w:t>
      </w:r>
      <w:r>
        <w:rPr>
          <w:rFonts w:hint="eastAsia"/>
        </w:rPr>
        <w:t>元，橘子的單價為</w:t>
      </w:r>
      <w:r>
        <w:rPr>
          <w:rFonts w:hint="eastAsia"/>
        </w:rPr>
        <w:t>4</w:t>
      </w:r>
      <w:r>
        <w:rPr>
          <w:rFonts w:hint="eastAsia"/>
        </w:rPr>
        <w:t>元，這兩種水果對景騰的邊際效用如下表；</w:t>
      </w:r>
      <w:proofErr w:type="gramStart"/>
      <w:r>
        <w:rPr>
          <w:rFonts w:hint="eastAsia"/>
        </w:rPr>
        <w:t>景騰現</w:t>
      </w:r>
      <w:proofErr w:type="gramEnd"/>
      <w:r>
        <w:rPr>
          <w:rFonts w:hint="eastAsia"/>
        </w:rPr>
        <w:t>用</w:t>
      </w:r>
      <w:r>
        <w:rPr>
          <w:rFonts w:hint="eastAsia"/>
        </w:rPr>
        <w:t>24</w:t>
      </w:r>
      <w:r>
        <w:rPr>
          <w:rFonts w:hint="eastAsia"/>
        </w:rPr>
        <w:t>元購買這二種水果，此時的總效用為</w:t>
      </w:r>
      <w:r>
        <w:rPr>
          <w:rFonts w:hint="eastAsia"/>
        </w:rPr>
        <w:t xml:space="preserve">(A)110 (B)141 (C)106 (D)97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 wp14:anchorId="5BF1A693" wp14:editId="609046D8">
            <wp:extent cx="4000500" cy="1162050"/>
            <wp:effectExtent l="0" t="0" r="0" b="0"/>
            <wp:docPr id="13" name="圖片 13" descr="http://60.251.35.80/ep/images/26635ER/635ATch03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26635ER/635ATch03-015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某甲對財貨</w:t>
      </w:r>
      <w:r>
        <w:rPr>
          <w:rFonts w:hint="eastAsia"/>
        </w:rPr>
        <w:t xml:space="preserve">G </w:t>
      </w:r>
      <w:r>
        <w:rPr>
          <w:rFonts w:hint="eastAsia"/>
        </w:rPr>
        <w:t>的需求函數為</w:t>
      </w:r>
      <w:r>
        <w:rPr>
          <w:rFonts w:hint="eastAsia"/>
        </w:rPr>
        <w:t>Q = 300 - 20P</w:t>
      </w:r>
      <w:r>
        <w:rPr>
          <w:rFonts w:hint="eastAsia"/>
        </w:rPr>
        <w:t>，式中</w:t>
      </w:r>
      <w:r>
        <w:rPr>
          <w:rFonts w:hint="eastAsia"/>
        </w:rPr>
        <w:t>Q</w:t>
      </w:r>
      <w:r>
        <w:rPr>
          <w:rFonts w:hint="eastAsia"/>
        </w:rPr>
        <w:t>為數量，</w:t>
      </w:r>
      <w:r>
        <w:rPr>
          <w:rFonts w:hint="eastAsia"/>
        </w:rPr>
        <w:t>P</w:t>
      </w:r>
      <w:r>
        <w:rPr>
          <w:rFonts w:hint="eastAsia"/>
        </w:rPr>
        <w:t>為價格。若市場價格為</w:t>
      </w:r>
      <w:r>
        <w:rPr>
          <w:rFonts w:hint="eastAsia"/>
        </w:rPr>
        <w:t>P = 10</w:t>
      </w:r>
      <w:r>
        <w:rPr>
          <w:rFonts w:hint="eastAsia"/>
        </w:rPr>
        <w:t>，請問消費者剩餘為多少？</w:t>
      </w:r>
      <w:r>
        <w:rPr>
          <w:rFonts w:hint="eastAsia"/>
        </w:rPr>
        <w:t xml:space="preserve">(A)50 (B)250 (C)1,000 (D)1,250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根據恩格爾法則，當家庭所得增加時，下列哪一項支出增加的幅度會小於所得增加的幅度？</w:t>
      </w:r>
      <w:r>
        <w:rPr>
          <w:rFonts w:hint="eastAsia"/>
        </w:rPr>
        <w:br/>
        <w:t>(A)</w:t>
      </w:r>
      <w:r>
        <w:rPr>
          <w:rFonts w:hint="eastAsia"/>
        </w:rPr>
        <w:t>糧食支出</w:t>
      </w:r>
      <w:r>
        <w:rPr>
          <w:rFonts w:hint="eastAsia"/>
        </w:rPr>
        <w:t xml:space="preserve"> (B)</w:t>
      </w:r>
      <w:r>
        <w:rPr>
          <w:rFonts w:hint="eastAsia"/>
        </w:rPr>
        <w:t>娛樂支出</w:t>
      </w:r>
      <w:r>
        <w:rPr>
          <w:rFonts w:hint="eastAsia"/>
        </w:rPr>
        <w:t xml:space="preserve"> (C)</w:t>
      </w:r>
      <w:r>
        <w:rPr>
          <w:rFonts w:hint="eastAsia"/>
        </w:rPr>
        <w:t>教育支出</w:t>
      </w:r>
      <w:r>
        <w:rPr>
          <w:rFonts w:hint="eastAsia"/>
        </w:rPr>
        <w:t xml:space="preserve"> (D)</w:t>
      </w:r>
      <w:r>
        <w:rPr>
          <w:rFonts w:hint="eastAsia"/>
        </w:rPr>
        <w:t>一般支出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恩格爾係數愈大，表示該家庭</w:t>
      </w:r>
      <w:r>
        <w:rPr>
          <w:rFonts w:hint="eastAsia"/>
        </w:rPr>
        <w:br/>
        <w:t>(A)</w:t>
      </w:r>
      <w:r>
        <w:rPr>
          <w:rFonts w:hint="eastAsia"/>
        </w:rPr>
        <w:t>生活水準愈低</w:t>
      </w:r>
      <w:r>
        <w:rPr>
          <w:rFonts w:hint="eastAsia"/>
        </w:rPr>
        <w:t xml:space="preserve"> (B)</w:t>
      </w:r>
      <w:r>
        <w:rPr>
          <w:rFonts w:hint="eastAsia"/>
        </w:rPr>
        <w:t>家庭所得愈高</w:t>
      </w:r>
      <w:r>
        <w:rPr>
          <w:rFonts w:hint="eastAsia"/>
        </w:rPr>
        <w:t xml:space="preserve"> (C)</w:t>
      </w:r>
      <w:r>
        <w:rPr>
          <w:rFonts w:hint="eastAsia"/>
        </w:rPr>
        <w:t>文化支出占家庭總所得的比例愈大</w:t>
      </w:r>
      <w:r>
        <w:rPr>
          <w:rFonts w:hint="eastAsia"/>
        </w:rPr>
        <w:t xml:space="preserve"> (D)</w:t>
      </w:r>
      <w:r>
        <w:rPr>
          <w:rFonts w:hint="eastAsia"/>
        </w:rPr>
        <w:t>糧食支出占家庭總所得的比例愈小</w:t>
      </w:r>
      <w:r>
        <w:rPr>
          <w:rFonts w:hint="eastAsia"/>
        </w:rPr>
        <w:t xml:space="preserve"> </w:t>
      </w:r>
    </w:p>
    <w:p w:rsidR="00161711" w:rsidRDefault="00A319B4" w:rsidP="003B4450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消費者的生命、健康和財產有不受危險商品傷害的權利，這是消費者的何種權利？</w:t>
      </w:r>
      <w:r>
        <w:rPr>
          <w:rFonts w:hint="eastAsia"/>
        </w:rPr>
        <w:br/>
        <w:t>(A)</w:t>
      </w:r>
      <w:r>
        <w:rPr>
          <w:rFonts w:hint="eastAsia"/>
        </w:rPr>
        <w:t>求安全</w:t>
      </w:r>
      <w:r>
        <w:rPr>
          <w:rFonts w:hint="eastAsia"/>
        </w:rPr>
        <w:t xml:space="preserve"> (B)</w:t>
      </w:r>
      <w:r>
        <w:rPr>
          <w:rFonts w:hint="eastAsia"/>
        </w:rPr>
        <w:t>求償</w:t>
      </w:r>
      <w:r>
        <w:rPr>
          <w:rFonts w:hint="eastAsia"/>
        </w:rPr>
        <w:t xml:space="preserve"> (C)</w:t>
      </w:r>
      <w:r>
        <w:rPr>
          <w:rFonts w:hint="eastAsia"/>
        </w:rPr>
        <w:t>選擇</w:t>
      </w:r>
      <w:r>
        <w:rPr>
          <w:rFonts w:hint="eastAsia"/>
        </w:rPr>
        <w:t xml:space="preserve"> (D)</w:t>
      </w:r>
      <w:r>
        <w:rPr>
          <w:rFonts w:hint="eastAsia"/>
        </w:rPr>
        <w:t>獲知真相</w:t>
      </w:r>
      <w:r>
        <w:rPr>
          <w:rFonts w:hint="eastAsia"/>
        </w:rPr>
        <w:t xml:space="preserve"> </w:t>
      </w: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13434D" w:rsidRDefault="0013434D" w:rsidP="003B4450">
      <w:pPr>
        <w:pStyle w:val="a6"/>
        <w:spacing w:after="144"/>
        <w:ind w:left="379" w:hanging="379"/>
        <w:textAlignment w:val="center"/>
      </w:pPr>
    </w:p>
    <w:p w:rsidR="00247032" w:rsidRDefault="00247032" w:rsidP="003B4450">
      <w:pPr>
        <w:pStyle w:val="a6"/>
        <w:spacing w:after="144"/>
        <w:ind w:left="379" w:hanging="379"/>
        <w:textAlignment w:val="center"/>
      </w:pPr>
    </w:p>
    <w:p w:rsidR="00247032" w:rsidRDefault="00247032" w:rsidP="003B4450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25FE" w:rsidRDefault="000025FE" w:rsidP="003B4450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25FE" w:rsidRDefault="000025FE" w:rsidP="003B4450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25FE" w:rsidRDefault="000025FE" w:rsidP="003B4450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25FE" w:rsidRDefault="000025FE" w:rsidP="003B4450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25FE" w:rsidRDefault="000025FE" w:rsidP="003B4450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25FE" w:rsidRDefault="000025FE" w:rsidP="003B4450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25FE" w:rsidRDefault="000025FE" w:rsidP="003B4450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25FE" w:rsidRDefault="000025FE" w:rsidP="003B4450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25FE" w:rsidRDefault="000025FE" w:rsidP="003B4450">
      <w:pPr>
        <w:pStyle w:val="a6"/>
        <w:spacing w:after="144"/>
        <w:ind w:left="379" w:hanging="379"/>
        <w:textAlignment w:val="center"/>
      </w:pPr>
    </w:p>
    <w:p w:rsidR="00247032" w:rsidRDefault="00247032" w:rsidP="003B4450">
      <w:pPr>
        <w:pStyle w:val="a6"/>
        <w:spacing w:after="144"/>
        <w:ind w:left="379" w:hanging="379"/>
        <w:textAlignment w:val="center"/>
      </w:pPr>
    </w:p>
    <w:p w:rsidR="00247032" w:rsidRDefault="00247032" w:rsidP="003B4450">
      <w:pPr>
        <w:pStyle w:val="a6"/>
        <w:spacing w:after="144"/>
        <w:ind w:left="379" w:hanging="379"/>
        <w:textAlignment w:val="center"/>
      </w:pPr>
    </w:p>
    <w:p w:rsidR="00247032" w:rsidRDefault="00247032" w:rsidP="003B4450">
      <w:pPr>
        <w:pStyle w:val="a6"/>
        <w:spacing w:after="144"/>
        <w:ind w:left="379" w:hanging="379"/>
        <w:textAlignment w:val="center"/>
      </w:pP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lastRenderedPageBreak/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9. ( </w:t>
      </w:r>
      <w:r w:rsidR="000025FE">
        <w:rPr>
          <w:rStyle w:val="1"/>
          <w:rFonts w:hint="default"/>
        </w:rPr>
        <w:t>B</w:t>
      </w:r>
      <w:bookmarkStart w:id="0" w:name="_GoBack"/>
      <w:bookmarkEnd w:id="0"/>
      <w:r>
        <w:rPr>
          <w:rFonts w:hint="eastAsia"/>
        </w:rPr>
        <w:t xml:space="preserve"> ) 10. ( </w:t>
      </w:r>
      <w:r w:rsidR="00070510"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</w:t>
      </w:r>
      <w:r>
        <w:rPr>
          <w:rStyle w:val="1"/>
          <w:rFonts w:hint="default"/>
        </w:rPr>
        <w:t>沐浴乳屬於「消耗財」。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2. </w:t>
      </w:r>
      <w:r>
        <w:rPr>
          <w:rStyle w:val="1"/>
          <w:rFonts w:hint="default"/>
        </w:rPr>
        <w:t>資源必須同時符合下列兩項條件，才具有稀少性：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(1)</w:t>
      </w:r>
      <w:r>
        <w:rPr>
          <w:rStyle w:val="1"/>
          <w:rFonts w:hint="default"/>
        </w:rPr>
        <w:t xml:space="preserve">資源數量有限　</w:t>
      </w:r>
      <w:r>
        <w:rPr>
          <w:rStyle w:val="1"/>
          <w:rFonts w:hint="default"/>
        </w:rPr>
        <w:t>(2)</w:t>
      </w:r>
      <w:r>
        <w:rPr>
          <w:rStyle w:val="1"/>
          <w:rFonts w:hint="default"/>
        </w:rPr>
        <w:t>人們想要擁有這項資源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3. </w:t>
      </w:r>
      <w:r>
        <w:rPr>
          <w:rStyle w:val="1"/>
          <w:rFonts w:hint="default"/>
        </w:rPr>
        <w:t>實證經濟學是以「客觀的事實」來解釋經濟現象。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應該如何、政府為了刺激國民的消費意願，所得稅率應該降低多少？：探討「應該如何」，是屬於「規範經濟學」的範圍。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4. </w:t>
      </w:r>
      <w:r>
        <w:rPr>
          <w:rStyle w:val="1"/>
          <w:rFonts w:hint="default"/>
        </w:rPr>
        <w:t>探討「應該如何」的問題，是屬於「規範經濟學」的研究範疇。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6. </w:t>
      </w:r>
      <w:r>
        <w:rPr>
          <w:rStyle w:val="1"/>
          <w:rFonts w:hint="default"/>
        </w:rPr>
        <w:t>選擇將店出租的機會成本，即是放棄開小吃店的淨利「</w:t>
      </w:r>
      <w:r>
        <w:rPr>
          <w:rStyle w:val="1"/>
          <w:rFonts w:hint="default"/>
        </w:rPr>
        <w:t>8</w:t>
      </w:r>
      <w:r>
        <w:rPr>
          <w:rStyle w:val="1"/>
          <w:rFonts w:hint="default"/>
        </w:rPr>
        <w:t>萬元」。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7. </w:t>
      </w:r>
      <w:r>
        <w:rPr>
          <w:noProof/>
          <w:color w:val="FF0000"/>
        </w:rPr>
        <w:drawing>
          <wp:inline distT="0" distB="0" distL="0" distR="0" wp14:anchorId="19FAA676" wp14:editId="3FD0B61D">
            <wp:extent cx="1704975" cy="438150"/>
            <wp:effectExtent l="0" t="0" r="0" b="0"/>
            <wp:docPr id="14" name="圖片 14" descr="http://60.251.35.80/ep/images/26635ER/635ATch01-0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26635ER/635ATch01-014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8. </w:t>
      </w:r>
      <w:r>
        <w:rPr>
          <w:rStyle w:val="1"/>
          <w:rFonts w:hint="default"/>
        </w:rPr>
        <w:t>應移到</w:t>
      </w:r>
      <w:r>
        <w:rPr>
          <w:rStyle w:val="1"/>
          <w:rFonts w:hint="default"/>
        </w:rPr>
        <w:t>C</w:t>
      </w:r>
      <w:r>
        <w:rPr>
          <w:rStyle w:val="1"/>
          <w:rFonts w:hint="default"/>
        </w:rPr>
        <w:t>點生產。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E</w:t>
      </w:r>
      <w:r>
        <w:rPr>
          <w:rStyle w:val="1"/>
          <w:rFonts w:hint="default"/>
        </w:rPr>
        <w:t>點代表目前的資源與技術無法達到的生產組合。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生產可能曲線凹向原點，代表機會成本遞增，</w:t>
      </w:r>
      <w:r>
        <w:rPr>
          <w:rStyle w:val="1"/>
          <w:rFonts w:hint="default"/>
        </w:rPr>
        <w:t>MRT</w:t>
      </w:r>
      <w:r>
        <w:rPr>
          <w:rStyle w:val="1"/>
          <w:rFonts w:hint="default"/>
        </w:rPr>
        <w:t>遞增。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9. </w:t>
      </w:r>
      <w:r>
        <w:rPr>
          <w:rStyle w:val="1"/>
          <w:rFonts w:hint="default"/>
        </w:rPr>
        <w:t>人們在做選擇時，應選擇「</w:t>
      </w:r>
      <w:r>
        <w:rPr>
          <w:rStyle w:val="1"/>
          <w:rFonts w:hint="default"/>
        </w:rPr>
        <w:t>(1)</w:t>
      </w:r>
      <w:r>
        <w:rPr>
          <w:rStyle w:val="1"/>
          <w:rFonts w:hint="default"/>
        </w:rPr>
        <w:t>機會成本最低」之方案，或是落在「</w:t>
      </w:r>
      <w:r>
        <w:rPr>
          <w:rStyle w:val="1"/>
          <w:rFonts w:hint="default"/>
        </w:rPr>
        <w:t>(4)PPC</w:t>
      </w:r>
      <w:r>
        <w:rPr>
          <w:rStyle w:val="1"/>
          <w:rFonts w:hint="default"/>
        </w:rPr>
        <w:t>線上」的生產組合來生產，才能達到最大滿足，生產效率也最高。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10. </w:t>
      </w:r>
      <w:r>
        <w:rPr>
          <w:rStyle w:val="1"/>
          <w:rFonts w:hint="default"/>
        </w:rPr>
        <w:t>I</w:t>
      </w:r>
      <w:r>
        <w:rPr>
          <w:rStyle w:val="1"/>
          <w:rFonts w:hint="default"/>
        </w:rPr>
        <w:t>點的生產組合，表示以現有的資源與技術水準尚無法達成。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H</w:t>
      </w:r>
      <w:r>
        <w:rPr>
          <w:rStyle w:val="1"/>
          <w:rFonts w:hint="default"/>
        </w:rPr>
        <w:t>、</w:t>
      </w:r>
      <w:r>
        <w:rPr>
          <w:rStyle w:val="1"/>
          <w:rFonts w:hint="default"/>
        </w:rPr>
        <w:t>G</w:t>
      </w:r>
      <w:r>
        <w:rPr>
          <w:rStyle w:val="1"/>
          <w:rFonts w:hint="default"/>
        </w:rPr>
        <w:t>點都在</w:t>
      </w:r>
      <w:r>
        <w:rPr>
          <w:rStyle w:val="1"/>
          <w:rFonts w:hint="default"/>
        </w:rPr>
        <w:t>PPC</w:t>
      </w:r>
      <w:r>
        <w:rPr>
          <w:rStyle w:val="1"/>
          <w:rFonts w:hint="default"/>
        </w:rPr>
        <w:t>上，皆為相同技術水準下的產出。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PPC</w:t>
      </w:r>
      <w:r>
        <w:rPr>
          <w:rStyle w:val="1"/>
          <w:rFonts w:hint="default"/>
        </w:rPr>
        <w:t>凹向原點是因為邊際轉換率遞增與機會成本遞增。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12. </w:t>
      </w:r>
      <w:r>
        <w:rPr>
          <w:rStyle w:val="1"/>
          <w:rFonts w:hint="default"/>
        </w:rPr>
        <w:t>預期未來價格</w:t>
      </w:r>
      <w:r>
        <w:rPr>
          <w:rStyle w:val="1"/>
          <w:rFonts w:hint="default"/>
        </w:rPr>
        <w:t>↓</w:t>
      </w:r>
      <w:r>
        <w:rPr>
          <w:noProof/>
          <w:color w:val="FF0000"/>
        </w:rPr>
        <w:drawing>
          <wp:inline distT="0" distB="0" distL="0" distR="0" wp14:anchorId="44E747AF" wp14:editId="77B5D38C">
            <wp:extent cx="200025" cy="152400"/>
            <wp:effectExtent l="0" t="0" r="0" b="0"/>
            <wp:docPr id="15" name="圖片 15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現在價格相對昂貴　需求</w:t>
      </w:r>
      <w:r>
        <w:rPr>
          <w:rStyle w:val="1"/>
          <w:rFonts w:hint="default"/>
        </w:rPr>
        <w:t>↓</w:t>
      </w:r>
      <w:r>
        <w:rPr>
          <w:noProof/>
          <w:color w:val="FF0000"/>
        </w:rPr>
        <w:drawing>
          <wp:inline distT="0" distB="0" distL="0" distR="0" wp14:anchorId="15818CEF" wp14:editId="26087608">
            <wp:extent cx="200025" cy="152400"/>
            <wp:effectExtent l="0" t="0" r="0" b="0"/>
            <wp:docPr id="16" name="圖片 16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D</w:t>
      </w:r>
      <w:r>
        <w:rPr>
          <w:rStyle w:val="1"/>
          <w:rFonts w:hint="default"/>
        </w:rPr>
        <w:t>線左移。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偏好</w:t>
      </w:r>
      <w:r>
        <w:rPr>
          <w:rStyle w:val="1"/>
          <w:rFonts w:hint="default"/>
        </w:rPr>
        <w:t xml:space="preserve"> ↑</w:t>
      </w:r>
      <w:r>
        <w:rPr>
          <w:noProof/>
          <w:color w:val="FF0000"/>
        </w:rPr>
        <w:drawing>
          <wp:inline distT="0" distB="0" distL="0" distR="0" wp14:anchorId="2DA4D624" wp14:editId="27B7F6A0">
            <wp:extent cx="200025" cy="152400"/>
            <wp:effectExtent l="0" t="0" r="0" b="0"/>
            <wp:docPr id="17" name="圖片 17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需求</w:t>
      </w:r>
      <w:r>
        <w:rPr>
          <w:rStyle w:val="1"/>
          <w:rFonts w:hint="default"/>
        </w:rPr>
        <w:t>↑</w:t>
      </w:r>
      <w:r>
        <w:rPr>
          <w:noProof/>
          <w:color w:val="FF0000"/>
        </w:rPr>
        <w:drawing>
          <wp:inline distT="0" distB="0" distL="0" distR="0" wp14:anchorId="577D1FE8" wp14:editId="763DE191">
            <wp:extent cx="200025" cy="152400"/>
            <wp:effectExtent l="0" t="0" r="0" b="0"/>
            <wp:docPr id="18" name="圖片 18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D</w:t>
      </w:r>
      <w:r>
        <w:rPr>
          <w:rStyle w:val="1"/>
          <w:rFonts w:hint="default"/>
        </w:rPr>
        <w:t>線「右移」。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價格</w:t>
      </w:r>
      <w:r>
        <w:rPr>
          <w:rStyle w:val="1"/>
          <w:rFonts w:hint="default"/>
        </w:rPr>
        <w:t xml:space="preserve"> ↑</w:t>
      </w:r>
      <w:r>
        <w:rPr>
          <w:noProof/>
          <w:color w:val="FF0000"/>
        </w:rPr>
        <w:drawing>
          <wp:inline distT="0" distB="0" distL="0" distR="0" wp14:anchorId="3F037328" wp14:editId="0265AC90">
            <wp:extent cx="200025" cy="152400"/>
            <wp:effectExtent l="0" t="0" r="0" b="0"/>
            <wp:docPr id="19" name="圖片 19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需求量</w:t>
      </w:r>
      <w:r>
        <w:rPr>
          <w:rStyle w:val="1"/>
          <w:rFonts w:hint="default"/>
        </w:rPr>
        <w:t>↓</w:t>
      </w:r>
      <w:r>
        <w:rPr>
          <w:noProof/>
          <w:color w:val="FF0000"/>
        </w:rPr>
        <w:drawing>
          <wp:inline distT="0" distB="0" distL="0" distR="0" wp14:anchorId="1199BA6D" wp14:editId="51919E39">
            <wp:extent cx="200025" cy="152400"/>
            <wp:effectExtent l="0" t="0" r="0" b="0"/>
            <wp:docPr id="20" name="圖片 20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點沿</w:t>
      </w:r>
      <w:r>
        <w:rPr>
          <w:rStyle w:val="1"/>
          <w:rFonts w:hint="default"/>
        </w:rPr>
        <w:t>D</w:t>
      </w:r>
      <w:r>
        <w:rPr>
          <w:rStyle w:val="1"/>
          <w:rFonts w:hint="default"/>
        </w:rPr>
        <w:t>線下移。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所得</w:t>
      </w:r>
      <w:r>
        <w:rPr>
          <w:rStyle w:val="1"/>
          <w:rFonts w:hint="default"/>
        </w:rPr>
        <w:t xml:space="preserve"> ↑</w:t>
      </w:r>
      <w:r>
        <w:rPr>
          <w:noProof/>
          <w:color w:val="FF0000"/>
        </w:rPr>
        <w:drawing>
          <wp:inline distT="0" distB="0" distL="0" distR="0" wp14:anchorId="5A6FCB25" wp14:editId="0DD12D80">
            <wp:extent cx="200025" cy="152400"/>
            <wp:effectExtent l="0" t="0" r="0" b="0"/>
            <wp:docPr id="21" name="圖片 21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需求</w:t>
      </w:r>
      <w:r>
        <w:rPr>
          <w:rStyle w:val="1"/>
          <w:rFonts w:hint="default"/>
        </w:rPr>
        <w:t>↑</w:t>
      </w:r>
      <w:r>
        <w:rPr>
          <w:noProof/>
          <w:color w:val="FF0000"/>
        </w:rPr>
        <w:drawing>
          <wp:inline distT="0" distB="0" distL="0" distR="0" wp14:anchorId="2CCB3FEC" wp14:editId="0C6011F6">
            <wp:extent cx="200025" cy="152400"/>
            <wp:effectExtent l="0" t="0" r="0" b="0"/>
            <wp:docPr id="22" name="圖片 22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 xml:space="preserve"> D</w:t>
      </w:r>
      <w:r>
        <w:rPr>
          <w:rStyle w:val="1"/>
          <w:rFonts w:hint="default"/>
        </w:rPr>
        <w:t>線「右移」。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13. </w:t>
      </w:r>
      <w:r>
        <w:rPr>
          <w:rStyle w:val="1"/>
          <w:rFonts w:hint="default"/>
        </w:rPr>
        <w:t>任取需求表中之兩組</w:t>
      </w:r>
      <w:r>
        <w:rPr>
          <w:rStyle w:val="1"/>
          <w:rFonts w:hint="default"/>
        </w:rPr>
        <w:t>(</w:t>
      </w:r>
      <w:proofErr w:type="spellStart"/>
      <w:r>
        <w:rPr>
          <w:rStyle w:val="1"/>
          <w:rFonts w:hint="default"/>
        </w:rPr>
        <w:t>P,Q</w:t>
      </w:r>
      <w:r>
        <w:rPr>
          <w:rStyle w:val="1"/>
          <w:rFonts w:hint="default"/>
          <w:vertAlign w:val="subscript"/>
        </w:rPr>
        <w:t>d</w:t>
      </w:r>
      <w:proofErr w:type="spellEnd"/>
      <w:r>
        <w:rPr>
          <w:rStyle w:val="1"/>
          <w:rFonts w:hint="default"/>
        </w:rPr>
        <w:t>)</w:t>
      </w:r>
      <w:r>
        <w:rPr>
          <w:rStyle w:val="1"/>
          <w:rFonts w:hint="default"/>
        </w:rPr>
        <w:t>代入：</w:t>
      </w:r>
      <w:proofErr w:type="spellStart"/>
      <w:r>
        <w:rPr>
          <w:rStyle w:val="1"/>
          <w:rFonts w:hint="default"/>
        </w:rPr>
        <w:t>Q</w:t>
      </w:r>
      <w:r>
        <w:rPr>
          <w:rStyle w:val="1"/>
          <w:rFonts w:hint="default"/>
          <w:vertAlign w:val="subscript"/>
        </w:rPr>
        <w:t>d</w:t>
      </w:r>
      <w:proofErr w:type="spellEnd"/>
      <w:r>
        <w:rPr>
          <w:rStyle w:val="1"/>
          <w:rFonts w:hint="default"/>
        </w:rPr>
        <w:t xml:space="preserve"> = a–</w:t>
      </w:r>
      <w:proofErr w:type="spellStart"/>
      <w:r>
        <w:rPr>
          <w:rStyle w:val="1"/>
          <w:rFonts w:hint="default"/>
        </w:rPr>
        <w:t>bP</w:t>
      </w:r>
      <w:proofErr w:type="spellEnd"/>
      <w:r>
        <w:rPr>
          <w:rStyle w:val="1"/>
          <w:rFonts w:hint="default"/>
        </w:rPr>
        <w:t>：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 wp14:anchorId="5C9DB9F2" wp14:editId="29F35FDE">
            <wp:extent cx="4610100" cy="466725"/>
            <wp:effectExtent l="0" t="0" r="0" b="9525"/>
            <wp:docPr id="23" name="圖片 23" descr="http://60.251.35.80/ep/images/26635ER/635ATch02-05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26635ER/635ATch02-054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14. </w:t>
      </w:r>
      <w:r>
        <w:rPr>
          <w:noProof/>
          <w:color w:val="FF0000"/>
        </w:rPr>
        <w:drawing>
          <wp:inline distT="0" distB="0" distL="0" distR="0" wp14:anchorId="78B19126" wp14:editId="4F1A6646">
            <wp:extent cx="1866900" cy="400050"/>
            <wp:effectExtent l="0" t="0" r="0" b="0"/>
            <wp:docPr id="24" name="圖片 24" descr="http://60.251.35.80/ep/images/26635ER/635ATch02-05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26635ER/635ATch02-057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，</w:t>
      </w:r>
      <w:r>
        <w:rPr>
          <w:noProof/>
          <w:color w:val="FF0000"/>
        </w:rPr>
        <w:drawing>
          <wp:inline distT="0" distB="0" distL="0" distR="0" wp14:anchorId="42D274DB" wp14:editId="1ED9BED7">
            <wp:extent cx="2524125" cy="390525"/>
            <wp:effectExtent l="0" t="0" r="0" b="9525"/>
            <wp:docPr id="25" name="圖片 25" descr="http://60.251.35.80/ep/images/26635ER/635ATch02-05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26635ER/635ATch02-058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15. </w:t>
      </w:r>
      <w:r>
        <w:rPr>
          <w:rStyle w:val="1"/>
          <w:rFonts w:hint="default"/>
        </w:rPr>
        <w:t>劣等財「未必是」季芬財。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16. </w:t>
      </w:r>
      <w:r>
        <w:rPr>
          <w:rStyle w:val="1"/>
          <w:rFonts w:hint="default"/>
        </w:rPr>
        <w:t>預期未來價格</w:t>
      </w:r>
      <w:r>
        <w:rPr>
          <w:rStyle w:val="1"/>
          <w:rFonts w:hint="default"/>
        </w:rPr>
        <w:t>↓</w:t>
      </w:r>
      <w:r>
        <w:rPr>
          <w:noProof/>
          <w:color w:val="FF0000"/>
        </w:rPr>
        <w:drawing>
          <wp:inline distT="0" distB="0" distL="0" distR="0" wp14:anchorId="227B0A4F" wp14:editId="6547481F">
            <wp:extent cx="200025" cy="152400"/>
            <wp:effectExtent l="0" t="0" r="0" b="0"/>
            <wp:docPr id="26" name="圖片 26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現在價格相對較貴</w:t>
      </w:r>
      <w:r>
        <w:rPr>
          <w:noProof/>
          <w:color w:val="FF0000"/>
        </w:rPr>
        <w:drawing>
          <wp:inline distT="0" distB="0" distL="0" distR="0" wp14:anchorId="7AA6BBC7" wp14:editId="697EBE6C">
            <wp:extent cx="200025" cy="152400"/>
            <wp:effectExtent l="0" t="0" r="0" b="0"/>
            <wp:docPr id="27" name="圖片 27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現在少買</w:t>
      </w:r>
      <w:r>
        <w:rPr>
          <w:rStyle w:val="1"/>
          <w:rFonts w:hint="default"/>
        </w:rPr>
        <w:t xml:space="preserve"> </w:t>
      </w:r>
      <w:r>
        <w:rPr>
          <w:noProof/>
          <w:color w:val="FF0000"/>
        </w:rPr>
        <w:drawing>
          <wp:inline distT="0" distB="0" distL="0" distR="0" wp14:anchorId="3E5C1C1D" wp14:editId="6EAF4712">
            <wp:extent cx="200025" cy="152400"/>
            <wp:effectExtent l="0" t="0" r="0" b="0"/>
            <wp:docPr id="28" name="圖片 28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需求</w:t>
      </w:r>
      <w:r>
        <w:rPr>
          <w:rStyle w:val="1"/>
          <w:rFonts w:hint="default"/>
        </w:rPr>
        <w:t>↓</w:t>
      </w:r>
      <w:r>
        <w:rPr>
          <w:rStyle w:val="1"/>
          <w:rFonts w:hint="default"/>
        </w:rPr>
        <w:t>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18. </w:t>
      </w:r>
      <w:r>
        <w:rPr>
          <w:rStyle w:val="1"/>
          <w:rFonts w:hint="default"/>
        </w:rPr>
        <w:t>E</w:t>
      </w:r>
      <w:r>
        <w:rPr>
          <w:rStyle w:val="1"/>
          <w:rFonts w:hint="default"/>
          <w:vertAlign w:val="subscript"/>
        </w:rPr>
        <w:t>XY</w:t>
      </w:r>
      <w:r>
        <w:rPr>
          <w:rStyle w:val="1"/>
          <w:rFonts w:hint="default"/>
        </w:rPr>
        <w:t xml:space="preserve"> &lt; 0</w:t>
      </w:r>
      <w:r>
        <w:rPr>
          <w:noProof/>
          <w:color w:val="FF0000"/>
        </w:rPr>
        <w:drawing>
          <wp:inline distT="0" distB="0" distL="0" distR="0" wp14:anchorId="554662C4" wp14:editId="0847E255">
            <wp:extent cx="200025" cy="152400"/>
            <wp:effectExtent l="0" t="0" r="0" b="0"/>
            <wp:docPr id="29" name="圖片 29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X</w:t>
      </w:r>
      <w:r>
        <w:rPr>
          <w:rStyle w:val="1"/>
          <w:rFonts w:hint="default"/>
        </w:rPr>
        <w:t>財與</w:t>
      </w:r>
      <w:r>
        <w:rPr>
          <w:rStyle w:val="1"/>
          <w:rFonts w:hint="default"/>
        </w:rPr>
        <w:t>Y</w:t>
      </w:r>
      <w:r>
        <w:rPr>
          <w:rStyle w:val="1"/>
          <w:rFonts w:hint="default"/>
        </w:rPr>
        <w:t>財為「互補品」。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Y</w:t>
      </w:r>
      <w:r>
        <w:rPr>
          <w:rStyle w:val="1"/>
          <w:rFonts w:hint="default"/>
        </w:rPr>
        <w:t>財價格變化與</w:t>
      </w:r>
      <w:r>
        <w:rPr>
          <w:rStyle w:val="1"/>
          <w:rFonts w:hint="default"/>
        </w:rPr>
        <w:t>X</w:t>
      </w:r>
      <w:r>
        <w:rPr>
          <w:rStyle w:val="1"/>
          <w:rFonts w:hint="default"/>
        </w:rPr>
        <w:t>財需求量變化「有關」。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19. </w:t>
      </w:r>
      <w:r>
        <w:rPr>
          <w:noProof/>
          <w:color w:val="FF0000"/>
        </w:rPr>
        <w:drawing>
          <wp:inline distT="0" distB="0" distL="0" distR="0" wp14:anchorId="48C28449" wp14:editId="6959C134">
            <wp:extent cx="2209800" cy="771525"/>
            <wp:effectExtent l="0" t="0" r="0" b="9525"/>
            <wp:docPr id="30" name="圖片 30" descr="http://60.251.35.80/ep/images/26635ER/635ATch02-0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26635ER/635ATch02-018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0 &lt; E</w:t>
      </w:r>
      <w:r>
        <w:rPr>
          <w:rStyle w:val="1"/>
          <w:rFonts w:hint="default"/>
          <w:vertAlign w:val="subscript"/>
        </w:rPr>
        <w:t>I</w:t>
      </w:r>
      <w:r>
        <w:rPr>
          <w:rStyle w:val="1"/>
          <w:rFonts w:hint="default"/>
        </w:rPr>
        <w:t xml:space="preserve"> &lt; 1</w:t>
      </w:r>
      <w:r>
        <w:rPr>
          <w:noProof/>
          <w:color w:val="FF0000"/>
        </w:rPr>
        <w:drawing>
          <wp:inline distT="0" distB="0" distL="0" distR="0" wp14:anchorId="3355DC2E" wp14:editId="7FECA6F3">
            <wp:extent cx="200025" cy="152400"/>
            <wp:effectExtent l="0" t="0" r="0" b="0"/>
            <wp:docPr id="31" name="圖片 31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X</w:t>
      </w:r>
      <w:r>
        <w:rPr>
          <w:rStyle w:val="1"/>
          <w:rFonts w:hint="default"/>
        </w:rPr>
        <w:t>財為「必需品」。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20. </w:t>
      </w:r>
      <w:r>
        <w:rPr>
          <w:rStyle w:val="1"/>
          <w:rFonts w:hint="default"/>
        </w:rPr>
        <w:t>在高速公路不易增加（即供給不易增加）的情況下，抑制車流（即抑制需求）是最有效的方法，故會有「匝道管制」等措施的實施。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22. </w:t>
      </w:r>
      <w:r>
        <w:rPr>
          <w:rStyle w:val="1"/>
          <w:rFonts w:hint="default"/>
        </w:rPr>
        <w:t>(1)Q</w:t>
      </w:r>
      <w:r>
        <w:rPr>
          <w:rStyle w:val="1"/>
          <w:rFonts w:hint="default"/>
          <w:vertAlign w:val="subscript"/>
        </w:rPr>
        <w:t>S</w:t>
      </w:r>
      <w:r>
        <w:rPr>
          <w:rStyle w:val="1"/>
          <w:rFonts w:hint="default"/>
        </w:rPr>
        <w:t xml:space="preserve"> =–60+15P</w:t>
      </w:r>
      <w:r>
        <w:rPr>
          <w:rStyle w:val="1"/>
          <w:rFonts w:hint="default"/>
        </w:rPr>
        <w:t>，</w:t>
      </w:r>
      <w:r>
        <w:rPr>
          <w:rStyle w:val="1"/>
          <w:rFonts w:hint="default"/>
        </w:rPr>
        <w:t>b = 15</w:t>
      </w:r>
      <w:r>
        <w:rPr>
          <w:rStyle w:val="1"/>
          <w:rFonts w:hint="default"/>
        </w:rPr>
        <w:t>。</w:t>
      </w:r>
      <w:r>
        <w:rPr>
          <w:rStyle w:val="1"/>
          <w:rFonts w:hint="default"/>
        </w:rPr>
        <w:t>(2)</w:t>
      </w:r>
      <w:r>
        <w:rPr>
          <w:noProof/>
          <w:color w:val="FF0000"/>
        </w:rPr>
        <w:drawing>
          <wp:inline distT="0" distB="0" distL="0" distR="0" wp14:anchorId="34CDBB1A" wp14:editId="538FB3D4">
            <wp:extent cx="1895475" cy="209550"/>
            <wp:effectExtent l="0" t="0" r="9525" b="0"/>
            <wp:docPr id="32" name="圖片 32" descr="http://60.251.35.80/ep/images/26635ER/635ATch02-09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26635ER/635ATch02-098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rStyle w:val="1"/>
          <w:rFonts w:hint="default"/>
        </w:rPr>
        <w:t>(3)</w:t>
      </w:r>
      <w:r>
        <w:rPr>
          <w:noProof/>
          <w:color w:val="FF0000"/>
        </w:rPr>
        <w:drawing>
          <wp:inline distT="0" distB="0" distL="0" distR="0" wp14:anchorId="4AF2AE9F" wp14:editId="5B21E519">
            <wp:extent cx="1504950" cy="428625"/>
            <wp:effectExtent l="0" t="0" r="0" b="9525"/>
            <wp:docPr id="33" name="圖片 33" descr="http://60.251.35.80/ep/images/26635ER/635ATch02-09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26635ER/635ATch02-099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lastRenderedPageBreak/>
        <w:t xml:space="preserve">23. </w:t>
      </w:r>
      <w:r>
        <w:rPr>
          <w:rStyle w:val="1"/>
          <w:rFonts w:hint="default"/>
        </w:rPr>
        <w:t>生產所需要的時間可能愈長，其供給彈性愈「小」。供給彈性愈大，供給曲線愈「平緩」。某財貨的供給彈性為該財貨價格變動造成供給量變動的變化程度，與該財貨在生產上的替代品多寡無關。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24. </w:t>
      </w:r>
      <w:r>
        <w:rPr>
          <w:rStyle w:val="1"/>
          <w:rFonts w:hint="default"/>
        </w:rPr>
        <w:t>需求增加</w:t>
      </w:r>
      <w:r>
        <w:rPr>
          <w:noProof/>
          <w:color w:val="FF0000"/>
        </w:rPr>
        <w:drawing>
          <wp:inline distT="0" distB="0" distL="0" distR="0" wp14:anchorId="3E5EDA08" wp14:editId="57DF389A">
            <wp:extent cx="200025" cy="152400"/>
            <wp:effectExtent l="0" t="0" r="0" b="0"/>
            <wp:docPr id="34" name="圖片 34" descr="http://60.251.35.80/ep/images/26635ER/635CRch02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26635ER/635CRch02-002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D</w:t>
      </w:r>
      <w:r>
        <w:rPr>
          <w:rStyle w:val="1"/>
          <w:rFonts w:hint="default"/>
        </w:rPr>
        <w:t>線右移</w:t>
      </w:r>
      <w:r>
        <w:rPr>
          <w:noProof/>
          <w:color w:val="FF0000"/>
        </w:rPr>
        <w:drawing>
          <wp:inline distT="0" distB="0" distL="0" distR="0" wp14:anchorId="298B41AA" wp14:editId="5E62E8CE">
            <wp:extent cx="200025" cy="152400"/>
            <wp:effectExtent l="0" t="0" r="0" b="0"/>
            <wp:docPr id="35" name="圖片 35" descr="http://60.251.35.80/ep/images/26635ER/635CRch02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26635ER/635CRch02-002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P*↑</w:t>
      </w:r>
      <w:r>
        <w:rPr>
          <w:rStyle w:val="1"/>
          <w:rFonts w:hint="default"/>
        </w:rPr>
        <w:t>，</w:t>
      </w:r>
      <w:r>
        <w:rPr>
          <w:rStyle w:val="1"/>
          <w:rFonts w:hint="default"/>
        </w:rPr>
        <w:t>Q*↑</w:t>
      </w:r>
      <w:r>
        <w:rPr>
          <w:rStyle w:val="1"/>
          <w:rFonts w:hint="default"/>
        </w:rPr>
        <w:t>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25. </w:t>
      </w:r>
      <w:r>
        <w:rPr>
          <w:rStyle w:val="1"/>
          <w:rFonts w:hint="default"/>
        </w:rPr>
        <w:t>在其他條件不變的情況下，仔豬大量死亡將導致豬肉供給</w:t>
      </w:r>
      <w:r>
        <w:rPr>
          <w:rStyle w:val="1"/>
          <w:rFonts w:hint="default"/>
        </w:rPr>
        <w:t>↓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 wp14:anchorId="1389FCB5" wp14:editId="2FB06560">
            <wp:extent cx="219075" cy="190500"/>
            <wp:effectExtent l="0" t="0" r="0" b="0"/>
            <wp:docPr id="36" name="圖片 36" descr="http://60.251.35.80/ep/images/26635E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26635ER/635DZch01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供給曲線左移</w:t>
      </w:r>
      <w:r>
        <w:rPr>
          <w:noProof/>
          <w:color w:val="FF0000"/>
        </w:rPr>
        <w:drawing>
          <wp:inline distT="0" distB="0" distL="0" distR="0" wp14:anchorId="1D2DE181" wp14:editId="0430CC3D">
            <wp:extent cx="219075" cy="190500"/>
            <wp:effectExtent l="0" t="0" r="0" b="0"/>
            <wp:docPr id="37" name="圖片 37" descr="http://60.251.35.80/ep/images/26635E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26635ER/635DZch01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均衡價格</w:t>
      </w:r>
      <w:r>
        <w:rPr>
          <w:rStyle w:val="1"/>
          <w:rFonts w:hint="default"/>
        </w:rPr>
        <w:t>↑</w:t>
      </w:r>
      <w:r>
        <w:rPr>
          <w:rStyle w:val="1"/>
          <w:rFonts w:hint="default"/>
        </w:rPr>
        <w:t>、均衡數量</w:t>
      </w:r>
      <w:r>
        <w:rPr>
          <w:rStyle w:val="1"/>
          <w:rFonts w:hint="default"/>
        </w:rPr>
        <w:t>↓</w:t>
      </w:r>
      <w:r>
        <w:rPr>
          <w:rStyle w:val="1"/>
          <w:rFonts w:hint="default"/>
        </w:rPr>
        <w:t>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29. </w:t>
      </w:r>
      <w:r>
        <w:rPr>
          <w:rStyle w:val="1"/>
          <w:rFonts w:hint="default"/>
        </w:rPr>
        <w:t>市場均衡時，</w:t>
      </w:r>
      <w:proofErr w:type="spellStart"/>
      <w:r>
        <w:rPr>
          <w:rStyle w:val="1"/>
          <w:rFonts w:hint="default"/>
        </w:rPr>
        <w:t>Q</w:t>
      </w:r>
      <w:r>
        <w:rPr>
          <w:rStyle w:val="1"/>
          <w:rFonts w:hint="default"/>
          <w:vertAlign w:val="subscript"/>
        </w:rPr>
        <w:t>d</w:t>
      </w:r>
      <w:proofErr w:type="spellEnd"/>
      <w:r>
        <w:rPr>
          <w:rStyle w:val="1"/>
          <w:rFonts w:hint="default"/>
        </w:rPr>
        <w:t xml:space="preserve"> = Q</w:t>
      </w:r>
      <w:r>
        <w:rPr>
          <w:rStyle w:val="1"/>
          <w:rFonts w:hint="default"/>
          <w:vertAlign w:val="subscript"/>
        </w:rPr>
        <w:t>S</w:t>
      </w:r>
      <w:r>
        <w:rPr>
          <w:noProof/>
          <w:color w:val="FF0000"/>
        </w:rPr>
        <w:drawing>
          <wp:inline distT="0" distB="0" distL="0" distR="0" wp14:anchorId="5F17E061" wp14:editId="3207C720">
            <wp:extent cx="219075" cy="190500"/>
            <wp:effectExtent l="0" t="0" r="0" b="0"/>
            <wp:docPr id="38" name="圖片 38" descr="http://60.251.35.80/ep/images/26635E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26635ER/635DZch01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100–3P = 20 + 2P</w:t>
      </w:r>
      <w:r>
        <w:rPr>
          <w:noProof/>
          <w:color w:val="FF0000"/>
        </w:rPr>
        <w:drawing>
          <wp:inline distT="0" distB="0" distL="0" distR="0" wp14:anchorId="6F6EE0F4" wp14:editId="0BB8D1AD">
            <wp:extent cx="219075" cy="190500"/>
            <wp:effectExtent l="0" t="0" r="0" b="0"/>
            <wp:docPr id="39" name="圖片 39" descr="http://60.251.35.80/ep/images/26635E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26635ER/635DZch01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P* = 16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將</w:t>
      </w:r>
      <w:r>
        <w:rPr>
          <w:rStyle w:val="1"/>
          <w:rFonts w:hint="default"/>
        </w:rPr>
        <w:t>P* = 16</w:t>
      </w:r>
      <w:r>
        <w:rPr>
          <w:rStyle w:val="1"/>
          <w:rFonts w:hint="default"/>
        </w:rPr>
        <w:t>代入需求函數</w:t>
      </w:r>
      <w:proofErr w:type="spellStart"/>
      <w:r>
        <w:rPr>
          <w:rStyle w:val="1"/>
          <w:rFonts w:hint="default"/>
        </w:rPr>
        <w:t>Q</w:t>
      </w:r>
      <w:r>
        <w:rPr>
          <w:rStyle w:val="1"/>
          <w:rFonts w:hint="default"/>
          <w:vertAlign w:val="subscript"/>
        </w:rPr>
        <w:t>d</w:t>
      </w:r>
      <w:proofErr w:type="spellEnd"/>
      <w:r>
        <w:rPr>
          <w:rStyle w:val="1"/>
          <w:rFonts w:hint="default"/>
        </w:rPr>
        <w:t xml:space="preserve"> = 100–3P</w:t>
      </w:r>
      <w:r>
        <w:rPr>
          <w:rStyle w:val="1"/>
          <w:rFonts w:hint="default"/>
        </w:rPr>
        <w:t xml:space="preserve">　</w:t>
      </w:r>
      <w:r>
        <w:rPr>
          <w:rStyle w:val="1"/>
          <w:rFonts w:hint="default"/>
        </w:rPr>
        <w:t xml:space="preserve"> Q* = 52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限價</w:t>
      </w:r>
      <w:r>
        <w:rPr>
          <w:rStyle w:val="1"/>
          <w:rFonts w:hint="default"/>
        </w:rPr>
        <w:t xml:space="preserve"> = 10 &lt; P* = 16</w:t>
      </w:r>
      <w:r>
        <w:rPr>
          <w:noProof/>
          <w:color w:val="FF0000"/>
        </w:rPr>
        <w:drawing>
          <wp:inline distT="0" distB="0" distL="0" distR="0" wp14:anchorId="4C509604" wp14:editId="4A97EBD2">
            <wp:extent cx="219075" cy="190500"/>
            <wp:effectExtent l="0" t="0" r="0" b="0"/>
            <wp:docPr id="40" name="圖片 40" descr="http://60.251.35.80/ep/images/26635E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26635ER/635DZch01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「最高管制價格」政策。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當</w:t>
      </w:r>
      <w:r>
        <w:rPr>
          <w:rStyle w:val="1"/>
          <w:rFonts w:hint="default"/>
        </w:rPr>
        <w:t>P = 10</w:t>
      </w:r>
      <w:r>
        <w:rPr>
          <w:rStyle w:val="1"/>
          <w:rFonts w:hint="default"/>
        </w:rPr>
        <w:t>時，</w:t>
      </w:r>
      <w:proofErr w:type="spellStart"/>
      <w:r>
        <w:rPr>
          <w:rStyle w:val="1"/>
          <w:rFonts w:hint="default"/>
        </w:rPr>
        <w:t>Q</w:t>
      </w:r>
      <w:r>
        <w:rPr>
          <w:rStyle w:val="1"/>
          <w:rFonts w:hint="default"/>
          <w:vertAlign w:val="subscript"/>
        </w:rPr>
        <w:t>d</w:t>
      </w:r>
      <w:proofErr w:type="spellEnd"/>
      <w:r>
        <w:rPr>
          <w:rStyle w:val="1"/>
          <w:rFonts w:hint="default"/>
        </w:rPr>
        <w:t xml:space="preserve"> = 100–3 × 10 = 70</w:t>
      </w:r>
      <w:r>
        <w:rPr>
          <w:rStyle w:val="1"/>
          <w:rFonts w:hint="default"/>
        </w:rPr>
        <w:t>，</w:t>
      </w:r>
      <w:r>
        <w:rPr>
          <w:rStyle w:val="1"/>
          <w:rFonts w:hint="default"/>
        </w:rPr>
        <w:t>Q</w:t>
      </w:r>
      <w:r>
        <w:rPr>
          <w:rStyle w:val="1"/>
          <w:rFonts w:hint="default"/>
          <w:vertAlign w:val="subscript"/>
        </w:rPr>
        <w:t>S</w:t>
      </w:r>
      <w:r>
        <w:rPr>
          <w:rStyle w:val="1"/>
          <w:rFonts w:hint="default"/>
        </w:rPr>
        <w:t xml:space="preserve"> = 20 + 2 × 10 = 40</w:t>
      </w:r>
      <w:r>
        <w:rPr>
          <w:noProof/>
          <w:color w:val="FF0000"/>
        </w:rPr>
        <w:drawing>
          <wp:inline distT="0" distB="0" distL="0" distR="0" wp14:anchorId="413EC55C" wp14:editId="20262DBF">
            <wp:extent cx="219075" cy="190500"/>
            <wp:effectExtent l="0" t="0" r="0" b="0"/>
            <wp:docPr id="41" name="圖片 41" descr="http://60.251.35.80/ep/images/26635E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26635ER/635DZch01-00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超額需求</w:t>
      </w:r>
      <w:r>
        <w:rPr>
          <w:rStyle w:val="1"/>
          <w:rFonts w:hint="default"/>
        </w:rPr>
        <w:t>30</w:t>
      </w:r>
      <w:r>
        <w:rPr>
          <w:rStyle w:val="1"/>
          <w:rFonts w:hint="default"/>
        </w:rPr>
        <w:t>單位。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政府實施「最高價格」管制政策，通常是為了保障「消費者」的利益。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</w:t>
      </w:r>
      <w:r>
        <w:rPr>
          <w:rStyle w:val="1"/>
          <w:rFonts w:hint="default"/>
        </w:rPr>
        <w:t>水的價格低，是因為水的「邊際效用」低。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32. </w:t>
      </w:r>
      <w:r>
        <w:rPr>
          <w:rStyle w:val="1"/>
          <w:rFonts w:hint="default"/>
        </w:rPr>
        <w:t>MU</w:t>
      </w:r>
      <w:r>
        <w:rPr>
          <w:rStyle w:val="1"/>
          <w:rFonts w:hint="default"/>
          <w:vertAlign w:val="subscript"/>
        </w:rPr>
        <w:t>1</w:t>
      </w:r>
      <w:r>
        <w:rPr>
          <w:rStyle w:val="1"/>
          <w:rFonts w:hint="default"/>
        </w:rPr>
        <w:t xml:space="preserve"> = TU</w:t>
      </w:r>
      <w:r>
        <w:rPr>
          <w:rStyle w:val="1"/>
          <w:rFonts w:hint="default"/>
          <w:vertAlign w:val="subscript"/>
        </w:rPr>
        <w:t>1</w:t>
      </w:r>
      <w:r>
        <w:rPr>
          <w:rStyle w:val="1"/>
          <w:rFonts w:hint="default"/>
        </w:rPr>
        <w:t xml:space="preserve"> = 30</w:t>
      </w:r>
      <w:r>
        <w:rPr>
          <w:rStyle w:val="1"/>
          <w:rFonts w:hint="default"/>
        </w:rPr>
        <w:t>；</w:t>
      </w:r>
      <w:r>
        <w:rPr>
          <w:rStyle w:val="1"/>
          <w:rFonts w:hint="default"/>
        </w:rPr>
        <w:t>MU</w:t>
      </w:r>
      <w:r>
        <w:rPr>
          <w:rStyle w:val="1"/>
          <w:rFonts w:hint="default"/>
          <w:vertAlign w:val="subscript"/>
        </w:rPr>
        <w:t>2</w:t>
      </w:r>
      <w:r>
        <w:rPr>
          <w:rStyle w:val="1"/>
          <w:rFonts w:hint="default"/>
        </w:rPr>
        <w:t xml:space="preserve"> = TU</w:t>
      </w:r>
      <w:r>
        <w:rPr>
          <w:rStyle w:val="1"/>
          <w:rFonts w:hint="default"/>
          <w:vertAlign w:val="subscript"/>
        </w:rPr>
        <w:t>2</w:t>
      </w:r>
      <w:r>
        <w:rPr>
          <w:rStyle w:val="1"/>
          <w:rFonts w:hint="default"/>
        </w:rPr>
        <w:t xml:space="preserve"> - TU</w:t>
      </w:r>
      <w:r>
        <w:rPr>
          <w:rStyle w:val="1"/>
          <w:rFonts w:hint="default"/>
          <w:vertAlign w:val="subscript"/>
        </w:rPr>
        <w:t>1</w:t>
      </w:r>
      <w:r>
        <w:rPr>
          <w:rStyle w:val="1"/>
          <w:rFonts w:hint="default"/>
        </w:rPr>
        <w:t xml:space="preserve"> = 50 - 30</w:t>
      </w:r>
      <w:r>
        <w:rPr>
          <w:rStyle w:val="1"/>
          <w:rFonts w:hint="default"/>
        </w:rPr>
        <w:t xml:space="preserve">　</w:t>
      </w:r>
      <w:r>
        <w:rPr>
          <w:rStyle w:val="1"/>
          <w:rFonts w:hint="default"/>
        </w:rPr>
        <w:t>=</w:t>
      </w:r>
      <w:r>
        <w:rPr>
          <w:rStyle w:val="1"/>
          <w:rFonts w:hint="default"/>
        </w:rPr>
        <w:t xml:space="preserve">　</w:t>
      </w:r>
      <w:r>
        <w:rPr>
          <w:rStyle w:val="1"/>
          <w:rFonts w:hint="default"/>
        </w:rPr>
        <w:t>20</w:t>
      </w:r>
      <w:r>
        <w:rPr>
          <w:rStyle w:val="1"/>
          <w:rFonts w:hint="default"/>
        </w:rPr>
        <w:t>；</w:t>
      </w:r>
      <w:r>
        <w:rPr>
          <w:rStyle w:val="1"/>
          <w:rFonts w:hint="default"/>
        </w:rPr>
        <w:t>MU</w:t>
      </w:r>
      <w:r>
        <w:rPr>
          <w:rStyle w:val="1"/>
          <w:rFonts w:hint="default"/>
          <w:vertAlign w:val="subscript"/>
        </w:rPr>
        <w:t>3</w:t>
      </w:r>
      <w:r>
        <w:rPr>
          <w:rStyle w:val="1"/>
          <w:rFonts w:hint="default"/>
        </w:rPr>
        <w:t xml:space="preserve"> = TU</w:t>
      </w:r>
      <w:r>
        <w:rPr>
          <w:rStyle w:val="1"/>
          <w:rFonts w:hint="default"/>
          <w:vertAlign w:val="subscript"/>
        </w:rPr>
        <w:t>3</w:t>
      </w:r>
      <w:r>
        <w:rPr>
          <w:rStyle w:val="1"/>
          <w:rFonts w:hint="default"/>
        </w:rPr>
        <w:t xml:space="preserve"> - TU</w:t>
      </w:r>
      <w:r>
        <w:rPr>
          <w:rStyle w:val="1"/>
          <w:rFonts w:hint="default"/>
          <w:vertAlign w:val="subscript"/>
        </w:rPr>
        <w:t>2</w:t>
      </w:r>
      <w:r>
        <w:rPr>
          <w:rStyle w:val="1"/>
          <w:rFonts w:hint="default"/>
        </w:rPr>
        <w:t xml:space="preserve"> = 60 - 50 = 10</w:t>
      </w:r>
      <w:r>
        <w:rPr>
          <w:rStyle w:val="1"/>
          <w:rFonts w:hint="default"/>
        </w:rPr>
        <w:t>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36. </w:t>
      </w:r>
      <w:r>
        <w:rPr>
          <w:rStyle w:val="1"/>
          <w:rFonts w:hint="default"/>
        </w:rPr>
        <w:t>TU = MU</w:t>
      </w:r>
      <w:r>
        <w:rPr>
          <w:rStyle w:val="1"/>
          <w:rFonts w:hint="default"/>
        </w:rPr>
        <w:t>之總和</w:t>
      </w:r>
      <w:r>
        <w:rPr>
          <w:rStyle w:val="1"/>
          <w:rFonts w:hint="default"/>
        </w:rPr>
        <w:t xml:space="preserve"> = (24 + 21 + 18 + 12) + (30 + 20 + 16) = 141</w:t>
      </w:r>
      <w:r>
        <w:rPr>
          <w:rStyle w:val="1"/>
          <w:rFonts w:hint="default"/>
        </w:rPr>
        <w:t>。</w:t>
      </w:r>
    </w:p>
    <w:p w:rsidR="00161711" w:rsidRDefault="00A319B4" w:rsidP="003B4450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37. </w:t>
      </w:r>
      <w:r>
        <w:rPr>
          <w:rStyle w:val="1"/>
          <w:rFonts w:hint="default"/>
        </w:rPr>
        <w:t>由需求函數</w:t>
      </w:r>
      <w:r>
        <w:rPr>
          <w:rStyle w:val="1"/>
          <w:rFonts w:hint="default"/>
        </w:rPr>
        <w:t>Q = 300 - 20P</w:t>
      </w:r>
      <w:r>
        <w:rPr>
          <w:rStyle w:val="1"/>
          <w:rFonts w:hint="default"/>
        </w:rPr>
        <w:t>可繪製其需求曲線如下圖：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 wp14:anchorId="73B5AB43" wp14:editId="1B780FFF">
            <wp:extent cx="1419225" cy="504825"/>
            <wp:effectExtent l="0" t="0" r="9525" b="9525"/>
            <wp:docPr id="42" name="圖片 42" descr="http://60.251.35.80/ep/images/26635ER/635ATch03-07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26635ER/635ATch03-073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</w:rPr>
        <w:drawing>
          <wp:inline distT="0" distB="0" distL="0" distR="0" wp14:anchorId="680A5744" wp14:editId="6FC2BD4B">
            <wp:extent cx="1438275" cy="990600"/>
            <wp:effectExtent l="0" t="0" r="9525" b="0"/>
            <wp:docPr id="43" name="圖片 43" descr="http://60.251.35.80/ep/images/26635ER/635ATch03-07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26635ER/635ATch03-072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消費者剩餘</w:t>
      </w:r>
      <w:r>
        <w:rPr>
          <w:rStyle w:val="1"/>
          <w:rFonts w:hint="default"/>
        </w:rPr>
        <w:t xml:space="preserve"> = </w:t>
      </w:r>
      <w:r>
        <w:rPr>
          <w:noProof/>
          <w:color w:val="FF0000"/>
        </w:rPr>
        <w:drawing>
          <wp:inline distT="0" distB="0" distL="0" distR="0" wp14:anchorId="1CE4CE2D" wp14:editId="10C6456E">
            <wp:extent cx="1428750" cy="390525"/>
            <wp:effectExtent l="0" t="0" r="0" b="9525"/>
            <wp:docPr id="44" name="圖片 44" descr="http://60.251.35.80/ep/images/26635ER/635ATch03-07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26635ER/635ATch03-071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9B4" w:rsidRDefault="00A319B4" w:rsidP="00CE1D54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39. </w:t>
      </w:r>
      <w:r>
        <w:rPr>
          <w:noProof/>
          <w:color w:val="FF0000"/>
        </w:rPr>
        <w:drawing>
          <wp:inline distT="0" distB="0" distL="0" distR="0" wp14:anchorId="21623F77" wp14:editId="51297C0A">
            <wp:extent cx="2105025" cy="419100"/>
            <wp:effectExtent l="0" t="0" r="9525" b="0"/>
            <wp:docPr id="45" name="圖片 45" descr="http://60.251.35.80/ep/images/26635ER/635ATch03-03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26635ER/635ATch03-030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；恩格爾係數愈高，表示糧食支出占家庭總所得的比例愈大，生活水準愈低，用於文化支出的比例相對更低。</w:t>
      </w:r>
    </w:p>
    <w:sectPr w:rsidR="00A319B4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085B" w:rsidRDefault="0079085B" w:rsidP="004457A3">
      <w:r>
        <w:separator/>
      </w:r>
    </w:p>
  </w:endnote>
  <w:endnote w:type="continuationSeparator" w:id="0">
    <w:p w:rsidR="0079085B" w:rsidRDefault="0079085B" w:rsidP="00445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085B" w:rsidRDefault="0079085B" w:rsidP="004457A3">
      <w:r>
        <w:separator/>
      </w:r>
    </w:p>
  </w:footnote>
  <w:footnote w:type="continuationSeparator" w:id="0">
    <w:p w:rsidR="0079085B" w:rsidRDefault="0079085B" w:rsidP="00445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CE1D54"/>
    <w:rsid w:val="000025FE"/>
    <w:rsid w:val="00070510"/>
    <w:rsid w:val="000E48CB"/>
    <w:rsid w:val="0013434D"/>
    <w:rsid w:val="00161711"/>
    <w:rsid w:val="00247032"/>
    <w:rsid w:val="003B4450"/>
    <w:rsid w:val="004457A3"/>
    <w:rsid w:val="0079085B"/>
    <w:rsid w:val="00A232F8"/>
    <w:rsid w:val="00A319B4"/>
    <w:rsid w:val="00CE1D54"/>
    <w:rsid w:val="00EB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3B445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B445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445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4457A3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445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4457A3"/>
    <w:rPr>
      <w:rFonts w:eastAsia="新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3B445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B445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445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4457A3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445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4457A3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26635ER/635ATch05-002.wmf" TargetMode="External"/><Relationship Id="rId13" Type="http://schemas.openxmlformats.org/officeDocument/2006/relationships/image" Target="http://60.251.35.80/ep/images/26635ER/635DZch05-008.wmf" TargetMode="External"/><Relationship Id="rId18" Type="http://schemas.openxmlformats.org/officeDocument/2006/relationships/image" Target="http://60.251.35.80/ep/images/26635ER/635ATch03-015.wmf" TargetMode="External"/><Relationship Id="rId26" Type="http://schemas.openxmlformats.org/officeDocument/2006/relationships/image" Target="http://60.251.35.80/ep/images/26635ER/635ATch02-099.wmf" TargetMode="External"/><Relationship Id="rId3" Type="http://schemas.microsoft.com/office/2007/relationships/stylesWithEffects" Target="stylesWithEffects.xml"/><Relationship Id="rId21" Type="http://schemas.openxmlformats.org/officeDocument/2006/relationships/image" Target="http://60.251.35.80/ep/images/26635ER/635ATch02-054.wmf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http://60.251.35.80/ep/images/26635ER/635ATch02-056.wmf" TargetMode="External"/><Relationship Id="rId17" Type="http://schemas.openxmlformats.org/officeDocument/2006/relationships/image" Target="http://60.251.35.80/ep/images/26635ER/635ATch03-006.wmf" TargetMode="External"/><Relationship Id="rId25" Type="http://schemas.openxmlformats.org/officeDocument/2006/relationships/image" Target="http://60.251.35.80/ep/images/26635ER/635ATch02-098.wmf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http://60.251.35.80/ep/images/26635ER/635DZch05-011.wmf" TargetMode="External"/><Relationship Id="rId20" Type="http://schemas.openxmlformats.org/officeDocument/2006/relationships/image" Target="http://60.251.35.80/ep/images/26635ER/635ATch02-001.wmf" TargetMode="External"/><Relationship Id="rId29" Type="http://schemas.openxmlformats.org/officeDocument/2006/relationships/image" Target="http://60.251.35.80/ep/images/26635ER/635ATch03-073.wmf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http://60.251.35.80/ep/images/26635ER/635ATch02-055.wmf" TargetMode="External"/><Relationship Id="rId24" Type="http://schemas.openxmlformats.org/officeDocument/2006/relationships/image" Target="http://60.251.35.80/ep/images/26635ER/635ATch02-018.wmf" TargetMode="External"/><Relationship Id="rId32" Type="http://schemas.openxmlformats.org/officeDocument/2006/relationships/image" Target="http://60.251.35.80/ep/images/26635ER/635ATch03-030.wmf" TargetMode="External"/><Relationship Id="rId5" Type="http://schemas.openxmlformats.org/officeDocument/2006/relationships/webSettings" Target="webSettings.xml"/><Relationship Id="rId15" Type="http://schemas.openxmlformats.org/officeDocument/2006/relationships/image" Target="http://60.251.35.80/ep/images/26635ER/635DZch05-010.wmf" TargetMode="External"/><Relationship Id="rId23" Type="http://schemas.openxmlformats.org/officeDocument/2006/relationships/image" Target="http://60.251.35.80/ep/images/26635ER/635ATch02-058.wmf" TargetMode="External"/><Relationship Id="rId28" Type="http://schemas.openxmlformats.org/officeDocument/2006/relationships/image" Target="http://60.251.35.80/ep/images/26635ER/635DZch01-004.wmf" TargetMode="External"/><Relationship Id="rId10" Type="http://schemas.openxmlformats.org/officeDocument/2006/relationships/image" Target="http://60.251.35.80/ep/images/26635ER/635ATch02-053.wmf" TargetMode="External"/><Relationship Id="rId19" Type="http://schemas.openxmlformats.org/officeDocument/2006/relationships/image" Target="http://60.251.35.80/ep/images/26635ER/635ATch01-014.wmf" TargetMode="External"/><Relationship Id="rId31" Type="http://schemas.openxmlformats.org/officeDocument/2006/relationships/image" Target="http://60.251.35.80/ep/images/26635ER/635ATch03-071.wmf" TargetMode="External"/><Relationship Id="rId4" Type="http://schemas.openxmlformats.org/officeDocument/2006/relationships/settings" Target="settings.xml"/><Relationship Id="rId9" Type="http://schemas.openxmlformats.org/officeDocument/2006/relationships/image" Target="http://60.251.35.80/ep/images/26635ER/635DZch06-012.wmf" TargetMode="External"/><Relationship Id="rId14" Type="http://schemas.openxmlformats.org/officeDocument/2006/relationships/image" Target="http://60.251.35.80/ep/images/26635ER/635DZch05-009.wmf" TargetMode="External"/><Relationship Id="rId22" Type="http://schemas.openxmlformats.org/officeDocument/2006/relationships/image" Target="http://60.251.35.80/ep/images/26635ER/635ATch02-057.wmf" TargetMode="External"/><Relationship Id="rId27" Type="http://schemas.openxmlformats.org/officeDocument/2006/relationships/image" Target="http://60.251.35.80/ep/images/26635ER/635CRch02-002.wmf" TargetMode="External"/><Relationship Id="rId30" Type="http://schemas.openxmlformats.org/officeDocument/2006/relationships/image" Target="http://60.251.35.80/ep/images/26635ER/635ATch03-072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826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雅芳</cp:lastModifiedBy>
  <cp:revision>16</cp:revision>
  <dcterms:created xsi:type="dcterms:W3CDTF">2018-09-28T06:34:00Z</dcterms:created>
  <dcterms:modified xsi:type="dcterms:W3CDTF">2018-09-28T07:14:00Z</dcterms:modified>
</cp:coreProperties>
</file>