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C3F" w:rsidRPr="009B17C6" w:rsidRDefault="007D4C3F" w:rsidP="009B17C6">
      <w:pPr>
        <w:autoSpaceDE w:val="0"/>
        <w:autoSpaceDN w:val="0"/>
        <w:adjustRightInd w:val="0"/>
        <w:rPr>
          <w:rFonts w:ascii="Arial" w:eastAsia="細明體" w:hAnsi="Arial" w:cs="Arial Unicode MS"/>
          <w:b/>
          <w:sz w:val="32"/>
          <w:szCs w:val="32"/>
          <w:bdr w:val="single" w:sz="4" w:space="0" w:color="auto"/>
        </w:rPr>
      </w:pPr>
      <w:r w:rsidRPr="009B17C6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1-60</w:t>
      </w:r>
      <w:r w:rsidRPr="009B17C6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9B17C6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</w:t>
      </w:r>
    </w:p>
    <w:p w:rsidR="007D4C3F" w:rsidRPr="007D4C3F" w:rsidRDefault="007D4C3F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  <w:sectPr w:rsidR="007D4C3F" w:rsidRPr="007D4C3F" w:rsidSect="007D4C3F">
          <w:headerReference w:type="default" r:id="rId7"/>
          <w:type w:val="continuous"/>
          <w:pgSz w:w="14572" w:h="20639"/>
          <w:pgMar w:top="567" w:right="567" w:bottom="567" w:left="567" w:header="851" w:footer="992" w:gutter="0"/>
          <w:cols w:space="720"/>
          <w:docGrid w:type="linesAndChars" w:linePitch="360"/>
        </w:sectPr>
      </w:pPr>
    </w:p>
    <w:p w:rsidR="00AA2769" w:rsidRPr="007D4C3F" w:rsidRDefault="00547EB2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lastRenderedPageBreak/>
        <w:t>下列何者非簡報軟體的目的？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快速展現資訊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簡單明瞭地表達意念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以有效的方式做報告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儲存大量資料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 xml:space="preserve">請依據簡報製作流程，選出正確的順序　</w:t>
      </w:r>
      <w:r w:rsidRPr="007D4C3F">
        <w:rPr>
          <w:rFonts w:ascii="Arial" w:hAnsi="Arial" w:hint="eastAsia"/>
        </w:rPr>
        <w:t>a.</w:t>
      </w:r>
      <w:r w:rsidRPr="007D4C3F">
        <w:rPr>
          <w:rFonts w:ascii="Arial" w:hAnsi="Arial" w:hint="eastAsia"/>
        </w:rPr>
        <w:t xml:space="preserve">製作投影片　</w:t>
      </w:r>
      <w:r w:rsidRPr="007D4C3F">
        <w:rPr>
          <w:rFonts w:ascii="Arial" w:hAnsi="Arial" w:hint="eastAsia"/>
        </w:rPr>
        <w:t>b.</w:t>
      </w:r>
      <w:r w:rsidRPr="007D4C3F">
        <w:rPr>
          <w:rFonts w:ascii="Arial" w:hAnsi="Arial" w:hint="eastAsia"/>
        </w:rPr>
        <w:t xml:space="preserve">排練及調整簡報內容　</w:t>
      </w:r>
      <w:r w:rsidRPr="007D4C3F">
        <w:rPr>
          <w:rFonts w:ascii="Arial" w:hAnsi="Arial" w:hint="eastAsia"/>
        </w:rPr>
        <w:t>c.</w:t>
      </w:r>
      <w:r w:rsidRPr="007D4C3F">
        <w:rPr>
          <w:rFonts w:ascii="Arial" w:hAnsi="Arial" w:hint="eastAsia"/>
        </w:rPr>
        <w:t xml:space="preserve">擬定簡報大綱　</w:t>
      </w:r>
      <w:r w:rsidRPr="007D4C3F">
        <w:rPr>
          <w:rFonts w:ascii="Arial" w:hAnsi="Arial" w:hint="eastAsia"/>
        </w:rPr>
        <w:t>d.</w:t>
      </w:r>
      <w:r w:rsidRPr="007D4C3F">
        <w:rPr>
          <w:rFonts w:ascii="Arial" w:hAnsi="Arial" w:hint="eastAsia"/>
        </w:rPr>
        <w:t xml:space="preserve">確定簡報主題　</w:t>
      </w:r>
      <w:r w:rsidRPr="007D4C3F">
        <w:rPr>
          <w:rFonts w:ascii="Arial" w:hAnsi="Arial" w:hint="eastAsia"/>
        </w:rPr>
        <w:t>e.</w:t>
      </w:r>
      <w:r w:rsidRPr="007D4C3F">
        <w:rPr>
          <w:rFonts w:ascii="Arial" w:hAnsi="Arial" w:hint="eastAsia"/>
        </w:rPr>
        <w:t>蒐集相關資料</w:t>
      </w:r>
      <w:r w:rsidRPr="007D4C3F">
        <w:rPr>
          <w:rFonts w:ascii="Arial" w:hAnsi="Arial" w:hint="eastAsia"/>
        </w:rPr>
        <w:t xml:space="preserve">(A)decab (B)abedc (C)edacb (D)abced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的狀態列中，無法進行下列哪一項操作？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調整投影片的檢視比例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切換投影片的檢視模式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瞭解簡報的總頁數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編輯簡報的內容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Microsoft PowerPoint</w:t>
      </w:r>
      <w:r w:rsidRPr="007D4C3F">
        <w:rPr>
          <w:rFonts w:ascii="Arial" w:hAnsi="Arial" w:hint="eastAsia"/>
        </w:rPr>
        <w:t>中製作投影片，若要顯示所有投影片的縮圖版本，並重排投影片的順序，則在哪一種檢視模式進行最合適？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標準模式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投影片放映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備忘稿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投影片瀏覽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小林在設計簡報時，遵照下列</w:t>
      </w:r>
      <w:r w:rsidRPr="007D4C3F">
        <w:rPr>
          <w:rFonts w:ascii="Arial" w:hAnsi="Arial" w:hint="eastAsia"/>
        </w:rPr>
        <w:t>4</w:t>
      </w:r>
      <w:r w:rsidRPr="007D4C3F">
        <w:rPr>
          <w:rFonts w:ascii="Arial" w:hAnsi="Arial" w:hint="eastAsia"/>
        </w:rPr>
        <w:t>項說明來設計，請問哪一項說明的觀念有誤？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一份簡報中最多不要使用超過</w:t>
      </w:r>
      <w:r w:rsidRPr="007D4C3F">
        <w:rPr>
          <w:rFonts w:ascii="Arial" w:hAnsi="Arial" w:hint="eastAsia"/>
        </w:rPr>
        <w:t>4</w:t>
      </w:r>
      <w:r w:rsidRPr="007D4C3F">
        <w:rPr>
          <w:rFonts w:ascii="Arial" w:hAnsi="Arial" w:hint="eastAsia"/>
        </w:rPr>
        <w:t>種色彩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避免使用花紋複雜的圖片作為背景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善用母片來設定簡報中的文字樣式，使整份簡報的風格一致</w:t>
      </w:r>
      <w:r w:rsidRPr="007D4C3F">
        <w:rPr>
          <w:rFonts w:ascii="Arial" w:hAnsi="Arial" w:hint="eastAsia"/>
        </w:rPr>
        <w:t xml:space="preserve"> (D)1</w:t>
      </w:r>
      <w:r w:rsidRPr="007D4C3F">
        <w:rPr>
          <w:rFonts w:ascii="Arial" w:hAnsi="Arial" w:hint="eastAsia"/>
        </w:rPr>
        <w:t>張簡報應表達</w:t>
      </w:r>
      <w:r w:rsidRPr="007D4C3F">
        <w:rPr>
          <w:rFonts w:ascii="Arial" w:hAnsi="Arial" w:hint="eastAsia"/>
        </w:rPr>
        <w:t>5</w:t>
      </w:r>
      <w:r w:rsidRPr="007D4C3F">
        <w:rPr>
          <w:rFonts w:ascii="Arial" w:hAnsi="Arial" w:hint="eastAsia"/>
        </w:rPr>
        <w:t>個以上的重點，以避免內容乏味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在檢視簡報時，可透過下列哪一個區域來確認目前的投影片檢視模式？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狀態列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備忘稿</w:t>
      </w:r>
      <w:proofErr w:type="gramStart"/>
      <w:r w:rsidRPr="007D4C3F">
        <w:rPr>
          <w:rFonts w:ascii="Arial" w:hAnsi="Arial" w:hint="eastAsia"/>
        </w:rPr>
        <w:t>編輯窗格</w:t>
      </w:r>
      <w:proofErr w:type="gramEnd"/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標題列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快速存取工具列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將製作好的簡報封裝成光碟，可解決下列哪一個問題？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將簡報中的所有投影片設定為具有一致的外觀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在未安裝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軟體的電腦中播放簡報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將設定的字型內嵌在簡報中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縮減簡報的容量大小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想進行簡報資料的調整（例如刪除、搬移、複製投影片等），切換到哪一種模式會比較方便作業？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標準模式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投影片放映模式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閱讀檢視模式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投影片瀏覽模式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Lines="0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利用下列哪一項功能，可確保簡報檔案在未安裝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軟體的電腦中，也能播放？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新增範本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封裝成光碟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預覽列印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版面配置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範本檔的副檔名為下列何者？</w:t>
      </w:r>
      <w:r w:rsidRPr="007D4C3F">
        <w:rPr>
          <w:rFonts w:ascii="Arial" w:hAnsi="Arial" w:hint="eastAsia"/>
        </w:rPr>
        <w:t xml:space="preserve">(A)ppsx (B)pptx (C)potx (D)wmv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下列有關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的敘述，何者正確？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在</w:t>
      </w:r>
      <w:proofErr w:type="gramStart"/>
      <w:r w:rsidRPr="007D4C3F">
        <w:rPr>
          <w:rFonts w:ascii="Arial" w:hAnsi="Arial" w:hint="eastAsia"/>
        </w:rPr>
        <w:t>投影片窗格拖曳</w:t>
      </w:r>
      <w:proofErr w:type="gramEnd"/>
      <w:r w:rsidRPr="007D4C3F">
        <w:rPr>
          <w:rFonts w:ascii="Arial" w:hAnsi="Arial" w:hint="eastAsia"/>
        </w:rPr>
        <w:t>投影片的縮圖時，若指標呈現</w:t>
      </w:r>
      <w:r w:rsidRPr="007D4C3F">
        <w:rPr>
          <w:rFonts w:ascii="Arial" w:hAnsi="Arial"/>
          <w:noProof/>
        </w:rPr>
        <w:drawing>
          <wp:inline distT="0" distB="0" distL="0" distR="0">
            <wp:extent cx="91440" cy="137160"/>
            <wp:effectExtent l="0" t="0" r="3810" b="0"/>
            <wp:docPr id="2" name="圖片 2" descr="http://60.251.35.80/ep/images/05233AA/233AZch05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05233AA/233AZch05-001.jp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，表示正在移動投影片的先後順序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整份簡報只能設定一種投影片版面配置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按狀態列的</w:t>
      </w:r>
      <w:r w:rsidRPr="007D4C3F">
        <w:rPr>
          <w:rFonts w:ascii="Arial" w:hAnsi="Arial"/>
          <w:noProof/>
        </w:rPr>
        <w:drawing>
          <wp:inline distT="0" distB="0" distL="0" distR="0">
            <wp:extent cx="144780" cy="137160"/>
            <wp:effectExtent l="0" t="0" r="7620" b="0"/>
            <wp:docPr id="3" name="圖片 3" descr="http://60.251.35.80/ep/images/05233AA/233AZch05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05233AA/233AZch05-002.jpg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鈕，可讓投影片依照視窗大小自動調整顯示比例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開啟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後，會自動建立一份副檔名為</w:t>
      </w:r>
      <w:r w:rsidRPr="007D4C3F">
        <w:rPr>
          <w:rFonts w:ascii="Arial" w:hAnsi="Arial" w:hint="eastAsia"/>
        </w:rPr>
        <w:t>ppsx</w:t>
      </w:r>
      <w:r w:rsidRPr="007D4C3F">
        <w:rPr>
          <w:rFonts w:ascii="Arial" w:hAnsi="Arial" w:hint="eastAsia"/>
        </w:rPr>
        <w:t>的範本</w:t>
      </w:r>
      <w:proofErr w:type="gramStart"/>
      <w:r w:rsidRPr="007D4C3F">
        <w:rPr>
          <w:rFonts w:ascii="Arial" w:hAnsi="Arial" w:hint="eastAsia"/>
        </w:rPr>
        <w:t>檔</w:t>
      </w:r>
      <w:proofErr w:type="gramEnd"/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下列哪一種操作方式可讓簡報從目前的投影片開始放映？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按</w:t>
      </w:r>
      <w:r w:rsidRPr="007D4C3F">
        <w:rPr>
          <w:rFonts w:ascii="Arial" w:hAnsi="Arial"/>
          <w:noProof/>
        </w:rPr>
        <w:drawing>
          <wp:inline distT="0" distB="0" distL="0" distR="0">
            <wp:extent cx="129540" cy="137160"/>
            <wp:effectExtent l="0" t="0" r="3810" b="0"/>
            <wp:docPr id="4" name="圖片 4" descr="http://60.251.35.80/ep/images/05233AA/233AZch05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05233AA/233AZch05-003.jpg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鈕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按</w:t>
      </w:r>
      <w:r w:rsidRPr="007D4C3F">
        <w:rPr>
          <w:rFonts w:ascii="Arial" w:hAnsi="Arial" w:hint="eastAsia"/>
        </w:rPr>
        <w:t>F5</w:t>
      </w:r>
      <w:r w:rsidRPr="007D4C3F">
        <w:rPr>
          <w:rFonts w:ascii="Arial" w:hAnsi="Arial" w:hint="eastAsia"/>
        </w:rPr>
        <w:t>鍵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按</w:t>
      </w:r>
      <w:r w:rsidRPr="007D4C3F">
        <w:rPr>
          <w:rFonts w:ascii="Arial" w:hAnsi="Arial"/>
          <w:noProof/>
        </w:rPr>
        <w:drawing>
          <wp:inline distT="0" distB="0" distL="0" distR="0">
            <wp:extent cx="144780" cy="137160"/>
            <wp:effectExtent l="0" t="0" r="7620" b="0"/>
            <wp:docPr id="5" name="圖片 5" descr="http://60.251.35.80/ep/images/05233AA/233AZch05-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05233AA/233AZch05-004.jpg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鈕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按</w:t>
      </w:r>
      <w:r w:rsidRPr="007D4C3F">
        <w:rPr>
          <w:rFonts w:ascii="Arial" w:hAnsi="Arial" w:hint="eastAsia"/>
        </w:rPr>
        <w:t>Alt + W</w:t>
      </w:r>
      <w:r w:rsidRPr="007D4C3F">
        <w:rPr>
          <w:rFonts w:ascii="Arial" w:hAnsi="Arial" w:hint="eastAsia"/>
        </w:rPr>
        <w:t>鍵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中，無法透過下列哪一種檢視模式或</w:t>
      </w:r>
      <w:proofErr w:type="gramStart"/>
      <w:r w:rsidRPr="007D4C3F">
        <w:rPr>
          <w:rFonts w:ascii="Arial" w:hAnsi="Arial" w:hint="eastAsia"/>
        </w:rPr>
        <w:t>工作窗格來</w:t>
      </w:r>
      <w:proofErr w:type="gramEnd"/>
      <w:r w:rsidRPr="007D4C3F">
        <w:rPr>
          <w:rFonts w:ascii="Arial" w:hAnsi="Arial" w:hint="eastAsia"/>
        </w:rPr>
        <w:t>調整投影片的順序？</w:t>
      </w:r>
      <w:r w:rsidRPr="007D4C3F">
        <w:rPr>
          <w:rFonts w:ascii="Arial" w:hAnsi="Arial" w:hint="eastAsia"/>
        </w:rPr>
        <w:t>(A)</w:t>
      </w:r>
      <w:proofErr w:type="gramStart"/>
      <w:r w:rsidRPr="007D4C3F">
        <w:rPr>
          <w:rFonts w:ascii="Arial" w:hAnsi="Arial" w:hint="eastAsia"/>
        </w:rPr>
        <w:t>投影片窗格</w:t>
      </w:r>
      <w:proofErr w:type="gramEnd"/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投影片瀏覽模式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閱讀檢視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大綱窗格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下列何者不適合作為一般簡報資料的配色原則？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文字色彩與背景的對比應明顯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一份簡報中不要使用太多種色彩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使用花紋複雜的圖片作為背景，增加投影片色彩的</w:t>
      </w:r>
      <w:r w:rsidRPr="007D4C3F">
        <w:rPr>
          <w:rFonts w:ascii="Arial" w:hAnsi="Arial" w:hint="eastAsia"/>
        </w:rPr>
        <w:lastRenderedPageBreak/>
        <w:t>豐富性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白色背景的投影片，不宜使用淺色系的文字色彩，避免閱讀吃力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下列何者是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「封裝成光碟」功能的主要用途？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讓簡報檔案在未安裝有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軟體的電腦上也能播放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備份簡報檔案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加密簡報檔案的內容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壓縮簡報檔案的大小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下列何者最適合使用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來完成？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撰寫讀書心得報告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編寫履歷表</w:t>
      </w:r>
      <w:r w:rsidRPr="007D4C3F">
        <w:rPr>
          <w:rFonts w:ascii="Arial" w:hAnsi="Arial" w:hint="eastAsia"/>
        </w:rPr>
        <w:t xml:space="preserve"> (C)</w:t>
      </w:r>
      <w:proofErr w:type="gramStart"/>
      <w:r w:rsidRPr="007D4C3F">
        <w:rPr>
          <w:rFonts w:ascii="Arial" w:hAnsi="Arial" w:hint="eastAsia"/>
        </w:rPr>
        <w:t>繕</w:t>
      </w:r>
      <w:proofErr w:type="gramEnd"/>
      <w:r w:rsidRPr="007D4C3F">
        <w:rPr>
          <w:rFonts w:ascii="Arial" w:hAnsi="Arial" w:hint="eastAsia"/>
        </w:rPr>
        <w:t>打會議記錄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製作開會資料簡報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中，利用下列哪一個功能可以設定投影片上的物件配置方式？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簡報範本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簡報列印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放映投影片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版面配置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如果要編輯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簡報的內容，最適合採用下列哪一種檢視模式？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標準模式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投影片瀏覽模式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 xml:space="preserve">投影片放映模式　</w:t>
      </w:r>
      <w:r w:rsidRPr="007D4C3F">
        <w:rPr>
          <w:rFonts w:ascii="Arial" w:hAnsi="Arial" w:hint="eastAsia"/>
        </w:rPr>
        <w:t>(D)</w:t>
      </w:r>
      <w:r w:rsidRPr="007D4C3F">
        <w:rPr>
          <w:rFonts w:ascii="Arial" w:hAnsi="Arial" w:hint="eastAsia"/>
        </w:rPr>
        <w:t>講義模式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下列哪一種</w:t>
      </w:r>
      <w:r w:rsidRPr="007D4C3F">
        <w:rPr>
          <w:rFonts w:ascii="Arial" w:hAnsi="Arial" w:hint="eastAsia"/>
        </w:rPr>
        <w:t>Microsoft</w:t>
      </w:r>
      <w:r w:rsidRPr="007D4C3F">
        <w:rPr>
          <w:rFonts w:ascii="Arial" w:hAnsi="Arial" w:hint="eastAsia"/>
        </w:rPr>
        <w:t>的應用軟體，較適合編輯一個名為「</w:t>
      </w:r>
      <w:r w:rsidRPr="007D4C3F">
        <w:rPr>
          <w:rFonts w:ascii="Arial" w:hAnsi="Arial" w:hint="eastAsia"/>
        </w:rPr>
        <w:t>Msword.pptx</w:t>
      </w:r>
      <w:r w:rsidRPr="007D4C3F">
        <w:rPr>
          <w:rFonts w:ascii="Arial" w:hAnsi="Arial" w:hint="eastAsia"/>
        </w:rPr>
        <w:t>」的檔案？</w:t>
      </w:r>
      <w:r w:rsidRPr="007D4C3F">
        <w:rPr>
          <w:rFonts w:ascii="Arial" w:hAnsi="Arial" w:hint="eastAsia"/>
        </w:rPr>
        <w:t xml:space="preserve">(A)Access (B)Excel (C)PowerPoint (D)Word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中，選按『檔案</w:t>
      </w:r>
      <w:r w:rsidRPr="007D4C3F">
        <w:rPr>
          <w:rFonts w:ascii="Arial" w:hAnsi="Arial" w:hint="eastAsia"/>
        </w:rPr>
        <w:t>/</w:t>
      </w:r>
      <w:r w:rsidRPr="007D4C3F">
        <w:rPr>
          <w:rFonts w:ascii="Arial" w:hAnsi="Arial" w:hint="eastAsia"/>
        </w:rPr>
        <w:t>新增』選項中，可進行下列哪一種操作？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將之前製作的簡報內容插入到新製的簡報中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建立新簡報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合併電腦中的多份簡報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封裝簡報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中，下列有關編修簡報所使用的快速鍵敘述，何者有誤？</w:t>
      </w:r>
      <w:r w:rsidRPr="007D4C3F">
        <w:rPr>
          <w:rFonts w:ascii="Arial" w:hAnsi="Arial" w:hint="eastAsia"/>
        </w:rPr>
        <w:t>(A)Ctrl + M</w:t>
      </w:r>
      <w:r w:rsidRPr="007D4C3F">
        <w:rPr>
          <w:rFonts w:ascii="Arial" w:hAnsi="Arial" w:hint="eastAsia"/>
        </w:rPr>
        <w:t>：搬移投影片</w:t>
      </w:r>
      <w:r w:rsidRPr="007D4C3F">
        <w:rPr>
          <w:rFonts w:ascii="Arial" w:hAnsi="Arial" w:hint="eastAsia"/>
        </w:rPr>
        <w:t xml:space="preserve"> (B)Ctrl + S</w:t>
      </w:r>
      <w:r w:rsidRPr="007D4C3F">
        <w:rPr>
          <w:rFonts w:ascii="Arial" w:hAnsi="Arial" w:hint="eastAsia"/>
        </w:rPr>
        <w:t>：儲存檔案</w:t>
      </w:r>
      <w:r w:rsidRPr="007D4C3F">
        <w:rPr>
          <w:rFonts w:ascii="Arial" w:hAnsi="Arial" w:hint="eastAsia"/>
        </w:rPr>
        <w:t xml:space="preserve"> (C)Ctrl + D</w:t>
      </w:r>
      <w:r w:rsidRPr="007D4C3F">
        <w:rPr>
          <w:rFonts w:ascii="Arial" w:hAnsi="Arial" w:hint="eastAsia"/>
        </w:rPr>
        <w:t>：拷貝一份選取的投影片</w:t>
      </w:r>
      <w:r w:rsidRPr="007D4C3F">
        <w:rPr>
          <w:rFonts w:ascii="Arial" w:hAnsi="Arial" w:hint="eastAsia"/>
        </w:rPr>
        <w:t xml:space="preserve"> (D)F12</w:t>
      </w:r>
      <w:r w:rsidRPr="007D4C3F">
        <w:rPr>
          <w:rFonts w:ascii="Arial" w:hAnsi="Arial" w:hint="eastAsia"/>
        </w:rPr>
        <w:t>：另存新檔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中，按新增投影片鈕</w:t>
      </w:r>
      <w:r w:rsidRPr="007D4C3F">
        <w:rPr>
          <w:rFonts w:ascii="Arial" w:hAnsi="Arial"/>
          <w:noProof/>
        </w:rPr>
        <w:drawing>
          <wp:inline distT="0" distB="0" distL="0" distR="0">
            <wp:extent cx="236220" cy="182880"/>
            <wp:effectExtent l="0" t="0" r="0" b="7620"/>
            <wp:docPr id="6" name="圖片 6" descr="http://60.251.35.80/ep/images/05233AA/233AZch05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05233AA/233AZch05-005.jpg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所新增的投影片，預設會套用下列哪一種版面配置？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標題投影片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標題及物件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兩項物件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空白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下列何者是將簡報存成</w:t>
      </w:r>
      <w:r w:rsidRPr="007D4C3F">
        <w:rPr>
          <w:rFonts w:ascii="Arial" w:hAnsi="Arial" w:hint="eastAsia"/>
        </w:rPr>
        <w:t>.ppsx</w:t>
      </w:r>
      <w:r w:rsidRPr="007D4C3F">
        <w:rPr>
          <w:rFonts w:ascii="Arial" w:hAnsi="Arial" w:hint="eastAsia"/>
        </w:rPr>
        <w:t>檔案格式的特色？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雙按該檔案，可直接放映簡報的內容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可在未安裝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軟體的電腦中開啟簡報檔案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可利用</w:t>
      </w:r>
      <w:r w:rsidRPr="007D4C3F">
        <w:rPr>
          <w:rFonts w:ascii="Arial" w:hAnsi="Arial" w:hint="eastAsia"/>
        </w:rPr>
        <w:t>PDF</w:t>
      </w:r>
      <w:r w:rsidRPr="007D4C3F">
        <w:rPr>
          <w:rFonts w:ascii="Arial" w:hAnsi="Arial" w:hint="eastAsia"/>
        </w:rPr>
        <w:t>瀏覽軟體來瀏覽簡報內容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可將簡報中使用的字型內嵌在簡報中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將簡報以新檔案儲存時，若檔案類型選用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播放檔，則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會自動為該檔案加上哪一個副檔名？</w:t>
      </w:r>
      <w:r w:rsidRPr="007D4C3F">
        <w:rPr>
          <w:rFonts w:ascii="Arial" w:hAnsi="Arial" w:hint="eastAsia"/>
        </w:rPr>
        <w:t xml:space="preserve">(A).pdf (B).pptx (C).tif (D).ppsx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有關擷取資料重點的要領，下列何者不正確？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掌握文件內容的原意，切中主題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以條列式呈現重點，避免引用整段文字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列出簡報大綱，讓聽講者</w:t>
      </w:r>
      <w:proofErr w:type="gramStart"/>
      <w:r w:rsidRPr="007D4C3F">
        <w:rPr>
          <w:rFonts w:ascii="Arial" w:hAnsi="Arial" w:hint="eastAsia"/>
        </w:rPr>
        <w:t>一</w:t>
      </w:r>
      <w:proofErr w:type="gramEnd"/>
      <w:r w:rsidRPr="007D4C3F">
        <w:rPr>
          <w:rFonts w:ascii="Arial" w:hAnsi="Arial" w:hint="eastAsia"/>
        </w:rPr>
        <w:t>目瞭然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簡報中不能出現英文專有名詞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在一份簡報中，下列哪</w:t>
      </w:r>
      <w:proofErr w:type="gramStart"/>
      <w:r w:rsidRPr="007D4C3F">
        <w:rPr>
          <w:rFonts w:ascii="Arial" w:hAnsi="Arial" w:hint="eastAsia"/>
        </w:rPr>
        <w:t>個</w:t>
      </w:r>
      <w:proofErr w:type="gramEnd"/>
      <w:r w:rsidRPr="007D4C3F">
        <w:rPr>
          <w:rFonts w:ascii="Arial" w:hAnsi="Arial" w:hint="eastAsia"/>
        </w:rPr>
        <w:t>部分的字型大小，通常應設定為最大？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標題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第</w:t>
      </w:r>
      <w:proofErr w:type="gramStart"/>
      <w:r w:rsidRPr="007D4C3F">
        <w:rPr>
          <w:rFonts w:ascii="Arial" w:hAnsi="Arial" w:hint="eastAsia"/>
        </w:rPr>
        <w:t>一層點列</w:t>
      </w:r>
      <w:proofErr w:type="gramEnd"/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第</w:t>
      </w:r>
      <w:proofErr w:type="gramStart"/>
      <w:r w:rsidRPr="007D4C3F">
        <w:rPr>
          <w:rFonts w:ascii="Arial" w:hAnsi="Arial" w:hint="eastAsia"/>
        </w:rPr>
        <w:t>二層點列</w:t>
      </w:r>
      <w:proofErr w:type="gramEnd"/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副標題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lastRenderedPageBreak/>
        <w:t>投影片的背景若設為白色，文字的字型色彩最不適合選用下列哪一種？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黑色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藍色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深綠色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淺黃色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Microsoft PowerPoint</w:t>
      </w:r>
      <w:r w:rsidRPr="007D4C3F">
        <w:rPr>
          <w:rFonts w:ascii="Arial" w:hAnsi="Arial" w:hint="eastAsia"/>
        </w:rPr>
        <w:t>中，哪一種操作模式最適合對全部投影片做新增、刪除、複製及先後順序等之調整，進而改善投影片簡報的流暢度？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閱讀檢視模式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備忘稿模式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投影片放映模式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投影片瀏覽模式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預設的檔案格式為</w:t>
      </w:r>
      <w:r w:rsidRPr="007D4C3F">
        <w:rPr>
          <w:rFonts w:ascii="Arial" w:hAnsi="Arial" w:hint="eastAsia"/>
        </w:rPr>
        <w:t xml:space="preserve">(A)pptx (B)html (C)ppsx (D)potx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投影片中，</w:t>
      </w:r>
      <w:proofErr w:type="gramStart"/>
      <w:r w:rsidRPr="007D4C3F">
        <w:rPr>
          <w:rFonts w:ascii="Arial" w:hAnsi="Arial" w:hint="eastAsia"/>
        </w:rPr>
        <w:t>按哪一個</w:t>
      </w:r>
      <w:proofErr w:type="gramEnd"/>
      <w:r w:rsidRPr="007D4C3F">
        <w:rPr>
          <w:rFonts w:ascii="Arial" w:hAnsi="Arial" w:hint="eastAsia"/>
        </w:rPr>
        <w:t>工具鈕，可將文字配置區內的文字改為直書呈現？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/>
          <w:noProof/>
        </w:rPr>
        <w:drawing>
          <wp:inline distT="0" distB="0" distL="0" distR="0">
            <wp:extent cx="281940" cy="198120"/>
            <wp:effectExtent l="0" t="0" r="3810" b="0"/>
            <wp:docPr id="7" name="圖片 7" descr="http://60.251.35.80/ep/images/05233AA/233AAch02-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05233AA/233AAch02-008.jpg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/>
          <w:noProof/>
        </w:rPr>
        <w:drawing>
          <wp:inline distT="0" distB="0" distL="0" distR="0">
            <wp:extent cx="281940" cy="198120"/>
            <wp:effectExtent l="0" t="0" r="3810" b="0"/>
            <wp:docPr id="8" name="圖片 8" descr="http://60.251.35.80/ep/images/05233AA/233AAch02-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05233AA/233AAch02-009.jpg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/>
          <w:noProof/>
        </w:rPr>
        <w:drawing>
          <wp:inline distT="0" distB="0" distL="0" distR="0">
            <wp:extent cx="266700" cy="198120"/>
            <wp:effectExtent l="0" t="0" r="0" b="0"/>
            <wp:docPr id="9" name="圖片 9" descr="http://60.251.35.80/ep/images/05233AA/233AAch02-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05233AA/233AAch02-010.jpg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/>
          <w:noProof/>
        </w:rPr>
        <w:drawing>
          <wp:inline distT="0" distB="0" distL="0" distR="0">
            <wp:extent cx="289560" cy="198120"/>
            <wp:effectExtent l="0" t="0" r="0" b="0"/>
            <wp:docPr id="10" name="圖片 10" descr="http://60.251.35.80/ep/images/05233AA/233AAch02-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05233AA/233AAch02-011.jpg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小英製作了一份</w:t>
      </w:r>
      <w:r w:rsidRPr="007D4C3F">
        <w:rPr>
          <w:rFonts w:ascii="Arial" w:hAnsi="Arial" w:hint="eastAsia"/>
        </w:rPr>
        <w:t xml:space="preserve"> "</w:t>
      </w:r>
      <w:r w:rsidRPr="007D4C3F">
        <w:rPr>
          <w:rFonts w:ascii="Arial" w:hAnsi="Arial" w:hint="eastAsia"/>
        </w:rPr>
        <w:t>心得報告</w:t>
      </w:r>
      <w:r w:rsidRPr="007D4C3F">
        <w:rPr>
          <w:rFonts w:ascii="Arial" w:hAnsi="Arial" w:hint="eastAsia"/>
        </w:rPr>
        <w:t xml:space="preserve">" </w:t>
      </w:r>
      <w:r w:rsidRPr="007D4C3F">
        <w:rPr>
          <w:rFonts w:ascii="Arial" w:hAnsi="Arial" w:hint="eastAsia"/>
        </w:rPr>
        <w:t>的簡報，她覺得簡報的樣式設定有些單調，請問利用下列哪一個功能，可快速改變投影片的外觀？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插入文字方塊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插入圖案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版面配置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佈景主題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下列何者不是母片的種類？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投影片母片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大綱母片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講義母片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備忘稿母片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中，下列哪一種功能可以一次設定簡報檔案中所有投影片的格式？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表格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母片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投影片切換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投影片版面配置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中，簡報佈景主題要從原套用的「旅程」樣式改為另一種樣式「華麗」，要在哪一個選項中設定？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在切換標籤中的切換配置列示窗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在動畫標籤中的動畫列示窗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在設計標籤中的佈景主題列示窗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在插入標籤中的圖片列示窗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proofErr w:type="gramStart"/>
      <w:r w:rsidRPr="007D4C3F">
        <w:rPr>
          <w:rFonts w:ascii="Arial" w:hAnsi="Arial" w:hint="eastAsia"/>
        </w:rPr>
        <w:t>鈺婷</w:t>
      </w:r>
      <w:proofErr w:type="gramEnd"/>
      <w:r w:rsidRPr="007D4C3F">
        <w:rPr>
          <w:rFonts w:ascii="Arial" w:hAnsi="Arial" w:hint="eastAsia"/>
        </w:rPr>
        <w:t>想在設為「標題及物件」版面配置的投影片中顯示公司的標誌，她透過母片來插入該標誌圖片，但她插入圖片後，發現簡報中所有投影片皆出現該張圖片，請問發生上述情形最可能原因為何？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她不小心將圖片插入在「投影片母片」中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簡報中的投影片，套用了兩種以上的版面配置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簡報中並沒有設為「標題及物件」版面配置的投影片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她不小心將圖片插入在「備忘稿」中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在設計簡報時，適當的調整段落間距及行距，可避免下列哪一種情形發生？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投影片的文字字體太小，看不清楚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條列資料距離過近，使版面擁擠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電腦未安裝有簡報中所套用的特殊字型，自動改以新細明體呈現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投影片的背景色彩過於暗淡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的</w:t>
      </w:r>
      <w:proofErr w:type="gramStart"/>
      <w:r w:rsidRPr="007D4C3F">
        <w:rPr>
          <w:rFonts w:ascii="Arial" w:hAnsi="Arial" w:hint="eastAsia"/>
        </w:rPr>
        <w:t>大綱窗格中</w:t>
      </w:r>
      <w:proofErr w:type="gramEnd"/>
      <w:r w:rsidRPr="007D4C3F">
        <w:rPr>
          <w:rFonts w:ascii="Arial" w:hAnsi="Arial" w:hint="eastAsia"/>
        </w:rPr>
        <w:t>，雙按</w:t>
      </w:r>
      <w:r w:rsidRPr="007D4C3F">
        <w:rPr>
          <w:rFonts w:ascii="Arial" w:hAnsi="Arial"/>
          <w:noProof/>
        </w:rPr>
        <w:drawing>
          <wp:inline distT="0" distB="0" distL="0" distR="0">
            <wp:extent cx="160020" cy="137160"/>
            <wp:effectExtent l="0" t="0" r="0" b="0"/>
            <wp:docPr id="11" name="圖片 11" descr="http://60.251.35.80/ep/images/05233AA/233AHch05-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05233AA/233AHch05-020.jpg"/>
                    <pic:cNvPicPr>
                      <a:picLocks noChangeAspect="1" noChangeArrowheads="1"/>
                    </pic:cNvPicPr>
                  </pic:nvPicPr>
                  <pic:blipFill>
                    <a:blip r:embed="rId26" r:link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圖示，有何功用？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播放時，顯示或隱藏該張投影片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顯示投影片的頁首及頁尾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顯示或隱藏該張投影片的內容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調整條列項目的層級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中，利用</w:t>
      </w:r>
      <w:r w:rsidRPr="007D4C3F">
        <w:rPr>
          <w:rFonts w:ascii="Arial" w:hAnsi="Arial"/>
          <w:noProof/>
        </w:rPr>
        <w:drawing>
          <wp:inline distT="0" distB="0" distL="0" distR="0">
            <wp:extent cx="144780" cy="137160"/>
            <wp:effectExtent l="0" t="0" r="7620" b="0"/>
            <wp:docPr id="12" name="圖片 12" descr="http://60.251.35.80/ep/images/05233AA/233AHch05-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05233AA/233AHch05-022.jpg"/>
                    <pic:cNvPicPr>
                      <a:picLocks noChangeAspect="1" noChangeArrowheads="1"/>
                    </pic:cNvPicPr>
                  </pic:nvPicPr>
                  <pic:blipFill>
                    <a:blip r:embed="rId28" r:link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、</w:t>
      </w:r>
      <w:r w:rsidRPr="007D4C3F">
        <w:rPr>
          <w:rFonts w:ascii="Arial" w:hAnsi="Arial"/>
          <w:noProof/>
        </w:rPr>
        <w:drawing>
          <wp:inline distT="0" distB="0" distL="0" distR="0">
            <wp:extent cx="137160" cy="137160"/>
            <wp:effectExtent l="0" t="0" r="0" b="0"/>
            <wp:docPr id="13" name="圖片 13" descr="http://60.251.35.80/ep/images/05233AA/233AHch05-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05233AA/233AHch05-023.jpg"/>
                    <pic:cNvPicPr>
                      <a:picLocks noChangeAspect="1" noChangeArrowheads="1"/>
                    </pic:cNvPicPr>
                  </pic:nvPicPr>
                  <pic:blipFill>
                    <a:blip r:embed="rId30" r:link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按鈕，可用來進行下列哪一項操作？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變更字型大小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設定對齊方式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調整條列項目的層級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大小寫轉換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要刪除投影片中的自動編號或項目符號時，可將游標移至該段落的行首，然後</w:t>
      </w:r>
      <w:proofErr w:type="gramStart"/>
      <w:r w:rsidRPr="007D4C3F">
        <w:rPr>
          <w:rFonts w:ascii="Arial" w:hAnsi="Arial" w:hint="eastAsia"/>
        </w:rPr>
        <w:t>再按哪一個</w:t>
      </w:r>
      <w:proofErr w:type="gramEnd"/>
      <w:r w:rsidRPr="007D4C3F">
        <w:rPr>
          <w:rFonts w:ascii="Arial" w:hAnsi="Arial" w:hint="eastAsia"/>
        </w:rPr>
        <w:t>按鍵？</w:t>
      </w:r>
      <w:r w:rsidRPr="007D4C3F">
        <w:rPr>
          <w:rFonts w:ascii="Arial" w:hAnsi="Arial" w:hint="eastAsia"/>
        </w:rPr>
        <w:t xml:space="preserve">(A)End (B)Delete (C)Tab (D)Backspace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假設某份簡報共有</w:t>
      </w:r>
      <w:r w:rsidRPr="007D4C3F">
        <w:rPr>
          <w:rFonts w:ascii="Arial" w:hAnsi="Arial" w:hint="eastAsia"/>
        </w:rPr>
        <w:t>10</w:t>
      </w:r>
      <w:r w:rsidRPr="007D4C3F">
        <w:rPr>
          <w:rFonts w:ascii="Arial" w:hAnsi="Arial" w:hint="eastAsia"/>
        </w:rPr>
        <w:t>張投影片，其中只有第</w:t>
      </w:r>
      <w:r w:rsidRPr="007D4C3F">
        <w:rPr>
          <w:rFonts w:ascii="Arial" w:hAnsi="Arial" w:hint="eastAsia"/>
        </w:rPr>
        <w:t>2</w:t>
      </w:r>
      <w:r w:rsidRPr="007D4C3F">
        <w:rPr>
          <w:rFonts w:ascii="Arial" w:hAnsi="Arial" w:hint="eastAsia"/>
        </w:rPr>
        <w:t>張投影片的背景為藍色，若點選第</w:t>
      </w:r>
      <w:r w:rsidRPr="007D4C3F">
        <w:rPr>
          <w:rFonts w:ascii="Arial" w:hAnsi="Arial" w:hint="eastAsia"/>
        </w:rPr>
        <w:t>2</w:t>
      </w:r>
      <w:r w:rsidRPr="007D4C3F">
        <w:rPr>
          <w:rFonts w:ascii="Arial" w:hAnsi="Arial" w:hint="eastAsia"/>
        </w:rPr>
        <w:t>張投影片後，在背景格式</w:t>
      </w:r>
      <w:proofErr w:type="gramStart"/>
      <w:r w:rsidRPr="007D4C3F">
        <w:rPr>
          <w:rFonts w:ascii="Arial" w:hAnsi="Arial" w:hint="eastAsia"/>
        </w:rPr>
        <w:t>交談窗中</w:t>
      </w:r>
      <w:proofErr w:type="gramEnd"/>
      <w:r w:rsidRPr="007D4C3F">
        <w:rPr>
          <w:rFonts w:ascii="Arial" w:hAnsi="Arial" w:hint="eastAsia"/>
        </w:rPr>
        <w:t>，為投影片設定綠色背景，再按重設背景鈕，則該張簡報的背景會被更改為下列何者？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藍色背景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綠色背景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與投影片母片背景相同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藍到綠的漸層背景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以</w:t>
      </w:r>
      <w:r w:rsidRPr="007D4C3F">
        <w:rPr>
          <w:rFonts w:ascii="Arial" w:hAnsi="Arial" w:hint="eastAsia"/>
        </w:rPr>
        <w:t>Microsoft PowerPoint</w:t>
      </w:r>
      <w:r w:rsidRPr="007D4C3F">
        <w:rPr>
          <w:rFonts w:ascii="Arial" w:hAnsi="Arial" w:hint="eastAsia"/>
        </w:rPr>
        <w:t>軟體製作簡報時，若要將某產品商標的圖案顯示在每一張投影片的右下方，下列何者是最有效率的方法？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將商標的圖案加入投影片的</w:t>
      </w:r>
      <w:proofErr w:type="gramStart"/>
      <w:r w:rsidRPr="007D4C3F">
        <w:rPr>
          <w:rFonts w:ascii="Arial" w:hAnsi="Arial" w:hint="eastAsia"/>
        </w:rPr>
        <w:t>母片中</w:t>
      </w:r>
      <w:proofErr w:type="gramEnd"/>
      <w:r w:rsidRPr="007D4C3F">
        <w:rPr>
          <w:rFonts w:ascii="Arial" w:hAnsi="Arial" w:hint="eastAsia"/>
        </w:rPr>
        <w:t>，再套用到所有的投影片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將商標的圖案加入備忘稿中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在投影片的頁首、頁尾的設定中，加入商標的圖案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修改投影片的版面設定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修改下列哪一種類型的母片，可以一次完成簡報中所有投影片外觀的調整？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投影片母片的標題投影片版面配置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投影片母片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備忘稿母片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講義母片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提供的重設功能，其用途為何？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更改投影片的版面配置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讓投影片重新套用母片格式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設定投影片的背景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調整母片的版面設計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中，更改某張投影片的背景後，若希望將該張投影片的背景，重新套用母片的背景樣式，可按背景格式交談窗中的哪一個按鈕？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關閉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全部套用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圖片校正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重設背景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在投影片母片的「標題投影片」版面配置中，加入水平線後，則下列哪一張投影片也會出現水平線圖案？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投影片母片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講義母片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套用「標題投影片」版面配置的投影片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投影片母片中的所有版面配置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套用佈景主題後，若對簡報中標題的字型色彩不</w:t>
      </w:r>
      <w:proofErr w:type="gramStart"/>
      <w:r w:rsidRPr="007D4C3F">
        <w:rPr>
          <w:rFonts w:ascii="Arial" w:hAnsi="Arial" w:hint="eastAsia"/>
        </w:rPr>
        <w:t>滿意，</w:t>
      </w:r>
      <w:proofErr w:type="gramEnd"/>
      <w:r w:rsidRPr="007D4C3F">
        <w:rPr>
          <w:rFonts w:ascii="Arial" w:hAnsi="Arial" w:hint="eastAsia"/>
        </w:rPr>
        <w:t>無法透過下列哪一個功能來修改？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色彩配置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母片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字型色彩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字型配置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中，</w:t>
      </w:r>
      <w:r w:rsidRPr="007D4C3F">
        <w:rPr>
          <w:rFonts w:ascii="Arial" w:hAnsi="Arial"/>
          <w:noProof/>
        </w:rPr>
        <w:drawing>
          <wp:inline distT="0" distB="0" distL="0" distR="0">
            <wp:extent cx="190500" cy="137160"/>
            <wp:effectExtent l="0" t="0" r="0" b="0"/>
            <wp:docPr id="14" name="圖片 14" descr="http://60.251.35.80/ep/images/05233AA/233AZch06-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05233AA/233AZch06-017.jpg"/>
                    <pic:cNvPicPr>
                      <a:picLocks noChangeAspect="1" noChangeArrowheads="1"/>
                    </pic:cNvPicPr>
                  </pic:nvPicPr>
                  <pic:blipFill>
                    <a:blip r:embed="rId32" r:link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鈕的功用為何？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設定文字的垂直對齊方式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設定字元間距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加大文字方塊的尺寸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加寬段落間距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在簡報中輸入文字時，若發現行與行間的文字有部分重疊，最可能的原因為下列何者？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前段距離設定太小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行距小於該行文字的字型大小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該段文字被設定為</w:t>
      </w:r>
      <w:proofErr w:type="gramStart"/>
      <w:r w:rsidRPr="007D4C3F">
        <w:rPr>
          <w:rFonts w:ascii="Arial" w:hAnsi="Arial" w:hint="eastAsia"/>
        </w:rPr>
        <w:t>凸</w:t>
      </w:r>
      <w:proofErr w:type="gramEnd"/>
      <w:r w:rsidRPr="007D4C3F">
        <w:rPr>
          <w:rFonts w:ascii="Arial" w:hAnsi="Arial" w:hint="eastAsia"/>
        </w:rPr>
        <w:t>排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電腦中未安裝有該文字所設定的字型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</w:t>
      </w:r>
      <w:r w:rsidRPr="007D4C3F">
        <w:rPr>
          <w:rFonts w:ascii="Arial" w:hAnsi="Arial" w:hint="eastAsia"/>
        </w:rPr>
        <w:t xml:space="preserve"> </w:t>
      </w:r>
      <w:r w:rsidRPr="007D4C3F">
        <w:rPr>
          <w:rFonts w:ascii="Arial" w:hAnsi="Arial"/>
          <w:noProof/>
        </w:rPr>
        <w:drawing>
          <wp:inline distT="0" distB="0" distL="0" distR="0">
            <wp:extent cx="213360" cy="198120"/>
            <wp:effectExtent l="0" t="0" r="0" b="0"/>
            <wp:docPr id="15" name="圖片 15" descr="http://60.251.35.80/ep/images/05233AA/233AAch02-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05233AA/233AAch02-013.jpg"/>
                    <pic:cNvPicPr>
                      <a:picLocks noChangeAspect="1" noChangeArrowheads="1"/>
                    </pic:cNvPicPr>
                  </pic:nvPicPr>
                  <pic:blipFill>
                    <a:blip r:embed="rId34"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鈕的功用為何？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將文字更改為斜體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為文字加上陰影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放大字型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新增投影片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在投影片中，透過下列哪一項操作，可加寬各條列</w:t>
      </w:r>
      <w:proofErr w:type="gramStart"/>
      <w:r w:rsidRPr="007D4C3F">
        <w:rPr>
          <w:rFonts w:ascii="Arial" w:hAnsi="Arial" w:hint="eastAsia"/>
        </w:rPr>
        <w:t>項目間的距離</w:t>
      </w:r>
      <w:proofErr w:type="gramEnd"/>
      <w:r w:rsidRPr="007D4C3F">
        <w:rPr>
          <w:rFonts w:ascii="Arial" w:hAnsi="Arial" w:hint="eastAsia"/>
        </w:rPr>
        <w:t>，避免版面過於擁擠？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調整段落間距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設定字型大小</w:t>
      </w:r>
      <w:r w:rsidRPr="007D4C3F">
        <w:rPr>
          <w:rFonts w:ascii="Arial" w:hAnsi="Arial" w:hint="eastAsia"/>
        </w:rPr>
        <w:t xml:space="preserve"> (C)</w:t>
      </w:r>
      <w:proofErr w:type="gramStart"/>
      <w:r w:rsidRPr="007D4C3F">
        <w:rPr>
          <w:rFonts w:ascii="Arial" w:hAnsi="Arial" w:hint="eastAsia"/>
        </w:rPr>
        <w:t>將條列</w:t>
      </w:r>
      <w:proofErr w:type="gramEnd"/>
      <w:r w:rsidRPr="007D4C3F">
        <w:rPr>
          <w:rFonts w:ascii="Arial" w:hAnsi="Arial" w:hint="eastAsia"/>
        </w:rPr>
        <w:t>項目的對齊方式改為分散對齊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加入背景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中，下列哪一組按鈕，可以用來調整條列項目的層級，使投影片的內容看起來層次較為分明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/>
          <w:noProof/>
        </w:rPr>
        <w:drawing>
          <wp:inline distT="0" distB="0" distL="0" distR="0">
            <wp:extent cx="297180" cy="198120"/>
            <wp:effectExtent l="0" t="0" r="7620" b="0"/>
            <wp:docPr id="16" name="圖片 16" descr="http://60.251.35.80/ep/images/05233AA/233AAch02-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05233AA/233AAch02-014.jpg"/>
                    <pic:cNvPicPr>
                      <a:picLocks noChangeAspect="1" noChangeArrowheads="1"/>
                    </pic:cNvPicPr>
                  </pic:nvPicPr>
                  <pic:blipFill>
                    <a:blip r:embed="rId36"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、</w:t>
      </w:r>
      <w:r w:rsidRPr="007D4C3F">
        <w:rPr>
          <w:rFonts w:ascii="Arial" w:hAnsi="Arial"/>
          <w:noProof/>
        </w:rPr>
        <w:drawing>
          <wp:inline distT="0" distB="0" distL="0" distR="0">
            <wp:extent cx="289560" cy="198120"/>
            <wp:effectExtent l="0" t="0" r="0" b="0"/>
            <wp:docPr id="17" name="圖片 17" descr="http://60.251.35.80/ep/images/05233AA/233AAch02-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05233AA/233AAch02-011.jpg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/>
          <w:noProof/>
        </w:rPr>
        <w:drawing>
          <wp:inline distT="0" distB="0" distL="0" distR="0">
            <wp:extent cx="213360" cy="198120"/>
            <wp:effectExtent l="0" t="0" r="0" b="0"/>
            <wp:docPr id="18" name="圖片 18" descr="http://60.251.35.80/ep/images/05233AA/233AAch02-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05233AA/233AAch02-015.jpg"/>
                    <pic:cNvPicPr>
                      <a:picLocks noChangeAspect="1" noChangeArrowheads="1"/>
                    </pic:cNvPicPr>
                  </pic:nvPicPr>
                  <pic:blipFill>
                    <a:blip r:embed="rId38"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、</w:t>
      </w:r>
      <w:r w:rsidRPr="007D4C3F">
        <w:rPr>
          <w:rFonts w:ascii="Arial" w:hAnsi="Arial"/>
          <w:noProof/>
        </w:rPr>
        <w:drawing>
          <wp:inline distT="0" distB="0" distL="0" distR="0">
            <wp:extent cx="213360" cy="198120"/>
            <wp:effectExtent l="0" t="0" r="0" b="0"/>
            <wp:docPr id="19" name="圖片 19" descr="http://60.251.35.80/ep/images/05233AA/233AAch02-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05233AA/233AAch02-016.jpg"/>
                    <pic:cNvPicPr>
                      <a:picLocks noChangeAspect="1" noChangeArrowheads="1"/>
                    </pic:cNvPicPr>
                  </pic:nvPicPr>
                  <pic:blipFill>
                    <a:blip r:embed="rId40"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/>
          <w:noProof/>
        </w:rPr>
        <w:drawing>
          <wp:inline distT="0" distB="0" distL="0" distR="0">
            <wp:extent cx="205740" cy="198120"/>
            <wp:effectExtent l="0" t="0" r="3810" b="0"/>
            <wp:docPr id="20" name="圖片 20" descr="http://60.251.35.80/ep/images/05233AA/233AAch02-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05233AA/233AAch02-017.jpg"/>
                    <pic:cNvPicPr>
                      <a:picLocks noChangeAspect="1" noChangeArrowheads="1"/>
                    </pic:cNvPicPr>
                  </pic:nvPicPr>
                  <pic:blipFill>
                    <a:blip r:embed="rId42"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、</w:t>
      </w:r>
      <w:r w:rsidRPr="007D4C3F">
        <w:rPr>
          <w:rFonts w:ascii="Arial" w:hAnsi="Arial"/>
          <w:noProof/>
        </w:rPr>
        <w:drawing>
          <wp:inline distT="0" distB="0" distL="0" distR="0">
            <wp:extent cx="198120" cy="198120"/>
            <wp:effectExtent l="0" t="0" r="0" b="0"/>
            <wp:docPr id="21" name="圖片 21" descr="http://60.251.35.80/ep/images/05233AA/233AAch02-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05233AA/233AAch02-018.jpg"/>
                    <pic:cNvPicPr>
                      <a:picLocks noChangeAspect="1" noChangeArrowheads="1"/>
                    </pic:cNvPicPr>
                  </pic:nvPicPr>
                  <pic:blipFill>
                    <a:blip r:embed="rId44"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/>
          <w:noProof/>
        </w:rPr>
        <w:drawing>
          <wp:inline distT="0" distB="0" distL="0" distR="0">
            <wp:extent cx="205740" cy="198120"/>
            <wp:effectExtent l="0" t="0" r="3810" b="0"/>
            <wp:docPr id="22" name="圖片 22" descr="http://60.251.35.80/ep/images/05233AA/233AAch02-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05233AA/233AAch02-019.jpg"/>
                    <pic:cNvPicPr>
                      <a:picLocks noChangeAspect="1" noChangeArrowheads="1"/>
                    </pic:cNvPicPr>
                  </pic:nvPicPr>
                  <pic:blipFill>
                    <a:blip r:embed="rId46"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>、</w:t>
      </w:r>
      <w:r w:rsidRPr="007D4C3F">
        <w:rPr>
          <w:rFonts w:ascii="Arial" w:hAnsi="Arial"/>
          <w:noProof/>
        </w:rPr>
        <w:drawing>
          <wp:inline distT="0" distB="0" distL="0" distR="0">
            <wp:extent cx="198120" cy="198120"/>
            <wp:effectExtent l="0" t="0" r="0" b="0"/>
            <wp:docPr id="23" name="圖片 23" descr="http://60.251.35.80/ep/images/05233AA/233AAch02-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05233AA/233AAch02-020.jpg"/>
                    <pic:cNvPicPr>
                      <a:picLocks noChangeAspect="1" noChangeArrowheads="1"/>
                    </pic:cNvPicPr>
                  </pic:nvPicPr>
                  <pic:blipFill>
                    <a:blip r:embed="rId48"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如果我們將簡報中的第</w:t>
      </w:r>
      <w:r w:rsidRPr="007D4C3F">
        <w:rPr>
          <w:rFonts w:ascii="Arial" w:hAnsi="Arial" w:hint="eastAsia"/>
        </w:rPr>
        <w:t>2</w:t>
      </w:r>
      <w:r w:rsidRPr="007D4C3F">
        <w:rPr>
          <w:rFonts w:ascii="Arial" w:hAnsi="Arial" w:hint="eastAsia"/>
        </w:rPr>
        <w:t>張投影片標題字型更改為</w:t>
      </w:r>
      <w:r w:rsidRPr="007D4C3F">
        <w:rPr>
          <w:rFonts w:ascii="Arial" w:hAnsi="Arial" w:hint="eastAsia"/>
        </w:rPr>
        <w:t xml:space="preserve"> "</w:t>
      </w:r>
      <w:r w:rsidRPr="007D4C3F">
        <w:rPr>
          <w:rFonts w:ascii="Arial" w:hAnsi="Arial" w:hint="eastAsia"/>
        </w:rPr>
        <w:t>華康中黑體</w:t>
      </w:r>
      <w:r w:rsidRPr="007D4C3F">
        <w:rPr>
          <w:rFonts w:ascii="Arial" w:hAnsi="Arial" w:hint="eastAsia"/>
        </w:rPr>
        <w:t>"</w:t>
      </w:r>
      <w:r w:rsidRPr="007D4C3F">
        <w:rPr>
          <w:rFonts w:ascii="Arial" w:hAnsi="Arial" w:hint="eastAsia"/>
        </w:rPr>
        <w:t>，接著在投影片</w:t>
      </w:r>
      <w:proofErr w:type="gramStart"/>
      <w:r w:rsidRPr="007D4C3F">
        <w:rPr>
          <w:rFonts w:ascii="Arial" w:hAnsi="Arial" w:hint="eastAsia"/>
        </w:rPr>
        <w:t>母片中設定</w:t>
      </w:r>
      <w:proofErr w:type="gramEnd"/>
      <w:r w:rsidRPr="007D4C3F">
        <w:rPr>
          <w:rFonts w:ascii="Arial" w:hAnsi="Arial" w:hint="eastAsia"/>
        </w:rPr>
        <w:t>標題字型為</w:t>
      </w:r>
      <w:r w:rsidRPr="007D4C3F">
        <w:rPr>
          <w:rFonts w:ascii="Arial" w:hAnsi="Arial" w:hint="eastAsia"/>
        </w:rPr>
        <w:t xml:space="preserve"> "</w:t>
      </w:r>
      <w:r w:rsidRPr="007D4C3F">
        <w:rPr>
          <w:rFonts w:ascii="Arial" w:hAnsi="Arial" w:hint="eastAsia"/>
        </w:rPr>
        <w:t>標楷體</w:t>
      </w:r>
      <w:r w:rsidRPr="007D4C3F">
        <w:rPr>
          <w:rFonts w:ascii="Arial" w:hAnsi="Arial" w:hint="eastAsia"/>
        </w:rPr>
        <w:t>"</w:t>
      </w:r>
      <w:r w:rsidRPr="007D4C3F">
        <w:rPr>
          <w:rFonts w:ascii="Arial" w:hAnsi="Arial" w:hint="eastAsia"/>
        </w:rPr>
        <w:t>，則第</w:t>
      </w:r>
      <w:r w:rsidRPr="007D4C3F">
        <w:rPr>
          <w:rFonts w:ascii="Arial" w:hAnsi="Arial" w:hint="eastAsia"/>
        </w:rPr>
        <w:t>2</w:t>
      </w:r>
      <w:r w:rsidRPr="007D4C3F">
        <w:rPr>
          <w:rFonts w:ascii="Arial" w:hAnsi="Arial" w:hint="eastAsia"/>
        </w:rPr>
        <w:t>張投影片的標題字型會以下列哪一種字體來呈現？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標楷體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新細明體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華康細圓體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華康中黑體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中，下列哪一個工具鈕，可讓表格中的文字，設定為垂直置中對齊？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/>
          <w:noProof/>
        </w:rPr>
        <w:drawing>
          <wp:inline distT="0" distB="0" distL="0" distR="0">
            <wp:extent cx="213360" cy="198120"/>
            <wp:effectExtent l="0" t="0" r="0" b="0"/>
            <wp:docPr id="24" name="圖片 24" descr="http://60.251.35.80/ep/images/05233AA/233AAch02-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05233AA/233AAch02-015.jpg"/>
                    <pic:cNvPicPr>
                      <a:picLocks noChangeAspect="1" noChangeArrowheads="1"/>
                    </pic:cNvPicPr>
                  </pic:nvPicPr>
                  <pic:blipFill>
                    <a:blip r:embed="rId38"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/>
          <w:noProof/>
        </w:rPr>
        <w:drawing>
          <wp:inline distT="0" distB="0" distL="0" distR="0">
            <wp:extent cx="213360" cy="198120"/>
            <wp:effectExtent l="0" t="0" r="0" b="0"/>
            <wp:docPr id="25" name="圖片 25" descr="http://60.251.35.80/ep/images/05233AA/233AAch02-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05233AA/233AAch02-016.jpg"/>
                    <pic:cNvPicPr>
                      <a:picLocks noChangeAspect="1" noChangeArrowheads="1"/>
                    </pic:cNvPicPr>
                  </pic:nvPicPr>
                  <pic:blipFill>
                    <a:blip r:embed="rId40"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/>
          <w:noProof/>
        </w:rPr>
        <w:drawing>
          <wp:inline distT="0" distB="0" distL="0" distR="0">
            <wp:extent cx="213360" cy="198120"/>
            <wp:effectExtent l="0" t="0" r="0" b="0"/>
            <wp:docPr id="26" name="圖片 26" descr="http://60.251.35.80/ep/images/05233AA/233AAch02-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05233AA/233AAch02-029.jpg"/>
                    <pic:cNvPicPr>
                      <a:picLocks noChangeAspect="1" noChangeArrowheads="1"/>
                    </pic:cNvPicPr>
                  </pic:nvPicPr>
                  <pic:blipFill>
                    <a:blip r:embed="rId50" r:link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/>
          <w:noProof/>
        </w:rPr>
        <w:drawing>
          <wp:inline distT="0" distB="0" distL="0" distR="0">
            <wp:extent cx="205740" cy="198120"/>
            <wp:effectExtent l="0" t="0" r="3810" b="0"/>
            <wp:docPr id="27" name="圖片 27" descr="http://60.251.35.80/ep/images/05233AA/233AAch02-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05233AA/233AAch02-030.jpg"/>
                    <pic:cNvPicPr>
                      <a:picLocks noChangeAspect="1" noChangeArrowheads="1"/>
                    </pic:cNvPicPr>
                  </pic:nvPicPr>
                  <pic:blipFill>
                    <a:blip r:embed="rId52"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中，要將表格中的文字，設定成垂直置中對齊，應該按</w:t>
      </w:r>
      <w:proofErr w:type="gramStart"/>
      <w:r w:rsidRPr="007D4C3F">
        <w:rPr>
          <w:rFonts w:ascii="Arial" w:hAnsi="Arial" w:hint="eastAsia"/>
        </w:rPr>
        <w:t>什麼鈕</w:t>
      </w:r>
      <w:proofErr w:type="gramEnd"/>
      <w:r w:rsidRPr="007D4C3F">
        <w:rPr>
          <w:rFonts w:ascii="Arial" w:hAnsi="Arial" w:hint="eastAsia"/>
        </w:rPr>
        <w:t>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/>
          <w:noProof/>
        </w:rPr>
        <w:drawing>
          <wp:inline distT="0" distB="0" distL="0" distR="0">
            <wp:extent cx="152400" cy="137160"/>
            <wp:effectExtent l="0" t="0" r="0" b="0"/>
            <wp:docPr id="28" name="圖片 28" descr="http://60.251.35.80/ep/images/05233AA/233AHch07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05233AA/233AHch07-002.jpg"/>
                    <pic:cNvPicPr>
                      <a:picLocks noChangeAspect="1" noChangeArrowheads="1"/>
                    </pic:cNvPicPr>
                  </pic:nvPicPr>
                  <pic:blipFill>
                    <a:blip r:embed="rId54" r:link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/>
          <w:noProof/>
        </w:rPr>
        <w:drawing>
          <wp:inline distT="0" distB="0" distL="0" distR="0">
            <wp:extent cx="152400" cy="137160"/>
            <wp:effectExtent l="0" t="0" r="0" b="0"/>
            <wp:docPr id="29" name="圖片 29" descr="http://60.251.35.80/ep/images/05233AA/233AHch07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05233AA/233AHch07-003.jpg"/>
                    <pic:cNvPicPr>
                      <a:picLocks noChangeAspect="1" noChangeArrowheads="1"/>
                    </pic:cNvPicPr>
                  </pic:nvPicPr>
                  <pic:blipFill>
                    <a:blip r:embed="rId56" r:link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/>
          <w:noProof/>
        </w:rPr>
        <w:drawing>
          <wp:inline distT="0" distB="0" distL="0" distR="0">
            <wp:extent cx="137160" cy="137160"/>
            <wp:effectExtent l="0" t="0" r="0" b="0"/>
            <wp:docPr id="30" name="圖片 30" descr="http://60.251.35.80/ep/images/05233AA/233AHch07-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05233AA/233AHch07-004.jpg"/>
                    <pic:cNvPicPr>
                      <a:picLocks noChangeAspect="1" noChangeArrowheads="1"/>
                    </pic:cNvPicPr>
                  </pic:nvPicPr>
                  <pic:blipFill>
                    <a:blip r:embed="rId58" r:link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/>
          <w:noProof/>
        </w:rPr>
        <w:drawing>
          <wp:inline distT="0" distB="0" distL="0" distR="0">
            <wp:extent cx="137160" cy="137160"/>
            <wp:effectExtent l="0" t="0" r="0" b="0"/>
            <wp:docPr id="31" name="圖片 31" descr="http://60.251.35.80/ep/images/05233AA/233AHch07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05233AA/233AHch07-005.jpg"/>
                    <pic:cNvPicPr>
                      <a:picLocks noChangeAspect="1" noChangeArrowheads="1"/>
                    </pic:cNvPicPr>
                  </pic:nvPicPr>
                  <pic:blipFill>
                    <a:blip r:embed="rId60" r:link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的哪一個標籤下，可製作圖表？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常用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設計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插入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動畫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透過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的哪一個功能，可將</w:t>
      </w:r>
      <w:r w:rsidRPr="007D4C3F">
        <w:rPr>
          <w:rFonts w:ascii="Arial" w:hAnsi="Arial" w:hint="eastAsia"/>
        </w:rPr>
        <w:t>Excel</w:t>
      </w:r>
      <w:r w:rsidRPr="007D4C3F">
        <w:rPr>
          <w:rFonts w:ascii="Arial" w:hAnsi="Arial" w:hint="eastAsia"/>
        </w:rPr>
        <w:t>製作的圖表插入至投影片中？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插入物件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圖表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圖片</w:t>
      </w:r>
      <w:r w:rsidRPr="007D4C3F">
        <w:rPr>
          <w:rFonts w:ascii="Arial" w:hAnsi="Arial" w:hint="eastAsia"/>
        </w:rPr>
        <w:t xml:space="preserve"> (D)SmartArt</w:t>
      </w:r>
      <w:r w:rsidRPr="007D4C3F">
        <w:rPr>
          <w:rFonts w:ascii="Arial" w:hAnsi="Arial" w:hint="eastAsia"/>
        </w:rPr>
        <w:t>圖形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中，若欲繪製正圓形，可在繪製圓形時，按住下列哪一個按鍵來達成？</w:t>
      </w:r>
      <w:r w:rsidRPr="007D4C3F">
        <w:rPr>
          <w:rFonts w:ascii="Arial" w:hAnsi="Arial" w:hint="eastAsia"/>
        </w:rPr>
        <w:t xml:space="preserve">(A)Shift (B)Ctrl (C)Alt (D)Space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選取插入至投影片中的藝術字時，藝術字的上方會顯示一個綠色控點，其用途為何？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用來搬移藝術字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用來旋轉藝術字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用來縮小藝術字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用來放大藝術字</w:t>
      </w:r>
      <w:r w:rsidRPr="007D4C3F">
        <w:rPr>
          <w:rFonts w:ascii="Arial" w:hAnsi="Arial" w:hint="eastAsia"/>
        </w:rPr>
        <w:t xml:space="preserve"> </w:t>
      </w:r>
    </w:p>
    <w:p w:rsidR="00AA2769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炎炎夏日，細菌多易造成腸胃疾病，幼稚園老師為了讓小朋友遠離細菌，想利用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的</w:t>
      </w:r>
      <w:r w:rsidRPr="007D4C3F">
        <w:rPr>
          <w:rFonts w:ascii="Arial" w:hAnsi="Arial" w:hint="eastAsia"/>
        </w:rPr>
        <w:t>SmartArt</w:t>
      </w:r>
      <w:r w:rsidRPr="007D4C3F">
        <w:rPr>
          <w:rFonts w:ascii="Arial" w:hAnsi="Arial" w:hint="eastAsia"/>
        </w:rPr>
        <w:t>圖形來設計正確的洗手觀念</w:t>
      </w:r>
      <w:proofErr w:type="gramStart"/>
      <w:r w:rsidRPr="007D4C3F">
        <w:rPr>
          <w:rFonts w:ascii="Arial" w:hAnsi="Arial" w:hint="eastAsia"/>
        </w:rPr>
        <w:t>（</w:t>
      </w:r>
      <w:proofErr w:type="gramEnd"/>
      <w:r w:rsidRPr="007D4C3F">
        <w:rPr>
          <w:rFonts w:ascii="Arial" w:hAnsi="Arial" w:hint="eastAsia"/>
        </w:rPr>
        <w:t>口訣：濕、搓、沖、捧、擦</w:t>
      </w:r>
      <w:proofErr w:type="gramStart"/>
      <w:r w:rsidRPr="007D4C3F">
        <w:rPr>
          <w:rFonts w:ascii="Arial" w:hAnsi="Arial" w:hint="eastAsia"/>
        </w:rPr>
        <w:t>）</w:t>
      </w:r>
      <w:proofErr w:type="gramEnd"/>
      <w:r w:rsidRPr="007D4C3F">
        <w:rPr>
          <w:rFonts w:ascii="Arial" w:hAnsi="Arial" w:hint="eastAsia"/>
        </w:rPr>
        <w:t>，請問她應該選用下列哪一種類型的圖形最為合適？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金字塔圖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流程圖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階層圖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循環圖</w:t>
      </w:r>
      <w:r w:rsidRPr="007D4C3F">
        <w:rPr>
          <w:rFonts w:ascii="Arial" w:hAnsi="Arial" w:hint="eastAsia"/>
        </w:rPr>
        <w:t xml:space="preserve"> </w:t>
      </w:r>
    </w:p>
    <w:p w:rsidR="00AA2769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中繪製的圖案、</w:t>
      </w:r>
      <w:r w:rsidRPr="007D4C3F">
        <w:rPr>
          <w:rFonts w:ascii="Arial" w:hAnsi="Arial" w:hint="eastAsia"/>
        </w:rPr>
        <w:t>SmartArt</w:t>
      </w:r>
      <w:r w:rsidRPr="007D4C3F">
        <w:rPr>
          <w:rFonts w:ascii="Arial" w:hAnsi="Arial" w:hint="eastAsia"/>
        </w:rPr>
        <w:t>圖形或藝術文字等物件，若想應用在</w:t>
      </w:r>
      <w:r w:rsidRPr="007D4C3F">
        <w:rPr>
          <w:rFonts w:ascii="Arial" w:hAnsi="Arial" w:hint="eastAsia"/>
        </w:rPr>
        <w:t>PhotoImpact</w:t>
      </w:r>
      <w:r w:rsidRPr="007D4C3F">
        <w:rPr>
          <w:rFonts w:ascii="Arial" w:hAnsi="Arial" w:hint="eastAsia"/>
        </w:rPr>
        <w:t>中，可利用下列哪一個方法，快速達成？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直接在</w:t>
      </w:r>
      <w:r w:rsidRPr="007D4C3F">
        <w:rPr>
          <w:rFonts w:ascii="Arial" w:hAnsi="Arial" w:hint="eastAsia"/>
        </w:rPr>
        <w:t>PhotoImpact</w:t>
      </w:r>
      <w:r w:rsidRPr="007D4C3F">
        <w:rPr>
          <w:rFonts w:ascii="Arial" w:hAnsi="Arial" w:hint="eastAsia"/>
        </w:rPr>
        <w:t>中重新設計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在物件上按右鍵，選『另存成圖片』，並在</w:t>
      </w:r>
      <w:r w:rsidRPr="007D4C3F">
        <w:rPr>
          <w:rFonts w:ascii="Arial" w:hAnsi="Arial" w:hint="eastAsia"/>
        </w:rPr>
        <w:t>PhotoImpact</w:t>
      </w:r>
      <w:r w:rsidRPr="007D4C3F">
        <w:rPr>
          <w:rFonts w:ascii="Arial" w:hAnsi="Arial" w:hint="eastAsia"/>
        </w:rPr>
        <w:t>中開啟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在物件上按右鍵，選『超連結』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在物件上按右鍵，選『大小及位置』</w:t>
      </w:r>
      <w:r w:rsidRPr="007D4C3F">
        <w:rPr>
          <w:rFonts w:ascii="Arial" w:hAnsi="Arial" w:hint="eastAsia"/>
        </w:rPr>
        <w:t xml:space="preserve"> </w:t>
      </w:r>
    </w:p>
    <w:p w:rsidR="008C036E" w:rsidRPr="008C036E" w:rsidRDefault="008C036E" w:rsidP="008C036E">
      <w:pPr>
        <w:autoSpaceDE w:val="0"/>
        <w:autoSpaceDN w:val="0"/>
        <w:adjustRightInd w:val="0"/>
        <w:spacing w:after="96"/>
        <w:textAlignment w:val="center"/>
        <w:rPr>
          <w:rFonts w:ascii="Arial" w:hAnsi="Arial"/>
        </w:rPr>
      </w:pPr>
      <w:r w:rsidRPr="008C036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61-80</w:t>
      </w:r>
      <w:r w:rsidRPr="008C036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8C036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2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繪製多個圖案後，要將第一個繪製的圖案移至最</w:t>
      </w:r>
      <w:proofErr w:type="gramStart"/>
      <w:r w:rsidRPr="007D4C3F">
        <w:rPr>
          <w:rFonts w:ascii="Arial" w:hAnsi="Arial" w:hint="eastAsia"/>
        </w:rPr>
        <w:t>上層，</w:t>
      </w:r>
      <w:proofErr w:type="gramEnd"/>
      <w:r w:rsidRPr="007D4C3F">
        <w:rPr>
          <w:rFonts w:ascii="Arial" w:hAnsi="Arial" w:hint="eastAsia"/>
        </w:rPr>
        <w:t>應如何操作？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選取最後一個繪製的圖案，按右鍵，選『移到最</w:t>
      </w:r>
      <w:proofErr w:type="gramStart"/>
      <w:r w:rsidRPr="007D4C3F">
        <w:rPr>
          <w:rFonts w:ascii="Arial" w:hAnsi="Arial" w:hint="eastAsia"/>
        </w:rPr>
        <w:t>下層』</w:t>
      </w:r>
      <w:proofErr w:type="gramEnd"/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選取所有圖案，按右鍵，選『移到最</w:t>
      </w:r>
      <w:proofErr w:type="gramStart"/>
      <w:r w:rsidRPr="007D4C3F">
        <w:rPr>
          <w:rFonts w:ascii="Arial" w:hAnsi="Arial" w:hint="eastAsia"/>
        </w:rPr>
        <w:t>上層』</w:t>
      </w:r>
      <w:proofErr w:type="gramEnd"/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選取第一個繪製的圖案，按右鍵，選『移到最</w:t>
      </w:r>
      <w:proofErr w:type="gramStart"/>
      <w:r w:rsidRPr="007D4C3F">
        <w:rPr>
          <w:rFonts w:ascii="Arial" w:hAnsi="Arial" w:hint="eastAsia"/>
        </w:rPr>
        <w:t>上層』</w:t>
      </w:r>
      <w:proofErr w:type="gramEnd"/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選取第一個繪製的圖案，按右鍵，選『編輯端點』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中，我們可以透過下列哪一個功能，將多個圖案組合成一個物件？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群組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對齊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插入物件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排列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使用插入圖表功能時，</w:t>
      </w: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預設會開啟下列哪一套軟體，供我們輸入製作圖表的相關數值資料？</w:t>
      </w:r>
      <w:r w:rsidRPr="007D4C3F">
        <w:rPr>
          <w:rFonts w:ascii="Arial" w:hAnsi="Arial" w:hint="eastAsia"/>
        </w:rPr>
        <w:t>(A)Word (B)</w:t>
      </w:r>
      <w:r w:rsidRPr="007D4C3F">
        <w:rPr>
          <w:rFonts w:ascii="Arial" w:hAnsi="Arial" w:hint="eastAsia"/>
        </w:rPr>
        <w:t>記事本</w:t>
      </w:r>
      <w:r w:rsidRPr="007D4C3F">
        <w:rPr>
          <w:rFonts w:ascii="Arial" w:hAnsi="Arial" w:hint="eastAsia"/>
        </w:rPr>
        <w:t xml:space="preserve"> (C)Excel (D)Access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</w:t>
      </w:r>
      <w:proofErr w:type="gramStart"/>
      <w:r w:rsidRPr="007D4C3F">
        <w:rPr>
          <w:rFonts w:ascii="Arial" w:hAnsi="Arial" w:hint="eastAsia"/>
        </w:rPr>
        <w:t>按哪一個</w:t>
      </w:r>
      <w:proofErr w:type="gramEnd"/>
      <w:r w:rsidRPr="007D4C3F">
        <w:rPr>
          <w:rFonts w:ascii="Arial" w:hAnsi="Arial" w:hint="eastAsia"/>
        </w:rPr>
        <w:t>工具鈕，可插入先前利用</w:t>
      </w:r>
      <w:r w:rsidRPr="007D4C3F">
        <w:rPr>
          <w:rFonts w:ascii="Arial" w:hAnsi="Arial" w:hint="eastAsia"/>
        </w:rPr>
        <w:t>Excel</w:t>
      </w:r>
      <w:r w:rsidRPr="007D4C3F">
        <w:rPr>
          <w:rFonts w:ascii="Arial" w:hAnsi="Arial" w:hint="eastAsia"/>
        </w:rPr>
        <w:t>製作好的圖表？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/>
          <w:noProof/>
        </w:rPr>
        <w:drawing>
          <wp:inline distT="0" distB="0" distL="0" distR="0">
            <wp:extent cx="381000" cy="137160"/>
            <wp:effectExtent l="0" t="0" r="0" b="0"/>
            <wp:docPr id="32" name="圖片 32" descr="http://60.251.35.80/ep/images/05233AA/233AZch07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05233AA/233AZch07-001.jpg"/>
                    <pic:cNvPicPr>
                      <a:picLocks noChangeAspect="1" noChangeArrowheads="1"/>
                    </pic:cNvPicPr>
                  </pic:nvPicPr>
                  <pic:blipFill>
                    <a:blip r:embed="rId62" r:link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/>
          <w:noProof/>
        </w:rPr>
        <w:drawing>
          <wp:inline distT="0" distB="0" distL="0" distR="0">
            <wp:extent cx="556260" cy="137160"/>
            <wp:effectExtent l="0" t="0" r="0" b="0"/>
            <wp:docPr id="33" name="圖片 33" descr="http://60.251.35.80/ep/images/05233AA/233AZch07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05233AA/233AZch07-002.jpg"/>
                    <pic:cNvPicPr>
                      <a:picLocks noChangeAspect="1" noChangeArrowheads="1"/>
                    </pic:cNvPicPr>
                  </pic:nvPicPr>
                  <pic:blipFill>
                    <a:blip r:embed="rId64" r:link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/>
          <w:noProof/>
        </w:rPr>
        <w:drawing>
          <wp:inline distT="0" distB="0" distL="0" distR="0">
            <wp:extent cx="327660" cy="137160"/>
            <wp:effectExtent l="0" t="0" r="0" b="0"/>
            <wp:docPr id="34" name="圖片 34" descr="http://60.251.35.80/ep/images/05233AA/233AZch07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05233AA/233AZch07-003.jpg"/>
                    <pic:cNvPicPr>
                      <a:picLocks noChangeAspect="1" noChangeArrowheads="1"/>
                    </pic:cNvPicPr>
                  </pic:nvPicPr>
                  <pic:blipFill>
                    <a:blip r:embed="rId66" r:link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/>
          <w:noProof/>
        </w:rPr>
        <w:drawing>
          <wp:inline distT="0" distB="0" distL="0" distR="0">
            <wp:extent cx="137160" cy="137160"/>
            <wp:effectExtent l="0" t="0" r="0" b="0"/>
            <wp:docPr id="35" name="圖片 35" descr="http://60.251.35.80/ep/images/05233AA/233AZch07-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05233AA/233AZch07-004.jpg"/>
                    <pic:cNvPicPr>
                      <a:picLocks noChangeAspect="1" noChangeArrowheads="1"/>
                    </pic:cNvPicPr>
                  </pic:nvPicPr>
                  <pic:blipFill>
                    <a:blip r:embed="rId68" r:link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選取插入至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投影片中的藝術字，接著拉</w:t>
      </w:r>
      <w:proofErr w:type="gramStart"/>
      <w:r w:rsidRPr="007D4C3F">
        <w:rPr>
          <w:rFonts w:ascii="Arial" w:hAnsi="Arial" w:hint="eastAsia"/>
        </w:rPr>
        <w:t>曳</w:t>
      </w:r>
      <w:proofErr w:type="gramEnd"/>
      <w:r w:rsidRPr="007D4C3F">
        <w:rPr>
          <w:rFonts w:ascii="Arial" w:hAnsi="Arial" w:hint="eastAsia"/>
        </w:rPr>
        <w:t>菱形控點，可對藝術字進行下列哪一個動作？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旋轉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縮放大小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調整形狀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搬移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下列何者是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電子相簿的主要功能？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為照片加上特效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將多張照片快速插入至簡報中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調整照片的亮度及對比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合成照片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某一投影片中包含兩個物件，分別為藝術字與一張天鵝圖片，假設兩個物件的位置有部分重疊，下列哪一項操作，無法避免藝術字被天鵝圖片遮住？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在</w:t>
      </w:r>
      <w:proofErr w:type="gramStart"/>
      <w:r w:rsidRPr="007D4C3F">
        <w:rPr>
          <w:rFonts w:ascii="Arial" w:hAnsi="Arial" w:hint="eastAsia"/>
        </w:rPr>
        <w:t>藝術字按右</w:t>
      </w:r>
      <w:proofErr w:type="gramEnd"/>
      <w:r w:rsidRPr="007D4C3F">
        <w:rPr>
          <w:rFonts w:ascii="Arial" w:hAnsi="Arial" w:hint="eastAsia"/>
        </w:rPr>
        <w:t>鍵，選按『移到最</w:t>
      </w:r>
      <w:proofErr w:type="gramStart"/>
      <w:r w:rsidRPr="007D4C3F">
        <w:rPr>
          <w:rFonts w:ascii="Arial" w:hAnsi="Arial" w:hint="eastAsia"/>
        </w:rPr>
        <w:t>上層』</w:t>
      </w:r>
      <w:proofErr w:type="gramEnd"/>
      <w:r w:rsidRPr="007D4C3F">
        <w:rPr>
          <w:rFonts w:ascii="Arial" w:hAnsi="Arial" w:hint="eastAsia"/>
        </w:rPr>
        <w:t>選項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在</w:t>
      </w:r>
      <w:proofErr w:type="gramStart"/>
      <w:r w:rsidRPr="007D4C3F">
        <w:rPr>
          <w:rFonts w:ascii="Arial" w:hAnsi="Arial" w:hint="eastAsia"/>
        </w:rPr>
        <w:t>藝術字按右</w:t>
      </w:r>
      <w:proofErr w:type="gramEnd"/>
      <w:r w:rsidRPr="007D4C3F">
        <w:rPr>
          <w:rFonts w:ascii="Arial" w:hAnsi="Arial" w:hint="eastAsia"/>
        </w:rPr>
        <w:t>鍵，選按『移到最上層</w:t>
      </w:r>
      <w:r w:rsidRPr="007D4C3F">
        <w:rPr>
          <w:rFonts w:ascii="Arial" w:hAnsi="Arial" w:hint="eastAsia"/>
        </w:rPr>
        <w:t>/</w:t>
      </w:r>
      <w:r w:rsidRPr="007D4C3F">
        <w:rPr>
          <w:rFonts w:ascii="Arial" w:hAnsi="Arial" w:hint="eastAsia"/>
        </w:rPr>
        <w:t>上推一層』選項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在天鵝圖片按右鍵，選按『移到最上層</w:t>
      </w:r>
      <w:r w:rsidRPr="007D4C3F">
        <w:rPr>
          <w:rFonts w:ascii="Arial" w:hAnsi="Arial" w:hint="eastAsia"/>
        </w:rPr>
        <w:t>/</w:t>
      </w:r>
      <w:r w:rsidRPr="007D4C3F">
        <w:rPr>
          <w:rFonts w:ascii="Arial" w:hAnsi="Arial" w:hint="eastAsia"/>
        </w:rPr>
        <w:t>上移一層』選項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在天鵝圖片按右鍵，選按『移到最</w:t>
      </w:r>
      <w:proofErr w:type="gramStart"/>
      <w:r w:rsidRPr="007D4C3F">
        <w:rPr>
          <w:rFonts w:ascii="Arial" w:hAnsi="Arial" w:hint="eastAsia"/>
        </w:rPr>
        <w:t>下層』</w:t>
      </w:r>
      <w:proofErr w:type="gramEnd"/>
      <w:r w:rsidRPr="007D4C3F">
        <w:rPr>
          <w:rFonts w:ascii="Arial" w:hAnsi="Arial" w:hint="eastAsia"/>
        </w:rPr>
        <w:t>選項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中，若要將下圖左更改成下圖右，下列哪一項設定不是必要的操作？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設定</w:t>
      </w:r>
      <w:r w:rsidRPr="007D4C3F">
        <w:rPr>
          <w:rFonts w:ascii="Arial" w:hAnsi="Arial" w:hint="eastAsia"/>
        </w:rPr>
        <w:t>3</w:t>
      </w:r>
      <w:r w:rsidRPr="007D4C3F">
        <w:rPr>
          <w:rFonts w:ascii="Arial" w:hAnsi="Arial" w:hint="eastAsia"/>
        </w:rPr>
        <w:t>個圖案以垂直置中的方式對齊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設定矩形向左轉旋轉</w:t>
      </w:r>
      <w:r w:rsidRPr="007D4C3F">
        <w:rPr>
          <w:rFonts w:ascii="Arial" w:hAnsi="Arial" w:hint="eastAsia"/>
        </w:rPr>
        <w:t>90</w:t>
      </w:r>
      <w:r w:rsidRPr="007D4C3F">
        <w:rPr>
          <w:rFonts w:ascii="Arial" w:hAnsi="Arial" w:hint="eastAsia"/>
        </w:rPr>
        <w:t>度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將矩形的層級移到最下層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設定三角形垂直翻轉</w:t>
      </w:r>
      <w:r w:rsidRPr="007D4C3F">
        <w:rPr>
          <w:rFonts w:ascii="Arial" w:hAnsi="Arial" w:hint="eastAsia"/>
        </w:rPr>
        <w:t xml:space="preserve"> </w:t>
      </w:r>
      <w:r w:rsidRPr="007D4C3F">
        <w:rPr>
          <w:rFonts w:ascii="Arial" w:hAnsi="Arial"/>
          <w:noProof/>
        </w:rPr>
        <w:drawing>
          <wp:inline distT="0" distB="0" distL="0" distR="0">
            <wp:extent cx="2087880" cy="655593"/>
            <wp:effectExtent l="0" t="0" r="7620" b="0"/>
            <wp:docPr id="36" name="圖片 36" descr="http://60.251.35.80/ep/images/05233AA/233AZch07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05233AA/233AZch07-005.jpg"/>
                    <pic:cNvPicPr>
                      <a:picLocks noChangeAspect="1" noChangeArrowheads="1"/>
                    </pic:cNvPicPr>
                  </pic:nvPicPr>
                  <pic:blipFill>
                    <a:blip r:embed="rId70" r:link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526" cy="69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若想將</w:t>
      </w:r>
      <w:proofErr w:type="gramStart"/>
      <w:r w:rsidRPr="007D4C3F">
        <w:rPr>
          <w:rFonts w:ascii="Arial" w:hAnsi="Arial" w:hint="eastAsia"/>
        </w:rPr>
        <w:t>藝術字改以</w:t>
      </w:r>
      <w:proofErr w:type="gramEnd"/>
      <w:r w:rsidRPr="007D4C3F">
        <w:rPr>
          <w:rFonts w:ascii="Arial" w:hAnsi="Arial" w:hint="eastAsia"/>
        </w:rPr>
        <w:t>直書呈現，可選取藝術字後，</w:t>
      </w:r>
      <w:proofErr w:type="gramStart"/>
      <w:r w:rsidRPr="007D4C3F">
        <w:rPr>
          <w:rFonts w:ascii="Arial" w:hAnsi="Arial" w:hint="eastAsia"/>
        </w:rPr>
        <w:t>按哪一個</w:t>
      </w:r>
      <w:proofErr w:type="gramEnd"/>
      <w:r w:rsidRPr="007D4C3F">
        <w:rPr>
          <w:rFonts w:ascii="Arial" w:hAnsi="Arial" w:hint="eastAsia"/>
        </w:rPr>
        <w:t>按鈕來達成？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/>
          <w:noProof/>
        </w:rPr>
        <w:drawing>
          <wp:inline distT="0" distB="0" distL="0" distR="0">
            <wp:extent cx="144780" cy="137160"/>
            <wp:effectExtent l="0" t="0" r="7620" b="0"/>
            <wp:docPr id="37" name="圖片 37" descr="http://60.251.35.80/ep/images/05233AA/233AZch07-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05233AA/233AZch07-006.jpg"/>
                    <pic:cNvPicPr>
                      <a:picLocks noChangeAspect="1" noChangeArrowheads="1"/>
                    </pic:cNvPicPr>
                  </pic:nvPicPr>
                  <pic:blipFill>
                    <a:blip r:embed="rId72" r:link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/>
          <w:noProof/>
        </w:rPr>
        <w:drawing>
          <wp:inline distT="0" distB="0" distL="0" distR="0">
            <wp:extent cx="144780" cy="137160"/>
            <wp:effectExtent l="0" t="0" r="7620" b="0"/>
            <wp:docPr id="38" name="圖片 38" descr="http://60.251.35.80/ep/images/05233AA/233AZch06-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05233AA/233AZch06-016.jpg"/>
                    <pic:cNvPicPr>
                      <a:picLocks noChangeAspect="1" noChangeArrowheads="1"/>
                    </pic:cNvPicPr>
                  </pic:nvPicPr>
                  <pic:blipFill>
                    <a:blip r:embed="rId74" r:link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/>
          <w:noProof/>
        </w:rPr>
        <w:drawing>
          <wp:inline distT="0" distB="0" distL="0" distR="0">
            <wp:extent cx="190500" cy="137160"/>
            <wp:effectExtent l="0" t="0" r="0" b="0"/>
            <wp:docPr id="39" name="圖片 39" descr="http://60.251.35.80/ep/images/05233AA/233AZch06-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05233AA/233AZch06-017.jpg"/>
                    <pic:cNvPicPr>
                      <a:picLocks noChangeAspect="1" noChangeArrowheads="1"/>
                    </pic:cNvPicPr>
                  </pic:nvPicPr>
                  <pic:blipFill>
                    <a:blip r:embed="rId32" r:link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/>
          <w:noProof/>
        </w:rPr>
        <w:drawing>
          <wp:inline distT="0" distB="0" distL="0" distR="0">
            <wp:extent cx="190500" cy="137160"/>
            <wp:effectExtent l="0" t="0" r="0" b="0"/>
            <wp:docPr id="40" name="圖片 40" descr="http://60.251.35.80/ep/images/05233AA/233AZch06-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05233AA/233AZch06-010.jpg"/>
                    <pic:cNvPicPr>
                      <a:picLocks noChangeAspect="1" noChangeArrowheads="1"/>
                    </pic:cNvPicPr>
                  </pic:nvPicPr>
                  <pic:blipFill>
                    <a:blip r:embed="rId76" r:link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 2010</w:t>
      </w:r>
      <w:r w:rsidRPr="007D4C3F">
        <w:rPr>
          <w:rFonts w:ascii="Arial" w:hAnsi="Arial" w:hint="eastAsia"/>
        </w:rPr>
        <w:t>中，若想為插入的圖片製作倒影效果，可為圖片套用下列哪一種圖案效果？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陰影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反射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光暈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浮</w:t>
      </w:r>
      <w:proofErr w:type="gramStart"/>
      <w:r w:rsidRPr="007D4C3F">
        <w:rPr>
          <w:rFonts w:ascii="Arial" w:hAnsi="Arial" w:hint="eastAsia"/>
        </w:rPr>
        <w:t>凸</w:t>
      </w:r>
      <w:proofErr w:type="gramEnd"/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詩</w:t>
      </w:r>
      <w:proofErr w:type="gramStart"/>
      <w:r w:rsidRPr="007D4C3F">
        <w:rPr>
          <w:rFonts w:ascii="Arial" w:hAnsi="Arial" w:hint="eastAsia"/>
        </w:rPr>
        <w:t>芸</w:t>
      </w:r>
      <w:proofErr w:type="gramEnd"/>
      <w:r w:rsidRPr="007D4C3F">
        <w:rPr>
          <w:rFonts w:ascii="Arial" w:hAnsi="Arial" w:hint="eastAsia"/>
        </w:rPr>
        <w:t>在投影片中將多張美工圖案組合成如下圖左所示的插圖，她想將整個插圖水平翻轉（即站牌、人物在左側、公車在右側），但翻轉後的結果（下圖右）與她的預期不同，請問發生這種情形，最可能的原因為何？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美工圖案不能進行翻轉動作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她忘了將所有圖案先群組成一個物件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她忘了將圖案進行水平均分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她不小心按到復原鈕</w:t>
      </w:r>
      <w:r w:rsidRPr="007D4C3F">
        <w:rPr>
          <w:rFonts w:ascii="Arial" w:hAnsi="Arial" w:hint="eastAsia"/>
        </w:rPr>
        <w:t xml:space="preserve"> </w:t>
      </w:r>
      <w:r w:rsidRPr="007D4C3F">
        <w:rPr>
          <w:rFonts w:ascii="Arial" w:hAnsi="Arial"/>
          <w:noProof/>
        </w:rPr>
        <w:drawing>
          <wp:inline distT="0" distB="0" distL="0" distR="0">
            <wp:extent cx="3730182" cy="830580"/>
            <wp:effectExtent l="0" t="0" r="3810" b="7620"/>
            <wp:docPr id="41" name="圖片 41" descr="http://60.251.35.80/ep/images/05233AA/223azch07-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05233AA/223azch07-009.jpg"/>
                    <pic:cNvPicPr>
                      <a:picLocks noChangeAspect="1" noChangeArrowheads="1"/>
                    </pic:cNvPicPr>
                  </pic:nvPicPr>
                  <pic:blipFill>
                    <a:blip r:embed="rId78" r:link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861" cy="84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中，若要將下圖左更改成下圖右，該如何操作？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設定圖片水平翻轉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設定圖片垂直翻轉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選取圖片，設定圖片向右旋轉</w:t>
      </w:r>
      <w:r w:rsidRPr="007D4C3F">
        <w:rPr>
          <w:rFonts w:ascii="Arial" w:hAnsi="Arial" w:hint="eastAsia"/>
        </w:rPr>
        <w:t>90</w:t>
      </w:r>
      <w:r w:rsidRPr="007D4C3F">
        <w:rPr>
          <w:rFonts w:ascii="Arial" w:hAnsi="Arial" w:hint="eastAsia"/>
        </w:rPr>
        <w:t>度兩次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將圖片層級移到最上層</w:t>
      </w:r>
      <w:r w:rsidRPr="007D4C3F">
        <w:rPr>
          <w:rFonts w:ascii="Arial" w:hAnsi="Arial" w:hint="eastAsia"/>
        </w:rPr>
        <w:t xml:space="preserve"> </w:t>
      </w:r>
      <w:r w:rsidRPr="007D4C3F">
        <w:rPr>
          <w:rFonts w:ascii="Arial" w:hAnsi="Arial"/>
          <w:noProof/>
        </w:rPr>
        <w:drawing>
          <wp:inline distT="0" distB="0" distL="0" distR="0">
            <wp:extent cx="2827020" cy="756998"/>
            <wp:effectExtent l="0" t="0" r="0" b="5080"/>
            <wp:docPr id="42" name="圖片 42" descr="http://60.251.35.80/ep/images/05233AA/233AZch07-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05233AA/233AZch07-009.jpg"/>
                    <pic:cNvPicPr>
                      <a:picLocks noChangeAspect="1" noChangeArrowheads="1"/>
                    </pic:cNvPicPr>
                  </pic:nvPicPr>
                  <pic:blipFill>
                    <a:blip r:embed="rId80" r:link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767" cy="76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中，將游標移至表格最右下角的儲存格，按</w:t>
      </w:r>
      <w:r w:rsidRPr="007D4C3F">
        <w:rPr>
          <w:rFonts w:ascii="Arial" w:hAnsi="Arial" w:hint="eastAsia"/>
        </w:rPr>
        <w:t>Tab</w:t>
      </w:r>
      <w:r w:rsidRPr="007D4C3F">
        <w:rPr>
          <w:rFonts w:ascii="Arial" w:hAnsi="Arial" w:hint="eastAsia"/>
        </w:rPr>
        <w:t>鍵，會產生下列哪一項結果？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在表格最後新增一列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刪除表格最後一列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將表格最後一列的儲存格進行合併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刪除表格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在標題及物件版面配置區，</w:t>
      </w:r>
      <w:proofErr w:type="gramStart"/>
      <w:r w:rsidRPr="007D4C3F">
        <w:rPr>
          <w:rFonts w:ascii="Arial" w:hAnsi="Arial" w:hint="eastAsia"/>
        </w:rPr>
        <w:t>按哪一個</w:t>
      </w:r>
      <w:proofErr w:type="gramEnd"/>
      <w:r w:rsidRPr="007D4C3F">
        <w:rPr>
          <w:rFonts w:ascii="Arial" w:hAnsi="Arial" w:hint="eastAsia"/>
        </w:rPr>
        <w:t>工具鈕，可插入</w:t>
      </w:r>
      <w:r w:rsidRPr="007D4C3F">
        <w:rPr>
          <w:rFonts w:ascii="Arial" w:hAnsi="Arial" w:hint="eastAsia"/>
        </w:rPr>
        <w:t>SmartArt</w:t>
      </w:r>
      <w:r w:rsidRPr="007D4C3F">
        <w:rPr>
          <w:rFonts w:ascii="Arial" w:hAnsi="Arial" w:hint="eastAsia"/>
        </w:rPr>
        <w:t>圖形？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/>
          <w:noProof/>
        </w:rPr>
        <w:drawing>
          <wp:inline distT="0" distB="0" distL="0" distR="0">
            <wp:extent cx="137160" cy="137160"/>
            <wp:effectExtent l="0" t="0" r="0" b="0"/>
            <wp:docPr id="43" name="圖片 43" descr="http://60.251.35.80/ep/images/05233AA/233AZch07-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05233AA/233AZch07-012.jpg"/>
                    <pic:cNvPicPr>
                      <a:picLocks noChangeAspect="1" noChangeArrowheads="1"/>
                    </pic:cNvPicPr>
                  </pic:nvPicPr>
                  <pic:blipFill>
                    <a:blip r:embed="rId82" r:link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/>
          <w:noProof/>
        </w:rPr>
        <w:drawing>
          <wp:inline distT="0" distB="0" distL="0" distR="0">
            <wp:extent cx="137160" cy="137160"/>
            <wp:effectExtent l="0" t="0" r="0" b="0"/>
            <wp:docPr id="44" name="圖片 44" descr="http://60.251.35.80/ep/images/05233AA/233AZch07-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05233AA/233AZch07-004.jpg"/>
                    <pic:cNvPicPr>
                      <a:picLocks noChangeAspect="1" noChangeArrowheads="1"/>
                    </pic:cNvPicPr>
                  </pic:nvPicPr>
                  <pic:blipFill>
                    <a:blip r:embed="rId68" r:link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/>
          <w:noProof/>
        </w:rPr>
        <w:drawing>
          <wp:inline distT="0" distB="0" distL="0" distR="0">
            <wp:extent cx="175260" cy="137160"/>
            <wp:effectExtent l="0" t="0" r="0" b="0"/>
            <wp:docPr id="45" name="圖片 45" descr="http://60.251.35.80/ep/images/05233AA/233AZch07-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05233AA/233AZch07-013.jpg"/>
                    <pic:cNvPicPr>
                      <a:picLocks noChangeAspect="1" noChangeArrowheads="1"/>
                    </pic:cNvPicPr>
                  </pic:nvPicPr>
                  <pic:blipFill>
                    <a:blip r:embed="rId84" r:link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/>
          <w:noProof/>
        </w:rPr>
        <w:drawing>
          <wp:inline distT="0" distB="0" distL="0" distR="0">
            <wp:extent cx="137160" cy="137160"/>
            <wp:effectExtent l="0" t="0" r="0" b="0"/>
            <wp:docPr id="46" name="圖片 46" descr="http://60.251.35.80/ep/images/05233AA/233AZch07-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05233AA/233AZch07-014.jpg"/>
                    <pic:cNvPicPr>
                      <a:picLocks noChangeAspect="1" noChangeArrowheads="1"/>
                    </pic:cNvPicPr>
                  </pic:nvPicPr>
                  <pic:blipFill>
                    <a:blip r:embed="rId86" r:link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中，選取群組物件後，再點選組成群組物件的任一圖案（如下圖中的圓形圖案），接著設定浮</w:t>
      </w:r>
      <w:proofErr w:type="gramStart"/>
      <w:r w:rsidRPr="007D4C3F">
        <w:rPr>
          <w:rFonts w:ascii="Arial" w:hAnsi="Arial" w:hint="eastAsia"/>
        </w:rPr>
        <w:t>凸</w:t>
      </w:r>
      <w:proofErr w:type="gramEnd"/>
      <w:r w:rsidRPr="007D4C3F">
        <w:rPr>
          <w:rFonts w:ascii="Arial" w:hAnsi="Arial" w:hint="eastAsia"/>
        </w:rPr>
        <w:t>效果，則下列何者會被加入立體效果？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矩形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文字</w:t>
      </w:r>
      <w:r w:rsidRPr="007D4C3F">
        <w:rPr>
          <w:rFonts w:ascii="Arial" w:hAnsi="Arial" w:hint="eastAsia"/>
        </w:rPr>
        <w:t xml:space="preserve"> "</w:t>
      </w:r>
      <w:r w:rsidRPr="007D4C3F">
        <w:rPr>
          <w:rFonts w:ascii="Arial" w:hAnsi="Arial" w:hint="eastAsia"/>
        </w:rPr>
        <w:t>報告</w:t>
      </w:r>
      <w:r w:rsidRPr="007D4C3F">
        <w:rPr>
          <w:rFonts w:ascii="Arial" w:hAnsi="Arial" w:hint="eastAsia"/>
        </w:rPr>
        <w:t>" (C)</w:t>
      </w:r>
      <w:r w:rsidRPr="007D4C3F">
        <w:rPr>
          <w:rFonts w:ascii="Arial" w:hAnsi="Arial" w:hint="eastAsia"/>
        </w:rPr>
        <w:t>圓形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所有物件</w:t>
      </w:r>
      <w:r w:rsidRPr="007D4C3F">
        <w:rPr>
          <w:rFonts w:ascii="Arial" w:hAnsi="Arial" w:hint="eastAsia"/>
        </w:rPr>
        <w:t xml:space="preserve"> </w:t>
      </w:r>
      <w:r w:rsidRPr="007D4C3F">
        <w:rPr>
          <w:rFonts w:ascii="Arial" w:hAnsi="Arial"/>
          <w:noProof/>
        </w:rPr>
        <w:drawing>
          <wp:inline distT="0" distB="0" distL="0" distR="0">
            <wp:extent cx="624840" cy="426720"/>
            <wp:effectExtent l="0" t="0" r="3810" b="0"/>
            <wp:docPr id="47" name="圖片 47" descr="http://60.251.35.80/ep/images/05233AA/233AZch07-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05233AA/233AZch07-015.jpg"/>
                    <pic:cNvPicPr>
                      <a:picLocks noChangeAspect="1" noChangeArrowheads="1"/>
                    </pic:cNvPicPr>
                  </pic:nvPicPr>
                  <pic:blipFill>
                    <a:blip r:embed="rId88" r:link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proofErr w:type="gramStart"/>
      <w:r w:rsidRPr="007D4C3F">
        <w:rPr>
          <w:rFonts w:ascii="Arial" w:hAnsi="Arial" w:hint="eastAsia"/>
        </w:rPr>
        <w:t>惠茹想將園遊</w:t>
      </w:r>
      <w:proofErr w:type="gramEnd"/>
      <w:r w:rsidRPr="007D4C3F">
        <w:rPr>
          <w:rFonts w:ascii="Arial" w:hAnsi="Arial" w:hint="eastAsia"/>
        </w:rPr>
        <w:t>會拍攝的一百多張照片，利用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展示給同學欣賞，請問下列哪一種做法最有效率？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逐一插入圖片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利用「相簿」功能匯入照片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利用複製與貼上功能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利用「從檔案插入投影片」功能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下列哪一種操作方法，可在圖案中輸入文字？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在圖案上按右鍵，選按『編輯文字』選項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在圖案上按右鍵，選按『格式化圖案』選項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雙按圖案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選取圖案後，按</w:t>
      </w:r>
      <w:r w:rsidRPr="007D4C3F">
        <w:rPr>
          <w:rFonts w:ascii="Arial" w:hAnsi="Arial" w:hint="eastAsia"/>
        </w:rPr>
        <w:t>Ctrl</w:t>
      </w:r>
      <w:r w:rsidRPr="007D4C3F">
        <w:rPr>
          <w:rFonts w:ascii="Arial" w:hAnsi="Arial" w:hint="eastAsia"/>
        </w:rPr>
        <w:t>鍵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</w:t>
      </w:r>
      <w:r w:rsidRPr="007D4C3F">
        <w:rPr>
          <w:rFonts w:ascii="Arial" w:hAnsi="Arial" w:hint="eastAsia"/>
        </w:rPr>
        <w:t>PowerPoint</w:t>
      </w:r>
      <w:r w:rsidRPr="007D4C3F">
        <w:rPr>
          <w:rFonts w:ascii="Arial" w:hAnsi="Arial" w:hint="eastAsia"/>
        </w:rPr>
        <w:t>投影片中繪製多個圖案時，若這些物件在位置上有重疊，先繪製的物件會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被後繪製的物件遮住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遮住後繪製的圖案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隱藏起來</w:t>
      </w:r>
      <w:r w:rsidRPr="007D4C3F">
        <w:rPr>
          <w:rFonts w:ascii="Arial" w:hAnsi="Arial" w:hint="eastAsia"/>
        </w:rPr>
        <w:t xml:space="preserve"> (D)</w:t>
      </w:r>
      <w:proofErr w:type="gramStart"/>
      <w:r w:rsidRPr="007D4C3F">
        <w:rPr>
          <w:rFonts w:ascii="Arial" w:hAnsi="Arial" w:hint="eastAsia"/>
        </w:rPr>
        <w:t>以框線</w:t>
      </w:r>
      <w:proofErr w:type="gramEnd"/>
      <w:r w:rsidRPr="007D4C3F">
        <w:rPr>
          <w:rFonts w:ascii="Arial" w:hAnsi="Arial" w:hint="eastAsia"/>
        </w:rPr>
        <w:t>呈現</w:t>
      </w:r>
      <w:r w:rsidRPr="007D4C3F">
        <w:rPr>
          <w:rFonts w:ascii="Arial" w:hAnsi="Arial" w:hint="eastAsia"/>
        </w:rPr>
        <w:t xml:space="preserve"> </w:t>
      </w:r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在簡報軟體</w:t>
      </w:r>
      <w:r w:rsidRPr="007D4C3F">
        <w:rPr>
          <w:rFonts w:ascii="Arial" w:hAnsi="Arial" w:hint="eastAsia"/>
        </w:rPr>
        <w:t>Microsoft PowerPoint</w:t>
      </w:r>
      <w:r w:rsidRPr="007D4C3F">
        <w:rPr>
          <w:rFonts w:ascii="Arial" w:hAnsi="Arial" w:hint="eastAsia"/>
        </w:rPr>
        <w:t>中，簡報軟體不支援下列何種圖表形式？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甘特圖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組織圖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直條圖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圓形圖</w:t>
      </w:r>
      <w:r w:rsidRPr="007D4C3F">
        <w:rPr>
          <w:rFonts w:ascii="Arial" w:hAnsi="Arial" w:hint="eastAsia"/>
        </w:rPr>
        <w:t xml:space="preserve"> </w:t>
      </w:r>
      <w:bookmarkStart w:id="0" w:name="_GoBack"/>
      <w:bookmarkEnd w:id="0"/>
    </w:p>
    <w:p w:rsidR="00AA2769" w:rsidRPr="007D4C3F" w:rsidRDefault="00547EB2" w:rsidP="007D4C3F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7D4C3F">
        <w:rPr>
          <w:rFonts w:ascii="Arial" w:hAnsi="Arial" w:hint="eastAsia"/>
        </w:rPr>
        <w:t>下列哪一種類型的資料，較適合以金字塔圖來呈現？</w:t>
      </w:r>
      <w:r w:rsidRPr="007D4C3F">
        <w:rPr>
          <w:rFonts w:ascii="Arial" w:hAnsi="Arial" w:hint="eastAsia"/>
        </w:rPr>
        <w:t>(A)</w:t>
      </w:r>
      <w:r w:rsidRPr="007D4C3F">
        <w:rPr>
          <w:rFonts w:ascii="Arial" w:hAnsi="Arial" w:hint="eastAsia"/>
        </w:rPr>
        <w:t>國人年齡結構分析</w:t>
      </w:r>
      <w:r w:rsidRPr="007D4C3F">
        <w:rPr>
          <w:rFonts w:ascii="Arial" w:hAnsi="Arial" w:hint="eastAsia"/>
        </w:rPr>
        <w:t xml:space="preserve"> (B)</w:t>
      </w:r>
      <w:r w:rsidRPr="007D4C3F">
        <w:rPr>
          <w:rFonts w:ascii="Arial" w:hAnsi="Arial" w:hint="eastAsia"/>
        </w:rPr>
        <w:t>各國人口排名</w:t>
      </w:r>
      <w:r w:rsidRPr="007D4C3F">
        <w:rPr>
          <w:rFonts w:ascii="Arial" w:hAnsi="Arial" w:hint="eastAsia"/>
        </w:rPr>
        <w:t xml:space="preserve"> (C)</w:t>
      </w:r>
      <w:r w:rsidRPr="007D4C3F">
        <w:rPr>
          <w:rFonts w:ascii="Arial" w:hAnsi="Arial" w:hint="eastAsia"/>
        </w:rPr>
        <w:t>人類演進過程</w:t>
      </w:r>
      <w:r w:rsidRPr="007D4C3F">
        <w:rPr>
          <w:rFonts w:ascii="Arial" w:hAnsi="Arial" w:hint="eastAsia"/>
        </w:rPr>
        <w:t xml:space="preserve"> (D)</w:t>
      </w:r>
      <w:r w:rsidRPr="007D4C3F">
        <w:rPr>
          <w:rFonts w:ascii="Arial" w:hAnsi="Arial" w:hint="eastAsia"/>
        </w:rPr>
        <w:t>公司主要服務項目</w:t>
      </w:r>
      <w:r w:rsidRPr="007D4C3F">
        <w:rPr>
          <w:rFonts w:ascii="Arial" w:hAnsi="Arial" w:hint="eastAsia"/>
        </w:rPr>
        <w:t xml:space="preserve"> </w:t>
      </w:r>
    </w:p>
    <w:p w:rsidR="007D4C3F" w:rsidRPr="007D4C3F" w:rsidRDefault="007D4C3F">
      <w:pPr>
        <w:pStyle w:val="a6"/>
        <w:spacing w:after="144"/>
        <w:ind w:left="379" w:hanging="379"/>
        <w:textAlignment w:val="center"/>
        <w:rPr>
          <w:rFonts w:ascii="Arial" w:hAnsi="Arial"/>
        </w:rPr>
        <w:sectPr w:rsidR="007D4C3F" w:rsidRPr="007D4C3F" w:rsidSect="007D4C3F">
          <w:type w:val="continuous"/>
          <w:pgSz w:w="14572" w:h="20639"/>
          <w:pgMar w:top="567" w:right="567" w:bottom="567" w:left="567" w:header="851" w:footer="992" w:gutter="0"/>
          <w:cols w:num="2" w:sep="1" w:space="240"/>
          <w:docGrid w:type="linesAndChars" w:linePitch="360"/>
        </w:sectPr>
      </w:pPr>
    </w:p>
    <w:p w:rsidR="004A47DA" w:rsidRPr="007D4C3F" w:rsidRDefault="004A47DA">
      <w:pPr>
        <w:pStyle w:val="a6"/>
        <w:spacing w:after="144"/>
        <w:ind w:left="379" w:hanging="379"/>
        <w:textAlignment w:val="center"/>
        <w:rPr>
          <w:rFonts w:ascii="Arial" w:hAnsi="Arial"/>
        </w:rPr>
      </w:pPr>
    </w:p>
    <w:p w:rsidR="007D4C3F" w:rsidRPr="007D4C3F" w:rsidRDefault="007D4C3F">
      <w:pPr>
        <w:widowControl/>
        <w:rPr>
          <w:rFonts w:ascii="Arial" w:hAnsi="Arial"/>
        </w:rPr>
      </w:pPr>
    </w:p>
    <w:sectPr w:rsidR="007D4C3F" w:rsidRPr="007D4C3F" w:rsidSect="007D4C3F">
      <w:type w:val="continuous"/>
      <w:pgSz w:w="14572" w:h="20639"/>
      <w:pgMar w:top="567" w:right="567" w:bottom="567" w:left="567" w:header="851" w:footer="992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4251" w:rsidRDefault="002F4251" w:rsidP="007D4C3F">
      <w:r>
        <w:separator/>
      </w:r>
    </w:p>
  </w:endnote>
  <w:endnote w:type="continuationSeparator" w:id="0">
    <w:p w:rsidR="002F4251" w:rsidRDefault="002F4251" w:rsidP="007D4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4251" w:rsidRDefault="002F4251" w:rsidP="007D4C3F">
      <w:r>
        <w:separator/>
      </w:r>
    </w:p>
  </w:footnote>
  <w:footnote w:type="continuationSeparator" w:id="0">
    <w:p w:rsidR="002F4251" w:rsidRDefault="002F4251" w:rsidP="007D4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D4C3F" w:rsidTr="0044791D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</w:t>
          </w:r>
          <w:r>
            <w:rPr>
              <w:rFonts w:ascii="標楷體" w:eastAsia="標楷體" w:hAnsi="標楷體"/>
              <w:b/>
              <w:color w:val="FF0000"/>
              <w:sz w:val="28"/>
            </w:rPr>
            <w:t>7</w:t>
          </w:r>
          <w:r>
            <w:rPr>
              <w:rFonts w:ascii="標楷體" w:eastAsia="標楷體" w:hAnsi="標楷體" w:hint="eastAsia"/>
              <w:b/>
              <w:sz w:val="28"/>
            </w:rPr>
            <w:t>學年度第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二段考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D4C3F" w:rsidRDefault="007D4C3F" w:rsidP="007D4C3F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7D4C3F" w:rsidRDefault="007D4C3F" w:rsidP="007D4C3F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D4C3F" w:rsidRDefault="007D4C3F" w:rsidP="007D4C3F">
          <w:pPr>
            <w:pStyle w:val="a8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7D4C3F" w:rsidTr="0044791D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數位科技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4C3F" w:rsidRDefault="007D4C3F" w:rsidP="007D4C3F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D4C3F" w:rsidRDefault="007D4C3F" w:rsidP="007D4C3F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D4C3F" w:rsidRDefault="007D4C3F" w:rsidP="007D4C3F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7D4C3F" w:rsidRDefault="007D4C3F" w:rsidP="007D4C3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7DA"/>
    <w:rsid w:val="002F4251"/>
    <w:rsid w:val="003A4E3C"/>
    <w:rsid w:val="004A47DA"/>
    <w:rsid w:val="00547EB2"/>
    <w:rsid w:val="0074692F"/>
    <w:rsid w:val="007D2DD0"/>
    <w:rsid w:val="007D4C3F"/>
    <w:rsid w:val="008C036E"/>
    <w:rsid w:val="009B17C6"/>
    <w:rsid w:val="00AA2769"/>
    <w:rsid w:val="00DD5B9F"/>
    <w:rsid w:val="00E3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26A0F-4856-49C0-80AC-1AFCE3F2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7D4C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7D4C3F"/>
    <w:rPr>
      <w:rFonts w:eastAsia="新細明體"/>
      <w:kern w:val="2"/>
    </w:rPr>
  </w:style>
  <w:style w:type="paragraph" w:styleId="aa">
    <w:name w:val="footer"/>
    <w:basedOn w:val="a"/>
    <w:link w:val="ab"/>
    <w:uiPriority w:val="99"/>
    <w:unhideWhenUsed/>
    <w:rsid w:val="007D4C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7D4C3F"/>
    <w:rPr>
      <w:rFonts w:eastAsia="新細明體"/>
      <w:kern w:val="2"/>
    </w:rPr>
  </w:style>
  <w:style w:type="paragraph" w:styleId="ac">
    <w:name w:val="List Paragraph"/>
    <w:basedOn w:val="a"/>
    <w:uiPriority w:val="34"/>
    <w:qFormat/>
    <w:rsid w:val="007D4C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60.251.35.80/ep/images/05233AA/233AZch05-003.jpg" TargetMode="External"/><Relationship Id="rId18" Type="http://schemas.openxmlformats.org/officeDocument/2006/relationships/image" Target="media/image6.jpg"/><Relationship Id="rId26" Type="http://schemas.openxmlformats.org/officeDocument/2006/relationships/image" Target="media/image10.jpeg"/><Relationship Id="rId39" Type="http://schemas.openxmlformats.org/officeDocument/2006/relationships/image" Target="http://60.251.35.80/ep/images/05233AA/233AAch02-015.jpg" TargetMode="External"/><Relationship Id="rId21" Type="http://schemas.openxmlformats.org/officeDocument/2006/relationships/image" Target="http://60.251.35.80/ep/images/05233AA/233AAch02-009.jpg" TargetMode="External"/><Relationship Id="rId34" Type="http://schemas.openxmlformats.org/officeDocument/2006/relationships/image" Target="media/image14.jpg"/><Relationship Id="rId42" Type="http://schemas.openxmlformats.org/officeDocument/2006/relationships/image" Target="media/image18.jpg"/><Relationship Id="rId47" Type="http://schemas.openxmlformats.org/officeDocument/2006/relationships/image" Target="http://60.251.35.80/ep/images/05233AA/233AAch02-019.jpg" TargetMode="External"/><Relationship Id="rId50" Type="http://schemas.openxmlformats.org/officeDocument/2006/relationships/image" Target="media/image22.jpg"/><Relationship Id="rId55" Type="http://schemas.openxmlformats.org/officeDocument/2006/relationships/image" Target="http://60.251.35.80/ep/images/05233AA/233AHch07-002.jpg" TargetMode="External"/><Relationship Id="rId63" Type="http://schemas.openxmlformats.org/officeDocument/2006/relationships/image" Target="http://60.251.35.80/ep/images/05233AA/233AZch07-001.jpg" TargetMode="External"/><Relationship Id="rId68" Type="http://schemas.openxmlformats.org/officeDocument/2006/relationships/image" Target="media/image31.jpeg"/><Relationship Id="rId76" Type="http://schemas.openxmlformats.org/officeDocument/2006/relationships/image" Target="media/image35.jpeg"/><Relationship Id="rId84" Type="http://schemas.openxmlformats.org/officeDocument/2006/relationships/image" Target="media/image39.jpeg"/><Relationship Id="rId89" Type="http://schemas.openxmlformats.org/officeDocument/2006/relationships/image" Target="http://60.251.35.80/ep/images/05233AA/233AZch07-015.jpg" TargetMode="External"/><Relationship Id="rId7" Type="http://schemas.openxmlformats.org/officeDocument/2006/relationships/header" Target="header1.xml"/><Relationship Id="rId71" Type="http://schemas.openxmlformats.org/officeDocument/2006/relationships/image" Target="http://60.251.35.80/ep/images/05233AA/233AZch07-005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9" Type="http://schemas.openxmlformats.org/officeDocument/2006/relationships/image" Target="http://60.251.35.80/ep/images/05233AA/233AHch05-022.jpg" TargetMode="External"/><Relationship Id="rId11" Type="http://schemas.openxmlformats.org/officeDocument/2006/relationships/image" Target="http://60.251.35.80/ep/images/05233AA/233AZch05-002.jpg" TargetMode="External"/><Relationship Id="rId24" Type="http://schemas.openxmlformats.org/officeDocument/2006/relationships/image" Target="media/image9.jpg"/><Relationship Id="rId32" Type="http://schemas.openxmlformats.org/officeDocument/2006/relationships/image" Target="media/image13.jpeg"/><Relationship Id="rId37" Type="http://schemas.openxmlformats.org/officeDocument/2006/relationships/image" Target="http://60.251.35.80/ep/images/05233AA/233AAch02-014.jpg" TargetMode="External"/><Relationship Id="rId40" Type="http://schemas.openxmlformats.org/officeDocument/2006/relationships/image" Target="media/image17.jpg"/><Relationship Id="rId45" Type="http://schemas.openxmlformats.org/officeDocument/2006/relationships/image" Target="http://60.251.35.80/ep/images/05233AA/233AAch02-018.jpg" TargetMode="External"/><Relationship Id="rId53" Type="http://schemas.openxmlformats.org/officeDocument/2006/relationships/image" Target="http://60.251.35.80/ep/images/05233AA/233AAch02-030.jpg" TargetMode="External"/><Relationship Id="rId58" Type="http://schemas.openxmlformats.org/officeDocument/2006/relationships/image" Target="media/image26.jpeg"/><Relationship Id="rId66" Type="http://schemas.openxmlformats.org/officeDocument/2006/relationships/image" Target="media/image30.jpeg"/><Relationship Id="rId74" Type="http://schemas.openxmlformats.org/officeDocument/2006/relationships/image" Target="media/image34.jpeg"/><Relationship Id="rId79" Type="http://schemas.openxmlformats.org/officeDocument/2006/relationships/image" Target="http://60.251.35.80/ep/images/05233AA/223azch07-009.jpg" TargetMode="External"/><Relationship Id="rId87" Type="http://schemas.openxmlformats.org/officeDocument/2006/relationships/image" Target="http://60.251.35.80/ep/images/05233AA/233AZch07-014.jpg" TargetMode="External"/><Relationship Id="rId5" Type="http://schemas.openxmlformats.org/officeDocument/2006/relationships/footnotes" Target="footnotes.xml"/><Relationship Id="rId61" Type="http://schemas.openxmlformats.org/officeDocument/2006/relationships/image" Target="http://60.251.35.80/ep/images/05233AA/233AHch07-005.jpg" TargetMode="External"/><Relationship Id="rId82" Type="http://schemas.openxmlformats.org/officeDocument/2006/relationships/image" Target="media/image38.jpeg"/><Relationship Id="rId90" Type="http://schemas.openxmlformats.org/officeDocument/2006/relationships/fontTable" Target="fontTable.xml"/><Relationship Id="rId19" Type="http://schemas.openxmlformats.org/officeDocument/2006/relationships/image" Target="http://60.251.35.80/ep/images/05233AA/233AAch02-008.jp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g"/><Relationship Id="rId27" Type="http://schemas.openxmlformats.org/officeDocument/2006/relationships/image" Target="http://60.251.35.80/ep/images/05233AA/233AHch05-020.jpg" TargetMode="External"/><Relationship Id="rId30" Type="http://schemas.openxmlformats.org/officeDocument/2006/relationships/image" Target="media/image12.jpeg"/><Relationship Id="rId35" Type="http://schemas.openxmlformats.org/officeDocument/2006/relationships/image" Target="http://60.251.35.80/ep/images/05233AA/233AAch02-013.jpg" TargetMode="External"/><Relationship Id="rId43" Type="http://schemas.openxmlformats.org/officeDocument/2006/relationships/image" Target="http://60.251.35.80/ep/images/05233AA/233AAch02-017.jpg" TargetMode="External"/><Relationship Id="rId48" Type="http://schemas.openxmlformats.org/officeDocument/2006/relationships/image" Target="media/image21.jpg"/><Relationship Id="rId56" Type="http://schemas.openxmlformats.org/officeDocument/2006/relationships/image" Target="media/image25.jpeg"/><Relationship Id="rId64" Type="http://schemas.openxmlformats.org/officeDocument/2006/relationships/image" Target="media/image29.jpeg"/><Relationship Id="rId69" Type="http://schemas.openxmlformats.org/officeDocument/2006/relationships/image" Target="http://60.251.35.80/ep/images/05233AA/233AZch07-004.jpg" TargetMode="External"/><Relationship Id="rId77" Type="http://schemas.openxmlformats.org/officeDocument/2006/relationships/image" Target="http://60.251.35.80/ep/images/05233AA/233AZch06-010.jpg" TargetMode="External"/><Relationship Id="rId8" Type="http://schemas.openxmlformats.org/officeDocument/2006/relationships/image" Target="media/image1.jpeg"/><Relationship Id="rId51" Type="http://schemas.openxmlformats.org/officeDocument/2006/relationships/image" Target="http://60.251.35.80/ep/images/05233AA/233AAch02-029.jpg" TargetMode="External"/><Relationship Id="rId72" Type="http://schemas.openxmlformats.org/officeDocument/2006/relationships/image" Target="media/image33.jpeg"/><Relationship Id="rId80" Type="http://schemas.openxmlformats.org/officeDocument/2006/relationships/image" Target="media/image37.jpeg"/><Relationship Id="rId85" Type="http://schemas.openxmlformats.org/officeDocument/2006/relationships/image" Target="http://60.251.35.80/ep/images/05233AA/233AZch07-013.jp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http://60.251.35.80/ep/images/05233AA/233AZch05-005.jpg" TargetMode="External"/><Relationship Id="rId25" Type="http://schemas.openxmlformats.org/officeDocument/2006/relationships/image" Target="http://60.251.35.80/ep/images/05233AA/233AAch02-011.jpg" TargetMode="External"/><Relationship Id="rId33" Type="http://schemas.openxmlformats.org/officeDocument/2006/relationships/image" Target="http://60.251.35.80/ep/images/05233AA/233AZch06-017.jpg" TargetMode="External"/><Relationship Id="rId38" Type="http://schemas.openxmlformats.org/officeDocument/2006/relationships/image" Target="media/image16.jpg"/><Relationship Id="rId46" Type="http://schemas.openxmlformats.org/officeDocument/2006/relationships/image" Target="media/image20.jpg"/><Relationship Id="rId59" Type="http://schemas.openxmlformats.org/officeDocument/2006/relationships/image" Target="http://60.251.35.80/ep/images/05233AA/233AHch07-004.jpg" TargetMode="External"/><Relationship Id="rId67" Type="http://schemas.openxmlformats.org/officeDocument/2006/relationships/image" Target="http://60.251.35.80/ep/images/05233AA/233AZch07-003.jpg" TargetMode="External"/><Relationship Id="rId20" Type="http://schemas.openxmlformats.org/officeDocument/2006/relationships/image" Target="media/image7.jpg"/><Relationship Id="rId41" Type="http://schemas.openxmlformats.org/officeDocument/2006/relationships/image" Target="http://60.251.35.80/ep/images/05233AA/233AAch02-016.jpg" TargetMode="External"/><Relationship Id="rId54" Type="http://schemas.openxmlformats.org/officeDocument/2006/relationships/image" Target="media/image24.jpeg"/><Relationship Id="rId62" Type="http://schemas.openxmlformats.org/officeDocument/2006/relationships/image" Target="media/image28.jpeg"/><Relationship Id="rId70" Type="http://schemas.openxmlformats.org/officeDocument/2006/relationships/image" Target="media/image32.jpeg"/><Relationship Id="rId75" Type="http://schemas.openxmlformats.org/officeDocument/2006/relationships/image" Target="http://60.251.35.80/ep/images/05233AA/233AZch06-016.jpg" TargetMode="External"/><Relationship Id="rId83" Type="http://schemas.openxmlformats.org/officeDocument/2006/relationships/image" Target="http://60.251.35.80/ep/images/05233AA/233AZch07-012.jpg" TargetMode="External"/><Relationship Id="rId88" Type="http://schemas.openxmlformats.org/officeDocument/2006/relationships/image" Target="media/image41.jpe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http://60.251.35.80/ep/images/05233AA/233AZch05-004.jpg" TargetMode="External"/><Relationship Id="rId23" Type="http://schemas.openxmlformats.org/officeDocument/2006/relationships/image" Target="http://60.251.35.80/ep/images/05233AA/233AAch02-010.jpg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g"/><Relationship Id="rId49" Type="http://schemas.openxmlformats.org/officeDocument/2006/relationships/image" Target="http://60.251.35.80/ep/images/05233AA/233AAch02-020.jpg" TargetMode="External"/><Relationship Id="rId57" Type="http://schemas.openxmlformats.org/officeDocument/2006/relationships/image" Target="http://60.251.35.80/ep/images/05233AA/233AHch07-003.jpg" TargetMode="External"/><Relationship Id="rId10" Type="http://schemas.openxmlformats.org/officeDocument/2006/relationships/image" Target="media/image2.jpeg"/><Relationship Id="rId31" Type="http://schemas.openxmlformats.org/officeDocument/2006/relationships/image" Target="http://60.251.35.80/ep/images/05233AA/233AHch05-023.jpg" TargetMode="External"/><Relationship Id="rId44" Type="http://schemas.openxmlformats.org/officeDocument/2006/relationships/image" Target="media/image19.jpg"/><Relationship Id="rId52" Type="http://schemas.openxmlformats.org/officeDocument/2006/relationships/image" Target="media/image23.jpg"/><Relationship Id="rId60" Type="http://schemas.openxmlformats.org/officeDocument/2006/relationships/image" Target="media/image27.jpeg"/><Relationship Id="rId65" Type="http://schemas.openxmlformats.org/officeDocument/2006/relationships/image" Target="http://60.251.35.80/ep/images/05233AA/233AZch07-002.jpg" TargetMode="External"/><Relationship Id="rId73" Type="http://schemas.openxmlformats.org/officeDocument/2006/relationships/image" Target="http://60.251.35.80/ep/images/05233AA/233AZch07-006.jpg" TargetMode="External"/><Relationship Id="rId78" Type="http://schemas.openxmlformats.org/officeDocument/2006/relationships/image" Target="media/image36.jpeg"/><Relationship Id="rId81" Type="http://schemas.openxmlformats.org/officeDocument/2006/relationships/image" Target="http://60.251.35.80/ep/images/05233AA/233AZch07-009.jpg" TargetMode="External"/><Relationship Id="rId86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05233AA/233AZch05-001.jp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1096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Windows 使用者</cp:lastModifiedBy>
  <cp:revision>4</cp:revision>
  <dcterms:created xsi:type="dcterms:W3CDTF">2018-11-22T14:03:00Z</dcterms:created>
  <dcterms:modified xsi:type="dcterms:W3CDTF">2018-11-22T14:08:00Z</dcterms:modified>
</cp:coreProperties>
</file>