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8C5F12" w:rsidRPr="008C5F12" w:rsidTr="00C2150F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8C5F12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8C5F1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107</w:t>
            </w:r>
            <w:r w:rsidRPr="008C5F12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8C5F1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</w:t>
            </w:r>
            <w:r w:rsidRPr="008C5F12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補考</w:t>
            </w:r>
            <w:r w:rsidRPr="008C5F1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 xml:space="preserve"> </w:t>
            </w:r>
            <w:r w:rsidRPr="008C5F12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8C5F12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8C5F12" w:rsidRPr="008C5F12" w:rsidTr="00C2150F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 xml:space="preserve">  高二工</w:t>
            </w:r>
            <w:r w:rsidRPr="008C5F12">
              <w:rPr>
                <w:rFonts w:ascii="新細明體" w:eastAsia="新細明體" w:hAnsi="新細明體"/>
                <w:sz w:val="24"/>
                <w:szCs w:val="20"/>
              </w:rPr>
              <w:t>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工</w:t>
            </w:r>
            <w:r w:rsidRPr="008C5F12">
              <w:rPr>
                <w:rFonts w:ascii="新細明體" w:eastAsia="新細明體" w:hAnsi="新細明體"/>
                <w:sz w:val="24"/>
                <w:szCs w:val="20"/>
              </w:rPr>
              <w:t>數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5F12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8C5F12" w:rsidRPr="008C5F12" w:rsidRDefault="008C5F12" w:rsidP="008C5F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8C5F12">
              <w:rPr>
                <w:rFonts w:ascii="新細明體" w:eastAsia="新細明體" w:hAnsi="新細明體" w:hint="eastAsia"/>
                <w:color w:val="FF0000"/>
                <w:sz w:val="24"/>
              </w:rPr>
              <w:t>(否)</w:t>
            </w:r>
          </w:p>
        </w:tc>
      </w:tr>
    </w:tbl>
    <w:p w:rsidR="00AD20CE" w:rsidRDefault="00AD20CE" w:rsidP="00AD20CE">
      <w:pPr>
        <w:rPr>
          <w:rFonts w:eastAsia="標楷體"/>
          <w:b/>
          <w:color w:val="000000"/>
          <w:sz w:val="24"/>
        </w:rPr>
      </w:pPr>
    </w:p>
    <w:p w:rsidR="00052D53" w:rsidRDefault="00AD20CE" w:rsidP="00AD20CE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一、計算題</w:t>
      </w:r>
      <w:r>
        <w:rPr>
          <w:rFonts w:eastAsia="標楷體" w:hint="eastAsia"/>
          <w:b/>
          <w:color w:val="000000"/>
          <w:sz w:val="24"/>
        </w:rPr>
        <w:t>(</w:t>
      </w:r>
      <w:r>
        <w:rPr>
          <w:rFonts w:eastAsia="標楷體" w:hint="eastAsia"/>
          <w:b/>
          <w:color w:val="000000"/>
          <w:sz w:val="24"/>
        </w:rPr>
        <w:t>每題五分</w:t>
      </w:r>
      <w:r>
        <w:rPr>
          <w:rFonts w:eastAsia="標楷體" w:hint="eastAsia"/>
          <w:b/>
          <w:color w:val="000000"/>
          <w:sz w:val="24"/>
        </w:rPr>
        <w:t>,</w:t>
      </w:r>
      <w:r>
        <w:rPr>
          <w:rFonts w:eastAsia="標楷體" w:hint="eastAsia"/>
          <w:b/>
          <w:color w:val="000000"/>
          <w:sz w:val="24"/>
        </w:rPr>
        <w:t>沒算式不給分</w:t>
      </w:r>
      <w:r>
        <w:rPr>
          <w:rFonts w:eastAsia="標楷體" w:hint="eastAsia"/>
          <w:b/>
          <w:color w:val="000000"/>
          <w:sz w:val="24"/>
        </w:rPr>
        <w:t>)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AD20CE">
        <w:rPr>
          <w:rFonts w:hint="eastAsia"/>
          <w:color w:val="000000"/>
        </w:rPr>
        <w:t>等差數列</w:t>
      </w:r>
      <w:r w:rsidRPr="00AD20CE">
        <w:rPr>
          <w:color w:val="000000"/>
        </w:rPr>
        <w:t>30, 23, 16, 9,</w:t>
      </w:r>
      <w:r w:rsidRPr="00AD20CE">
        <w:rPr>
          <w:rFonts w:hint="eastAsia"/>
          <w:color w:val="000000"/>
        </w:rPr>
        <w:t>…的第</w:t>
      </w:r>
      <w:r w:rsidRPr="00AD20CE">
        <w:rPr>
          <w:color w:val="000000"/>
        </w:rPr>
        <w:t>35</w:t>
      </w:r>
      <w:r>
        <w:rPr>
          <w:rFonts w:hint="eastAsia"/>
          <w:color w:val="000000"/>
        </w:rPr>
        <w:t>項為何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AD20CE">
        <w:rPr>
          <w:color w:val="000000"/>
        </w:rPr>
        <w:sym w:font="Symbol" w:char="00E1"/>
      </w:r>
      <w:r w:rsidRPr="00AD20CE">
        <w:rPr>
          <w:i/>
          <w:color w:val="000000"/>
        </w:rPr>
        <w:t>a</w:t>
      </w:r>
      <w:r w:rsidRPr="00AD20CE">
        <w:rPr>
          <w:i/>
          <w:color w:val="000000"/>
          <w:vertAlign w:val="subscript"/>
        </w:rPr>
        <w:t>n</w:t>
      </w:r>
      <w:r w:rsidRPr="00AD20CE">
        <w:rPr>
          <w:color w:val="000000"/>
        </w:rPr>
        <w:sym w:font="Symbol" w:char="00F1"/>
      </w:r>
      <w:r w:rsidRPr="00AD20CE">
        <w:rPr>
          <w:rFonts w:hint="eastAsia"/>
          <w:color w:val="000000"/>
        </w:rPr>
        <w:t>為等差數列，若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bscript"/>
        </w:rPr>
        <w:t>7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color w:val="000000"/>
        </w:rPr>
        <w:t xml:space="preserve"> 8</w:t>
      </w:r>
      <w:r w:rsidRPr="00AD20CE">
        <w:rPr>
          <w:rFonts w:hint="eastAsia"/>
          <w:color w:val="000000"/>
        </w:rPr>
        <w:t>，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bscript"/>
        </w:rPr>
        <w:t>17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color w:val="000000"/>
        </w:rPr>
        <w:t xml:space="preserve"> 48</w:t>
      </w:r>
      <w:r>
        <w:rPr>
          <w:rFonts w:hint="eastAsia"/>
          <w:color w:val="000000"/>
        </w:rPr>
        <w:t>，求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bscript"/>
        </w:rPr>
        <w:t>27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AD20CE">
        <w:rPr>
          <w:rFonts w:hint="eastAsia"/>
          <w:color w:val="000000"/>
        </w:rPr>
        <w:t>等差數列</w:t>
      </w:r>
      <w:r w:rsidRPr="00AD20CE">
        <w:rPr>
          <w:color w:val="000000"/>
        </w:rPr>
        <w:t>200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187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174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161</w:t>
      </w:r>
      <w:r w:rsidRPr="00AD20CE">
        <w:rPr>
          <w:rFonts w:hint="eastAsia"/>
          <w:color w:val="000000"/>
        </w:rPr>
        <w:t>，…，從第</w:t>
      </w:r>
      <w:r w:rsidRPr="00AD20CE">
        <w:rPr>
          <w:i/>
          <w:color w:val="000000"/>
        </w:rPr>
        <w:t>n</w:t>
      </w:r>
      <w:r>
        <w:rPr>
          <w:rFonts w:hint="eastAsia"/>
          <w:color w:val="000000"/>
        </w:rPr>
        <w:t>項開始出現負數，求</w:t>
      </w:r>
      <w:r w:rsidRPr="00AD20CE">
        <w:rPr>
          <w:i/>
          <w:color w:val="000000"/>
        </w:rPr>
        <w:t>n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AD20CE">
        <w:rPr>
          <w:rFonts w:hint="eastAsia"/>
          <w:color w:val="000000"/>
        </w:rPr>
        <w:t>等比數列</w:t>
      </w:r>
      <w:r w:rsidRPr="00AD20CE">
        <w:rPr>
          <w:color w:val="000000"/>
        </w:rPr>
        <w:sym w:font="Symbol" w:char="00E1"/>
      </w:r>
      <w:r w:rsidRPr="00AD20CE">
        <w:rPr>
          <w:i/>
          <w:color w:val="000000"/>
        </w:rPr>
        <w:t>a</w:t>
      </w:r>
      <w:r w:rsidRPr="00AD20CE">
        <w:rPr>
          <w:i/>
          <w:color w:val="000000"/>
          <w:vertAlign w:val="subscript"/>
        </w:rPr>
        <w:t>n</w:t>
      </w:r>
      <w:r w:rsidRPr="00AD20CE">
        <w:rPr>
          <w:color w:val="000000"/>
        </w:rPr>
        <w:sym w:font="Symbol" w:char="00F1"/>
      </w:r>
      <w:r w:rsidRPr="00AD20CE">
        <w:rPr>
          <w:rFonts w:hint="eastAsia"/>
          <w:color w:val="000000"/>
        </w:rPr>
        <w:t>中，若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bscript"/>
        </w:rPr>
        <w:t>7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color w:val="000000"/>
        </w:rPr>
        <w:t xml:space="preserve"> 5</w:t>
      </w:r>
      <w:r w:rsidRPr="00AD20CE">
        <w:rPr>
          <w:rFonts w:hint="eastAsia"/>
          <w:color w:val="000000"/>
        </w:rPr>
        <w:t>，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bscript"/>
        </w:rPr>
        <w:t>10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color w:val="000000"/>
        </w:rPr>
        <w:t xml:space="preserve"> 135</w:t>
      </w:r>
      <w:r>
        <w:rPr>
          <w:rFonts w:hint="eastAsia"/>
          <w:color w:val="000000"/>
        </w:rPr>
        <w:t>，求</w:t>
      </w:r>
      <w:r w:rsidRPr="00AD20CE">
        <w:rPr>
          <w:rFonts w:hint="eastAsia"/>
          <w:color w:val="000000"/>
        </w:rPr>
        <w:t>公比</w:t>
      </w:r>
      <w:r w:rsidRPr="00AD20CE">
        <w:rPr>
          <w:color w:val="000000"/>
        </w:rPr>
        <w:sym w:font="Symbol" w:char="003D"/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AD20CE">
        <w:rPr>
          <w:rFonts w:hint="eastAsia"/>
          <w:color w:val="000000"/>
        </w:rPr>
        <w:t>設</w:t>
      </w:r>
      <w:r w:rsidRPr="00AD20CE">
        <w:rPr>
          <w:color w:val="000000"/>
          <w:position w:val="-22"/>
        </w:rPr>
        <w:object w:dxaOrig="56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29.25pt" o:ole="">
            <v:imagedata r:id="rId6" o:title=""/>
          </v:shape>
          <o:OLEObject Type="Embed" ProgID="Equation.DSMT4" ShapeID="_x0000_i1025" DrawAspect="Content" ObjectID="_1609703923" r:id="rId7"/>
        </w:object>
      </w:r>
      <w:r w:rsidRPr="00AD20CE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求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perscript"/>
        </w:rPr>
        <w:t xml:space="preserve"> </w:t>
      </w:r>
      <w:r w:rsidRPr="00AD20CE">
        <w:rPr>
          <w:color w:val="000000"/>
          <w:vertAlign w:val="superscript"/>
        </w:rPr>
        <w:sym w:font="Symbol" w:char="002D"/>
      </w:r>
      <w:r w:rsidRPr="00AD20CE">
        <w:rPr>
          <w:color w:val="000000"/>
          <w:vertAlign w:val="superscript"/>
        </w:rPr>
        <w:t xml:space="preserve"> 2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2D"/>
      </w:r>
      <w:r w:rsidRPr="00AD20CE">
        <w:rPr>
          <w:color w:val="000000"/>
        </w:rPr>
        <w:t xml:space="preserve"> 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perscript"/>
        </w:rPr>
        <w:t>0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2B"/>
      </w:r>
      <w:r w:rsidRPr="00AD20CE">
        <w:rPr>
          <w:color w:val="000000"/>
        </w:rPr>
        <w:t xml:space="preserve"> </w:t>
      </w:r>
      <w:r w:rsidRPr="00AD20CE">
        <w:rPr>
          <w:i/>
          <w:color w:val="000000"/>
        </w:rPr>
        <w:t>a</w:t>
      </w:r>
      <w:r w:rsidRPr="00AD20CE">
        <w:rPr>
          <w:color w:val="000000"/>
          <w:vertAlign w:val="superscript"/>
        </w:rPr>
        <w:t>2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AD20CE">
        <w:rPr>
          <w:rFonts w:hint="eastAsia"/>
          <w:color w:val="000000"/>
        </w:rPr>
        <w:t>若</w:t>
      </w:r>
      <w:r w:rsidRPr="00AD20CE">
        <w:rPr>
          <w:color w:val="000000"/>
          <w:position w:val="-6"/>
        </w:rPr>
        <w:object w:dxaOrig="859" w:dyaOrig="320">
          <v:shape id="_x0000_i1026" type="#_x0000_t75" style="width:42.75pt;height:15.75pt" o:ole="">
            <v:imagedata r:id="rId8" o:title=""/>
          </v:shape>
          <o:OLEObject Type="Embed" ProgID="Equation.DSMT4" ShapeID="_x0000_i1026" DrawAspect="Content" ObjectID="_1609703924" r:id="rId9"/>
        </w:object>
      </w:r>
      <w:r w:rsidRPr="00AD20CE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求</w:t>
      </w:r>
      <w:r w:rsidRPr="00AD20CE">
        <w:rPr>
          <w:i/>
          <w:color w:val="000000"/>
        </w:rPr>
        <w:t>x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AD20CE">
        <w:rPr>
          <w:rFonts w:hint="eastAsia"/>
          <w:color w:val="000000"/>
        </w:rPr>
        <w:t>解方程式</w:t>
      </w:r>
      <w:r w:rsidRPr="00AD20CE">
        <w:rPr>
          <w:color w:val="000000"/>
          <w:position w:val="-22"/>
        </w:rPr>
        <w:object w:dxaOrig="1260" w:dyaOrig="580">
          <v:shape id="_x0000_i1027" type="#_x0000_t75" style="width:63pt;height:29.25pt" o:ole="">
            <v:imagedata r:id="rId10" o:title=""/>
          </v:shape>
          <o:OLEObject Type="Embed" ProgID="Equation.DSMT4" ShapeID="_x0000_i1027" DrawAspect="Content" ObjectID="_1609703925" r:id="rId11"/>
        </w:object>
      </w:r>
      <w:r w:rsidRPr="00AD20CE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求</w:t>
      </w:r>
      <w:r w:rsidRPr="00AD20CE">
        <w:rPr>
          <w:i/>
          <w:color w:val="000000"/>
        </w:rPr>
        <w:t>x</w:t>
      </w:r>
      <w:r w:rsidRPr="00AD20CE">
        <w:rPr>
          <w:color w:val="000000"/>
        </w:rPr>
        <w:t xml:space="preserve"> </w:t>
      </w:r>
      <w:r w:rsidRPr="00AD20CE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AD20CE">
        <w:rPr>
          <w:rFonts w:hint="eastAsia"/>
          <w:color w:val="000000"/>
        </w:rPr>
        <w:t>化簡</w:t>
      </w:r>
      <w:r w:rsidRPr="00AD20CE">
        <w:rPr>
          <w:color w:val="000000"/>
          <w:position w:val="-10"/>
        </w:rPr>
        <w:object w:dxaOrig="2239" w:dyaOrig="500">
          <v:shape id="_x0000_i1028" type="#_x0000_t75" style="width:111.75pt;height:24.75pt" o:ole="">
            <v:imagedata r:id="rId12" o:title=""/>
          </v:shape>
          <o:OLEObject Type="Embed" ProgID="Equation.DSMT4" ShapeID="_x0000_i1028" DrawAspect="Content" ObjectID="_1609703926" r:id="rId13"/>
        </w:object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AD20CE">
        <w:rPr>
          <w:color w:val="000000"/>
        </w:rPr>
        <w:t>log</w:t>
      </w:r>
      <w:r w:rsidRPr="00AD20CE">
        <w:rPr>
          <w:color w:val="000000"/>
          <w:vertAlign w:val="subscript"/>
        </w:rPr>
        <w:t>0.1</w:t>
      </w:r>
      <w:r w:rsidRPr="00AD20CE">
        <w:rPr>
          <w:color w:val="000000"/>
        </w:rPr>
        <w:t xml:space="preserve">1 </w:t>
      </w:r>
      <w:r w:rsidRPr="00AD20CE">
        <w:rPr>
          <w:color w:val="000000"/>
        </w:rPr>
        <w:sym w:font="Symbol" w:char="002B"/>
      </w:r>
      <w:r w:rsidRPr="00AD20CE">
        <w:rPr>
          <w:color w:val="000000"/>
        </w:rPr>
        <w:t xml:space="preserve"> log</w:t>
      </w:r>
      <w:r w:rsidRPr="00AD20CE">
        <w:rPr>
          <w:color w:val="000000"/>
          <w:vertAlign w:val="subscript"/>
        </w:rPr>
        <w:t>10</w:t>
      </w:r>
      <w:r w:rsidRPr="00AD20CE">
        <w:rPr>
          <w:color w:val="000000"/>
        </w:rPr>
        <w:t xml:space="preserve">0.1 </w:t>
      </w:r>
      <w:r w:rsidRPr="00AD20CE">
        <w:rPr>
          <w:color w:val="000000"/>
        </w:rPr>
        <w:sym w:font="Symbol" w:char="002B"/>
      </w:r>
      <w:r w:rsidRPr="00AD20CE">
        <w:rPr>
          <w:color w:val="000000"/>
        </w:rPr>
        <w:t xml:space="preserve"> log</w:t>
      </w:r>
      <w:r w:rsidRPr="00AD20CE">
        <w:rPr>
          <w:color w:val="000000"/>
          <w:vertAlign w:val="subscript"/>
        </w:rPr>
        <w:t>0.1</w:t>
      </w:r>
      <w:r w:rsidRPr="00AD20CE">
        <w:rPr>
          <w:color w:val="000000"/>
        </w:rPr>
        <w:t xml:space="preserve">10 </w:t>
      </w:r>
      <w:r w:rsidRPr="00AD20CE">
        <w:rPr>
          <w:color w:val="000000"/>
        </w:rPr>
        <w:sym w:font="Symbol" w:char="003D"/>
      </w:r>
      <w:r w:rsidRPr="00AD20CE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AD20CE">
        <w:rPr>
          <w:rFonts w:hint="eastAsia"/>
          <w:color w:val="000000"/>
        </w:rPr>
        <w:t>若</w:t>
      </w:r>
      <w:r w:rsidRPr="00AD20CE">
        <w:rPr>
          <w:color w:val="000000"/>
        </w:rPr>
        <w:t xml:space="preserve">log2 </w:t>
      </w:r>
      <w:r w:rsidRPr="00AD20CE">
        <w:rPr>
          <w:color w:val="000000"/>
        </w:rPr>
        <w:sym w:font="Symbol" w:char="003D"/>
      </w:r>
      <w:r w:rsidRPr="00AD20CE">
        <w:rPr>
          <w:color w:val="000000"/>
        </w:rPr>
        <w:t xml:space="preserve"> 0.3010</w:t>
      </w:r>
      <w:r w:rsidRPr="00AD20CE">
        <w:rPr>
          <w:rFonts w:hint="eastAsia"/>
          <w:color w:val="000000"/>
        </w:rPr>
        <w:t>，則</w:t>
      </w:r>
      <w:r w:rsidRPr="00AD20CE">
        <w:rPr>
          <w:color w:val="000000"/>
        </w:rPr>
        <w:t>2</w:t>
      </w:r>
      <w:r w:rsidRPr="00AD20CE">
        <w:rPr>
          <w:color w:val="000000"/>
          <w:vertAlign w:val="superscript"/>
        </w:rPr>
        <w:t>50</w:t>
      </w:r>
      <w:r w:rsidRPr="00AD20CE">
        <w:rPr>
          <w:rFonts w:hint="eastAsia"/>
          <w:color w:val="000000"/>
        </w:rPr>
        <w:t xml:space="preserve">乘開後是幾位數？　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8C5F12">
      <w:pPr>
        <w:rPr>
          <w:rFonts w:hint="eastAsia"/>
          <w:color w:val="000000"/>
        </w:rPr>
      </w:pPr>
      <w:bookmarkStart w:id="2" w:name="_GoBack"/>
      <w:bookmarkEnd w:id="2"/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AD20CE">
        <w:rPr>
          <w:rFonts w:hint="eastAsia"/>
          <w:color w:val="000000"/>
        </w:rPr>
        <w:t>從臺北到高雄可搭飛機、火車或自行開車經由國道</w:t>
      </w:r>
      <w:r w:rsidRPr="00AD20CE">
        <w:rPr>
          <w:color w:val="000000"/>
        </w:rPr>
        <w:t>1</w:t>
      </w:r>
      <w:r w:rsidRPr="00AD20CE">
        <w:rPr>
          <w:rFonts w:hint="eastAsia"/>
          <w:color w:val="000000"/>
        </w:rPr>
        <w:t>號、</w:t>
      </w:r>
      <w:r w:rsidRPr="00AD20CE">
        <w:rPr>
          <w:color w:val="000000"/>
        </w:rPr>
        <w:t>3</w:t>
      </w:r>
      <w:r w:rsidRPr="00AD20CE">
        <w:rPr>
          <w:rFonts w:hint="eastAsia"/>
          <w:color w:val="000000"/>
        </w:rPr>
        <w:t>號到達，問臺北至高雄經由幾個途徑可到達？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  <w:r w:rsidRPr="00AD20CE">
        <w:rPr>
          <w:rFonts w:hint="eastAsia"/>
          <w:color w:val="000000"/>
        </w:rPr>
        <w:t xml:space="preserve">　</w:t>
      </w: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12.</w:t>
      </w:r>
      <w:r w:rsidRPr="00AD20CE">
        <w:rPr>
          <w:rFonts w:hint="eastAsia"/>
          <w:color w:val="000000"/>
        </w:rPr>
        <w:t>一袋中有</w:t>
      </w:r>
      <w:r w:rsidRPr="00AD20CE">
        <w:rPr>
          <w:color w:val="000000"/>
        </w:rPr>
        <w:t>3</w:t>
      </w:r>
      <w:r w:rsidRPr="00AD20CE">
        <w:rPr>
          <w:rFonts w:hint="eastAsia"/>
          <w:color w:val="000000"/>
        </w:rPr>
        <w:t>個不同的白球，</w:t>
      </w:r>
      <w:r w:rsidRPr="00AD20CE">
        <w:rPr>
          <w:color w:val="000000"/>
        </w:rPr>
        <w:t>4</w:t>
      </w:r>
      <w:r w:rsidRPr="00AD20CE">
        <w:rPr>
          <w:rFonts w:hint="eastAsia"/>
          <w:color w:val="000000"/>
        </w:rPr>
        <w:t>個不同的紅球，從袋中任取一球，有幾種取法？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13.</w:t>
      </w:r>
      <w:r w:rsidRPr="00AD20CE">
        <w:rPr>
          <w:rFonts w:hint="eastAsia"/>
          <w:color w:val="000000"/>
        </w:rPr>
        <w:t>書架上有</w:t>
      </w:r>
      <w:r w:rsidRPr="00AD20CE">
        <w:rPr>
          <w:color w:val="000000"/>
        </w:rPr>
        <w:t>3</w:t>
      </w:r>
      <w:r w:rsidRPr="00AD20CE">
        <w:rPr>
          <w:rFonts w:hint="eastAsia"/>
          <w:color w:val="000000"/>
        </w:rPr>
        <w:t>本不同的數學書，</w:t>
      </w:r>
      <w:r w:rsidRPr="00AD20CE">
        <w:rPr>
          <w:color w:val="000000"/>
        </w:rPr>
        <w:t>5</w:t>
      </w:r>
      <w:r w:rsidRPr="00AD20CE">
        <w:rPr>
          <w:rFonts w:hint="eastAsia"/>
          <w:color w:val="000000"/>
        </w:rPr>
        <w:t>本不同的英文書，</w:t>
      </w:r>
      <w:r w:rsidRPr="00AD20CE">
        <w:rPr>
          <w:color w:val="000000"/>
        </w:rPr>
        <w:t>6</w:t>
      </w:r>
      <w:r w:rsidRPr="00AD20CE">
        <w:rPr>
          <w:rFonts w:hint="eastAsia"/>
          <w:color w:val="000000"/>
        </w:rPr>
        <w:t xml:space="preserve">本不同的國文書，從書架上，數學、英文、國文各取一本，有多少種不同的取法？　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14.</w:t>
      </w:r>
      <w:r>
        <w:rPr>
          <w:rFonts w:hint="eastAsia"/>
          <w:color w:val="000000"/>
        </w:rPr>
        <w:t>甲、乙等五人排成一列，甲排首位之排法有幾</w:t>
      </w:r>
      <w:r w:rsidRPr="00AD20CE">
        <w:rPr>
          <w:rFonts w:hint="eastAsia"/>
          <w:color w:val="000000"/>
        </w:rPr>
        <w:t>種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15.</w:t>
      </w:r>
      <w:r w:rsidRPr="00AD20CE">
        <w:rPr>
          <w:rFonts w:hint="eastAsia"/>
          <w:color w:val="000000"/>
        </w:rPr>
        <w:t xml:space="preserve">「人人為我，我為人人」八字做直線排列，有幾種排法？　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16.</w:t>
      </w:r>
      <w:r w:rsidRPr="00AD20CE">
        <w:rPr>
          <w:rFonts w:hint="eastAsia"/>
          <w:color w:val="000000"/>
        </w:rPr>
        <w:t>甲、乙、丙、丁、戊、己六個人，任選四位由左至右排成一列，試問有多少種排法？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17.</w:t>
      </w:r>
      <w:r w:rsidRPr="00AD20CE">
        <w:rPr>
          <w:color w:val="000000"/>
          <w:position w:val="-22"/>
        </w:rPr>
        <w:object w:dxaOrig="900" w:dyaOrig="580">
          <v:shape id="_x0000_i1029" type="#_x0000_t75" style="width:45pt;height:29.25pt" o:ole="">
            <v:imagedata r:id="rId14" o:title=""/>
          </v:shape>
          <o:OLEObject Type="Embed" ProgID="Equation.DSMT4" ShapeID="_x0000_i1029" DrawAspect="Content" ObjectID="_1609703927" r:id="rId15"/>
        </w:object>
      </w:r>
      <w:r w:rsidRPr="00AD20CE">
        <w:rPr>
          <w:rFonts w:hint="eastAsia"/>
          <w:color w:val="000000"/>
        </w:rPr>
        <w:t>的展開式中，</w:t>
      </w:r>
      <w:r w:rsidRPr="00AD20CE">
        <w:rPr>
          <w:i/>
          <w:color w:val="000000"/>
        </w:rPr>
        <w:t>x</w:t>
      </w:r>
      <w:r w:rsidRPr="00AD20CE">
        <w:rPr>
          <w:color w:val="000000"/>
          <w:vertAlign w:val="superscript"/>
        </w:rPr>
        <w:t>14</w:t>
      </w:r>
      <w:r w:rsidRPr="00AD20CE">
        <w:rPr>
          <w:rFonts w:hint="eastAsia"/>
          <w:color w:val="000000"/>
        </w:rPr>
        <w:t>的係數為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18.</w:t>
      </w:r>
      <w:r w:rsidRPr="00AD20CE">
        <w:rPr>
          <w:rFonts w:hint="eastAsia"/>
          <w:color w:val="000000"/>
        </w:rPr>
        <w:t>設</w:t>
      </w:r>
      <w:r w:rsidRPr="00AD20CE">
        <w:rPr>
          <w:i/>
          <w:color w:val="000000"/>
        </w:rPr>
        <w:t>A</w:t>
      </w:r>
      <w:r w:rsidRPr="00AD20CE">
        <w:rPr>
          <w:rFonts w:hint="eastAsia"/>
          <w:color w:val="000000"/>
        </w:rPr>
        <w:t>、</w:t>
      </w:r>
      <w:r w:rsidRPr="00AD20CE">
        <w:rPr>
          <w:i/>
          <w:color w:val="000000"/>
        </w:rPr>
        <w:t>B</w:t>
      </w:r>
      <w:r w:rsidRPr="00AD20CE">
        <w:rPr>
          <w:rFonts w:hint="eastAsia"/>
          <w:color w:val="000000"/>
        </w:rPr>
        <w:t>為二事件，若機率</w:t>
      </w:r>
      <w:r w:rsidRPr="00AD20CE">
        <w:rPr>
          <w:color w:val="000000"/>
          <w:position w:val="-22"/>
        </w:rPr>
        <w:object w:dxaOrig="900" w:dyaOrig="580">
          <v:shape id="_x0000_i1030" type="#_x0000_t75" style="width:45pt;height:29.25pt" o:ole="">
            <v:imagedata r:id="rId16" o:title=""/>
          </v:shape>
          <o:OLEObject Type="Embed" ProgID="Equation.DSMT4" ShapeID="_x0000_i1030" DrawAspect="Content" ObjectID="_1609703928" r:id="rId17"/>
        </w:object>
      </w:r>
      <w:r w:rsidRPr="00AD20CE">
        <w:rPr>
          <w:rFonts w:hint="eastAsia"/>
          <w:color w:val="000000"/>
        </w:rPr>
        <w:t>、</w:t>
      </w:r>
      <w:r w:rsidRPr="00AD20CE">
        <w:rPr>
          <w:color w:val="000000"/>
          <w:position w:val="-22"/>
        </w:rPr>
        <w:object w:dxaOrig="940" w:dyaOrig="580">
          <v:shape id="_x0000_i1031" type="#_x0000_t75" style="width:47.25pt;height:29.25pt" o:ole="">
            <v:imagedata r:id="rId18" o:title=""/>
          </v:shape>
          <o:OLEObject Type="Embed" ProgID="Equation.DSMT4" ShapeID="_x0000_i1031" DrawAspect="Content" ObjectID="_1609703929" r:id="rId19"/>
        </w:object>
      </w:r>
      <w:r w:rsidRPr="00AD20CE">
        <w:rPr>
          <w:rFonts w:hint="eastAsia"/>
          <w:color w:val="000000"/>
        </w:rPr>
        <w:t>、</w:t>
      </w:r>
      <w:r w:rsidRPr="00AD20CE">
        <w:rPr>
          <w:color w:val="000000"/>
          <w:position w:val="-22"/>
        </w:rPr>
        <w:object w:dxaOrig="1279" w:dyaOrig="580">
          <v:shape id="_x0000_i1032" type="#_x0000_t75" style="width:63.75pt;height:29.25pt" o:ole="">
            <v:imagedata r:id="rId20" o:title=""/>
          </v:shape>
          <o:OLEObject Type="Embed" ProgID="Equation.DSMT4" ShapeID="_x0000_i1032" DrawAspect="Content" ObjectID="_1609703930" r:id="rId21"/>
        </w:object>
      </w:r>
      <w:r>
        <w:rPr>
          <w:rFonts w:hint="eastAsia"/>
          <w:color w:val="000000"/>
        </w:rPr>
        <w:t>，求</w:t>
      </w:r>
      <w:r w:rsidRPr="00AD20CE">
        <w:rPr>
          <w:i/>
          <w:color w:val="000000"/>
        </w:rPr>
        <w:t>P</w:t>
      </w:r>
      <w:r w:rsidRPr="00AD20CE">
        <w:rPr>
          <w:color w:val="000000"/>
        </w:rPr>
        <w:t>(</w:t>
      </w:r>
      <w:r w:rsidRPr="00AD20CE">
        <w:rPr>
          <w:i/>
          <w:color w:val="000000"/>
        </w:rPr>
        <w:t>A</w:t>
      </w:r>
      <w:r w:rsidRPr="00AD20CE">
        <w:rPr>
          <w:color w:val="000000"/>
        </w:rPr>
        <w:sym w:font="Symbol" w:char="00C8"/>
      </w:r>
      <w:r w:rsidRPr="00AD20CE">
        <w:rPr>
          <w:i/>
          <w:color w:val="000000"/>
        </w:rPr>
        <w:t>B</w:t>
      </w:r>
      <w:r w:rsidRPr="00AD20CE">
        <w:rPr>
          <w:color w:val="000000"/>
        </w:rPr>
        <w:t xml:space="preserve">) </w:t>
      </w:r>
      <w:r w:rsidRPr="00AD20CE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19.</w:t>
      </w:r>
      <w:r w:rsidRPr="00AD20CE">
        <w:rPr>
          <w:rFonts w:hint="eastAsia"/>
          <w:color w:val="000000"/>
        </w:rPr>
        <w:t>袋中有大小相同的</w:t>
      </w:r>
      <w:r w:rsidRPr="00AD20CE">
        <w:rPr>
          <w:color w:val="000000"/>
        </w:rPr>
        <w:t>3</w:t>
      </w:r>
      <w:r w:rsidRPr="00AD20CE">
        <w:rPr>
          <w:rFonts w:hint="eastAsia"/>
          <w:color w:val="000000"/>
        </w:rPr>
        <w:t>紅球、</w:t>
      </w:r>
      <w:r w:rsidRPr="00AD20CE">
        <w:rPr>
          <w:color w:val="000000"/>
        </w:rPr>
        <w:t>5</w:t>
      </w:r>
      <w:r w:rsidRPr="00AD20CE">
        <w:rPr>
          <w:rFonts w:hint="eastAsia"/>
          <w:color w:val="000000"/>
        </w:rPr>
        <w:t>白球，任意取</w:t>
      </w:r>
      <w:r w:rsidRPr="00AD20CE">
        <w:rPr>
          <w:color w:val="000000"/>
        </w:rPr>
        <w:t>2</w:t>
      </w:r>
      <w:r w:rsidRPr="00AD20CE">
        <w:rPr>
          <w:rFonts w:hint="eastAsia"/>
          <w:color w:val="000000"/>
        </w:rPr>
        <w:t>球，</w:t>
      </w:r>
      <w:r w:rsidRPr="00AD20CE">
        <w:rPr>
          <w:color w:val="000000"/>
        </w:rPr>
        <w:t>2</w:t>
      </w:r>
      <w:r w:rsidRPr="00AD20CE">
        <w:rPr>
          <w:rFonts w:hint="eastAsia"/>
          <w:color w:val="000000"/>
        </w:rPr>
        <w:t xml:space="preserve">球均為白球的機率為　</w:t>
      </w:r>
      <w:r>
        <w:rPr>
          <w:rFonts w:hint="eastAsia"/>
          <w:color w:val="000000"/>
        </w:rPr>
        <w:t>?</w:t>
      </w: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Default="00AD20CE" w:rsidP="00AD20CE">
      <w:pPr>
        <w:ind w:left="1287" w:hanging="1287"/>
        <w:rPr>
          <w:color w:val="000000"/>
        </w:rPr>
      </w:pP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Default="00AD20CE" w:rsidP="00AD20CE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20.</w:t>
      </w:r>
      <w:r w:rsidRPr="00AD20CE">
        <w:rPr>
          <w:rFonts w:hint="eastAsia"/>
          <w:color w:val="000000"/>
        </w:rPr>
        <w:t>下列一組資料</w:t>
      </w:r>
      <w:r w:rsidRPr="00AD20CE">
        <w:rPr>
          <w:color w:val="000000"/>
        </w:rPr>
        <w:t>18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25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20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31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29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22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24</w:t>
      </w:r>
      <w:r w:rsidRPr="00AD20CE">
        <w:rPr>
          <w:rFonts w:hint="eastAsia"/>
          <w:color w:val="000000"/>
        </w:rPr>
        <w:t>，</w:t>
      </w:r>
      <w:r w:rsidRPr="00AD20CE">
        <w:rPr>
          <w:color w:val="000000"/>
        </w:rPr>
        <w:t>27</w:t>
      </w:r>
      <w:r>
        <w:rPr>
          <w:rFonts w:hint="eastAsia"/>
          <w:color w:val="000000"/>
        </w:rPr>
        <w:t>的四分位距為何</w:t>
      </w:r>
      <w:r>
        <w:rPr>
          <w:rFonts w:hint="eastAsia"/>
          <w:color w:val="000000"/>
        </w:rPr>
        <w:t>?</w:t>
      </w:r>
    </w:p>
    <w:p w:rsidR="00AD20CE" w:rsidRPr="00AD20CE" w:rsidRDefault="00AD20CE" w:rsidP="00AD20CE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D20CE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D20CE">
        <w:rPr>
          <w:rFonts w:eastAsia="新細明體" w:hint="eastAsia"/>
          <w:vanish/>
          <w:color w:val="008000"/>
          <w:sz w:val="24"/>
        </w:rPr>
        <w:t>課本練習題</w:t>
      </w:r>
      <w:r w:rsidRPr="00AD20CE">
        <w:rPr>
          <w:rFonts w:eastAsia="新細明體"/>
          <w:vanish/>
          <w:color w:val="008000"/>
          <w:sz w:val="24"/>
        </w:rPr>
        <w:t>-</w:t>
      </w:r>
      <w:r w:rsidRPr="00AD20CE">
        <w:rPr>
          <w:rFonts w:eastAsia="新細明體" w:hint="eastAsia"/>
          <w:vanish/>
          <w:color w:val="008000"/>
          <w:sz w:val="24"/>
        </w:rPr>
        <w:t>自我評量</w:t>
      </w:r>
      <w:r w:rsidRPr="00AD20CE">
        <w:rPr>
          <w:rFonts w:eastAsia="新細明體"/>
          <w:vanish/>
          <w:color w:val="008000"/>
          <w:sz w:val="24"/>
        </w:rPr>
        <w:t>.</w:t>
      </w:r>
      <w:r w:rsidRPr="00AD20CE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D20CE" w:rsidRPr="00AD20CE" w:rsidRDefault="00AD20CE" w:rsidP="00AD20CE">
      <w:pPr>
        <w:rPr>
          <w:rFonts w:ascii="新細明體" w:eastAsia="新細明體" w:hAnsi="新細明體" w:cs="Arial"/>
          <w:color w:val="000000"/>
        </w:rPr>
      </w:pPr>
    </w:p>
    <w:sectPr w:rsidR="00AD20CE" w:rsidRPr="00AD20CE" w:rsidSect="00AD20CE">
      <w:footerReference w:type="even" r:id="rId22"/>
      <w:footerReference w:type="default" r:id="rId2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0CE" w:rsidRDefault="00AD20CE">
      <w:r>
        <w:separator/>
      </w:r>
    </w:p>
  </w:endnote>
  <w:endnote w:type="continuationSeparator" w:id="0">
    <w:p w:rsidR="00AD20CE" w:rsidRDefault="00AD2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C5F12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0CE" w:rsidRDefault="00AD20CE">
      <w:r>
        <w:separator/>
      </w:r>
    </w:p>
  </w:footnote>
  <w:footnote w:type="continuationSeparator" w:id="0">
    <w:p w:rsidR="00AD20CE" w:rsidRDefault="00AD2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CE"/>
    <w:rsid w:val="00052D53"/>
    <w:rsid w:val="0009519C"/>
    <w:rsid w:val="00140096"/>
    <w:rsid w:val="00567026"/>
    <w:rsid w:val="0070556A"/>
    <w:rsid w:val="008C5F12"/>
    <w:rsid w:val="008D2DAB"/>
    <w:rsid w:val="00902CD4"/>
    <w:rsid w:val="00AB73B6"/>
    <w:rsid w:val="00AD20CE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68B633B"/>
  <w15:chartTrackingRefBased/>
  <w15:docId w15:val="{F9BDDF58-F804-41D7-9D96-047C0D52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11</TotalTime>
  <Pages>2</Pages>
  <Words>536</Words>
  <Characters>749</Characters>
  <Application>Microsoft Office Word</Application>
  <DocSecurity>0</DocSecurity>
  <Lines>6</Lines>
  <Paragraphs>2</Paragraphs>
  <ScaleCrop>false</ScaleCrop>
  <Company>龍騰文化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Windows 使用者</cp:lastModifiedBy>
  <cp:revision>2</cp:revision>
  <dcterms:created xsi:type="dcterms:W3CDTF">2019-01-22T14:57:00Z</dcterms:created>
  <dcterms:modified xsi:type="dcterms:W3CDTF">2019-01-22T15:12:00Z</dcterms:modified>
</cp:coreProperties>
</file>