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="00382AF2">
        <w:rPr>
          <w:rFonts w:ascii="Arial" w:hAnsi="新細明體" w:cs="Arial" w:hint="eastAsia"/>
          <w:b/>
          <w:sz w:val="24"/>
          <w:szCs w:val="24"/>
        </w:rPr>
        <w:t>6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 </w:t>
      </w:r>
      <w:r w:rsidR="0052774A">
        <w:rPr>
          <w:rFonts w:ascii="Arial" w:hAnsi="Arial" w:cs="Arial"/>
          <w:sz w:val="24"/>
          <w:szCs w:val="24"/>
        </w:rPr>
        <w:t xml:space="preserve"> </w:t>
      </w:r>
      <w:r w:rsidR="0052774A">
        <w:rPr>
          <w:rFonts w:ascii="Arial" w:hAnsi="Arial" w:cs="Arial" w:hint="eastAsia"/>
          <w:szCs w:val="24"/>
        </w:rPr>
        <w:t>注意事項</w:t>
      </w:r>
      <w:r w:rsidR="0052774A">
        <w:rPr>
          <w:rFonts w:ascii="Arial" w:hAnsi="Arial" w:cs="Arial" w:hint="eastAsia"/>
          <w:szCs w:val="24"/>
        </w:rPr>
        <w:t xml:space="preserve">: (1) </w:t>
      </w:r>
      <w:r w:rsidR="0052774A">
        <w:rPr>
          <w:rFonts w:ascii="Arial" w:hAnsi="Arial" w:cs="Arial" w:hint="eastAsia"/>
          <w:szCs w:val="24"/>
        </w:rPr>
        <w:t>一、單選題</w:t>
      </w:r>
      <w:r w:rsidR="0052774A" w:rsidRPr="005E32C8">
        <w:rPr>
          <w:rFonts w:ascii="Arial" w:hAnsi="新細明體" w:cs="Arial"/>
        </w:rPr>
        <w:t>請</w:t>
      </w:r>
      <w:r w:rsidR="0052774A">
        <w:rPr>
          <w:rFonts w:ascii="Arial" w:hAnsi="新細明體" w:cs="Arial" w:hint="eastAsia"/>
        </w:rPr>
        <w:t>在電腦卡上作答</w:t>
      </w:r>
      <w:r w:rsidR="0052774A">
        <w:rPr>
          <w:rFonts w:ascii="Arial" w:hAnsi="新細明體" w:cs="Arial" w:hint="eastAsia"/>
        </w:rPr>
        <w:t xml:space="preserve"> (2) </w:t>
      </w:r>
      <w:r w:rsidR="0052774A">
        <w:rPr>
          <w:rFonts w:ascii="Arial" w:hAnsi="新細明體" w:cs="Arial" w:hint="eastAsia"/>
        </w:rPr>
        <w:t>二、填充計算題</w:t>
      </w:r>
      <w:r w:rsidR="0052774A" w:rsidRPr="005E32C8">
        <w:rPr>
          <w:rFonts w:ascii="Arial" w:hAnsi="新細明體" w:cs="Arial"/>
        </w:rPr>
        <w:t>請直接於試卷上作答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下列何種齒輪傳動時，所能傳動的動力最大，噪音最小，且是在兩平行軸間傳動？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>(A)斜形齒輪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(B)針形齒輪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(C)螺旋齒輪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(D)直齒正齒輪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欲得到較大的減速比，應採用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bookmarkStart w:id="0" w:name="_GoBack"/>
      <w:bookmarkEnd w:id="0"/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>(A)行星齒輪組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(B)直齒斜齒輪組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(C)正齒輪組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(D)蝸桿蝸輪組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3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公制模數齒輪制中，常用壓力角計有14.5°、15°、20°、22.5°等四種，目前我國中央標準局制定採用之壓力角為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15°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(B) 14.5°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 xml:space="preserve">(C) 20°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 22.5°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4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一對擺線齒輪傳動時，其壓力角將隨時在改變，而其在節點處之壓力角應為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30°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 xml:space="preserve">(B) 0°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 xml:space="preserve">(C) 60°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 90°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5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輪系值大於1 的輪系是用來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>(A)改變運動方向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(B)增速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(C)減速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(D)傳達大動力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P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6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在一輪系中，若僅有一輪固定，而其他各輪則圍繞此固定輪旋轉者，稱為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br/>
        <w:t>(A)複式輪系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(B)單式輪系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(C)回歸輪系</w:t>
      </w:r>
      <w:r w:rsidRPr="00382AF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82AF2">
        <w:rPr>
          <w:rFonts w:asciiTheme="majorEastAsia" w:eastAsiaTheme="majorEastAsia" w:hAnsiTheme="majorEastAsia"/>
          <w:kern w:val="0"/>
          <w:sz w:val="24"/>
          <w:szCs w:val="24"/>
        </w:rPr>
        <w:t>(D)周轉輪系</w:t>
      </w:r>
    </w:p>
    <w:p w:rsidR="00382AF2" w:rsidRPr="003D6F91" w:rsidRDefault="00382AF2" w:rsidP="00382AF2">
      <w:pPr>
        <w:pStyle w:val="tkd"/>
        <w:snapToGrid w:val="0"/>
        <w:spacing w:beforeLines="6" w:before="21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7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機械式制動器是利用下列何種力量，來使機件之運動減慢或停止下來？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(A)黏滯力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(B)摩擦力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(C)阻尼力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(D)重力</w:t>
      </w:r>
    </w:p>
    <w:p w:rsidR="00382AF2" w:rsidRPr="003D6F91" w:rsidRDefault="00382AF2" w:rsidP="00382AF2">
      <w:pPr>
        <w:pStyle w:val="tkd"/>
        <w:snapToGrid w:val="0"/>
        <w:spacing w:beforeLines="6" w:before="21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8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電磁式制動器是利用下列何種力量，來使機件之運動減慢或停止下來？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(A)黏滯力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(B)摩擦力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(C)阻尼力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(D)重力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9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流體式制動器是利用下列何種力量，來使機件之運動減慢或停止下來？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(A)黏滯力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(B)摩擦力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(C)阻尼力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(D)重力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10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電磁式制動器係將動能轉變為何種能量，再用可變電阻變成熱能消散於空氣中？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(A)位能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(B)電能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(C)液壓能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(D)動能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設計制動器時，其首要考量問題為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(A)制動能力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(B)摩擦係數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(C)散熱能力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(D)耐磨及耐蝕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三角凸輪之周緣曲線是由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(A)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二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段圓弧、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六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種半徑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(B)三段圓弧、二種半徑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(C)六段圓弧、二種半徑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(D)六段圓弧、三種半徑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形成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3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m"/>
        </w:smartTagPr>
        <w:r w:rsidRPr="003D6F91">
          <w:rPr>
            <w:rFonts w:asciiTheme="majorEastAsia" w:eastAsiaTheme="majorEastAsia" w:hAnsiTheme="majorEastAsia"/>
            <w:kern w:val="0"/>
            <w:sz w:val="24"/>
            <w:szCs w:val="24"/>
          </w:rPr>
          <w:t>100mm</w:t>
        </w:r>
      </w:smartTag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，則其從動件之總升距為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 xml:space="preserve">(B) 200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 150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 250mm</w:t>
      </w:r>
    </w:p>
    <w:p w:rsidR="00382AF2" w:rsidRPr="003D6F91" w:rsidRDefault="00382AF2" w:rsidP="00382AF2">
      <w:pPr>
        <w:pStyle w:val="tkd"/>
        <w:snapToGrid w:val="0"/>
        <w:spacing w:beforeLines="6" w:before="21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4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一凸輪從動件之時間－位移圖形為斜直線，則凸輪從動件之運動為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(A)修正等速度運動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(D)等速度運動</w:t>
      </w:r>
    </w:p>
    <w:p w:rsidR="00382AF2" w:rsidRPr="003D6F91" w:rsidRDefault="00382AF2" w:rsidP="00382AF2">
      <w:pPr>
        <w:pStyle w:val="tkd"/>
        <w:snapToGrid w:val="0"/>
        <w:spacing w:beforeLines="6" w:before="21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15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若凸輪從動件之時間－位移圖為一條二次曲線，則其之運動方式為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(A)靜止不動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Pr="003D6F91" w:rsidRDefault="00382AF2" w:rsidP="00382AF2">
      <w:pPr>
        <w:pStyle w:val="tkd"/>
        <w:snapToGrid w:val="0"/>
        <w:spacing w:beforeLines="6" w:before="21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16.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從動件作等加速度運動之凸輪，其位移與時間成何種關係遞增或遞減？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(A)比例中項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(B)等差級數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(C)調和級數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(D)等比級數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17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凸輪從動件作簡諧運動，則下列何者為相對應之位移圖形？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(A)斜直線形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(B)漸開線形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(C)擺線形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(D)近似正弦函數曲線形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8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機構之死點位置是發生在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(A)連桿與從動曲柄垂直　(B)主動曲柄與從動曲柄平行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(C)連桿與主動曲柄垂直　(D)連桿與從動曲柄共線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19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在運動機構中，何者為消除死點的方法？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(A)增加曲柄的長度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(B)加裝飛輪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(C)改變曲柄的形狀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(D)增加曲柄的重量</w:t>
      </w:r>
    </w:p>
    <w:p w:rsidR="00382AF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20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電扇可左右搖擺是應用下列何種機構？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　(B)等曲柄交叉機構　(C)雙搖桿機構　(D)雙曲柄機構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21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下列機構何者可為急回機構？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(A)雙曲柄機構　(B)橢圓輪機構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(C)雙搖桿機構　(D)曲柄搖桿機構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22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手壓抽水機是何種機構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應用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(A)擺動滑動曲柄機構　(B)固定滑塊曲柄機構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(C)迴轉滑塊曲柄機構　(D)往復滑塊曲柄機構　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23.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歐丹連結器是哪一種機構的應用？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(A)球面連桿機構　(B)滑塊曲柄機構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(C)雙曲柄機構　(D)等腰連桿機構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24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一般碎石機或鉚釘機係使用下列何種機構？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(A)肘節機構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(B)牽桿機構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(C)平行等曲柄機構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(D)雙搖桿機構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lastRenderedPageBreak/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25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蔡氏直線運動機構中，連心線、浮桿及搖桿之比例為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 5：4：2 　(B)4：2：5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(C)2：5：4 　(D) 2：4：5 　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26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下列何者為絕對直線運動機構？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(A)蔡氏直線運動機構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(B)饒氏直線運動機構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(D)波氏直線運動機構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27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下列何者為近似直線運動機構？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(A)司羅氏直線運動機構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(C)波氏直線運動機構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(D)哈特氏直線運動機構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382AF2" w:rsidRPr="00861C02" w:rsidRDefault="00382AF2" w:rsidP="00382AF2">
      <w:pPr>
        <w:pStyle w:val="tkd"/>
        <w:snapToGrid w:val="0"/>
        <w:spacing w:beforeLines="0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28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下列何者為第一種槓桿之應用？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(A)筷子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(B)釣竿　(C)釘書機　(D)剪刀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29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使用釣魚竿是屬於哪一種槓桿的應用？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(A)第一種槓桿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(B)第二種槓桿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(C)第三種槓桿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52774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/>
          <w:kern w:val="0"/>
          <w:sz w:val="24"/>
          <w:szCs w:val="24"/>
        </w:rPr>
        <w:t>3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0.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下列何者不是反向運動機構？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(A)日內瓦機構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(B)開口帶、交叉帶與離合器之機構　(C)斜齒輪與離合器之機構　(D)曲柄與滑塊傳動機構</w:t>
      </w:r>
    </w:p>
    <w:p w:rsidR="00382AF2" w:rsidRDefault="00382AF2" w:rsidP="00382AF2">
      <w:pPr>
        <w:pStyle w:val="tkd"/>
        <w:spacing w:before="108" w:afterLines="0" w:line="320" w:lineRule="exact"/>
        <w:ind w:left="1080" w:hanging="1080"/>
        <w:rPr>
          <w:rFonts w:asciiTheme="majorEastAsia" w:eastAsiaTheme="majorEastAsia" w:hAnsiTheme="majorEastAsia" w:hint="eastAsia"/>
          <w:kern w:val="0"/>
          <w:sz w:val="24"/>
          <w:szCs w:val="24"/>
        </w:rPr>
      </w:pPr>
    </w:p>
    <w:p w:rsidR="00382AF2" w:rsidRPr="00382AF2" w:rsidRDefault="00382AF2" w:rsidP="00382AF2">
      <w:pPr>
        <w:pStyle w:val="tkd"/>
        <w:snapToGrid w:val="0"/>
        <w:spacing w:beforeLines="10" w:before="36" w:afterLines="0" w:line="240" w:lineRule="auto"/>
        <w:ind w:left="1171" w:hanging="1171"/>
        <w:rPr>
          <w:rFonts w:asciiTheme="majorEastAsia" w:eastAsiaTheme="majorEastAsia" w:hAnsiTheme="majorEastAsia" w:hint="eastAsia"/>
          <w:kern w:val="0"/>
          <w:sz w:val="24"/>
          <w:szCs w:val="24"/>
        </w:rPr>
      </w:pP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二、</w:t>
      </w:r>
      <w:r w:rsidRPr="00E168E9">
        <w:rPr>
          <w:rFonts w:ascii="新細明體" w:hAnsi="新細明體"/>
          <w:b/>
          <w:color w:val="000000"/>
          <w:sz w:val="26"/>
          <w:szCs w:val="26"/>
        </w:rPr>
        <w:t>問答題（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4題 每題10分 共40分</w:t>
      </w:r>
      <w:r w:rsidRPr="00E168E9">
        <w:rPr>
          <w:rFonts w:ascii="新細明體" w:hAnsi="新細明體"/>
          <w:b/>
          <w:color w:val="000000"/>
          <w:sz w:val="26"/>
          <w:szCs w:val="26"/>
        </w:rPr>
        <w:t>）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(答案需註明單位)</w:t>
      </w:r>
    </w:p>
    <w:p w:rsidR="00382AF2" w:rsidRDefault="00382AF2" w:rsidP="00382AF2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9A1385">
        <w:rPr>
          <w:rFonts w:ascii="Arial" w:hAnsi="Arial" w:cs="Arial"/>
          <w:sz w:val="24"/>
          <w:szCs w:val="24"/>
        </w:rPr>
        <w:t>.</w:t>
      </w:r>
      <w:r w:rsidRPr="009A1385">
        <w:rPr>
          <w:rFonts w:ascii="Arial" w:hAnsi="Arial" w:cs="Arial"/>
          <w:sz w:val="24"/>
          <w:szCs w:val="24"/>
        </w:rPr>
        <w:t>如圖所示，起重機輪系，曲柄</w:t>
      </w:r>
      <w:r w:rsidRPr="009A1385">
        <w:rPr>
          <w:rFonts w:ascii="Arial" w:hAnsi="Arial" w:cs="Arial"/>
          <w:sz w:val="24"/>
          <w:szCs w:val="24"/>
        </w:rPr>
        <w:t>R=25cm</w:t>
      </w:r>
      <w:r w:rsidRPr="009A1385">
        <w:rPr>
          <w:rFonts w:ascii="Arial" w:hAnsi="Arial" w:cs="Arial"/>
          <w:sz w:val="24"/>
          <w:szCs w:val="24"/>
        </w:rPr>
        <w:t>，捲筒直徑</w:t>
      </w:r>
      <w:r w:rsidRPr="009A1385">
        <w:rPr>
          <w:rFonts w:ascii="Arial" w:hAnsi="Arial" w:cs="Arial"/>
          <w:sz w:val="24"/>
          <w:szCs w:val="24"/>
        </w:rPr>
        <w:t>D=25cm</w:t>
      </w:r>
      <w:r w:rsidRPr="009A1385">
        <w:rPr>
          <w:rFonts w:ascii="Arial" w:hAnsi="Arial" w:cs="Arial"/>
          <w:sz w:val="24"/>
          <w:szCs w:val="24"/>
        </w:rPr>
        <w:t>，今欲吊起重量</w:t>
      </w:r>
      <w:r>
        <w:rPr>
          <w:rFonts w:ascii="Arial" w:hAnsi="Arial" w:cs="Arial" w:hint="eastAsia"/>
          <w:sz w:val="24"/>
          <w:szCs w:val="24"/>
        </w:rPr>
        <w:t>F</w:t>
      </w:r>
      <w:r w:rsidRPr="009A1385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 w:hint="eastAsia"/>
          <w:sz w:val="24"/>
          <w:szCs w:val="24"/>
        </w:rPr>
        <w:t xml:space="preserve"> 10</w:t>
      </w:r>
      <w:r w:rsidRPr="009A1385">
        <w:rPr>
          <w:rFonts w:ascii="Arial" w:hAnsi="Arial" w:cs="Arial"/>
          <w:sz w:val="24"/>
          <w:szCs w:val="24"/>
        </w:rPr>
        <w:t>N</w:t>
      </w:r>
      <w:r w:rsidRPr="009A1385">
        <w:rPr>
          <w:rFonts w:ascii="Arial" w:hAnsi="Arial" w:cs="Arial"/>
          <w:sz w:val="24"/>
          <w:szCs w:val="24"/>
        </w:rPr>
        <w:t>之重物時，</w:t>
      </w:r>
      <w:r>
        <w:rPr>
          <w:rFonts w:ascii="Arial" w:hAnsi="Arial" w:cs="Arial" w:hint="eastAsia"/>
          <w:sz w:val="24"/>
          <w:szCs w:val="24"/>
        </w:rPr>
        <w:t>試求</w:t>
      </w:r>
      <w:r>
        <w:rPr>
          <w:rFonts w:ascii="Arial" w:hAnsi="Arial" w:cs="Arial" w:hint="eastAsia"/>
          <w:sz w:val="24"/>
          <w:szCs w:val="24"/>
        </w:rPr>
        <w:t xml:space="preserve">  (1)</w:t>
      </w:r>
      <w:r w:rsidRPr="009A1385">
        <w:rPr>
          <w:rFonts w:ascii="Arial" w:hAnsi="Arial" w:cs="Arial"/>
          <w:sz w:val="24"/>
          <w:szCs w:val="24"/>
        </w:rPr>
        <w:t>起重機輪系</w:t>
      </w:r>
      <w:r>
        <w:rPr>
          <w:rFonts w:ascii="Arial" w:hAnsi="Arial" w:cs="Arial" w:hint="eastAsia"/>
          <w:sz w:val="24"/>
          <w:szCs w:val="24"/>
        </w:rPr>
        <w:t>之</w:t>
      </w:r>
      <w:r w:rsidRPr="009A1385">
        <w:rPr>
          <w:rFonts w:ascii="Arial" w:hAnsi="Arial" w:cs="Arial"/>
          <w:sz w:val="24"/>
          <w:szCs w:val="24"/>
        </w:rPr>
        <w:t>輪系</w:t>
      </w:r>
    </w:p>
    <w:p w:rsidR="00382AF2" w:rsidRPr="009A1385" w:rsidRDefault="00382AF2" w:rsidP="00382AF2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D9E050C" wp14:editId="6234984E">
            <wp:simplePos x="0" y="0"/>
            <wp:positionH relativeFrom="column">
              <wp:posOffset>6445250</wp:posOffset>
            </wp:positionH>
            <wp:positionV relativeFrom="paragraph">
              <wp:posOffset>117475</wp:posOffset>
            </wp:positionV>
            <wp:extent cx="1419225" cy="1532890"/>
            <wp:effectExtent l="0" t="0" r="9525" b="0"/>
            <wp:wrapTight wrapText="bothSides">
              <wp:wrapPolygon edited="0">
                <wp:start x="0" y="0"/>
                <wp:lineTo x="0" y="21206"/>
                <wp:lineTo x="21455" y="21206"/>
                <wp:lineTo x="21455" y="0"/>
                <wp:lineTo x="0" y="0"/>
              </wp:wrapPolygon>
            </wp:wrapTight>
            <wp:docPr id="4" name="圖片 10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-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53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值</w:t>
      </w:r>
      <w:r>
        <w:rPr>
          <w:rFonts w:ascii="Arial" w:hAnsi="Arial" w:cs="Arial" w:hint="eastAsia"/>
          <w:sz w:val="24"/>
          <w:szCs w:val="24"/>
        </w:rPr>
        <w:t>e</w:t>
      </w:r>
      <w:r w:rsidRPr="009A1385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 w:hint="eastAsia"/>
          <w:sz w:val="24"/>
          <w:szCs w:val="24"/>
        </w:rPr>
        <w:t xml:space="preserve">  (2) </w:t>
      </w:r>
      <w:r>
        <w:rPr>
          <w:rFonts w:ascii="Arial" w:hAnsi="Arial" w:cs="Arial" w:hint="eastAsia"/>
          <w:sz w:val="24"/>
          <w:szCs w:val="24"/>
        </w:rPr>
        <w:t>可吊起重物</w:t>
      </w:r>
      <w:r>
        <w:rPr>
          <w:rFonts w:ascii="Arial" w:hAnsi="Arial" w:cs="Arial" w:hint="eastAsia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>的重量</w:t>
      </w:r>
      <w:r>
        <w:rPr>
          <w:rFonts w:ascii="Arial" w:hAnsi="Arial" w:cs="Arial" w:hint="eastAsia"/>
          <w:sz w:val="24"/>
          <w:szCs w:val="24"/>
        </w:rPr>
        <w:t>?</w:t>
      </w:r>
    </w:p>
    <w:p w:rsidR="00382AF2" w:rsidRPr="009B5DFA" w:rsidRDefault="00382AF2" w:rsidP="00382AF2">
      <w:pPr>
        <w:pStyle w:val="tkd"/>
        <w:spacing w:before="108" w:after="108"/>
        <w:ind w:left="1080" w:hanging="1080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</w:t>
      </w: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Pr="00C27CF5" w:rsidRDefault="00382AF2" w:rsidP="00382AF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D5E1B8F" wp14:editId="2E541BE3">
            <wp:simplePos x="0" y="0"/>
            <wp:positionH relativeFrom="column">
              <wp:posOffset>5892800</wp:posOffset>
            </wp:positionH>
            <wp:positionV relativeFrom="paragraph">
              <wp:posOffset>507365</wp:posOffset>
            </wp:positionV>
            <wp:extent cx="2371725" cy="1345565"/>
            <wp:effectExtent l="0" t="0" r="9525" b="6985"/>
            <wp:wrapTight wrapText="bothSides">
              <wp:wrapPolygon edited="0">
                <wp:start x="0" y="0"/>
                <wp:lineTo x="0" y="21406"/>
                <wp:lineTo x="21513" y="21406"/>
                <wp:lineTo x="21513" y="0"/>
                <wp:lineTo x="0" y="0"/>
              </wp:wrapPolygon>
            </wp:wrapTight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/>
          <w:kern w:val="0"/>
          <w:sz w:val="24"/>
          <w:szCs w:val="24"/>
        </w:rPr>
        <w:t>2</w:t>
      </w:r>
      <w:r w:rsidRPr="00C27CF5">
        <w:rPr>
          <w:rFonts w:asciiTheme="majorEastAsia" w:eastAsiaTheme="majorEastAsia" w:hAnsiTheme="majorEastAsia"/>
          <w:kern w:val="0"/>
          <w:sz w:val="24"/>
          <w:szCs w:val="24"/>
        </w:rPr>
        <w:t>.如圖所示之塊狀制動器，若制動塊與鼓輪之間之摩擦係數為0.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C27CF5">
        <w:rPr>
          <w:rFonts w:asciiTheme="majorEastAsia" w:eastAsiaTheme="majorEastAsia" w:hAnsiTheme="majorEastAsia"/>
          <w:kern w:val="0"/>
          <w:sz w:val="24"/>
          <w:szCs w:val="24"/>
        </w:rPr>
        <w:t xml:space="preserve"> 時，則當制動扭矩為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36</w:t>
      </w:r>
      <w:r w:rsidRPr="00C27CF5">
        <w:rPr>
          <w:rFonts w:asciiTheme="majorEastAsia" w:eastAsiaTheme="majorEastAsia" w:hAnsiTheme="majorEastAsia"/>
          <w:kern w:val="0"/>
          <w:sz w:val="24"/>
          <w:szCs w:val="24"/>
        </w:rPr>
        <w:t xml:space="preserve"> N-m 時，試求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若鼓輪為順時針旋轉時，試求欲使鼓輪完全停止，制動桿自由端應施之力F</w:t>
      </w:r>
      <w:r w:rsidRPr="00C27CF5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382AF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 w:hint="eastAsia"/>
          <w:color w:val="auto"/>
          <w:kern w:val="0"/>
          <w:sz w:val="24"/>
          <w:szCs w:val="24"/>
        </w:rPr>
      </w:pPr>
    </w:p>
    <w:p w:rsidR="00382AF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82AF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Default="00382AF2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</w:p>
    <w:p w:rsidR="00382AF2" w:rsidRDefault="00382AF2" w:rsidP="00382AF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6D68AE2" wp14:editId="4F9AFD88">
            <wp:simplePos x="0" y="0"/>
            <wp:positionH relativeFrom="column">
              <wp:posOffset>6788150</wp:posOffset>
            </wp:positionH>
            <wp:positionV relativeFrom="paragraph">
              <wp:posOffset>328295</wp:posOffset>
            </wp:positionV>
            <wp:extent cx="1028700" cy="1563370"/>
            <wp:effectExtent l="0" t="0" r="0" b="0"/>
            <wp:wrapTight wrapText="bothSides">
              <wp:wrapPolygon edited="0">
                <wp:start x="0" y="0"/>
                <wp:lineTo x="0" y="21319"/>
                <wp:lineTo x="21200" y="21319"/>
                <wp:lineTo x="21200" y="0"/>
                <wp:lineTo x="0" y="0"/>
              </wp:wrapPolygon>
            </wp:wrapTight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6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8BA">
        <w:rPr>
          <w:rFonts w:asciiTheme="majorEastAsia" w:eastAsiaTheme="majorEastAsia" w:hAnsiTheme="majorEastAsia"/>
          <w:kern w:val="0"/>
          <w:sz w:val="24"/>
          <w:szCs w:val="24"/>
        </w:rPr>
        <w:t>3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.一惠斯頓差動滑車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吊重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00N，施力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00N可拉起重物，如不計重量及摩擦損失，試求固定軸</w:t>
      </w:r>
    </w:p>
    <w:p w:rsidR="00382AF2" w:rsidRPr="00861C02" w:rsidRDefault="00382AF2" w:rsidP="00382AF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上之大輪直徑與小輪直徑之比值。</w:t>
      </w:r>
    </w:p>
    <w:p w:rsidR="00382AF2" w:rsidRPr="006279B3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 w:hint="eastAsia"/>
          <w:color w:val="FF0000"/>
          <w:kern w:val="0"/>
          <w:sz w:val="24"/>
          <w:szCs w:val="24"/>
        </w:rPr>
      </w:pPr>
    </w:p>
    <w:p w:rsidR="00382AF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82AF2" w:rsidRDefault="004F68BA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94F974" wp14:editId="32329FF9">
                <wp:simplePos x="0" y="0"/>
                <wp:positionH relativeFrom="column">
                  <wp:posOffset>6401435</wp:posOffset>
                </wp:positionH>
                <wp:positionV relativeFrom="paragraph">
                  <wp:posOffset>20955</wp:posOffset>
                </wp:positionV>
                <wp:extent cx="475615" cy="329565"/>
                <wp:effectExtent l="13970" t="9525" r="5715" b="133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AF2" w:rsidRDefault="00382AF2" w:rsidP="00382AF2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94F974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504.05pt;margin-top:1.65pt;width:37.45pt;height:25.9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">
                <v:textbox style="mso-fit-shape-to-text:t">
                  <w:txbxContent>
                    <w:p w:rsidR="00382AF2" w:rsidRDefault="00382AF2" w:rsidP="00382AF2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382AF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82AF2" w:rsidRPr="00861C02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82AF2" w:rsidRPr="00861C02" w:rsidRDefault="00382AF2" w:rsidP="00382AF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1" w:name="TC16_4"/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7FD26CC" wp14:editId="15C6122A">
            <wp:simplePos x="0" y="0"/>
            <wp:positionH relativeFrom="column">
              <wp:posOffset>6578600</wp:posOffset>
            </wp:positionH>
            <wp:positionV relativeFrom="paragraph">
              <wp:posOffset>337820</wp:posOffset>
            </wp:positionV>
            <wp:extent cx="1524000" cy="1447800"/>
            <wp:effectExtent l="19050" t="0" r="0" b="0"/>
            <wp:wrapTight wrapText="bothSides">
              <wp:wrapPolygon edited="0">
                <wp:start x="-270" y="0"/>
                <wp:lineTo x="-270" y="21316"/>
                <wp:lineTo x="21600" y="21316"/>
                <wp:lineTo x="21600" y="0"/>
                <wp:lineTo x="-270" y="0"/>
              </wp:wrapPolygon>
            </wp:wrapTight>
            <wp:docPr id="7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68BA">
        <w:rPr>
          <w:rFonts w:asciiTheme="majorEastAsia" w:eastAsiaTheme="majorEastAsia" w:hAnsiTheme="majorEastAsia"/>
          <w:kern w:val="0"/>
          <w:sz w:val="24"/>
          <w:szCs w:val="24"/>
        </w:rPr>
        <w:t>4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.一中國式絞盤滑車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，若圓筒大徑為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smartTag w:uri="urn:schemas-microsoft-com:office:smarttags" w:element="chmetcnv">
        <w:smartTagPr>
          <w:attr w:name="UnitName" w:val="cm"/>
          <w:attr w:name="SourceValue" w:val="50"/>
          <w:attr w:name="HasSpace" w:val="True"/>
          <w:attr w:name="Negative" w:val="False"/>
          <w:attr w:name="NumberType" w:val="1"/>
          <w:attr w:name="TCSC" w:val="0"/>
        </w:smartTagPr>
        <w:r w:rsidRPr="00861C02">
          <w:rPr>
            <w:rFonts w:asciiTheme="majorEastAsia" w:eastAsiaTheme="majorEastAsia" w:hAnsiTheme="majorEastAsia"/>
            <w:kern w:val="0"/>
            <w:sz w:val="24"/>
            <w:szCs w:val="24"/>
          </w:rPr>
          <w:t>50 cm</w:t>
        </w:r>
      </w:smartTag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，圓筒小徑為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0 cm，R =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0cm，試求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(1)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；(2)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不計摩擦損失，若施力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0N 時，可吊起之重物重量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  <w:bookmarkEnd w:id="1"/>
    </w:p>
    <w:p w:rsidR="00382AF2" w:rsidRPr="006279B3" w:rsidRDefault="00382AF2" w:rsidP="00382AF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382AF2" w:rsidRPr="00382AF2" w:rsidRDefault="004F68BA" w:rsidP="00382AF2">
      <w:pPr>
        <w:pStyle w:val="tkd"/>
        <w:spacing w:before="108" w:afterLines="0" w:line="404" w:lineRule="exact"/>
        <w:ind w:left="1080" w:hanging="1080"/>
        <w:rPr>
          <w:rFonts w:ascii="Arial" w:hAnsi="新細明體" w:cs="Arial" w:hint="eastAsia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2ECD9D" wp14:editId="1592DDB3">
                <wp:simplePos x="0" y="0"/>
                <wp:positionH relativeFrom="column">
                  <wp:posOffset>6438900</wp:posOffset>
                </wp:positionH>
                <wp:positionV relativeFrom="paragraph">
                  <wp:posOffset>419100</wp:posOffset>
                </wp:positionV>
                <wp:extent cx="475615" cy="329565"/>
                <wp:effectExtent l="13970" t="9525" r="5715" b="1333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68BA" w:rsidRDefault="004F68BA" w:rsidP="004F68B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ECD9D" id="文字方塊 2" o:spid="_x0000_s1027" type="#_x0000_t202" style="position:absolute;left:0;text-align:left;margin-left:507pt;margin-top:33pt;width:37.45pt;height:25.9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">
                <v:textbox style="mso-fit-shape-to-text:t">
                  <w:txbxContent>
                    <w:p w:rsidR="004F68BA" w:rsidRDefault="004F68BA" w:rsidP="004F68B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2AF2" w:rsidRPr="00382AF2" w:rsidSect="00450D95">
      <w:headerReference w:type="default" r:id="rId12"/>
      <w:footerReference w:type="default" r:id="rId13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071" w:rsidRDefault="00962071">
      <w:r>
        <w:separator/>
      </w:r>
    </w:p>
  </w:endnote>
  <w:endnote w:type="continuationSeparator" w:id="0">
    <w:p w:rsidR="00962071" w:rsidRDefault="0096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52774A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52774A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071" w:rsidRDefault="00962071">
      <w:r>
        <w:separator/>
      </w:r>
    </w:p>
  </w:footnote>
  <w:footnote w:type="continuationSeparator" w:id="0">
    <w:p w:rsidR="00962071" w:rsidRDefault="0096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382AF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BF51B5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382AF2" w:rsidRPr="0052774A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F0801"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EF0801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D2197"/>
    <w:rsid w:val="000F0A5C"/>
    <w:rsid w:val="000F31AA"/>
    <w:rsid w:val="001075A0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40FDC"/>
    <w:rsid w:val="00283CD3"/>
    <w:rsid w:val="00285FBD"/>
    <w:rsid w:val="002D166C"/>
    <w:rsid w:val="002F28B0"/>
    <w:rsid w:val="003100B6"/>
    <w:rsid w:val="00321D20"/>
    <w:rsid w:val="00382AF2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4F68BA"/>
    <w:rsid w:val="005141C3"/>
    <w:rsid w:val="0052774A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6F4209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27B4C"/>
    <w:rsid w:val="00A5566F"/>
    <w:rsid w:val="00A63013"/>
    <w:rsid w:val="00A80E37"/>
    <w:rsid w:val="00AB4F1C"/>
    <w:rsid w:val="00AD34E5"/>
    <w:rsid w:val="00B3266F"/>
    <w:rsid w:val="00BA3141"/>
    <w:rsid w:val="00BD375B"/>
    <w:rsid w:val="00BF3825"/>
    <w:rsid w:val="00BF51B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83EBD"/>
    <w:rsid w:val="00DA581E"/>
    <w:rsid w:val="00DB2836"/>
    <w:rsid w:val="00DF6967"/>
    <w:rsid w:val="00DF75B8"/>
    <w:rsid w:val="00E052B0"/>
    <w:rsid w:val="00E92C8F"/>
    <w:rsid w:val="00E9451A"/>
    <w:rsid w:val="00E97312"/>
    <w:rsid w:val="00EA2306"/>
    <w:rsid w:val="00EA67F7"/>
    <w:rsid w:val="00EF0801"/>
    <w:rsid w:val="00F03131"/>
    <w:rsid w:val="00F17AAE"/>
    <w:rsid w:val="00F336FE"/>
    <w:rsid w:val="00F536F6"/>
    <w:rsid w:val="00F76DBE"/>
    <w:rsid w:val="00F871BC"/>
    <w:rsid w:val="00F94410"/>
    <w:rsid w:val="00F95BA4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8913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  <w:style w:type="paragraph" w:customStyle="1" w:styleId="Default">
    <w:name w:val="Default"/>
    <w:rsid w:val="00382AF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8E87B-9655-4F69-B9EA-1C2392424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1765</Words>
  <Characters>822</Characters>
  <Application>Microsoft Office Word</Application>
  <DocSecurity>0</DocSecurity>
  <Lines>6</Lines>
  <Paragraphs>5</Paragraphs>
  <ScaleCrop>false</ScaleCrop>
  <Company>microsoft</Company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2008-09-01T00:41:00Z</cp:lastPrinted>
  <dcterms:created xsi:type="dcterms:W3CDTF">2019-06-11T02:54:00Z</dcterms:created>
  <dcterms:modified xsi:type="dcterms:W3CDTF">2019-06-11T02:54:00Z</dcterms:modified>
</cp:coreProperties>
</file>