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2" w:type="pct"/>
        <w:tblCellSpacing w:w="15" w:type="dxa"/>
        <w:tblLook w:val="04A0" w:firstRow="1" w:lastRow="0" w:firstColumn="1" w:lastColumn="0" w:noHBand="0" w:noVBand="1"/>
      </w:tblPr>
      <w:tblGrid>
        <w:gridCol w:w="81"/>
        <w:gridCol w:w="13101"/>
        <w:gridCol w:w="81"/>
      </w:tblGrid>
      <w:tr w:rsidR="00000000">
        <w:trPr>
          <w:tblCellSpacing w:w="15" w:type="dxa"/>
        </w:trPr>
        <w:tc>
          <w:tcPr>
            <w:tcW w:w="44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000000" w:rsidRDefault="00417EB0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1251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3011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1455"/>
              <w:gridCol w:w="993"/>
              <w:gridCol w:w="708"/>
              <w:gridCol w:w="1134"/>
              <w:gridCol w:w="1560"/>
              <w:gridCol w:w="1134"/>
              <w:gridCol w:w="1507"/>
              <w:gridCol w:w="709"/>
              <w:gridCol w:w="902"/>
              <w:gridCol w:w="1649"/>
            </w:tblGrid>
            <w:tr w:rsidR="00000000">
              <w:trPr>
                <w:cantSplit/>
                <w:trHeight w:val="510"/>
                <w:jc w:val="center"/>
              </w:trPr>
              <w:tc>
                <w:tcPr>
                  <w:tcW w:w="7110" w:type="dxa"/>
                  <w:gridSpan w:val="6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/>
                    </w:rPr>
                  </w:pPr>
                  <w:r>
                    <w:rPr>
                      <w:rFonts w:ascii="新細明體" w:hAnsi="新細明體" w:hint="eastAsia"/>
                      <w:sz w:val="28"/>
                    </w:rPr>
                    <w:t>市立新北高工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</w:rPr>
                    <w:t>107</w:t>
                  </w:r>
                  <w:r>
                    <w:rPr>
                      <w:rFonts w:ascii="新細明體" w:hAnsi="新細明體" w:hint="eastAsia"/>
                      <w:sz w:val="28"/>
                    </w:rPr>
                    <w:t>學年度第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</w:rPr>
                    <w:t>2</w:t>
                  </w:r>
                  <w:r>
                    <w:rPr>
                      <w:rFonts w:ascii="新細明體" w:hAnsi="新細明體" w:hint="eastAsia"/>
                      <w:sz w:val="28"/>
                    </w:rPr>
                    <w:t>學期</w:t>
                  </w:r>
                  <w:r>
                    <w:rPr>
                      <w:rFonts w:ascii="新細明體" w:hAnsi="新細明體" w:hint="eastAsia"/>
                      <w:color w:val="FF0000"/>
                      <w:sz w:val="28"/>
                    </w:rPr>
                    <w:t>第一次段考</w:t>
                  </w:r>
                  <w:r>
                    <w:rPr>
                      <w:rFonts w:ascii="新細明體" w:hAnsi="新細明體" w:hint="eastAsia"/>
                      <w:sz w:val="28"/>
                    </w:rPr>
                    <w:t>試題</w:t>
                  </w:r>
                </w:p>
              </w:tc>
              <w:tc>
                <w:tcPr>
                  <w:tcW w:w="1134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班別</w:t>
                  </w:r>
                </w:p>
              </w:tc>
              <w:tc>
                <w:tcPr>
                  <w:tcW w:w="1507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甲</w:t>
                  </w:r>
                  <w:r>
                    <w:rPr>
                      <w:rFonts w:ascii="新細明體" w:hAnsi="新細明體" w:hint="eastAsia"/>
                      <w:sz w:val="24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4"/>
                    </w:rPr>
                    <w:t>乙</w:t>
                  </w:r>
                  <w:r>
                    <w:rPr>
                      <w:rFonts w:ascii="新細明體" w:hAnsi="新細明體" w:hint="eastAsia"/>
                      <w:sz w:val="24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4"/>
                    </w:rPr>
                    <w:t>丙</w:t>
                  </w:r>
                </w:p>
              </w:tc>
              <w:tc>
                <w:tcPr>
                  <w:tcW w:w="70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座號</w:t>
                  </w:r>
                </w:p>
              </w:tc>
              <w:tc>
                <w:tcPr>
                  <w:tcW w:w="902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8"/>
                    </w:rPr>
                  </w:pPr>
                </w:p>
              </w:tc>
              <w:tc>
                <w:tcPr>
                  <w:tcW w:w="164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  <w:szCs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  <w:szCs w:val="24"/>
                    </w:rPr>
                    <w:t>電腦卡作答</w:t>
                  </w:r>
                </w:p>
              </w:tc>
            </w:tr>
            <w:tr w:rsidR="00000000">
              <w:trPr>
                <w:cantSplit/>
                <w:trHeight w:val="520"/>
                <w:jc w:val="center"/>
              </w:trPr>
              <w:tc>
                <w:tcPr>
                  <w:tcW w:w="1260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科</w:t>
                  </w:r>
                  <w:r>
                    <w:rPr>
                      <w:rFonts w:ascii="新細明體" w:hAnsi="新細明體" w:hint="eastAsia"/>
                      <w:sz w:val="24"/>
                    </w:rPr>
                    <w:t xml:space="preserve"> </w:t>
                  </w:r>
                  <w:r>
                    <w:rPr>
                      <w:rFonts w:ascii="新細明體" w:hAnsi="新細明體" w:hint="eastAsia"/>
                      <w:sz w:val="24"/>
                    </w:rPr>
                    <w:t>目</w:t>
                  </w:r>
                </w:p>
              </w:tc>
              <w:tc>
                <w:tcPr>
                  <w:tcW w:w="145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感測器</w:t>
                  </w:r>
                </w:p>
              </w:tc>
              <w:tc>
                <w:tcPr>
                  <w:tcW w:w="99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年級</w:t>
                  </w:r>
                </w:p>
              </w:tc>
              <w:tc>
                <w:tcPr>
                  <w:tcW w:w="70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三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科別</w:t>
                  </w:r>
                </w:p>
              </w:tc>
              <w:tc>
                <w:tcPr>
                  <w:tcW w:w="1560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ind w:left="112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電機科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4"/>
                    </w:rPr>
                  </w:pPr>
                  <w:r>
                    <w:rPr>
                      <w:rFonts w:ascii="新細明體" w:hAnsi="新細明體" w:hint="eastAsia"/>
                      <w:sz w:val="24"/>
                    </w:rPr>
                    <w:t>姓名</w:t>
                  </w:r>
                </w:p>
              </w:tc>
              <w:tc>
                <w:tcPr>
                  <w:tcW w:w="3118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sz w:val="28"/>
                    </w:rPr>
                  </w:pPr>
                </w:p>
              </w:tc>
              <w:tc>
                <w:tcPr>
                  <w:tcW w:w="164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hideMark/>
                </w:tcPr>
                <w:p w:rsidR="00000000" w:rsidRDefault="00417EB0">
                  <w:pPr>
                    <w:pStyle w:val="a3"/>
                    <w:spacing w:line="0" w:lineRule="atLeast"/>
                    <w:jc w:val="center"/>
                    <w:rPr>
                      <w:rFonts w:ascii="新細明體" w:hAnsi="新細明體" w:hint="eastAsia"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新細明體" w:hAnsi="新細明體" w:hint="eastAsia"/>
                      <w:color w:val="FF0000"/>
                      <w:sz w:val="24"/>
                      <w:szCs w:val="24"/>
                    </w:rPr>
                    <w:t>是</w:t>
                  </w:r>
                </w:p>
              </w:tc>
            </w:tr>
          </w:tbl>
          <w:p w:rsidR="00000000" w:rsidRDefault="00417EB0">
            <w:pPr>
              <w:widowControl/>
              <w:spacing w:line="0" w:lineRule="atLeast"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000000" w:rsidRDefault="00417EB0">
            <w:pPr>
              <w:widowControl/>
              <w:spacing w:line="0" w:lineRule="atLeast"/>
              <w:rPr>
                <w:rFonts w:ascii="新細明體" w:hAnsi="新細明體" w:cs="新細明體" w:hint="eastAsia"/>
                <w:kern w:val="0"/>
              </w:rPr>
            </w:pPr>
          </w:p>
        </w:tc>
      </w:tr>
    </w:tbl>
    <w:p w:rsidR="00000000" w:rsidRDefault="00417EB0">
      <w:pPr>
        <w:widowControl/>
        <w:sectPr w:rsidR="00000000">
          <w:pgSz w:w="14572" w:h="20639"/>
          <w:pgMar w:top="720" w:right="720" w:bottom="720" w:left="720" w:header="851" w:footer="992" w:gutter="0"/>
          <w:cols w:space="425"/>
          <w:docGrid w:type="lines" w:linePitch="360"/>
        </w:sectPr>
      </w:pPr>
    </w:p>
    <w:p w:rsidR="00000000" w:rsidRDefault="00417EB0">
      <w:pPr>
        <w:widowControl/>
        <w:spacing w:line="0" w:lineRule="atLeast"/>
        <w:rPr>
          <w:rFonts w:ascii="新細明體" w:hAnsi="新細明體" w:cs="新細明體" w:hint="eastAsia"/>
          <w:kern w:val="0"/>
        </w:rPr>
      </w:pPr>
      <w:r>
        <w:rPr>
          <w:rFonts w:ascii="新細明體" w:hAnsi="新細明體" w:cs="新細明體" w:hint="eastAsia"/>
          <w:kern w:val="0"/>
        </w:rPr>
        <w:lastRenderedPageBreak/>
        <w:t>選擇題</w:t>
      </w:r>
      <w:r w:rsidR="00B72529">
        <w:rPr>
          <w:rFonts w:ascii="新細明體" w:hAnsi="新細明體" w:cs="新細明體" w:hint="eastAsia"/>
          <w:kern w:val="0"/>
        </w:rPr>
        <w:t>30題 ，</w:t>
      </w:r>
      <w:bookmarkStart w:id="0" w:name="_GoBack"/>
      <w:bookmarkEnd w:id="0"/>
      <w:r w:rsidR="00B72529">
        <w:rPr>
          <w:rFonts w:ascii="新細明體" w:hAnsi="新細明體" w:cs="新細明體" w:hint="eastAsia"/>
          <w:kern w:val="0"/>
        </w:rPr>
        <w:t>共</w:t>
      </w:r>
      <w:r>
        <w:rPr>
          <w:rFonts w:ascii="新細明體" w:hAnsi="新細明體" w:cs="新細明體" w:hint="eastAsia"/>
          <w:kern w:val="0"/>
        </w:rPr>
        <w:t xml:space="preserve"> 100</w:t>
      </w:r>
      <w:r>
        <w:rPr>
          <w:rFonts w:ascii="新細明體" w:hAnsi="新細明體" w:cs="新細明體" w:hint="eastAsia"/>
          <w:kern w:val="0"/>
        </w:rPr>
        <w:t>分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  <w:rPr>
          <w:rFonts w:hint="eastAsia"/>
        </w:rPr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在未外加偏壓下，下列有關</w:t>
      </w:r>
      <w:r>
        <w:t>PN</w:t>
      </w:r>
      <w:r>
        <w:rPr>
          <w:rFonts w:hint="eastAsia"/>
        </w:rPr>
        <w:t>接面二極體空乏區的敘述，請問何者錯誤？</w:t>
      </w:r>
      <w:r>
        <w:t>(A)</w:t>
      </w:r>
      <w:r>
        <w:rPr>
          <w:rFonts w:hint="eastAsia"/>
        </w:rPr>
        <w:t>所形成的障壁電位，在空乏區</w:t>
      </w:r>
      <w:r>
        <w:t>N</w:t>
      </w:r>
      <w:r>
        <w:rPr>
          <w:rFonts w:hint="eastAsia"/>
        </w:rPr>
        <w:t>側的電位比</w:t>
      </w:r>
      <w:r>
        <w:t>P</w:t>
      </w:r>
      <w:r>
        <w:rPr>
          <w:rFonts w:hint="eastAsia"/>
        </w:rPr>
        <w:t>側的電位高</w:t>
      </w:r>
      <w:r>
        <w:t xml:space="preserve"> (B)</w:t>
      </w:r>
      <w:r>
        <w:rPr>
          <w:rFonts w:hint="eastAsia"/>
        </w:rPr>
        <w:t>達到平衡狀態時，在空乏區</w:t>
      </w:r>
      <w:r>
        <w:t>P</w:t>
      </w:r>
      <w:r>
        <w:rPr>
          <w:rFonts w:hint="eastAsia"/>
        </w:rPr>
        <w:t>側中有電洞、在</w:t>
      </w:r>
      <w:r>
        <w:t>N</w:t>
      </w:r>
      <w:r>
        <w:rPr>
          <w:rFonts w:hint="eastAsia"/>
        </w:rPr>
        <w:t>側中有自由電子</w:t>
      </w:r>
      <w:r>
        <w:t xml:space="preserve"> (C)</w:t>
      </w:r>
      <w:r>
        <w:rPr>
          <w:rFonts w:hint="eastAsia"/>
        </w:rPr>
        <w:t>在空乏區中，</w:t>
      </w:r>
      <w:r>
        <w:t>P</w:t>
      </w:r>
      <w:r>
        <w:rPr>
          <w:rFonts w:hint="eastAsia"/>
        </w:rPr>
        <w:t>側有負離子、</w:t>
      </w:r>
      <w:r>
        <w:t>N</w:t>
      </w:r>
      <w:r>
        <w:rPr>
          <w:rFonts w:hint="eastAsia"/>
        </w:rPr>
        <w:t>側有正離子</w:t>
      </w:r>
      <w:r>
        <w:t xml:space="preserve"> (D)P</w:t>
      </w:r>
      <w:r>
        <w:rPr>
          <w:rFonts w:hint="eastAsia"/>
        </w:rPr>
        <w:t>、</w:t>
      </w:r>
      <w:r>
        <w:t>N</w:t>
      </w:r>
      <w:r>
        <w:rPr>
          <w:rFonts w:hint="eastAsia"/>
        </w:rPr>
        <w:t>兩側空乏區的寬度，其所摻雜的雜質濃度愈高，則該側空乏區的寬度愈窄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</w:t>
      </w:r>
      <w:r>
        <w:t>PN</w:t>
      </w:r>
      <w:r>
        <w:rPr>
          <w:rFonts w:hint="eastAsia"/>
        </w:rPr>
        <w:t>接面二極體的敘述，何者有誤？</w:t>
      </w:r>
      <w:r>
        <w:t>(A)</w:t>
      </w:r>
      <w:r>
        <w:rPr>
          <w:rFonts w:hint="eastAsia"/>
        </w:rPr>
        <w:t>矽二極體的障壁電壓（</w:t>
      </w:r>
      <w:r>
        <w:t>barrier potential</w:t>
      </w:r>
      <w:r>
        <w:rPr>
          <w:rFonts w:hint="eastAsia"/>
        </w:rPr>
        <w:t>）較鍺二極體高</w:t>
      </w:r>
      <w:r>
        <w:t xml:space="preserve"> (B)</w:t>
      </w:r>
      <w:r>
        <w:rPr>
          <w:rFonts w:hint="eastAsia"/>
        </w:rPr>
        <w:t>二極體加順向偏壓後，空乏區變窄</w:t>
      </w:r>
      <w:r>
        <w:t xml:space="preserve"> (C)</w:t>
      </w:r>
      <w:r>
        <w:rPr>
          <w:rFonts w:hint="eastAsia"/>
        </w:rPr>
        <w:t>溫度上升時，障壁電壓上升</w:t>
      </w:r>
      <w:r>
        <w:t xml:space="preserve"> (D)</w:t>
      </w:r>
      <w:r>
        <w:rPr>
          <w:rFonts w:hint="eastAsia"/>
        </w:rPr>
        <w:t>溫度上升時，漏電流上升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如下圖所示之電路，稽納（</w:t>
      </w:r>
      <w:r>
        <w:t>Zener</w:t>
      </w:r>
      <w:r>
        <w:rPr>
          <w:rFonts w:hint="eastAsia"/>
        </w:rPr>
        <w:t>）二極體之</w:t>
      </w:r>
      <w:r>
        <w:rPr>
          <w:noProof/>
        </w:rPr>
        <w:drawing>
          <wp:inline distT="0" distB="0" distL="0" distR="0">
            <wp:extent cx="200025" cy="238125"/>
            <wp:effectExtent l="0" t="0" r="9525" b="9525"/>
            <wp:docPr id="72" name="圖片 72" descr="http://60.251.35.80/ep/images/15475FR/475ARch02-0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://60.251.35.80/ep/images/15475FR/475ARch02-086.wm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=10V</w:t>
      </w:r>
      <w:r>
        <w:rPr>
          <w:rFonts w:hint="eastAsia"/>
        </w:rPr>
        <w:t>，最大額定功率為</w:t>
      </w:r>
      <w:r>
        <w:t>400mW</w:t>
      </w:r>
      <w:r>
        <w:rPr>
          <w:rFonts w:hint="eastAsia"/>
        </w:rPr>
        <w:t>。若負載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71" name="圖片 71" descr="http://60.251.35.80/ep/images/15475FR/475ARch02-1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://60.251.35.80/ep/images/15475FR/475ARch02-118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電阻兩端電壓要維持在</w:t>
      </w:r>
      <w:r>
        <w:t>10V</w:t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70" name="圖片 70" descr="http://60.251.35.80/ep/images/15475FR/475ARch02-11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://60.251.35.80/ep/images/15475FR/475ARch02-118.wm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之範圍為何？</w:t>
      </w:r>
      <w:r>
        <w:t>(A)125</w:t>
      </w:r>
      <w:r>
        <w:rPr>
          <w:rFonts w:hint="eastAsia"/>
        </w:rPr>
        <w:t>Ω</w:t>
      </w:r>
      <w:r>
        <w:t>~250</w:t>
      </w:r>
      <w:r>
        <w:rPr>
          <w:rFonts w:hint="eastAsia"/>
        </w:rPr>
        <w:t>Ω</w:t>
      </w:r>
      <w:r>
        <w:t xml:space="preserve"> (B)200</w:t>
      </w:r>
      <w:r>
        <w:rPr>
          <w:rFonts w:hint="eastAsia"/>
        </w:rPr>
        <w:t>Ω</w:t>
      </w:r>
      <w:r>
        <w:t>~450k</w:t>
      </w:r>
      <w:r>
        <w:rPr>
          <w:rFonts w:hint="eastAsia"/>
        </w:rPr>
        <w:t>Ω</w:t>
      </w:r>
      <w:r>
        <w:t xml:space="preserve"> (C)350</w:t>
      </w:r>
      <w:r>
        <w:rPr>
          <w:rFonts w:hint="eastAsia"/>
        </w:rPr>
        <w:t>Ω</w:t>
      </w:r>
      <w:r>
        <w:t>~550</w:t>
      </w:r>
      <w:r>
        <w:rPr>
          <w:rFonts w:hint="eastAsia"/>
        </w:rPr>
        <w:t>Ω</w:t>
      </w:r>
      <w:r>
        <w:t xml:space="preserve"> (D)450</w:t>
      </w:r>
      <w:r>
        <w:rPr>
          <w:rFonts w:hint="eastAsia"/>
        </w:rPr>
        <w:t>Ω</w:t>
      </w:r>
      <w:r>
        <w:t>~1200</w:t>
      </w:r>
      <w:r>
        <w:rPr>
          <w:rFonts w:hint="eastAsia"/>
        </w:rPr>
        <w:t>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028825" cy="962025"/>
            <wp:effectExtent l="0" t="0" r="9525" b="9525"/>
            <wp:docPr id="69" name="圖片 69" descr="http://60.251.35.80/ep/images/15475FR/475ARch02-17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://60.251.35.80/ep/images/15475FR/475ARch02-173.wm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二極體整流電路如下圖所示，假設</w:t>
      </w:r>
      <w:r>
        <w:rPr>
          <w:i/>
          <w:iCs/>
        </w:rPr>
        <w:t>D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  <w:iCs/>
        </w:rPr>
        <w:t>D</w:t>
      </w:r>
      <w:r>
        <w:rPr>
          <w:vertAlign w:val="subscript"/>
        </w:rPr>
        <w:t>2</w:t>
      </w:r>
      <w:r>
        <w:rPr>
          <w:rFonts w:hint="eastAsia"/>
        </w:rPr>
        <w:t>為理想二極體，下列何者為輸出電壓</w:t>
      </w:r>
      <w:r>
        <w:rPr>
          <w:noProof/>
        </w:rPr>
        <w:drawing>
          <wp:inline distT="0" distB="0" distL="0" distR="0">
            <wp:extent cx="171450" cy="238125"/>
            <wp:effectExtent l="0" t="0" r="0" b="9525"/>
            <wp:docPr id="68" name="圖片 68" descr="http://60.251.35.80/ep/images/15475FR/475ARch03-0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60.251.35.80/ep/images/15475FR/475ARch03-061.wm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的波形？</w:t>
      </w:r>
      <w:r>
        <w:br/>
        <w:t>(A)</w:t>
      </w:r>
      <w:r>
        <w:rPr>
          <w:noProof/>
        </w:rPr>
        <w:drawing>
          <wp:inline distT="0" distB="0" distL="0" distR="0">
            <wp:extent cx="1047750" cy="657225"/>
            <wp:effectExtent l="0" t="0" r="0" b="9525"/>
            <wp:docPr id="67" name="圖片 67" descr="http://60.251.35.80/ep/images/15475FR/475ARch03-36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60.251.35.80/ep/images/15475FR/475ARch03-360.wm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1104900" cy="657225"/>
            <wp:effectExtent l="0" t="0" r="0" b="9525"/>
            <wp:docPr id="66" name="圖片 66" descr="http://60.251.35.80/ep/images/15475FR/475ARch03-36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60.251.35.80/ep/images/15475FR/475ARch03-361.wm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1104900" cy="657225"/>
            <wp:effectExtent l="0" t="0" r="0" b="9525"/>
            <wp:docPr id="65" name="圖片 65" descr="http://60.251.35.80/ep/images/15475FR/475ARch03-36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60.251.35.80/ep/images/15475FR/475ARch03-362.wm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1047750" cy="657225"/>
            <wp:effectExtent l="0" t="0" r="0" b="9525"/>
            <wp:docPr id="64" name="圖片 64" descr="http://60.251.35.80/ep/images/15475FR/475ARch03-36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60.251.35.80/ep/images/15475FR/475ARch03-363.wm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3343275" cy="1295400"/>
            <wp:effectExtent l="0" t="0" r="9525" b="0"/>
            <wp:docPr id="63" name="圖片 63" descr="http://60.251.35.80/ep/images/15475FR/475ARch03-36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60.251.35.80/ep/images/15475FR/475ARch03-367.wm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下列敘述何者錯誤？</w:t>
      </w:r>
      <w:r>
        <w:t>(A)</w:t>
      </w:r>
      <w:r>
        <w:rPr>
          <w:rFonts w:hint="eastAsia"/>
        </w:rPr>
        <w:t>交流電壓轉成直流電壓依序為：電源變壓器、整流電路、濾波電路</w:t>
      </w:r>
      <w:r>
        <w:t xml:space="preserve"> (B)</w:t>
      </w:r>
      <w:r>
        <w:rPr>
          <w:rFonts w:hint="eastAsia"/>
        </w:rPr>
        <w:t>濾波電路中，負載不變時，濾波電容器愈小，則輸出直流電壓愈大</w:t>
      </w:r>
      <w:r>
        <w:t xml:space="preserve"> (C)</w:t>
      </w:r>
      <w:r>
        <w:rPr>
          <w:rFonts w:hint="eastAsia"/>
        </w:rPr>
        <w:t>電的正負極性不會隨時間改變，稱為直流</w:t>
      </w:r>
      <w:r>
        <w:t xml:space="preserve"> (D)</w:t>
      </w:r>
      <w:r>
        <w:rPr>
          <w:rFonts w:hint="eastAsia"/>
        </w:rPr>
        <w:t>製作全波兩倍壓電路，須使用二個二極體與二個電容器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下列敘述何者有誤？</w:t>
      </w:r>
      <w:r>
        <w:br/>
        <w:t>(A)BJT</w:t>
      </w:r>
      <w:r>
        <w:rPr>
          <w:rFonts w:hint="eastAsia"/>
        </w:rPr>
        <w:t>當開關使用時是工作於飽和區或截止區</w:t>
      </w:r>
      <w:r>
        <w:t xml:space="preserve"> (B)BJT</w:t>
      </w:r>
      <w:r>
        <w:rPr>
          <w:rFonts w:hint="eastAsia"/>
        </w:rPr>
        <w:t>當放大器使用時是工作於主動區</w:t>
      </w:r>
      <w:r>
        <w:t xml:space="preserve"> (C)BJT</w:t>
      </w:r>
      <w:r>
        <w:rPr>
          <w:rFonts w:hint="eastAsia"/>
        </w:rPr>
        <w:t>在主動區的偏壓方式是</w:t>
      </w:r>
      <w:r>
        <w:rPr>
          <w:i/>
          <w:iCs/>
        </w:rPr>
        <w:t>BE</w:t>
      </w:r>
      <w:r>
        <w:rPr>
          <w:rFonts w:hint="eastAsia"/>
        </w:rPr>
        <w:t>接面順向偏壓，</w:t>
      </w:r>
      <w:r>
        <w:rPr>
          <w:i/>
          <w:iCs/>
        </w:rPr>
        <w:t>BC</w:t>
      </w:r>
      <w:r>
        <w:rPr>
          <w:rFonts w:hint="eastAsia"/>
        </w:rPr>
        <w:t>接面逆向偏壓</w:t>
      </w:r>
      <w:r>
        <w:t xml:space="preserve"> (D)BJT</w:t>
      </w:r>
      <w:r>
        <w:rPr>
          <w:rFonts w:hint="eastAsia"/>
        </w:rPr>
        <w:t>在飽和區的偏壓方式是</w:t>
      </w:r>
      <w:r>
        <w:rPr>
          <w:i/>
          <w:iCs/>
        </w:rPr>
        <w:t>BE</w:t>
      </w:r>
      <w:r>
        <w:rPr>
          <w:rFonts w:hint="eastAsia"/>
        </w:rPr>
        <w:t>接面逆向偏壓，</w:t>
      </w:r>
      <w:r>
        <w:rPr>
          <w:i/>
          <w:iCs/>
        </w:rPr>
        <w:t>BC</w:t>
      </w:r>
      <w:r>
        <w:rPr>
          <w:rFonts w:hint="eastAsia"/>
        </w:rPr>
        <w:t>接面逆向偏壓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下列關於</w:t>
      </w:r>
      <w:r>
        <w:t>BJT</w:t>
      </w:r>
      <w:r>
        <w:rPr>
          <w:rFonts w:hint="eastAsia"/>
        </w:rPr>
        <w:t>電晶體射極隨耦器之特性敘述，何者錯誤？</w:t>
      </w:r>
      <w:r>
        <w:br/>
        <w:t>(A)</w:t>
      </w:r>
      <w:r>
        <w:rPr>
          <w:rFonts w:hint="eastAsia"/>
        </w:rPr>
        <w:t>輸出訊號與輸入訊號相位相同</w:t>
      </w:r>
      <w:r>
        <w:t xml:space="preserve"> (B)</w:t>
      </w:r>
      <w:r>
        <w:rPr>
          <w:rFonts w:hint="eastAsia"/>
        </w:rPr>
        <w:t>電壓增益略小於</w:t>
      </w:r>
      <w:r>
        <w:t>1 (C)</w:t>
      </w:r>
      <w:r>
        <w:rPr>
          <w:rFonts w:hint="eastAsia"/>
        </w:rPr>
        <w:t>電流增益低於</w:t>
      </w:r>
      <w:r>
        <w:t>1 (D)</w:t>
      </w:r>
      <w:r>
        <w:rPr>
          <w:rFonts w:hint="eastAsia"/>
        </w:rPr>
        <w:t>輸入阻抗甚高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如下圖所示之電路，假設</w:t>
      </w:r>
      <w:r>
        <w:rPr>
          <w:noProof/>
        </w:rPr>
        <w:drawing>
          <wp:inline distT="0" distB="0" distL="0" distR="0">
            <wp:extent cx="952500" cy="266700"/>
            <wp:effectExtent l="0" t="0" r="0" b="0"/>
            <wp:docPr id="62" name="圖片 62" descr="http://60.251.35.80/ep/images/15475FR/475ARch05-09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://60.251.35.80/ep/images/15475FR/475ARch05-093.wm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，β</w:t>
      </w:r>
      <w:r>
        <w:t>=80</w:t>
      </w:r>
      <w:r>
        <w:rPr>
          <w:rFonts w:hint="eastAsia"/>
        </w:rPr>
        <w:t>，試問</w:t>
      </w:r>
      <w:r>
        <w:rPr>
          <w:noProof/>
        </w:rPr>
        <w:drawing>
          <wp:inline distT="0" distB="0" distL="0" distR="0">
            <wp:extent cx="247650" cy="238125"/>
            <wp:effectExtent l="0" t="0" r="0" b="9525"/>
            <wp:docPr id="61" name="圖片 61" descr="http://60.251.35.80/ep/images/15475FR/475ARch04-04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://60.251.35.80/ep/images/15475FR/475ARch04-049.wm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約為下列何值？</w:t>
      </w:r>
      <w:r>
        <w:t xml:space="preserve">(A)1.4V (B)3.4V (C)5.4V (D)7.4V </w:t>
      </w:r>
      <w:r>
        <w:br/>
      </w:r>
      <w:r>
        <w:rPr>
          <w:noProof/>
        </w:rPr>
        <w:drawing>
          <wp:inline distT="0" distB="0" distL="0" distR="0">
            <wp:extent cx="2038350" cy="1171575"/>
            <wp:effectExtent l="0" t="0" r="0" b="9525"/>
            <wp:docPr id="60" name="圖片 60" descr="http://60.251.35.80/ep/images/15475FR/475ARch05-20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://60.251.35.80/ep/images/15475FR/475ARch05-200.wmf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下圖為</w:t>
      </w:r>
      <w:r>
        <w:t>LED</w:t>
      </w:r>
      <w:r>
        <w:rPr>
          <w:rFonts w:hint="eastAsia"/>
        </w:rPr>
        <w:t>的驅動電路，使</w:t>
      </w:r>
      <w:r>
        <w:t>LED</w:t>
      </w:r>
      <w:r>
        <w:rPr>
          <w:rFonts w:hint="eastAsia"/>
        </w:rPr>
        <w:t>發亮的電壓為</w:t>
      </w:r>
      <w:r>
        <w:t>2V</w:t>
      </w:r>
      <w:r>
        <w:rPr>
          <w:rFonts w:hint="eastAsia"/>
        </w:rPr>
        <w:t>，電流為</w:t>
      </w:r>
      <w:r>
        <w:t>15mA</w:t>
      </w:r>
      <w:r>
        <w:rPr>
          <w:rFonts w:hint="eastAsia"/>
        </w:rPr>
        <w:t>。假設飽和電晶體</w:t>
      </w:r>
      <w:r>
        <w:rPr>
          <w:noProof/>
        </w:rPr>
        <w:drawing>
          <wp:inline distT="0" distB="0" distL="0" distR="0">
            <wp:extent cx="485775" cy="247650"/>
            <wp:effectExtent l="0" t="0" r="9525" b="0"/>
            <wp:docPr id="59" name="圖片 59" descr="http://60.251.35.80/ep/images/15475FR/475ARch05-15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://60.251.35.80/ep/images/15475FR/475ARch05-151.wmf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之電壓降可忽略不計，試求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58" name="圖片 58" descr="http://60.251.35.80/ep/images/15475FR/475ARch05-04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://60.251.35.80/ep/images/15475FR/475ARch05-043.wmf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228600" cy="238125"/>
            <wp:effectExtent l="0" t="0" r="0" b="9525"/>
            <wp:docPr id="57" name="圖片 57" descr="http://60.251.35.80/ep/images/15475FR/475ARch05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60.251.35.80/ep/images/15475FR/475ARch05-044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的適當電阻值？</w:t>
      </w:r>
      <w:r>
        <w:t>(A)15k</w:t>
      </w:r>
      <w:r>
        <w:rPr>
          <w:rFonts w:hint="eastAsia"/>
        </w:rPr>
        <w:t>Ω，</w:t>
      </w:r>
      <w:r>
        <w:t>200</w:t>
      </w:r>
      <w:r>
        <w:rPr>
          <w:rFonts w:hint="eastAsia"/>
        </w:rPr>
        <w:t>Ω</w:t>
      </w:r>
      <w:r>
        <w:t xml:space="preserve"> (B)15k</w:t>
      </w:r>
      <w:r>
        <w:rPr>
          <w:rFonts w:hint="eastAsia"/>
        </w:rPr>
        <w:t>Ω，</w:t>
      </w:r>
      <w:r>
        <w:t>100</w:t>
      </w:r>
      <w:r>
        <w:rPr>
          <w:rFonts w:hint="eastAsia"/>
        </w:rPr>
        <w:t>Ω</w:t>
      </w:r>
      <w:r>
        <w:t xml:space="preserve"> (C)25k</w:t>
      </w:r>
      <w:r>
        <w:rPr>
          <w:rFonts w:hint="eastAsia"/>
        </w:rPr>
        <w:t>Ω，</w:t>
      </w:r>
      <w:r>
        <w:t>100</w:t>
      </w:r>
      <w:r>
        <w:rPr>
          <w:rFonts w:hint="eastAsia"/>
        </w:rPr>
        <w:t>Ω</w:t>
      </w:r>
      <w:r>
        <w:t xml:space="preserve"> (D)25k</w:t>
      </w:r>
      <w:r>
        <w:rPr>
          <w:rFonts w:hint="eastAsia"/>
        </w:rPr>
        <w:t>Ω，</w:t>
      </w:r>
      <w:r>
        <w:t>200</w:t>
      </w:r>
      <w:r>
        <w:rPr>
          <w:rFonts w:hint="eastAsia"/>
        </w:rPr>
        <w:t>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1524000" cy="1562100"/>
            <wp:effectExtent l="0" t="0" r="0" b="0"/>
            <wp:docPr id="56" name="圖片 56" descr="http://60.251.35.80/ep/images/15475FR/475ARch05-15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60.251.35.80/ep/images/15475FR/475ARch05-158.wmf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下圖共射極放大電路的交流等效電路中，電流增益</w:t>
      </w:r>
      <w:r>
        <w:rPr>
          <w:noProof/>
        </w:rPr>
        <w:drawing>
          <wp:inline distT="0" distB="0" distL="0" distR="0">
            <wp:extent cx="190500" cy="457200"/>
            <wp:effectExtent l="0" t="0" r="0" b="0"/>
            <wp:docPr id="55" name="圖片 55" descr="http://60.251.35.80/ep/images/15475FR/475ARch06-2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60.251.35.80/ep/images/15475FR/475ARch06-236.wmf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為何？</w:t>
      </w:r>
      <w:r>
        <w:t>(A)</w:t>
      </w:r>
      <w:r>
        <w:rPr>
          <w:rFonts w:hint="eastAsia"/>
        </w:rPr>
        <w:t>β</w:t>
      </w:r>
      <w:r>
        <w:t xml:space="preserve"> (B)</w:t>
      </w:r>
      <w:r>
        <w:rPr>
          <w:rFonts w:hint="eastAsia"/>
        </w:rPr>
        <w:t>–β</w:t>
      </w:r>
      <w:r>
        <w:t xml:space="preserve"> (C)</w:t>
      </w:r>
      <w:r>
        <w:rPr>
          <w:noProof/>
        </w:rPr>
        <w:drawing>
          <wp:inline distT="0" distB="0" distL="0" distR="0">
            <wp:extent cx="657225" cy="457200"/>
            <wp:effectExtent l="0" t="0" r="9525" b="0"/>
            <wp:docPr id="54" name="圖片 54" descr="http://60.251.35.80/ep/images/15475FR/475ARch06-2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://60.251.35.80/ep/images/15475FR/475ARch06-237.wmf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771525" cy="457200"/>
            <wp:effectExtent l="0" t="0" r="9525" b="0"/>
            <wp:docPr id="53" name="圖片 53" descr="http://60.251.35.80/ep/images/15475FR/475ARch06-23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://60.251.35.80/ep/images/15475FR/475ARch06-238.wmf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noProof/>
        </w:rPr>
        <w:lastRenderedPageBreak/>
        <w:drawing>
          <wp:inline distT="0" distB="0" distL="0" distR="0">
            <wp:extent cx="2543175" cy="1276350"/>
            <wp:effectExtent l="0" t="0" r="9525" b="0"/>
            <wp:docPr id="52" name="圖片 52" descr="http://60.251.35.80/ep/images/15475FR/475ARch06-24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://60.251.35.80/ep/images/15475FR/475ARch06-242.wmf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如下圖所示之電路，假設電晶體工作於主動區（</w:t>
      </w:r>
      <w:r>
        <w:t>active region</w:t>
      </w:r>
      <w:r>
        <w:rPr>
          <w:rFonts w:hint="eastAsia"/>
        </w:rPr>
        <w:t>），欲使</w:t>
      </w:r>
      <w:r>
        <w:rPr>
          <w:noProof/>
        </w:rPr>
        <w:drawing>
          <wp:inline distT="0" distB="0" distL="0" distR="0">
            <wp:extent cx="1295400" cy="457200"/>
            <wp:effectExtent l="0" t="0" r="0" b="0"/>
            <wp:docPr id="51" name="圖片 51" descr="http://60.251.35.80/ep/images/15475FR/475ARch06-24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://60.251.35.80/ep/images/15475FR/475ARch06-240.wmf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28600" cy="238125"/>
            <wp:effectExtent l="0" t="0" r="0" b="9525"/>
            <wp:docPr id="50" name="圖片 50" descr="http://60.251.35.80/ep/images/15475FR/475ARch05-0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://60.251.35.80/ep/images/15475FR/475ARch05-044.wmf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應為下列何值？</w:t>
      </w:r>
      <w:r>
        <w:br/>
        <w:t>(A)1k</w:t>
      </w:r>
      <w:r>
        <w:rPr>
          <w:rFonts w:hint="eastAsia"/>
        </w:rPr>
        <w:t>Ω</w:t>
      </w:r>
      <w:r>
        <w:t xml:space="preserve"> (B)2k</w:t>
      </w:r>
      <w:r>
        <w:rPr>
          <w:rFonts w:hint="eastAsia"/>
        </w:rPr>
        <w:t>Ω</w:t>
      </w:r>
      <w:r>
        <w:t xml:space="preserve"> (C)3k</w:t>
      </w:r>
      <w:r>
        <w:rPr>
          <w:rFonts w:hint="eastAsia"/>
        </w:rPr>
        <w:t>Ω</w:t>
      </w:r>
      <w:r>
        <w:t xml:space="preserve"> (D)4k</w:t>
      </w:r>
      <w:r>
        <w:rPr>
          <w:rFonts w:hint="eastAsia"/>
        </w:rPr>
        <w:t>Ω</w:t>
      </w:r>
      <w:r>
        <w:t xml:space="preserve"> </w:t>
      </w:r>
      <w:r>
        <w:rPr>
          <w:noProof/>
        </w:rPr>
        <w:drawing>
          <wp:inline distT="0" distB="0" distL="0" distR="0">
            <wp:extent cx="2314575" cy="1714500"/>
            <wp:effectExtent l="0" t="0" r="9525" b="0"/>
            <wp:docPr id="49" name="圖片 49" descr="http://60.251.35.80/ep/images/15475FR/475ARch06-24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://60.251.35.80/ep/images/15475FR/475ARch06-244.wmf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一串級放大電路，已知第一級電壓增益為</w:t>
      </w:r>
      <w:r>
        <w:t>20dB</w:t>
      </w:r>
      <w:r>
        <w:rPr>
          <w:rFonts w:hint="eastAsia"/>
        </w:rPr>
        <w:t>，第二級電壓增益為</w:t>
      </w:r>
      <w:r>
        <w:t>20</w:t>
      </w:r>
      <w:r>
        <w:rPr>
          <w:rFonts w:hint="eastAsia"/>
        </w:rPr>
        <w:t>倍，若此串級放大電路輸入電壓</w:t>
      </w:r>
      <w:r>
        <w:rPr>
          <w:noProof/>
        </w:rPr>
        <w:drawing>
          <wp:inline distT="0" distB="0" distL="0" distR="0">
            <wp:extent cx="161925" cy="238125"/>
            <wp:effectExtent l="0" t="0" r="9525" b="9525"/>
            <wp:docPr id="48" name="圖片 48" descr="http://60.251.35.80/ep/images/15475FR/475ARch02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://60.251.35.80/ep/images/15475FR/475ARch02-114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10</w:t>
      </w:r>
      <w:r>
        <w:rPr>
          <w:rFonts w:hint="eastAsia"/>
        </w:rPr>
        <w:t>μ</w:t>
      </w:r>
      <w:r>
        <w:t>V</w:t>
      </w:r>
      <w:r>
        <w:rPr>
          <w:rFonts w:hint="eastAsia"/>
        </w:rPr>
        <w:t>時，則輸出電壓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47" name="圖片 47" descr="http://60.251.35.80/ep/images/15475FR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://60.251.35.80/ep/images/15475FR/475ARch02-039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(A)200</w:t>
      </w:r>
      <w:r>
        <w:rPr>
          <w:rFonts w:hint="eastAsia"/>
        </w:rPr>
        <w:t>μ</w:t>
      </w:r>
      <w:r>
        <w:t>V (B)400</w:t>
      </w:r>
      <w:r>
        <w:rPr>
          <w:rFonts w:hint="eastAsia"/>
        </w:rPr>
        <w:t>μ</w:t>
      </w:r>
      <w:r>
        <w:t xml:space="preserve">V (C)2mV (D)4mV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下列有關達靈頓（</w:t>
      </w:r>
      <w:r>
        <w:t>Darlington</w:t>
      </w:r>
      <w:r>
        <w:rPr>
          <w:rFonts w:hint="eastAsia"/>
        </w:rPr>
        <w:t>）電路之敘述，何者正確？</w:t>
      </w:r>
      <w:r>
        <w:t>(A)</w:t>
      </w:r>
      <w:r>
        <w:rPr>
          <w:rFonts w:hint="eastAsia"/>
        </w:rPr>
        <w:t>電壓增益與輸出阻抗甚高</w:t>
      </w:r>
      <w:r>
        <w:t xml:space="preserve"> (B)</w:t>
      </w:r>
      <w:r>
        <w:rPr>
          <w:rFonts w:hint="eastAsia"/>
        </w:rPr>
        <w:t>電流增益與輸出阻抗甚高</w:t>
      </w:r>
      <w:r>
        <w:t xml:space="preserve"> (C)</w:t>
      </w:r>
      <w:r>
        <w:rPr>
          <w:rFonts w:hint="eastAsia"/>
        </w:rPr>
        <w:t>電壓增益與輸入阻抗甚低</w:t>
      </w:r>
      <w:r>
        <w:t xml:space="preserve"> (D)</w:t>
      </w:r>
      <w:r>
        <w:rPr>
          <w:rFonts w:hint="eastAsia"/>
        </w:rPr>
        <w:t>輸出阻抗低，為串級直接耦合電路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下列關於變壓器耦合放大器敘述，何者正確？</w:t>
      </w:r>
      <w:r>
        <w:br/>
        <w:t>(A)</w:t>
      </w:r>
      <w:r>
        <w:rPr>
          <w:rFonts w:hint="eastAsia"/>
        </w:rPr>
        <w:t>效率較</w:t>
      </w:r>
      <w:r>
        <w:rPr>
          <w:i/>
          <w:iCs/>
        </w:rPr>
        <w:t>RC</w:t>
      </w:r>
      <w:r>
        <w:rPr>
          <w:rFonts w:hint="eastAsia"/>
        </w:rPr>
        <w:t>耦合放大器低</w:t>
      </w:r>
      <w:r>
        <w:t xml:space="preserve"> (B)</w:t>
      </w:r>
      <w:r>
        <w:rPr>
          <w:rFonts w:hint="eastAsia"/>
        </w:rPr>
        <w:t>頻率響應不佳</w:t>
      </w:r>
      <w:r>
        <w:t xml:space="preserve"> (C)</w:t>
      </w:r>
      <w:r>
        <w:rPr>
          <w:rFonts w:hint="eastAsia"/>
        </w:rPr>
        <w:t>不容易實現阻抗匹配</w:t>
      </w:r>
      <w:r>
        <w:t xml:space="preserve"> (D)</w:t>
      </w:r>
      <w:r>
        <w:rPr>
          <w:rFonts w:hint="eastAsia"/>
        </w:rPr>
        <w:t>容易以積體電路實現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下圖所示之變壓器耦合串級放大電路，各級之電壓增益分別如圖中之標示，則此電路之總電壓增益為何？</w:t>
      </w:r>
      <w:r>
        <w:br/>
        <w:t xml:space="preserve">(A)60dB (B)80dB (C)120dB (D)160dB </w:t>
      </w:r>
      <w:r>
        <w:br/>
      </w:r>
      <w:r>
        <w:rPr>
          <w:noProof/>
        </w:rPr>
        <w:drawing>
          <wp:inline distT="0" distB="0" distL="0" distR="0">
            <wp:extent cx="3714750" cy="771525"/>
            <wp:effectExtent l="0" t="0" r="0" b="9525"/>
            <wp:docPr id="46" name="圖片 46" descr="http://60.251.35.80/ep/images/15475FR/475ARch07-1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://60.251.35.80/ep/images/15475FR/475ARch07-166.wmf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下列多級放大器耦合類別中，低頻響應最佳的為何者？</w:t>
      </w:r>
      <w:r>
        <w:t>(A)</w:t>
      </w:r>
      <w:r>
        <w:rPr>
          <w:rFonts w:hint="eastAsia"/>
        </w:rPr>
        <w:t>電阻電容耦合</w:t>
      </w:r>
      <w:r>
        <w:t xml:space="preserve"> (B)</w:t>
      </w:r>
      <w:r>
        <w:rPr>
          <w:rFonts w:hint="eastAsia"/>
        </w:rPr>
        <w:t>變壓器耦合</w:t>
      </w:r>
      <w:r>
        <w:t xml:space="preserve"> (C)</w:t>
      </w:r>
      <w:r>
        <w:rPr>
          <w:rFonts w:hint="eastAsia"/>
        </w:rPr>
        <w:t>電感耦合</w:t>
      </w:r>
      <w:r>
        <w:t xml:space="preserve"> (D)</w:t>
      </w:r>
      <w:r>
        <w:rPr>
          <w:rFonts w:hint="eastAsia"/>
        </w:rPr>
        <w:t>直接耦合</w:t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如下圖所示電路，已知</w:t>
      </w:r>
      <w:r>
        <w:t>MOSFET</w:t>
      </w:r>
      <w:r>
        <w:rPr>
          <w:rFonts w:hint="eastAsia"/>
        </w:rPr>
        <w:t>的臨界電壓</w:t>
      </w:r>
      <w:r>
        <w:rPr>
          <w:noProof/>
        </w:rPr>
        <w:drawing>
          <wp:inline distT="0" distB="0" distL="0" distR="0">
            <wp:extent cx="200025" cy="238125"/>
            <wp:effectExtent l="0" t="0" r="9525" b="9525"/>
            <wp:docPr id="45" name="圖片 45" descr="http://60.251.35.80/ep/images/15475FR/475ARch05-18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60.251.35.80/ep/images/15475FR/475ARch05-186.wmf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=3V</w:t>
      </w:r>
      <w:r>
        <w:rPr>
          <w:rFonts w:hint="eastAsia"/>
        </w:rPr>
        <w:t>，則電壓</w:t>
      </w:r>
      <w:r>
        <w:rPr>
          <w:noProof/>
        </w:rPr>
        <w:drawing>
          <wp:inline distT="0" distB="0" distL="0" distR="0">
            <wp:extent cx="266700" cy="238125"/>
            <wp:effectExtent l="0" t="0" r="0" b="9525"/>
            <wp:docPr id="44" name="圖片 44" descr="http://60.251.35.80/ep/images/15475FR/475ARch08-08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60.251.35.80/ep/images/15475FR/475ARch08-083.wmf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 xml:space="preserve">(A)0V (B)4V (C)8V (D)12V </w:t>
      </w:r>
      <w:r>
        <w:br/>
      </w:r>
      <w:r>
        <w:rPr>
          <w:noProof/>
        </w:rPr>
        <w:drawing>
          <wp:inline distT="0" distB="0" distL="0" distR="0">
            <wp:extent cx="1304925" cy="1714500"/>
            <wp:effectExtent l="0" t="0" r="9525" b="0"/>
            <wp:docPr id="43" name="圖片 43" descr="http://60.251.35.80/ep/images/15475FR/475ARch08-15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60.251.35.80/ep/images/15475FR/475ARch08-159.wmf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下列四種典型的</w:t>
      </w:r>
      <w:r>
        <w:t>FET</w:t>
      </w:r>
      <w:r>
        <w:rPr>
          <w:rFonts w:hint="eastAsia"/>
        </w:rPr>
        <w:t>共源極偏壓電路中，</w:t>
      </w:r>
      <w:r>
        <w:rPr>
          <w:noProof/>
        </w:rPr>
        <w:drawing>
          <wp:inline distT="0" distB="0" distL="0" distR="0">
            <wp:extent cx="361950" cy="247650"/>
            <wp:effectExtent l="0" t="0" r="0" b="0"/>
            <wp:docPr id="42" name="圖片 42" descr="http://60.251.35.80/ep/images/15475FR/475ARch09-08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60.251.35.80/ep/images/15475FR/475ARch09-089.wmf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FET</w:t>
      </w:r>
      <w:r>
        <w:rPr>
          <w:rFonts w:hint="eastAsia"/>
        </w:rPr>
        <w:t>導通的臨限電壓，參數</w:t>
      </w:r>
      <w:r>
        <w:rPr>
          <w:i/>
          <w:iCs/>
        </w:rPr>
        <w:t>k</w:t>
      </w:r>
      <w:r>
        <w:rPr>
          <w:rFonts w:hint="eastAsia"/>
        </w:rPr>
        <w:t>的單位為</w:t>
      </w:r>
      <w:r>
        <w:t>mA/V</w:t>
      </w:r>
      <w:r>
        <w:rPr>
          <w:vertAlign w:val="superscript"/>
        </w:rPr>
        <w:t>2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314325" cy="247650"/>
            <wp:effectExtent l="0" t="0" r="9525" b="0"/>
            <wp:docPr id="41" name="圖片 41" descr="http://60.251.35.80/ep/images/15475FR/475ARch09-09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60.251.35.80/ep/images/15475FR/475ARch09-090.wmf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t>FET</w:t>
      </w:r>
      <w:r>
        <w:rPr>
          <w:rFonts w:hint="eastAsia"/>
        </w:rPr>
        <w:t>的汲極與源極間的直流工作電壓，假設四個</w:t>
      </w:r>
      <w:r>
        <w:t>FET</w:t>
      </w:r>
      <w:r>
        <w:rPr>
          <w:rFonts w:hint="eastAsia"/>
        </w:rPr>
        <w:t>的歐力電壓皆為∞，</w:t>
      </w:r>
      <w:r>
        <w:rPr>
          <w:noProof/>
        </w:rPr>
        <w:drawing>
          <wp:inline distT="0" distB="0" distL="0" distR="0">
            <wp:extent cx="685800" cy="457200"/>
            <wp:effectExtent l="0" t="0" r="0" b="0"/>
            <wp:docPr id="40" name="圖片 40" descr="http://60.251.35.80/ep/images/15475FR/475ARch09-07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60.251.35.80/ep/images/15475FR/475ARch09-079.wmf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為小信號電壓增益，試問下列何者可得最大的電壓增益</w:t>
      </w:r>
      <w:r>
        <w:rPr>
          <w:noProof/>
        </w:rPr>
        <w:drawing>
          <wp:inline distT="0" distB="0" distL="0" distR="0">
            <wp:extent cx="266700" cy="266700"/>
            <wp:effectExtent l="0" t="0" r="0" b="0"/>
            <wp:docPr id="39" name="圖片 39" descr="http://60.251.35.80/ep/images/15475FR/475ARch09-08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60.251.35.80/ep/images/15475FR/475ARch09-084.wmf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？</w:t>
      </w:r>
      <w:r>
        <w:br/>
        <w:t>(A)</w:t>
      </w:r>
      <w:r>
        <w:rPr>
          <w:noProof/>
        </w:rPr>
        <w:drawing>
          <wp:inline distT="0" distB="0" distL="0" distR="0">
            <wp:extent cx="2333625" cy="2190750"/>
            <wp:effectExtent l="0" t="0" r="9525" b="0"/>
            <wp:docPr id="38" name="圖片 38" descr="http://60.251.35.80/ep/images/15475FR/475ARch09-09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://60.251.35.80/ep/images/15475FR/475ARch09-091.wmf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2476500" cy="2362200"/>
            <wp:effectExtent l="0" t="0" r="0" b="0"/>
            <wp:docPr id="37" name="圖片 37" descr="http://60.251.35.80/ep/images/15475FR/475ARch09-09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60.251.35.80/ep/images/15475FR/475ARch09-092.wmf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00000" w:rsidRDefault="00417EB0">
      <w:pPr>
        <w:pStyle w:val="a5"/>
        <w:spacing w:line="0" w:lineRule="atLeast"/>
        <w:ind w:left="1190" w:firstLineChars="0"/>
        <w:textAlignment w:val="center"/>
      </w:pPr>
      <w:r>
        <w:lastRenderedPageBreak/>
        <w:t>(C)</w:t>
      </w:r>
      <w:r>
        <w:rPr>
          <w:noProof/>
        </w:rPr>
        <w:drawing>
          <wp:inline distT="0" distB="0" distL="0" distR="0">
            <wp:extent cx="2505075" cy="2228850"/>
            <wp:effectExtent l="0" t="0" r="9525" b="0"/>
            <wp:docPr id="36" name="圖片 36" descr="http://60.251.35.80/ep/images/15475FR/475ARch09-09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://60.251.35.80/ep/images/15475FR/475ARch09-093.wmf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2543175" cy="2057400"/>
            <wp:effectExtent l="0" t="0" r="9525" b="0"/>
            <wp:docPr id="35" name="圖片 35" descr="http://60.251.35.80/ep/images/15475FR/475ARch09-09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60.251.35.80/ep/images/15475FR/475ARch09-094.wmf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差動放大器，其兩輸入電壓分別為</w:t>
      </w:r>
      <w:r>
        <w:rPr>
          <w:noProof/>
        </w:rPr>
        <w:drawing>
          <wp:inline distT="0" distB="0" distL="0" distR="0">
            <wp:extent cx="762000" cy="238125"/>
            <wp:effectExtent l="0" t="0" r="0" b="9525"/>
            <wp:docPr id="34" name="圖片 34" descr="http://60.251.35.80/ep/images/15475FR/475ARch10-30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60.251.35.80/ep/images/15475FR/475ARch10-308.wmf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781050" cy="238125"/>
            <wp:effectExtent l="0" t="0" r="0" b="9525"/>
            <wp:docPr id="33" name="圖片 33" descr="http://60.251.35.80/ep/images/15475FR/475ARch10-30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://60.251.35.80/ep/images/15475FR/475ARch10-309.wmf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t>CMRR(dB)=40dB</w:t>
      </w:r>
      <w:r>
        <w:rPr>
          <w:rFonts w:hint="eastAsia"/>
        </w:rPr>
        <w:t>，差模增益為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32" name="圖片 32" descr="http://60.251.35.80/ep/images/15475FR/475ARch10-0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://60.251.35.80/ep/images/15475FR/475ARch10-041.wmf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=500</w:t>
      </w:r>
      <w:r>
        <w:rPr>
          <w:rFonts w:hint="eastAsia"/>
        </w:rPr>
        <w:t>，則下列何者正確？</w:t>
      </w:r>
      <w:r>
        <w:t>(A)</w:t>
      </w:r>
      <w:r>
        <w:rPr>
          <w:rFonts w:hint="eastAsia"/>
        </w:rPr>
        <w:t>共模增益</w:t>
      </w:r>
      <w:r>
        <w:rPr>
          <w:noProof/>
        </w:rPr>
        <w:drawing>
          <wp:inline distT="0" distB="0" distL="0" distR="0">
            <wp:extent cx="200025" cy="238125"/>
            <wp:effectExtent l="0" t="0" r="9525" b="9525"/>
            <wp:docPr id="31" name="圖片 31" descr="http://60.251.35.80/ep/images/15475FR/475ARch10-04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60.251.35.80/ep/images/15475FR/475ARch10-040.wmf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=10 (B)</w:t>
      </w:r>
      <w:r>
        <w:rPr>
          <w:rFonts w:hint="eastAsia"/>
        </w:rPr>
        <w:t>差模輸入電壓</w:t>
      </w:r>
      <w:r>
        <w:rPr>
          <w:noProof/>
        </w:rPr>
        <w:drawing>
          <wp:inline distT="0" distB="0" distL="0" distR="0">
            <wp:extent cx="685800" cy="238125"/>
            <wp:effectExtent l="0" t="0" r="0" b="9525"/>
            <wp:docPr id="30" name="圖片 30" descr="http://60.251.35.80/ep/images/15475FR/475ARch10-31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60.251.35.80/ep/images/15475FR/475ARch10-310.wmf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rFonts w:hint="eastAsia"/>
        </w:rPr>
        <w:t>共模輸入電壓</w:t>
      </w:r>
      <w:r>
        <w:rPr>
          <w:noProof/>
        </w:rPr>
        <w:drawing>
          <wp:inline distT="0" distB="0" distL="0" distR="0">
            <wp:extent cx="809625" cy="238125"/>
            <wp:effectExtent l="0" t="0" r="9525" b="9525"/>
            <wp:docPr id="29" name="圖片 29" descr="http://60.251.35.80/ep/images/15475FR/475ARch10-31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60.251.35.80/ep/images/15475FR/475ARch10-311.wmf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rFonts w:hint="eastAsia"/>
        </w:rPr>
        <w:t>輸出電壓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28" name="圖片 28" descr="http://60.251.35.80/ep/images/15475FR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://60.251.35.80/ep/images/15475FR/475ARch02-039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=5.25mV </w:t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下圖放大電路中，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27" name="圖片 27" descr="http://60.251.35.80/ep/images/15475FR/475ARch10-28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60.251.35.80/ep/images/15475FR/475ARch10-288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為考慮運算放大</w:t>
      </w:r>
      <w:r>
        <w:rPr>
          <w:rFonts w:hint="eastAsia"/>
        </w:rPr>
        <w:t>器的輸入抵補電壓後的等效電壓值。若</w:t>
      </w:r>
      <w:r>
        <w:rPr>
          <w:noProof/>
        </w:rPr>
        <w:drawing>
          <wp:inline distT="0" distB="0" distL="0" distR="0">
            <wp:extent cx="704850" cy="238125"/>
            <wp:effectExtent l="0" t="0" r="0" b="9525"/>
            <wp:docPr id="26" name="圖片 26" descr="http://60.251.35.80/ep/images/15475FR/475ARch10-28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://60.251.35.80/ep/images/15475FR/475ARch10-289.wmf"/>
                    <pic:cNvPicPr>
                      <a:picLocks noChangeAspect="1" noChangeArrowheads="1"/>
                    </pic:cNvPicPr>
                  </pic:nvPicPr>
                  <pic:blipFill>
                    <a:blip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時，測得</w:t>
      </w:r>
      <w:r>
        <w:rPr>
          <w:noProof/>
        </w:rPr>
        <w:drawing>
          <wp:inline distT="0" distB="0" distL="0" distR="0">
            <wp:extent cx="933450" cy="238125"/>
            <wp:effectExtent l="0" t="0" r="0" b="9525"/>
            <wp:docPr id="25" name="圖片 25" descr="http://60.251.35.80/ep/images/15475FR/475ARch10-29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60.251.35.80/ep/images/15475FR/475ARch10-290.wmf"/>
                    <pic:cNvPicPr>
                      <a:picLocks noChangeAspect="1" noChangeArrowheads="1"/>
                    </pic:cNvPicPr>
                  </pic:nvPicPr>
                  <pic:blipFill>
                    <a:blip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209550" cy="238125"/>
            <wp:effectExtent l="0" t="0" r="0" b="9525"/>
            <wp:docPr id="24" name="圖片 24" descr="http://60.251.35.80/ep/images/15475FR/475ARch10-28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60.251.35.80/ep/images/15475FR/475ARch10-288.wmf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</w:t>
      </w:r>
      <w:r>
        <w:rPr>
          <w:rFonts w:hint="eastAsia"/>
        </w:rPr>
        <w:t>？</w:t>
      </w:r>
      <w:r>
        <w:t xml:space="preserve">(A)2.5mV (B)5mV (C)10mV (D)20mV    </w:t>
      </w:r>
      <w:r>
        <w:rPr>
          <w:noProof/>
        </w:rPr>
        <w:drawing>
          <wp:inline distT="0" distB="0" distL="0" distR="0">
            <wp:extent cx="2352675" cy="1171575"/>
            <wp:effectExtent l="0" t="0" r="9525" b="9525"/>
            <wp:docPr id="23" name="圖片 23" descr="http://60.251.35.80/ep/images/15475FR/475ARch10-295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60.251.35.80/ep/images/15475FR/475ARch10-295.wmf"/>
                    <pic:cNvPicPr>
                      <a:picLocks noChangeAspect="1" noChangeArrowheads="1"/>
                    </pic:cNvPicPr>
                  </pic:nvPicPr>
                  <pic:blipFill>
                    <a:blip r:link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下圖所示，已知運算放大器輸出之正負飽和電壓為</w:t>
      </w:r>
      <w:r>
        <w:t xml:space="preserve"> </w:t>
      </w:r>
      <w:r>
        <w:rPr>
          <w:rFonts w:hint="eastAsia"/>
        </w:rPr>
        <w:t>±</w:t>
      </w:r>
      <w:r>
        <w:t>13.5V</w:t>
      </w:r>
      <w:r>
        <w:rPr>
          <w:rFonts w:hint="eastAsia"/>
        </w:rPr>
        <w:t>，設輸入電壓</w:t>
      </w:r>
      <w:r>
        <w:rPr>
          <w:noProof/>
        </w:rPr>
        <w:drawing>
          <wp:inline distT="0" distB="0" distL="0" distR="0">
            <wp:extent cx="161925" cy="238125"/>
            <wp:effectExtent l="0" t="0" r="9525" b="9525"/>
            <wp:docPr id="22" name="圖片 22" descr="http://60.251.35.80/ep/images/15475FR/475ARch02-11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60.251.35.80/ep/images/15475FR/475ARch02-114.wmf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</w:t>
      </w:r>
      <w:r>
        <w:rPr>
          <w:rFonts w:hint="eastAsia"/>
        </w:rPr>
        <w:t>–</w:t>
      </w:r>
      <w:r>
        <w:t>5V</w:t>
      </w:r>
      <w:r>
        <w:rPr>
          <w:rFonts w:hint="eastAsia"/>
        </w:rPr>
        <w:t>，則其輸出電壓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21" name="圖片 21" descr="http://60.251.35.80/ep/images/15475FR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60.251.35.80/ep/images/15475FR/475ARch02-039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=</w:t>
      </w:r>
      <w:r>
        <w:rPr>
          <w:rFonts w:hint="eastAsia"/>
        </w:rPr>
        <w:t>？</w:t>
      </w:r>
      <w:r>
        <w:br/>
        <w:t>(A)18V (B)</w:t>
      </w:r>
      <w:r>
        <w:rPr>
          <w:rFonts w:hint="eastAsia"/>
        </w:rPr>
        <w:t>–</w:t>
      </w:r>
      <w:r>
        <w:t>18V (C)13.5V (D)</w:t>
      </w:r>
      <w:r>
        <w:rPr>
          <w:rFonts w:hint="eastAsia"/>
        </w:rPr>
        <w:t>–</w:t>
      </w:r>
      <w:r>
        <w:t xml:space="preserve">13.5V             </w:t>
      </w:r>
      <w:r>
        <w:rPr>
          <w:noProof/>
        </w:rPr>
        <w:drawing>
          <wp:inline distT="0" distB="0" distL="0" distR="0">
            <wp:extent cx="2095500" cy="1543050"/>
            <wp:effectExtent l="0" t="0" r="0" b="0"/>
            <wp:docPr id="20" name="圖片 20" descr="http://60.251.35.80/ep/images/15475FR/475ARch10-29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60.251.35.80/ep/images/15475FR/475ARch10-294.wmf"/>
                    <pic:cNvPicPr>
                      <a:picLocks noChangeAspect="1" noChangeArrowheads="1"/>
                    </pic:cNvPicPr>
                  </pic:nvPicPr>
                  <pic:blipFill>
                    <a:blip r:link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如下圖所示之理想運算放大器電路，在不飽和情況下，輸出電壓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19" name="圖片 19" descr="http://60.251.35.80/ep/images/15475FR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60.251.35.80/ep/images/15475FR/475ARch02-039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為何？</w:t>
      </w:r>
      <w:r>
        <w:t>(A)</w:t>
      </w:r>
      <w:r>
        <w:rPr>
          <w:rFonts w:hint="eastAsia"/>
        </w:rPr>
        <w:t>–</w:t>
      </w:r>
      <w:r>
        <w:t>0.5V (B)</w:t>
      </w:r>
      <w:r>
        <w:rPr>
          <w:rFonts w:hint="eastAsia"/>
        </w:rPr>
        <w:t>–</w:t>
      </w:r>
      <w:r>
        <w:t>1V (C)</w:t>
      </w:r>
      <w:r>
        <w:rPr>
          <w:rFonts w:hint="eastAsia"/>
        </w:rPr>
        <w:t>–</w:t>
      </w:r>
      <w:r>
        <w:t>2V (D)</w:t>
      </w:r>
      <w:r>
        <w:rPr>
          <w:rFonts w:hint="eastAsia"/>
        </w:rPr>
        <w:t>–</w:t>
      </w:r>
      <w:r>
        <w:t xml:space="preserve">4V </w:t>
      </w:r>
      <w:r>
        <w:br/>
      </w:r>
      <w:r>
        <w:rPr>
          <w:noProof/>
        </w:rPr>
        <w:drawing>
          <wp:inline distT="0" distB="0" distL="0" distR="0">
            <wp:extent cx="3552825" cy="1514475"/>
            <wp:effectExtent l="0" t="0" r="9525" b="9525"/>
            <wp:docPr id="18" name="圖片 18" descr="http://60.251.35.80/ep/images/15475FR/475ARch10-264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60.251.35.80/ep/images/15475FR/475ARch10-264.wmf"/>
                    <pic:cNvPicPr>
                      <a:picLocks noChangeAspect="1" noChangeArrowheads="1"/>
                    </pic:cNvPicPr>
                  </pic:nvPicPr>
                  <pic:blipFill>
                    <a:blip r:link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下圖為何種電路？</w:t>
      </w:r>
      <w:r>
        <w:t>(A)</w:t>
      </w:r>
      <w:r>
        <w:rPr>
          <w:rFonts w:hint="eastAsia"/>
        </w:rPr>
        <w:t>微分器</w:t>
      </w:r>
      <w:r>
        <w:t xml:space="preserve"> (B)</w:t>
      </w:r>
      <w:r>
        <w:rPr>
          <w:rFonts w:hint="eastAsia"/>
        </w:rPr>
        <w:t>非反相放大器</w:t>
      </w:r>
      <w:r>
        <w:t xml:space="preserve"> (C)</w:t>
      </w:r>
      <w:r>
        <w:rPr>
          <w:rFonts w:hint="eastAsia"/>
        </w:rPr>
        <w:t>反相放大器</w:t>
      </w:r>
      <w:r>
        <w:t xml:space="preserve"> (D)</w:t>
      </w:r>
      <w:r>
        <w:rPr>
          <w:rFonts w:hint="eastAsia"/>
        </w:rPr>
        <w:t>電壓隨耦器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2790825" cy="1447800"/>
            <wp:effectExtent l="0" t="0" r="9525" b="0"/>
            <wp:docPr id="17" name="圖片 17" descr="http://60.251.35.80/ep/images/15475FR/475ARch10-26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60.251.35.80/ep/images/15475FR/475ARch10-266.wmf"/>
                    <pic:cNvPicPr>
                      <a:picLocks noChangeAspect="1" noChangeArrowheads="1"/>
                    </pic:cNvPicPr>
                  </pic:nvPicPr>
                  <pic:blipFill>
                    <a:blip r:link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一個反相史密特觸發器（</w:t>
      </w:r>
      <w:r>
        <w:t>Schmitt trigger</w:t>
      </w:r>
      <w:r>
        <w:rPr>
          <w:rFonts w:hint="eastAsia"/>
        </w:rPr>
        <w:t>）如下圖所示，若</w:t>
      </w:r>
      <w:r>
        <w:rPr>
          <w:noProof/>
        </w:rPr>
        <w:drawing>
          <wp:inline distT="0" distB="0" distL="0" distR="0">
            <wp:extent cx="171450" cy="238125"/>
            <wp:effectExtent l="0" t="0" r="0" b="9525"/>
            <wp:docPr id="16" name="圖片 16" descr="http://60.251.35.80/ep/images/15475FR/475ERch03-04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60.251.35.80/ep/images/15475FR/475ERch03-041.wmf"/>
                    <pic:cNvPicPr>
                      <a:picLocks noChangeAspect="1" noChangeArrowheads="1"/>
                    </pic:cNvPicPr>
                  </pic:nvPicPr>
                  <pic:blipFill>
                    <a:blip r:link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在正、負飽和時，輸出之電壓分別為</w:t>
      </w:r>
      <w:r>
        <w:t>+12V</w:t>
      </w:r>
      <w:r>
        <w:rPr>
          <w:rFonts w:hint="eastAsia"/>
        </w:rPr>
        <w:t>、–</w:t>
      </w:r>
      <w:r>
        <w:t>12V</w:t>
      </w:r>
      <w:r>
        <w:rPr>
          <w:rFonts w:hint="eastAsia"/>
        </w:rPr>
        <w:t>，上、下臨界（或觸發）電壓分別為</w:t>
      </w:r>
      <w:r>
        <w:t>+2V</w:t>
      </w:r>
      <w:r>
        <w:rPr>
          <w:rFonts w:hint="eastAsia"/>
        </w:rPr>
        <w:t>、–</w:t>
      </w:r>
      <w:r>
        <w:t>2V</w:t>
      </w:r>
      <w:r>
        <w:rPr>
          <w:rFonts w:hint="eastAsia"/>
        </w:rPr>
        <w:t>，則下列有關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與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之敘述，何者正確？</w:t>
      </w:r>
      <w:r>
        <w:br/>
        <w:t>(A)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=5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(B)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=2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 xml:space="preserve"> (C)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>=5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(D)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>=2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 xml:space="preserve">          </w:t>
      </w:r>
      <w:r>
        <w:rPr>
          <w:noProof/>
        </w:rPr>
        <w:drawing>
          <wp:inline distT="0" distB="0" distL="0" distR="0">
            <wp:extent cx="2352675" cy="1409700"/>
            <wp:effectExtent l="0" t="0" r="9525" b="0"/>
            <wp:docPr id="15" name="圖片 15" descr="http://60.251.35.80/ep/images/15475FR/475ARch10-33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60.251.35.80/ep/images/15475FR/475ARch10-330.wmf"/>
                    <pic:cNvPicPr>
                      <a:picLocks noChangeAspect="1" noChangeArrowheads="1"/>
                    </pic:cNvPicPr>
                  </pic:nvPicPr>
                  <pic:blipFill>
                    <a:blip r:link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spacing w:line="0" w:lineRule="atLeast"/>
        <w:ind w:left="1190" w:firstLineChars="0"/>
        <w:textAlignment w:val="center"/>
      </w:pPr>
    </w:p>
    <w:p w:rsidR="00000000" w:rsidRDefault="00417EB0">
      <w:pPr>
        <w:pStyle w:val="a5"/>
        <w:spacing w:line="0" w:lineRule="atLeast"/>
        <w:ind w:left="1190" w:firstLineChars="0"/>
        <w:textAlignment w:val="center"/>
      </w:pP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下圖為類似韋恩電橋的振盪電路，若</w:t>
      </w:r>
      <w:r>
        <w:rPr>
          <w:i/>
          <w:iCs/>
        </w:rPr>
        <w:t>L</w:t>
      </w:r>
      <w:r>
        <w:t>=100</w:t>
      </w:r>
      <w:r>
        <w:rPr>
          <w:rFonts w:hint="eastAsia"/>
        </w:rPr>
        <w:t>μ</w:t>
      </w:r>
      <w:r>
        <w:t>H</w:t>
      </w:r>
      <w:r>
        <w:rPr>
          <w:rFonts w:hint="eastAsia"/>
        </w:rPr>
        <w:t>，</w:t>
      </w:r>
      <w:r>
        <w:rPr>
          <w:i/>
          <w:iCs/>
        </w:rPr>
        <w:t>R</w:t>
      </w:r>
      <w:r>
        <w:t>=628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3</w:t>
      </w:r>
      <w:r>
        <w:t>=3k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4</w:t>
      </w:r>
      <w:r>
        <w:t>=1k</w:t>
      </w:r>
      <w:r>
        <w:rPr>
          <w:rFonts w:hint="eastAsia"/>
        </w:rPr>
        <w:t>Ω，請問此電路的振盪頻率約</w:t>
      </w:r>
      <w:r>
        <w:rPr>
          <w:rFonts w:hint="eastAsia"/>
        </w:rPr>
        <w:t>為多</w:t>
      </w:r>
      <w:r>
        <w:rPr>
          <w:rFonts w:hint="eastAsia"/>
        </w:rPr>
        <w:lastRenderedPageBreak/>
        <w:t>少？</w:t>
      </w:r>
      <w:r>
        <w:t xml:space="preserve">(A)1MHz (B)500kHz (C)100kHz (D)50kHz             </w:t>
      </w:r>
      <w:r>
        <w:rPr>
          <w:noProof/>
        </w:rPr>
        <w:drawing>
          <wp:inline distT="0" distB="0" distL="0" distR="0">
            <wp:extent cx="2028825" cy="1343025"/>
            <wp:effectExtent l="0" t="0" r="9525" b="9525"/>
            <wp:docPr id="14" name="圖片 14" descr="http://60.251.35.80/ep/images/15475FR/475ARch11-158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60.251.35.80/ep/images/15475FR/475ARch11-158.wmf"/>
                    <pic:cNvPicPr>
                      <a:picLocks noChangeAspect="1" noChangeArrowheads="1"/>
                    </pic:cNvPicPr>
                  </pic:nvPicPr>
                  <pic:blipFill>
                    <a:blip r:link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</w:t>
      </w:r>
      <w:r>
        <w:t xml:space="preserve">FET </w:t>
      </w:r>
      <w:r>
        <w:rPr>
          <w:rFonts w:hint="eastAsia"/>
        </w:rPr>
        <w:t>的</w:t>
      </w:r>
      <w:r>
        <w:rPr>
          <w:i/>
          <w:iCs/>
        </w:rPr>
        <w:t>RC</w:t>
      </w:r>
      <w:r>
        <w:rPr>
          <w:rFonts w:hint="eastAsia"/>
        </w:rPr>
        <w:t>相移電路，β為回授量，則下列何者正確？</w:t>
      </w:r>
      <w:r>
        <w:t>(</w:t>
      </w:r>
      <w:r>
        <w:t>A)</w:t>
      </w:r>
      <w:r>
        <w:rPr>
          <w:noProof/>
        </w:rPr>
        <w:drawing>
          <wp:inline distT="0" distB="0" distL="0" distR="0">
            <wp:extent cx="790575" cy="438150"/>
            <wp:effectExtent l="0" t="0" r="9525" b="0"/>
            <wp:docPr id="13" name="圖片 13" descr="http://60.251.35.80/ep/images/15475FR/475ARch11-1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15475FR/475ARch11-133.wmf"/>
                    <pic:cNvPicPr>
                      <a:picLocks noChangeAspect="1" noChangeArrowheads="1"/>
                    </pic:cNvPicPr>
                  </pic:nvPicPr>
                  <pic:blipFill>
                    <a:blip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且</w:t>
      </w:r>
      <w:r>
        <w:rPr>
          <w:noProof/>
        </w:rPr>
        <w:drawing>
          <wp:inline distT="0" distB="0" distL="0" distR="0">
            <wp:extent cx="619125" cy="419100"/>
            <wp:effectExtent l="0" t="0" r="9525" b="0"/>
            <wp:docPr id="12" name="圖片 12" descr="http://60.251.35.80/ep/images/15475FR/475ARch11-1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15475FR/475ARch11-136.wmf"/>
                    <pic:cNvPicPr>
                      <a:picLocks noChangeAspect="1" noChangeArrowheads="1"/>
                    </pic:cNvPicPr>
                  </pic:nvPicPr>
                  <pic:blipFill>
                    <a:blip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>
            <wp:extent cx="790575" cy="438150"/>
            <wp:effectExtent l="0" t="0" r="9525" b="0"/>
            <wp:docPr id="11" name="圖片 11" descr="http://60.251.35.80/ep/images/15475FR/475ARch11-13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15475FR/475ARch11-133.wmf"/>
                    <pic:cNvPicPr>
                      <a:picLocks noChangeAspect="1" noChangeArrowheads="1"/>
                    </pic:cNvPicPr>
                  </pic:nvPicPr>
                  <pic:blipFill>
                    <a:blip r:link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且</w:t>
      </w:r>
      <w:r>
        <w:rPr>
          <w:noProof/>
        </w:rPr>
        <w:drawing>
          <wp:inline distT="0" distB="0" distL="0" distR="0">
            <wp:extent cx="523875" cy="409575"/>
            <wp:effectExtent l="0" t="0" r="9525" b="9525"/>
            <wp:docPr id="10" name="圖片 10" descr="http://60.251.35.80/ep/images/15475FR/475ARch11-1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15475FR/475ARch11-137.wmf"/>
                    <pic:cNvPicPr>
                      <a:picLocks noChangeAspect="1" noChangeArrowheads="1"/>
                    </pic:cNvPicPr>
                  </pic:nvPicPr>
                  <pic:blipFill>
                    <a:blip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>
            <wp:extent cx="809625" cy="438150"/>
            <wp:effectExtent l="0" t="0" r="9525" b="0"/>
            <wp:docPr id="9" name="圖片 9" descr="http://60.251.35.80/ep/images/15475FR/475ARch11-1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15475FR/475ARch11-132.wmf"/>
                    <pic:cNvPicPr>
                      <a:picLocks noChangeAspect="1" noChangeArrowheads="1"/>
                    </pic:cNvPicPr>
                  </pic:nvPicPr>
                  <pic:blipFill>
                    <a:blip r:link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且</w:t>
      </w:r>
      <w:r>
        <w:rPr>
          <w:noProof/>
        </w:rPr>
        <w:drawing>
          <wp:inline distT="0" distB="0" distL="0" distR="0">
            <wp:extent cx="619125" cy="419100"/>
            <wp:effectExtent l="0" t="0" r="9525" b="0"/>
            <wp:docPr id="8" name="圖片 8" descr="http://60.251.35.80/ep/images/15475FR/475ARch11-136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15475FR/475ARch11-136.wmf"/>
                    <pic:cNvPicPr>
                      <a:picLocks noChangeAspect="1" noChangeArrowheads="1"/>
                    </pic:cNvPicPr>
                  </pic:nvPicPr>
                  <pic:blipFill>
                    <a:blip r:link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>
            <wp:extent cx="809625" cy="438150"/>
            <wp:effectExtent l="0" t="0" r="9525" b="0"/>
            <wp:docPr id="7" name="圖片 7" descr="http://60.251.35.80/ep/images/15475FR/475ARch11-13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15475FR/475ARch11-132.wmf"/>
                    <pic:cNvPicPr>
                      <a:picLocks noChangeAspect="1" noChangeArrowheads="1"/>
                    </pic:cNvPicPr>
                  </pic:nvPicPr>
                  <pic:blipFill>
                    <a:blip r:link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且</w:t>
      </w:r>
      <w:r>
        <w:rPr>
          <w:noProof/>
        </w:rPr>
        <w:drawing>
          <wp:inline distT="0" distB="0" distL="0" distR="0">
            <wp:extent cx="523875" cy="409575"/>
            <wp:effectExtent l="0" t="0" r="9525" b="9525"/>
            <wp:docPr id="6" name="圖片 6" descr="http://60.251.35.80/ep/images/15475FR/475ARch11-13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15475FR/475ARch11-137.wmf"/>
                    <pic:cNvPicPr>
                      <a:picLocks noChangeAspect="1" noChangeArrowheads="1"/>
                    </pic:cNvPicPr>
                  </pic:nvPicPr>
                  <pic:blipFill>
                    <a:blip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</w:t>
      </w:r>
      <w:r>
        <w:rPr>
          <w:noProof/>
        </w:rPr>
        <w:drawing>
          <wp:inline distT="0" distB="0" distL="0" distR="0">
            <wp:extent cx="2143125" cy="2590800"/>
            <wp:effectExtent l="0" t="0" r="9525" b="0"/>
            <wp:docPr id="5" name="圖片 5" descr="http://60.251.35.80/ep/images/15475FR/475ARch11-1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15475FR/475ARch11-139.wmf"/>
                    <pic:cNvPicPr>
                      <a:picLocks noChangeAspect="1" noChangeArrowheads="1"/>
                    </pic:cNvPicPr>
                  </pic:nvPicPr>
                  <pic:blipFill>
                    <a:blip r:link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下圖為理想運算放大器組成的振盪電路，請問下列相關敘述何者正確？</w:t>
      </w:r>
      <w:r>
        <w:t>(A)</w:t>
      </w:r>
      <w:r>
        <w:rPr>
          <w:rFonts w:hint="eastAsia"/>
        </w:rPr>
        <w:t>僅適用於產生</w:t>
      </w:r>
      <w:r>
        <w:t>10kHz</w:t>
      </w:r>
      <w:r>
        <w:rPr>
          <w:rFonts w:hint="eastAsia"/>
        </w:rPr>
        <w:t>以下之低頻振盪信號</w:t>
      </w:r>
      <w:r>
        <w:t xml:space="preserve"> (B)</w:t>
      </w:r>
      <w:r>
        <w:rPr>
          <w:rFonts w:hint="eastAsia"/>
        </w:rPr>
        <w:t>此電路為考畢子（</w:t>
      </w:r>
      <w:r>
        <w:t>Colpitts</w:t>
      </w:r>
      <w:r>
        <w:rPr>
          <w:rFonts w:hint="eastAsia"/>
        </w:rPr>
        <w:t>）振盪電路</w:t>
      </w:r>
      <w:r>
        <w:t xml:space="preserve"> (C)</w:t>
      </w:r>
      <w:r>
        <w:rPr>
          <w:rFonts w:hint="eastAsia"/>
        </w:rPr>
        <w:t>電感值</w:t>
      </w:r>
      <w:r>
        <w:rPr>
          <w:i/>
          <w:iCs/>
        </w:rPr>
        <w:t>L</w:t>
      </w:r>
      <w:r>
        <w:rPr>
          <w:rFonts w:hint="eastAsia"/>
        </w:rPr>
        <w:t>愈大，振盪頻率愈高</w:t>
      </w:r>
      <w:r>
        <w:t xml:space="preserve"> (D)</w:t>
      </w:r>
      <w:r>
        <w:rPr>
          <w:rFonts w:hint="eastAsia"/>
        </w:rPr>
        <w:t>屬於</w:t>
      </w:r>
      <w:r>
        <w:rPr>
          <w:i/>
          <w:iCs/>
        </w:rPr>
        <w:t>RLC</w:t>
      </w:r>
      <w:r>
        <w:rPr>
          <w:rFonts w:hint="eastAsia"/>
        </w:rPr>
        <w:t>相移振盪電路的一種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1981200" cy="1638300"/>
            <wp:effectExtent l="0" t="0" r="0" b="0"/>
            <wp:docPr id="4" name="圖片 4" descr="http://60.251.35.80/ep/images/15475FR/475ARch11-15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15475FR/475ARch11-152.wmf"/>
                    <pic:cNvPicPr>
                      <a:picLocks noChangeAspect="1" noChangeArrowheads="1"/>
                    </pic:cNvPicPr>
                  </pic:nvPicPr>
                  <pic:blipFill>
                    <a:blip r:link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如下圖所示的電路，在正常工作時</w:t>
      </w:r>
      <w:r>
        <w:rPr>
          <w:noProof/>
        </w:rPr>
        <w:drawing>
          <wp:inline distT="0" distB="0" distL="0" distR="0">
            <wp:extent cx="190500" cy="238125"/>
            <wp:effectExtent l="0" t="0" r="0" b="9525"/>
            <wp:docPr id="3" name="圖片 3" descr="http://60.251.35.80/ep/images/15475FR/475ARch02-039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15475FR/475ARch02-039.wmf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的輸出波形為：</w:t>
      </w:r>
      <w:r>
        <w:t>(A)</w:t>
      </w:r>
      <w:r>
        <w:rPr>
          <w:rFonts w:hint="eastAsia"/>
        </w:rPr>
        <w:t>三角波</w:t>
      </w:r>
      <w:r>
        <w:t xml:space="preserve"> (B)</w:t>
      </w:r>
      <w:r>
        <w:rPr>
          <w:rFonts w:hint="eastAsia"/>
        </w:rPr>
        <w:t>正弦波</w:t>
      </w:r>
      <w:r>
        <w:t xml:space="preserve"> (C)</w:t>
      </w:r>
      <w:r>
        <w:rPr>
          <w:rFonts w:hint="eastAsia"/>
        </w:rPr>
        <w:t>脈波</w:t>
      </w:r>
      <w:r>
        <w:t xml:space="preserve"> (D)</w:t>
      </w:r>
      <w:r>
        <w:rPr>
          <w:rFonts w:hint="eastAsia"/>
        </w:rPr>
        <w:t>鋸齒波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1933575" cy="1638300"/>
            <wp:effectExtent l="0" t="0" r="9525" b="0"/>
            <wp:docPr id="2" name="圖片 2" descr="http://60.251.35.80/ep/images/15475FR/475ARch11-140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15475FR/475ARch11-140.wmf"/>
                    <pic:cNvPicPr>
                      <a:picLocks noChangeAspect="1" noChangeArrowheads="1"/>
                    </pic:cNvPicPr>
                  </pic:nvPicPr>
                  <pic:blipFill>
                    <a:blip r:link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下列何種振盪器不需外部觸發便可自行起振？</w:t>
      </w:r>
      <w:r>
        <w:br/>
        <w:t>(A)</w:t>
      </w:r>
      <w:r>
        <w:rPr>
          <w:rFonts w:hint="eastAsia"/>
        </w:rPr>
        <w:t>無穩態多諧振盪器</w:t>
      </w:r>
      <w:r>
        <w:t xml:space="preserve"> (B)</w:t>
      </w:r>
      <w:r>
        <w:rPr>
          <w:rFonts w:hint="eastAsia"/>
        </w:rPr>
        <w:t>單穩態多諧振盪器</w:t>
      </w:r>
      <w:r>
        <w:t xml:space="preserve"> (C)</w:t>
      </w:r>
      <w:r>
        <w:rPr>
          <w:rFonts w:hint="eastAsia"/>
        </w:rPr>
        <w:t>雙穩態多諧振盪器</w:t>
      </w:r>
      <w:r>
        <w:t xml:space="preserve"> (D)</w:t>
      </w:r>
      <w:r>
        <w:rPr>
          <w:rFonts w:hint="eastAsia"/>
        </w:rPr>
        <w:t>無穩態多諧振盪器與單穩態多諧振盪器</w:t>
      </w:r>
      <w:r>
        <w:t xml:space="preserve"> </w:t>
      </w:r>
    </w:p>
    <w:p w:rsidR="00417EB0" w:rsidRDefault="00417EB0">
      <w:pPr>
        <w:pStyle w:val="a5"/>
        <w:numPr>
          <w:ilvl w:val="0"/>
          <w:numId w:val="2"/>
        </w:numPr>
        <w:spacing w:line="0" w:lineRule="atLeast"/>
        <w:ind w:left="1190" w:hanging="1190"/>
        <w:textAlignment w:val="center"/>
      </w:pPr>
      <w:r>
        <w:t xml:space="preserve">( </w:t>
      </w:r>
      <w:r>
        <w:rPr>
          <w:rStyle w:val="1"/>
        </w:rPr>
        <w:t> </w:t>
      </w:r>
      <w:r>
        <w:t xml:space="preserve"> ) </w:t>
      </w:r>
      <w:r>
        <w:rPr>
          <w:rFonts w:hint="eastAsia"/>
        </w:rPr>
        <w:t>下圖為</w:t>
      </w:r>
      <w:r>
        <w:t>555 IC</w:t>
      </w:r>
      <w:r>
        <w:rPr>
          <w:rFonts w:hint="eastAsia"/>
        </w:rPr>
        <w:t>的典型方波產生器電路，其輸出方波信號的週期為</w:t>
      </w:r>
      <w:r>
        <w:rPr>
          <w:i/>
          <w:iCs/>
        </w:rPr>
        <w:t>T</w:t>
      </w:r>
      <w:r>
        <w:t>=</w:t>
      </w:r>
      <w:r>
        <w:rPr>
          <w:i/>
          <w:iCs/>
        </w:rPr>
        <w:t>T</w:t>
      </w:r>
      <w:r>
        <w:rPr>
          <w:vertAlign w:val="subscript"/>
        </w:rPr>
        <w:t>+</w:t>
      </w:r>
      <w:r>
        <w:t>+</w:t>
      </w:r>
      <w:r>
        <w:rPr>
          <w:i/>
          <w:iCs/>
        </w:rPr>
        <w:t>T</w:t>
      </w:r>
      <w:r>
        <w:rPr>
          <w:rFonts w:hint="eastAsia"/>
          <w:vertAlign w:val="subscript"/>
        </w:rPr>
        <w:t>–</w:t>
      </w:r>
      <w:r>
        <w:rPr>
          <w:rFonts w:hint="eastAsia"/>
        </w:rPr>
        <w:t>，其中</w:t>
      </w:r>
      <w:r>
        <w:rPr>
          <w:i/>
          <w:iCs/>
        </w:rPr>
        <w:t>T</w:t>
      </w:r>
      <w:r>
        <w:rPr>
          <w:vertAlign w:val="subscript"/>
        </w:rPr>
        <w:t>+</w:t>
      </w:r>
      <w:r>
        <w:rPr>
          <w:rFonts w:hint="eastAsia"/>
        </w:rPr>
        <w:t>和</w:t>
      </w:r>
      <w:r>
        <w:rPr>
          <w:i/>
          <w:iCs/>
        </w:rPr>
        <w:t>T</w:t>
      </w:r>
      <w:r>
        <w:rPr>
          <w:rFonts w:hint="eastAsia"/>
          <w:vertAlign w:val="subscript"/>
        </w:rPr>
        <w:t>–</w:t>
      </w:r>
      <w:r>
        <w:rPr>
          <w:rFonts w:hint="eastAsia"/>
        </w:rPr>
        <w:t>分別為正負電位的時間。令工作週期</w:t>
      </w:r>
      <w:r>
        <w:t>=(</w:t>
      </w:r>
      <w:r>
        <w:rPr>
          <w:i/>
          <w:iCs/>
        </w:rPr>
        <w:t>T</w:t>
      </w:r>
      <w:r>
        <w:rPr>
          <w:vertAlign w:val="subscript"/>
        </w:rPr>
        <w:t>+</w:t>
      </w:r>
      <w:r>
        <w:t>/</w:t>
      </w:r>
      <w:r>
        <w:rPr>
          <w:i/>
          <w:iCs/>
        </w:rPr>
        <w:t>T</w:t>
      </w:r>
      <w:r>
        <w:rPr>
          <w:rFonts w:hint="eastAsia"/>
        </w:rPr>
        <w:t>×</w:t>
      </w:r>
      <w:r>
        <w:t>100%)</w:t>
      </w:r>
      <w:r>
        <w:rPr>
          <w:rFonts w:hint="eastAsia"/>
        </w:rPr>
        <w:t>，試問下列何種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rPr>
          <w:rFonts w:hint="eastAsia"/>
        </w:rPr>
        <w:t>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rPr>
          <w:rFonts w:hint="eastAsia"/>
        </w:rPr>
        <w:t>的組合可得工作週期</w:t>
      </w:r>
      <w:r>
        <w:t>=75%</w:t>
      </w:r>
      <w:r>
        <w:rPr>
          <w:rFonts w:hint="eastAsia"/>
        </w:rPr>
        <w:t>的週期性方波信號？</w:t>
      </w:r>
      <w:r>
        <w:br/>
        <w:t>(A)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>=1k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=2k</w:t>
      </w:r>
      <w:r>
        <w:rPr>
          <w:rFonts w:hint="eastAsia"/>
        </w:rPr>
        <w:t>Ω</w:t>
      </w:r>
      <w:r>
        <w:t xml:space="preserve"> (B)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>=2k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=1k</w:t>
      </w:r>
      <w:r>
        <w:rPr>
          <w:rFonts w:hint="eastAsia"/>
        </w:rPr>
        <w:t>Ω</w:t>
      </w:r>
      <w:r>
        <w:t xml:space="preserve"> (C)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>=1k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=3k</w:t>
      </w:r>
      <w:r>
        <w:rPr>
          <w:rFonts w:hint="eastAsia"/>
        </w:rPr>
        <w:t>Ω</w:t>
      </w:r>
      <w:r>
        <w:t xml:space="preserve"> (D)</w:t>
      </w:r>
      <w:r>
        <w:rPr>
          <w:i/>
          <w:iCs/>
        </w:rPr>
        <w:t>R</w:t>
      </w:r>
      <w:r>
        <w:rPr>
          <w:vertAlign w:val="subscript"/>
        </w:rPr>
        <w:t>1</w:t>
      </w:r>
      <w:r>
        <w:t>=3k</w:t>
      </w:r>
      <w:r>
        <w:rPr>
          <w:rFonts w:hint="eastAsia"/>
        </w:rPr>
        <w:t>Ω，</w:t>
      </w:r>
      <w:r>
        <w:rPr>
          <w:i/>
          <w:iCs/>
        </w:rPr>
        <w:t>R</w:t>
      </w:r>
      <w:r>
        <w:rPr>
          <w:vertAlign w:val="subscript"/>
        </w:rPr>
        <w:t>2</w:t>
      </w:r>
      <w:r>
        <w:t>=1k</w:t>
      </w:r>
      <w:r>
        <w:rPr>
          <w:rFonts w:hint="eastAsia"/>
        </w:rPr>
        <w:t>Ω</w:t>
      </w:r>
      <w:r>
        <w:t xml:space="preserve"> </w:t>
      </w:r>
      <w:r>
        <w:br/>
      </w:r>
      <w:r>
        <w:rPr>
          <w:noProof/>
        </w:rPr>
        <w:drawing>
          <wp:inline distT="0" distB="0" distL="0" distR="0">
            <wp:extent cx="3324225" cy="2247900"/>
            <wp:effectExtent l="0" t="0" r="9525" b="0"/>
            <wp:docPr id="1" name="圖片 1" descr="http://60.251.35.80/ep/images/15475FR/475ARch11-157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60.251.35.80/ep/images/15475FR/475ARch11-157.wmf"/>
                    <pic:cNvPicPr>
                      <a:picLocks noChangeAspect="1" noChangeArrowheads="1"/>
                    </pic:cNvPicPr>
                  </pic:nvPicPr>
                  <pic:blipFill>
                    <a:blip r:link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7EB0">
      <w:type w:val="continuous"/>
      <w:pgSz w:w="14572" w:h="20639"/>
      <w:pgMar w:top="567" w:right="680" w:bottom="567" w:left="680" w:header="851" w:footer="992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EB0" w:rsidRDefault="00417EB0" w:rsidP="005C508C">
      <w:r>
        <w:separator/>
      </w:r>
    </w:p>
  </w:endnote>
  <w:endnote w:type="continuationSeparator" w:id="0">
    <w:p w:rsidR="00417EB0" w:rsidRDefault="00417EB0" w:rsidP="005C50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EB0" w:rsidRDefault="00417EB0" w:rsidP="005C508C">
      <w:r>
        <w:separator/>
      </w:r>
    </w:p>
  </w:footnote>
  <w:footnote w:type="continuationSeparator" w:id="0">
    <w:p w:rsidR="00417EB0" w:rsidRDefault="00417EB0" w:rsidP="005C50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5C508C"/>
    <w:rsid w:val="00417EB0"/>
    <w:rsid w:val="005C508C"/>
    <w:rsid w:val="00B72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802E594-9489-4206-8936-B469BB48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header"/>
    <w:basedOn w:val="a"/>
    <w:link w:val="a4"/>
    <w:unhideWhenUsed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locked/>
    <w:rPr>
      <w:rFonts w:ascii="新細明體" w:eastAsia="新細明體" w:hAnsi="新細明體" w:hint="eastAsia"/>
      <w:kern w:val="2"/>
    </w:rPr>
  </w:style>
  <w:style w:type="paragraph" w:customStyle="1" w:styleId="a5">
    <w:name w:val="是非與選擇"/>
    <w:basedOn w:val="a"/>
    <w:pPr>
      <w:ind w:hangingChars="496"/>
    </w:pPr>
  </w:style>
  <w:style w:type="paragraph" w:customStyle="1" w:styleId="a6">
    <w:name w:val="填充與問答"/>
    <w:basedOn w:val="a"/>
    <w:pPr>
      <w:ind w:hangingChars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C508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C508C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http://60.251.35.80/ep/images/15475FR/475ARch06-242.wmf" TargetMode="External"/><Relationship Id="rId21" Type="http://schemas.openxmlformats.org/officeDocument/2006/relationships/image" Target="http://60.251.35.80/ep/images/15475FR/475ARch05-044.wmf" TargetMode="External"/><Relationship Id="rId34" Type="http://schemas.openxmlformats.org/officeDocument/2006/relationships/image" Target="http://60.251.35.80/ep/images/15475FR/475ARch08-159.wmf" TargetMode="External"/><Relationship Id="rId42" Type="http://schemas.openxmlformats.org/officeDocument/2006/relationships/image" Target="http://60.251.35.80/ep/images/15475FR/475ARch09-094.wmf" TargetMode="External"/><Relationship Id="rId47" Type="http://schemas.openxmlformats.org/officeDocument/2006/relationships/image" Target="http://60.251.35.80/ep/images/15475FR/475ARch10-310.wmf" TargetMode="External"/><Relationship Id="rId50" Type="http://schemas.openxmlformats.org/officeDocument/2006/relationships/image" Target="http://60.251.35.80/ep/images/15475FR/475ARch10-289.wmf" TargetMode="External"/><Relationship Id="rId55" Type="http://schemas.openxmlformats.org/officeDocument/2006/relationships/image" Target="http://60.251.35.80/ep/images/15475FR/475ARch10-266.wmf" TargetMode="External"/><Relationship Id="rId63" Type="http://schemas.openxmlformats.org/officeDocument/2006/relationships/image" Target="http://60.251.35.80/ep/images/15475FR/475ARch11-139.wmf" TargetMode="External"/><Relationship Id="rId68" Type="http://schemas.openxmlformats.org/officeDocument/2006/relationships/theme" Target="theme/theme1.xml"/><Relationship Id="rId7" Type="http://schemas.openxmlformats.org/officeDocument/2006/relationships/image" Target="http://60.251.35.80/ep/images/15475FR/475ARch02-086.wm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15475FR/475ARch05-093.wmf" TargetMode="External"/><Relationship Id="rId29" Type="http://schemas.openxmlformats.org/officeDocument/2006/relationships/image" Target="http://60.251.35.80/ep/images/15475FR/475ARch02-114.wmf" TargetMode="External"/><Relationship Id="rId11" Type="http://schemas.openxmlformats.org/officeDocument/2006/relationships/image" Target="http://60.251.35.80/ep/images/15475FR/475ARch03-360.wmf" TargetMode="External"/><Relationship Id="rId24" Type="http://schemas.openxmlformats.org/officeDocument/2006/relationships/image" Target="http://60.251.35.80/ep/images/15475FR/475ARch06-237.wmf" TargetMode="External"/><Relationship Id="rId32" Type="http://schemas.openxmlformats.org/officeDocument/2006/relationships/image" Target="http://60.251.35.80/ep/images/15475FR/475ARch05-186.wmf" TargetMode="External"/><Relationship Id="rId37" Type="http://schemas.openxmlformats.org/officeDocument/2006/relationships/image" Target="http://60.251.35.80/ep/images/15475FR/475ARch09-079.wmf" TargetMode="External"/><Relationship Id="rId40" Type="http://schemas.openxmlformats.org/officeDocument/2006/relationships/image" Target="http://60.251.35.80/ep/images/15475FR/475ARch09-092.wmf" TargetMode="External"/><Relationship Id="rId45" Type="http://schemas.openxmlformats.org/officeDocument/2006/relationships/image" Target="http://60.251.35.80/ep/images/15475FR/475ARch10-041.wmf" TargetMode="External"/><Relationship Id="rId53" Type="http://schemas.openxmlformats.org/officeDocument/2006/relationships/image" Target="http://60.251.35.80/ep/images/15475FR/475ARch10-294.wmf" TargetMode="External"/><Relationship Id="rId58" Type="http://schemas.openxmlformats.org/officeDocument/2006/relationships/image" Target="http://60.251.35.80/ep/images/15475FR/475ARch11-158.wmf" TargetMode="External"/><Relationship Id="rId66" Type="http://schemas.openxmlformats.org/officeDocument/2006/relationships/image" Target="http://60.251.35.80/ep/images/15475FR/475ARch11-157.wmf" TargetMode="External"/><Relationship Id="rId5" Type="http://schemas.openxmlformats.org/officeDocument/2006/relationships/footnotes" Target="footnotes.xml"/><Relationship Id="rId61" Type="http://schemas.openxmlformats.org/officeDocument/2006/relationships/image" Target="http://60.251.35.80/ep/images/15475FR/475ARch11-137.wmf" TargetMode="External"/><Relationship Id="rId19" Type="http://schemas.openxmlformats.org/officeDocument/2006/relationships/image" Target="http://60.251.35.80/ep/images/15475FR/475ARch05-151.wmf" TargetMode="External"/><Relationship Id="rId14" Type="http://schemas.openxmlformats.org/officeDocument/2006/relationships/image" Target="http://60.251.35.80/ep/images/15475FR/475ARch03-363.wmf" TargetMode="External"/><Relationship Id="rId22" Type="http://schemas.openxmlformats.org/officeDocument/2006/relationships/image" Target="http://60.251.35.80/ep/images/15475FR/475ARch05-158.wmf" TargetMode="External"/><Relationship Id="rId27" Type="http://schemas.openxmlformats.org/officeDocument/2006/relationships/image" Target="http://60.251.35.80/ep/images/15475FR/475ARch06-240.wmf" TargetMode="External"/><Relationship Id="rId30" Type="http://schemas.openxmlformats.org/officeDocument/2006/relationships/image" Target="http://60.251.35.80/ep/images/15475FR/475ARch02-039.wmf" TargetMode="External"/><Relationship Id="rId35" Type="http://schemas.openxmlformats.org/officeDocument/2006/relationships/image" Target="http://60.251.35.80/ep/images/15475FR/475ARch09-089.wmf" TargetMode="External"/><Relationship Id="rId43" Type="http://schemas.openxmlformats.org/officeDocument/2006/relationships/image" Target="http://60.251.35.80/ep/images/15475FR/475ARch10-308.wmf" TargetMode="External"/><Relationship Id="rId48" Type="http://schemas.openxmlformats.org/officeDocument/2006/relationships/image" Target="http://60.251.35.80/ep/images/15475FR/475ARch10-311.wmf" TargetMode="External"/><Relationship Id="rId56" Type="http://schemas.openxmlformats.org/officeDocument/2006/relationships/image" Target="http://60.251.35.80/ep/images/15475FR/475ERch03-041.wmf" TargetMode="External"/><Relationship Id="rId64" Type="http://schemas.openxmlformats.org/officeDocument/2006/relationships/image" Target="http://60.251.35.80/ep/images/15475FR/475ARch11-152.wmf" TargetMode="External"/><Relationship Id="rId8" Type="http://schemas.openxmlformats.org/officeDocument/2006/relationships/image" Target="http://60.251.35.80/ep/images/15475FR/475ARch02-118.wmf" TargetMode="External"/><Relationship Id="rId51" Type="http://schemas.openxmlformats.org/officeDocument/2006/relationships/image" Target="http://60.251.35.80/ep/images/15475FR/475ARch10-290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80/ep/images/15475FR/475ARch03-361.wmf" TargetMode="External"/><Relationship Id="rId17" Type="http://schemas.openxmlformats.org/officeDocument/2006/relationships/image" Target="http://60.251.35.80/ep/images/15475FR/475ARch04-049.wmf" TargetMode="External"/><Relationship Id="rId25" Type="http://schemas.openxmlformats.org/officeDocument/2006/relationships/image" Target="http://60.251.35.80/ep/images/15475FR/475ARch06-238.wmf" TargetMode="External"/><Relationship Id="rId33" Type="http://schemas.openxmlformats.org/officeDocument/2006/relationships/image" Target="http://60.251.35.80/ep/images/15475FR/475ARch08-083.wmf" TargetMode="External"/><Relationship Id="rId38" Type="http://schemas.openxmlformats.org/officeDocument/2006/relationships/image" Target="http://60.251.35.80/ep/images/15475FR/475ARch09-084.wmf" TargetMode="External"/><Relationship Id="rId46" Type="http://schemas.openxmlformats.org/officeDocument/2006/relationships/image" Target="http://60.251.35.80/ep/images/15475FR/475ARch10-040.wmf" TargetMode="External"/><Relationship Id="rId59" Type="http://schemas.openxmlformats.org/officeDocument/2006/relationships/image" Target="http://60.251.35.80/ep/images/15475FR/475ARch11-133.wmf" TargetMode="External"/><Relationship Id="rId67" Type="http://schemas.openxmlformats.org/officeDocument/2006/relationships/fontTable" Target="fontTable.xml"/><Relationship Id="rId20" Type="http://schemas.openxmlformats.org/officeDocument/2006/relationships/image" Target="http://60.251.35.80/ep/images/15475FR/475ARch05-043.wmf" TargetMode="External"/><Relationship Id="rId41" Type="http://schemas.openxmlformats.org/officeDocument/2006/relationships/image" Target="http://60.251.35.80/ep/images/15475FR/475ARch09-093.wmf" TargetMode="External"/><Relationship Id="rId54" Type="http://schemas.openxmlformats.org/officeDocument/2006/relationships/image" Target="http://60.251.35.80/ep/images/15475FR/475ARch10-264.wmf" TargetMode="External"/><Relationship Id="rId62" Type="http://schemas.openxmlformats.org/officeDocument/2006/relationships/image" Target="http://60.251.35.80/ep/images/15475FR/475ARch11-132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http://60.251.35.80/ep/images/15475FR/475ARch03-367.wmf" TargetMode="External"/><Relationship Id="rId23" Type="http://schemas.openxmlformats.org/officeDocument/2006/relationships/image" Target="http://60.251.35.80/ep/images/15475FR/475ARch06-236.wmf" TargetMode="External"/><Relationship Id="rId28" Type="http://schemas.openxmlformats.org/officeDocument/2006/relationships/image" Target="http://60.251.35.80/ep/images/15475FR/475ARch06-244.wmf" TargetMode="External"/><Relationship Id="rId36" Type="http://schemas.openxmlformats.org/officeDocument/2006/relationships/image" Target="http://60.251.35.80/ep/images/15475FR/475ARch09-090.wmf" TargetMode="External"/><Relationship Id="rId49" Type="http://schemas.openxmlformats.org/officeDocument/2006/relationships/image" Target="http://60.251.35.80/ep/images/15475FR/475ARch10-288.wmf" TargetMode="External"/><Relationship Id="rId57" Type="http://schemas.openxmlformats.org/officeDocument/2006/relationships/image" Target="http://60.251.35.80/ep/images/15475FR/475ARch10-330.wmf" TargetMode="External"/><Relationship Id="rId10" Type="http://schemas.openxmlformats.org/officeDocument/2006/relationships/image" Target="http://60.251.35.80/ep/images/15475FR/475ARch03-061.wmf" TargetMode="External"/><Relationship Id="rId31" Type="http://schemas.openxmlformats.org/officeDocument/2006/relationships/image" Target="http://60.251.35.80/ep/images/15475FR/475ARch07-166.wmf" TargetMode="External"/><Relationship Id="rId44" Type="http://schemas.openxmlformats.org/officeDocument/2006/relationships/image" Target="http://60.251.35.80/ep/images/15475FR/475ARch10-309.wmf" TargetMode="External"/><Relationship Id="rId52" Type="http://schemas.openxmlformats.org/officeDocument/2006/relationships/image" Target="http://60.251.35.80/ep/images/15475FR/475ARch10-295.wmf" TargetMode="External"/><Relationship Id="rId60" Type="http://schemas.openxmlformats.org/officeDocument/2006/relationships/image" Target="http://60.251.35.80/ep/images/15475FR/475ARch11-136.wmf" TargetMode="External"/><Relationship Id="rId65" Type="http://schemas.openxmlformats.org/officeDocument/2006/relationships/image" Target="http://60.251.35.80/ep/images/15475FR/475ARch11-140.wmf" TargetMode="External"/><Relationship Id="rId4" Type="http://schemas.openxmlformats.org/officeDocument/2006/relationships/webSettings" Target="webSettings.xml"/><Relationship Id="rId9" Type="http://schemas.openxmlformats.org/officeDocument/2006/relationships/image" Target="http://60.251.35.80/ep/images/15475FR/475ARch02-173.wmf" TargetMode="External"/><Relationship Id="rId13" Type="http://schemas.openxmlformats.org/officeDocument/2006/relationships/image" Target="http://60.251.35.80/ep/images/15475FR/475ARch03-362.wmf" TargetMode="External"/><Relationship Id="rId18" Type="http://schemas.openxmlformats.org/officeDocument/2006/relationships/image" Target="http://60.251.35.80/ep/images/15475FR/475ARch05-200.wmf" TargetMode="External"/><Relationship Id="rId39" Type="http://schemas.openxmlformats.org/officeDocument/2006/relationships/image" Target="http://60.251.35.80/ep/images/15475FR/475ARch09-091.wmf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3</cp:revision>
  <dcterms:created xsi:type="dcterms:W3CDTF">2019-03-14T03:51:00Z</dcterms:created>
  <dcterms:modified xsi:type="dcterms:W3CDTF">2019-03-14T03:52:00Z</dcterms:modified>
</cp:coreProperties>
</file>