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80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bookmarkStart w:id="0" w:name="_GoBack"/>
      <w:bookmarkEnd w:id="0"/>
      <w:r w:rsidRPr="00DD2FCE">
        <w:rPr>
          <w:rFonts w:ascii="標楷體" w:eastAsia="標楷體" w:hAnsi="標楷體" w:hint="eastAsia"/>
        </w:rPr>
        <w:t>◎選擇題，每題2</w:t>
      </w:r>
      <w:r w:rsidR="00F670CE">
        <w:rPr>
          <w:rFonts w:ascii="標楷體" w:eastAsia="標楷體" w:hAnsi="標楷體" w:hint="eastAsia"/>
        </w:rPr>
        <w:t>.5</w:t>
      </w:r>
      <w:r w:rsidRPr="00DD2FCE">
        <w:rPr>
          <w:rFonts w:ascii="標楷體" w:eastAsia="標楷體" w:hAnsi="標楷體" w:hint="eastAsia"/>
        </w:rPr>
        <w:t>分，共</w:t>
      </w:r>
      <w:r w:rsidR="00F670CE">
        <w:rPr>
          <w:rFonts w:ascii="標楷體" w:eastAsia="標楷體" w:hAnsi="標楷體" w:hint="eastAsia"/>
        </w:rPr>
        <w:t>10</w:t>
      </w:r>
      <w:r w:rsidRPr="00DD2FCE">
        <w:rPr>
          <w:rFonts w:ascii="標楷體" w:eastAsia="標楷體" w:hAnsi="標楷體" w:hint="eastAsia"/>
        </w:rPr>
        <w:t>0分</w:t>
      </w:r>
    </w:p>
    <w:p w:rsidR="00F670CE" w:rsidRDefault="00F670CE" w:rsidP="00F670CE">
      <w:pPr>
        <w:ind w:left="1287" w:hanging="1287"/>
        <w:rPr>
          <w:color w:val="000000"/>
          <w:szCs w:val="21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1.</w:t>
      </w:r>
      <w:r w:rsidRPr="00BB1B68">
        <w:rPr>
          <w:rFonts w:hint="eastAsia"/>
          <w:color w:val="000000"/>
          <w:sz w:val="22"/>
          <w:szCs w:val="21"/>
        </w:rPr>
        <w:t xml:space="preserve">有關起重滑車之敘述，下列何者正確？　</w:t>
      </w:r>
      <w:r w:rsidRPr="00BB1B68">
        <w:rPr>
          <w:color w:val="000000"/>
          <w:sz w:val="22"/>
          <w:szCs w:val="21"/>
        </w:rPr>
        <w:t>(</w:t>
      </w:r>
      <w:r w:rsidRPr="00BB1B68">
        <w:rPr>
          <w:color w:val="000000"/>
          <w:sz w:val="22"/>
        </w:rPr>
        <w:t>A)</w:t>
      </w:r>
      <w:r w:rsidRPr="00BB1B68">
        <w:rPr>
          <w:rFonts w:hint="eastAsia"/>
          <w:color w:val="000000"/>
          <w:sz w:val="22"/>
          <w:szCs w:val="21"/>
        </w:rPr>
        <w:t xml:space="preserve">滑車是槓桿之延伸　</w:t>
      </w:r>
      <w:r w:rsidRPr="00BB1B68">
        <w:rPr>
          <w:color w:val="000000"/>
          <w:sz w:val="22"/>
          <w:szCs w:val="21"/>
        </w:rPr>
        <w:t>(B)</w:t>
      </w:r>
      <w:r w:rsidRPr="00BB1B68">
        <w:rPr>
          <w:rFonts w:hint="eastAsia"/>
          <w:color w:val="000000"/>
          <w:sz w:val="22"/>
          <w:szCs w:val="21"/>
        </w:rPr>
        <w:t>帆滑車其總機械利益為</w:t>
      </w:r>
      <w:r w:rsidRPr="00BB1B68">
        <w:rPr>
          <w:color w:val="000000"/>
          <w:sz w:val="22"/>
          <w:szCs w:val="21"/>
        </w:rPr>
        <w:t>1</w:t>
      </w:r>
      <w:r w:rsidRPr="00BB1B68">
        <w:rPr>
          <w:rFonts w:hint="eastAsia"/>
          <w:color w:val="000000"/>
          <w:sz w:val="22"/>
          <w:szCs w:val="21"/>
        </w:rPr>
        <w:t xml:space="preserve">　</w:t>
      </w:r>
      <w:r w:rsidRPr="00BB1B68">
        <w:rPr>
          <w:color w:val="000000"/>
          <w:sz w:val="22"/>
          <w:szCs w:val="21"/>
        </w:rPr>
        <w:t>(</w:t>
      </w:r>
      <w:r w:rsidRPr="00BB1B68">
        <w:rPr>
          <w:color w:val="000000"/>
          <w:sz w:val="22"/>
        </w:rPr>
        <w:t>C)</w:t>
      </w:r>
      <w:r w:rsidRPr="00BB1B68">
        <w:rPr>
          <w:rFonts w:hint="eastAsia"/>
          <w:color w:val="000000"/>
          <w:sz w:val="22"/>
        </w:rPr>
        <w:t>複式</w:t>
      </w:r>
      <w:r w:rsidRPr="00BB1B68">
        <w:rPr>
          <w:rFonts w:hint="eastAsia"/>
          <w:color w:val="000000"/>
          <w:sz w:val="22"/>
          <w:szCs w:val="21"/>
        </w:rPr>
        <w:t>滑車之機械利益與滑輪半徑無關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  <w:szCs w:val="21"/>
        </w:rPr>
        <w:t>西班牙滑車之機械利益為</w:t>
      </w:r>
      <w:r w:rsidRPr="00BB1B68">
        <w:rPr>
          <w:color w:val="000000"/>
          <w:sz w:val="22"/>
          <w:szCs w:val="21"/>
        </w:rPr>
        <w:t>2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2.</w:t>
      </w:r>
      <w:r w:rsidRPr="00BB1B68">
        <w:rPr>
          <w:rFonts w:hint="eastAsia"/>
          <w:color w:val="000000"/>
          <w:sz w:val="22"/>
        </w:rPr>
        <w:t>兩相外接之正齒輪中，主動齒輪數為</w:t>
      </w:r>
      <w:r w:rsidRPr="00BB1B68">
        <w:rPr>
          <w:color w:val="000000"/>
          <w:sz w:val="22"/>
        </w:rPr>
        <w:t>60</w:t>
      </w:r>
      <w:r w:rsidRPr="00BB1B68">
        <w:rPr>
          <w:rFonts w:hint="eastAsia"/>
          <w:color w:val="000000"/>
          <w:sz w:val="22"/>
        </w:rPr>
        <w:t>，周節</w:t>
      </w:r>
      <w:r w:rsidRPr="00BB1B68">
        <w:rPr>
          <w:color w:val="000000"/>
          <w:position w:val="-22"/>
          <w:sz w:val="22"/>
        </w:rPr>
        <w:object w:dxaOrig="24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29.4pt" o:ole="">
            <v:imagedata r:id="rId7" o:title=""/>
          </v:shape>
          <o:OLEObject Type="Embed" ProgID="Equation.DSMT4" ShapeID="_x0000_i1025" DrawAspect="Content" ObjectID="_1614575442" r:id="rId8"/>
        </w:object>
      </w:r>
      <w:r w:rsidRPr="00BB1B68">
        <w:rPr>
          <w:rFonts w:hint="eastAsia"/>
          <w:color w:val="000000"/>
          <w:sz w:val="22"/>
        </w:rPr>
        <w:t>吋，兩輪中心距離為</w:t>
      </w:r>
      <w:r w:rsidRPr="00BB1B68">
        <w:rPr>
          <w:color w:val="000000"/>
          <w:sz w:val="22"/>
        </w:rPr>
        <w:t>20</w:t>
      </w:r>
      <w:r w:rsidRPr="00BB1B68">
        <w:rPr>
          <w:rFonts w:hint="eastAsia"/>
          <w:color w:val="000000"/>
          <w:sz w:val="22"/>
        </w:rPr>
        <w:t xml:space="preserve">吋，則從動輪之齒數為　</w:t>
      </w:r>
      <w:r w:rsidRPr="00BB1B68">
        <w:rPr>
          <w:color w:val="000000"/>
          <w:sz w:val="22"/>
        </w:rPr>
        <w:t>(A)50</w:t>
      </w:r>
      <w:r w:rsidRPr="00BB1B68">
        <w:rPr>
          <w:rFonts w:hint="eastAsia"/>
          <w:color w:val="000000"/>
          <w:sz w:val="22"/>
        </w:rPr>
        <w:t xml:space="preserve">齒　</w:t>
      </w:r>
      <w:r w:rsidRPr="00BB1B68">
        <w:rPr>
          <w:color w:val="000000"/>
          <w:sz w:val="22"/>
        </w:rPr>
        <w:t>(B)40</w:t>
      </w:r>
      <w:r w:rsidRPr="00BB1B68">
        <w:rPr>
          <w:rFonts w:hint="eastAsia"/>
          <w:color w:val="000000"/>
          <w:sz w:val="22"/>
        </w:rPr>
        <w:t xml:space="preserve">齒　</w:t>
      </w:r>
      <w:r w:rsidRPr="00BB1B68">
        <w:rPr>
          <w:color w:val="000000"/>
          <w:sz w:val="22"/>
        </w:rPr>
        <w:t>(C)30</w:t>
      </w:r>
      <w:r w:rsidRPr="00BB1B68">
        <w:rPr>
          <w:rFonts w:hint="eastAsia"/>
          <w:color w:val="000000"/>
          <w:sz w:val="22"/>
        </w:rPr>
        <w:t xml:space="preserve">齒　</w:t>
      </w:r>
      <w:r w:rsidRPr="00BB1B68">
        <w:rPr>
          <w:color w:val="000000"/>
          <w:sz w:val="22"/>
        </w:rPr>
        <w:t>(D)20</w:t>
      </w:r>
      <w:r w:rsidRPr="00BB1B68">
        <w:rPr>
          <w:rFonts w:hint="eastAsia"/>
          <w:color w:val="000000"/>
          <w:sz w:val="22"/>
        </w:rPr>
        <w:t>齒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3.</w:t>
      </w:r>
      <w:r w:rsidRPr="00BB1B68">
        <w:rPr>
          <w:rFonts w:hint="eastAsia"/>
          <w:color w:val="000000"/>
          <w:sz w:val="22"/>
        </w:rPr>
        <w:t xml:space="preserve">漸開線齒輪之齒形曲線，在基圓至齒根圓之間為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漸開線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拋物線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雙曲線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徑向線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4.</w:t>
      </w:r>
      <w:r w:rsidRPr="00BB1B68">
        <w:rPr>
          <w:rFonts w:hint="eastAsia"/>
          <w:color w:val="000000"/>
          <w:sz w:val="22"/>
        </w:rPr>
        <w:t xml:space="preserve">下列螺栓中，何者為兩端均有螺紋之桿狀螺栓？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>貫穿螺栓</w:t>
      </w:r>
      <w:r w:rsidRPr="00BB1B68">
        <w:rPr>
          <w:color w:val="000000"/>
          <w:sz w:val="22"/>
        </w:rPr>
        <w:t>(through bolt)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>柱頭螺栓</w:t>
      </w:r>
      <w:r w:rsidRPr="00BB1B68">
        <w:rPr>
          <w:color w:val="000000"/>
          <w:sz w:val="22"/>
        </w:rPr>
        <w:t>(stud bolt)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>鍵式螺栓</w:t>
      </w:r>
      <w:r w:rsidRPr="00BB1B68">
        <w:rPr>
          <w:color w:val="000000"/>
          <w:sz w:val="22"/>
        </w:rPr>
        <w:t>(key-type head bolt)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環首螺栓</w:t>
      </w:r>
      <w:r w:rsidRPr="00BB1B68">
        <w:rPr>
          <w:color w:val="000000"/>
          <w:sz w:val="22"/>
        </w:rPr>
        <w:t>(eye bolt)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隨堂講義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5.</w:t>
      </w:r>
      <w:r w:rsidRPr="00BB1B68">
        <w:rPr>
          <w:rFonts w:hint="eastAsia"/>
          <w:color w:val="000000"/>
          <w:sz w:val="22"/>
        </w:rPr>
        <w:t xml:space="preserve">在傳動機構中，下列各機構速比最正確的是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皮帶輪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摩擦輪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齒輪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全部皆是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6.</w:t>
      </w:r>
      <w:r w:rsidRPr="00BB1B68">
        <w:rPr>
          <w:rFonts w:hint="eastAsia"/>
          <w:color w:val="000000"/>
          <w:sz w:val="22"/>
        </w:rPr>
        <w:t xml:space="preserve">螺旋壓縮彈簧承受負荷時，會產生剪應力，則其外側處剪應力比內側處剪應力為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大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小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相等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不一定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7.</w:t>
      </w:r>
      <w:r w:rsidRPr="00BB1B68">
        <w:rPr>
          <w:rFonts w:hint="eastAsia"/>
          <w:color w:val="000000"/>
          <w:sz w:val="22"/>
        </w:rPr>
        <w:t xml:space="preserve">機械鐘錶是利用何種機構，指針方能指出正確時間？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日內瓦機構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擒縱器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回動爪棘輪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雙動棘輪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8.</w:t>
      </w:r>
      <w:r w:rsidRPr="00BB1B68">
        <w:rPr>
          <w:rFonts w:hint="eastAsia"/>
          <w:color w:val="000000"/>
          <w:sz w:val="22"/>
        </w:rPr>
        <w:t xml:space="preserve">曲柄滑塊機構是改變曲柄搖桿機構中的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連心線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曲柄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浮桿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搖桿而形成的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9.</w:t>
      </w:r>
      <w:r w:rsidRPr="00BB1B68">
        <w:rPr>
          <w:rFonts w:hint="eastAsia"/>
          <w:color w:val="000000"/>
          <w:sz w:val="22"/>
        </w:rPr>
        <w:t xml:space="preserve">機車、汽車之活塞銷通常採用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開口銷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定位銷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錐形銷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快釋銷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課本練習題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10.</w:t>
      </w:r>
      <w:r w:rsidRPr="00BB1B68">
        <w:rPr>
          <w:rFonts w:hint="eastAsia"/>
          <w:color w:val="000000"/>
          <w:sz w:val="22"/>
        </w:rPr>
        <w:t xml:space="preserve">下列何種機構能在短距離內傳遞最大作用力？　</w:t>
      </w:r>
      <w:r w:rsidRPr="00BB1B68">
        <w:rPr>
          <w:rFonts w:cs="Taipei-Lange-Ddddd-Hor"/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相等曲柄機構　</w:t>
      </w:r>
      <w:r w:rsidRPr="00BB1B68">
        <w:rPr>
          <w:rFonts w:cs="Taipei-Lange-Ddddd-Hor"/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惠氏速回機構　</w:t>
      </w:r>
      <w:r w:rsidRPr="00BB1B68">
        <w:rPr>
          <w:rFonts w:cs="Taipei-Lange-Ddddd-Hor"/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滑槽連桿機構　</w:t>
      </w:r>
      <w:r w:rsidRPr="00BB1B68">
        <w:rPr>
          <w:rFonts w:cs="Taipei-Lange-Ddddd-Hor"/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肘節機構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課本練習題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11.</w:t>
      </w:r>
      <w:r w:rsidRPr="00BB1B68">
        <w:rPr>
          <w:rFonts w:hint="eastAsia"/>
          <w:color w:val="000000"/>
          <w:sz w:val="22"/>
        </w:rPr>
        <w:t>彈簧因負載而產生應變，設負載為</w:t>
      </w:r>
      <w:r w:rsidRPr="00BB1B68">
        <w:rPr>
          <w:color w:val="000000"/>
          <w:sz w:val="22"/>
        </w:rPr>
        <w:t>F</w:t>
      </w:r>
      <w:r w:rsidRPr="00BB1B68">
        <w:rPr>
          <w:rFonts w:hint="eastAsia"/>
          <w:color w:val="000000"/>
          <w:sz w:val="22"/>
        </w:rPr>
        <w:t>，伸長量為</w:t>
      </w:r>
      <w:r w:rsidRPr="00BB1B68">
        <w:rPr>
          <w:color w:val="000000"/>
          <w:sz w:val="22"/>
        </w:rPr>
        <w:t>X</w:t>
      </w:r>
      <w:r w:rsidRPr="00BB1B68">
        <w:rPr>
          <w:rFonts w:hint="eastAsia"/>
          <w:color w:val="000000"/>
          <w:sz w:val="22"/>
        </w:rPr>
        <w:t>，則彼此間之關係為（</w:t>
      </w:r>
      <w:r w:rsidRPr="00BB1B68">
        <w:rPr>
          <w:color w:val="000000"/>
          <w:sz w:val="22"/>
        </w:rPr>
        <w:t>K</w:t>
      </w:r>
      <w:r w:rsidRPr="00BB1B68">
        <w:rPr>
          <w:rFonts w:hint="eastAsia"/>
          <w:color w:val="000000"/>
          <w:sz w:val="22"/>
        </w:rPr>
        <w:t xml:space="preserve">為彈簧常數）　</w:t>
      </w:r>
      <w:r w:rsidRPr="00BB1B68">
        <w:rPr>
          <w:color w:val="000000"/>
          <w:sz w:val="22"/>
        </w:rPr>
        <w:t>(A)FK=X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(B)F=KX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(C)K=FX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(D)X=KF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隨堂測驗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12.</w:t>
      </w:r>
      <w:r w:rsidRPr="00BB1B68">
        <w:rPr>
          <w:rFonts w:hint="eastAsia"/>
          <w:color w:val="000000"/>
          <w:sz w:val="22"/>
        </w:rPr>
        <w:t xml:space="preserve">用以傳送能或改變力的方向之機件是屬於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固定機件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活動機件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連接機件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控制機件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13.</w:t>
      </w:r>
      <w:r w:rsidRPr="00BB1B68">
        <w:rPr>
          <w:rFonts w:hint="eastAsia"/>
          <w:color w:val="000000"/>
          <w:sz w:val="22"/>
        </w:rPr>
        <w:t xml:space="preserve">分筒聯結器因不具撓性，故所聯結的二軸必須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長度相同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直徑相同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中心須一致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以上均必須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14.</w:t>
      </w:r>
      <w:r w:rsidRPr="00BB1B68">
        <w:rPr>
          <w:rFonts w:hint="eastAsia"/>
          <w:color w:val="000000"/>
          <w:sz w:val="22"/>
        </w:rPr>
        <w:t>如圖所示，若</w:t>
      </w:r>
      <w:r w:rsidRPr="00BB1B68">
        <w:rPr>
          <w:color w:val="000000"/>
          <w:sz w:val="22"/>
        </w:rPr>
        <w:t>A</w:t>
      </w:r>
      <w:r w:rsidRPr="00BB1B68">
        <w:rPr>
          <w:rFonts w:hint="eastAsia"/>
          <w:color w:val="000000"/>
          <w:sz w:val="22"/>
        </w:rPr>
        <w:t>點之速度大小</w:t>
      </w:r>
      <w:r w:rsidRPr="00BB1B68">
        <w:rPr>
          <w:color w:val="000000"/>
          <w:sz w:val="22"/>
        </w:rPr>
        <w:t>V</w:t>
      </w:r>
      <w:r w:rsidRPr="00BB1B68">
        <w:rPr>
          <w:color w:val="000000"/>
          <w:sz w:val="22"/>
          <w:vertAlign w:val="subscript"/>
        </w:rPr>
        <w:t>A</w:t>
      </w:r>
      <w:r w:rsidRPr="00BB1B68">
        <w:rPr>
          <w:color w:val="000000"/>
          <w:sz w:val="22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尺"/>
        </w:smartTagPr>
        <w:r w:rsidRPr="00BB1B68">
          <w:rPr>
            <w:color w:val="000000"/>
            <w:sz w:val="22"/>
          </w:rPr>
          <w:t>2</w:t>
        </w:r>
        <w:r w:rsidRPr="00BB1B68">
          <w:rPr>
            <w:rFonts w:hint="eastAsia"/>
            <w:color w:val="000000"/>
            <w:sz w:val="22"/>
          </w:rPr>
          <w:t>公尺</w:t>
        </w:r>
      </w:smartTag>
      <w:r w:rsidRPr="00BB1B68">
        <w:rPr>
          <w:rFonts w:hint="eastAsia"/>
          <w:color w:val="000000"/>
          <w:sz w:val="22"/>
        </w:rPr>
        <w:t>／秒，且</w:t>
      </w:r>
      <w:r w:rsidRPr="00BB1B68">
        <w:rPr>
          <w:color w:val="000000"/>
          <w:sz w:val="22"/>
        </w:rPr>
        <w:t>Q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BB1B68">
          <w:rPr>
            <w:color w:val="000000"/>
            <w:sz w:val="22"/>
            <w:vertAlign w:val="subscript"/>
          </w:rPr>
          <w:t>2</w:t>
        </w:r>
        <w:r w:rsidRPr="00BB1B68">
          <w:rPr>
            <w:color w:val="000000"/>
            <w:sz w:val="22"/>
          </w:rPr>
          <w:t>A</w:t>
        </w:r>
      </w:smartTag>
      <w:r w:rsidRPr="00BB1B68">
        <w:rPr>
          <w:color w:val="000000"/>
          <w:sz w:val="22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公尺"/>
        </w:smartTagPr>
        <w:r w:rsidRPr="00BB1B68">
          <w:rPr>
            <w:color w:val="000000"/>
            <w:sz w:val="22"/>
          </w:rPr>
          <w:t>2</w:t>
        </w:r>
        <w:r w:rsidRPr="00BB1B68">
          <w:rPr>
            <w:rFonts w:hint="eastAsia"/>
            <w:color w:val="000000"/>
            <w:sz w:val="22"/>
          </w:rPr>
          <w:t>公尺</w:t>
        </w:r>
      </w:smartTag>
      <w:r w:rsidRPr="00BB1B68">
        <w:rPr>
          <w:rFonts w:hint="eastAsia"/>
          <w:color w:val="000000"/>
          <w:sz w:val="22"/>
        </w:rPr>
        <w:t>，假設</w:t>
      </w:r>
      <w:r w:rsidRPr="00BB1B68">
        <w:rPr>
          <w:color w:val="000000"/>
          <w:sz w:val="22"/>
        </w:rPr>
        <w:t>B</w:t>
      </w:r>
      <w:r w:rsidRPr="00BB1B68">
        <w:rPr>
          <w:rFonts w:hint="eastAsia"/>
          <w:color w:val="000000"/>
          <w:sz w:val="22"/>
        </w:rPr>
        <w:t>點之角速度</w:t>
      </w:r>
      <w:r w:rsidRPr="00BB1B68">
        <w:rPr>
          <w:color w:val="000000"/>
          <w:position w:val="-6"/>
          <w:sz w:val="22"/>
        </w:rPr>
        <w:object w:dxaOrig="220" w:dyaOrig="220">
          <v:shape id="_x0000_i1026" type="#_x0000_t75" style="width:10.8pt;height:10.8pt" o:ole="">
            <v:imagedata r:id="rId9" o:title=""/>
          </v:shape>
          <o:OLEObject Type="Embed" ProgID="Equation.DSMT4" ShapeID="_x0000_i1026" DrawAspect="Content" ObjectID="_1614575443" r:id="rId10"/>
        </w:object>
      </w:r>
      <w:r w:rsidRPr="00BB1B68">
        <w:rPr>
          <w:color w:val="000000"/>
          <w:sz w:val="22"/>
          <w:vertAlign w:val="subscript"/>
        </w:rPr>
        <w:t>B</w:t>
      </w:r>
      <w:r w:rsidRPr="00BB1B68">
        <w:rPr>
          <w:color w:val="000000"/>
          <w:sz w:val="22"/>
        </w:rPr>
        <w:t>=50</w:t>
      </w:r>
      <w:r w:rsidRPr="00BB1B68">
        <w:rPr>
          <w:rFonts w:hint="eastAsia"/>
          <w:color w:val="000000"/>
          <w:sz w:val="22"/>
        </w:rPr>
        <w:t>度／秒，</w:t>
      </w:r>
      <w:r w:rsidRPr="00BB1B68">
        <w:rPr>
          <w:color w:val="000000"/>
          <w:sz w:val="22"/>
        </w:rPr>
        <w:t>Q</w:t>
      </w:r>
      <w:r w:rsidRPr="00BB1B68">
        <w:rPr>
          <w:color w:val="000000"/>
          <w:sz w:val="22"/>
          <w:vertAlign w:val="subscript"/>
        </w:rPr>
        <w:t>4</w:t>
      </w:r>
      <w:r w:rsidRPr="00BB1B68">
        <w:rPr>
          <w:color w:val="000000"/>
          <w:sz w:val="22"/>
        </w:rPr>
        <w:t>B=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公尺"/>
        </w:smartTagPr>
        <w:r w:rsidRPr="00BB1B68">
          <w:rPr>
            <w:color w:val="000000"/>
            <w:sz w:val="22"/>
          </w:rPr>
          <w:t>4</w:t>
        </w:r>
        <w:r w:rsidRPr="00BB1B68">
          <w:rPr>
            <w:rFonts w:hint="eastAsia"/>
            <w:color w:val="000000"/>
            <w:sz w:val="22"/>
          </w:rPr>
          <w:t>公尺</w:t>
        </w:r>
      </w:smartTag>
      <w:r w:rsidRPr="00BB1B68">
        <w:rPr>
          <w:rFonts w:hint="eastAsia"/>
          <w:color w:val="000000"/>
          <w:sz w:val="22"/>
        </w:rPr>
        <w:t>，則在</w:t>
      </w:r>
      <w:r w:rsidRPr="00BB1B68">
        <w:rPr>
          <w:color w:val="000000"/>
          <w:sz w:val="22"/>
        </w:rPr>
        <w:t>Q</w:t>
      </w:r>
      <w:r w:rsidRPr="00BB1B68">
        <w:rPr>
          <w:color w:val="000000"/>
          <w:sz w:val="22"/>
          <w:vertAlign w:val="subscript"/>
        </w:rPr>
        <w:t>4</w:t>
      </w:r>
      <w:r w:rsidRPr="00BB1B68">
        <w:rPr>
          <w:color w:val="000000"/>
          <w:sz w:val="22"/>
        </w:rPr>
        <w:t>B</w:t>
      </w:r>
      <w:r w:rsidRPr="00BB1B68">
        <w:rPr>
          <w:rFonts w:hint="eastAsia"/>
          <w:color w:val="000000"/>
          <w:sz w:val="22"/>
        </w:rPr>
        <w:t>之中點</w:t>
      </w:r>
      <w:r w:rsidRPr="00BB1B68">
        <w:rPr>
          <w:color w:val="000000"/>
          <w:sz w:val="22"/>
        </w:rPr>
        <w:t>C</w:t>
      </w:r>
      <w:r w:rsidRPr="00BB1B68">
        <w:rPr>
          <w:rFonts w:hint="eastAsia"/>
          <w:color w:val="000000"/>
          <w:sz w:val="22"/>
        </w:rPr>
        <w:t>處之</w:t>
      </w:r>
      <w:r w:rsidRPr="00BB1B68">
        <w:rPr>
          <w:color w:val="000000"/>
          <w:position w:val="-6"/>
          <w:sz w:val="22"/>
        </w:rPr>
        <w:object w:dxaOrig="220" w:dyaOrig="220">
          <v:shape id="_x0000_i1027" type="#_x0000_t75" style="width:10.8pt;height:10.8pt" o:ole="">
            <v:imagedata r:id="rId11" o:title=""/>
          </v:shape>
          <o:OLEObject Type="Embed" ProgID="Equation.DSMT4" ShapeID="_x0000_i1027" DrawAspect="Content" ObjectID="_1614575444" r:id="rId12"/>
        </w:object>
      </w:r>
      <w:r w:rsidRPr="00BB1B68">
        <w:rPr>
          <w:color w:val="000000"/>
          <w:sz w:val="22"/>
          <w:vertAlign w:val="subscript"/>
        </w:rPr>
        <w:t>C</w:t>
      </w:r>
      <w:r w:rsidRPr="00BB1B68">
        <w:rPr>
          <w:rFonts w:hint="eastAsia"/>
          <w:color w:val="000000"/>
          <w:sz w:val="22"/>
        </w:rPr>
        <w:t>為</w:t>
      </w:r>
      <w:r w:rsidRPr="00BB1B68">
        <w:rPr>
          <w:color w:val="000000"/>
          <w:sz w:val="22"/>
        </w:rPr>
        <w:br/>
      </w:r>
      <w:r>
        <w:rPr>
          <w:noProof/>
          <w:color w:val="000000"/>
          <w:sz w:val="22"/>
        </w:rPr>
        <w:drawing>
          <wp:inline distT="0" distB="0" distL="0" distR="0">
            <wp:extent cx="1190625" cy="838200"/>
            <wp:effectExtent l="0" t="0" r="9525" b="0"/>
            <wp:docPr id="7" name="圖片 7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B68">
        <w:rPr>
          <w:color w:val="000000"/>
          <w:sz w:val="22"/>
        </w:rPr>
        <w:br/>
        <w:t>(A)25</w:t>
      </w:r>
      <w:r w:rsidRPr="00BB1B68">
        <w:rPr>
          <w:rFonts w:hint="eastAsia"/>
          <w:color w:val="000000"/>
          <w:sz w:val="22"/>
        </w:rPr>
        <w:t xml:space="preserve">度／秒　</w:t>
      </w:r>
      <w:r w:rsidRPr="00BB1B68">
        <w:rPr>
          <w:color w:val="000000"/>
          <w:sz w:val="22"/>
        </w:rPr>
        <w:t>(B)50</w:t>
      </w:r>
      <w:r w:rsidRPr="00BB1B68">
        <w:rPr>
          <w:rFonts w:hint="eastAsia"/>
          <w:color w:val="000000"/>
          <w:sz w:val="22"/>
        </w:rPr>
        <w:t xml:space="preserve">度／秒　</w:t>
      </w:r>
      <w:r w:rsidRPr="00BB1B68">
        <w:rPr>
          <w:color w:val="000000"/>
          <w:sz w:val="22"/>
        </w:rPr>
        <w:t>(C)100</w:t>
      </w:r>
      <w:r w:rsidRPr="00BB1B68">
        <w:rPr>
          <w:rFonts w:hint="eastAsia"/>
          <w:color w:val="000000"/>
          <w:sz w:val="22"/>
        </w:rPr>
        <w:t xml:space="preserve">度／秒　</w:t>
      </w:r>
      <w:r w:rsidRPr="00BB1B68">
        <w:rPr>
          <w:color w:val="000000"/>
          <w:sz w:val="22"/>
        </w:rPr>
        <w:t>(D)200</w:t>
      </w:r>
      <w:r w:rsidRPr="00BB1B68">
        <w:rPr>
          <w:rFonts w:hint="eastAsia"/>
          <w:color w:val="000000"/>
          <w:sz w:val="22"/>
        </w:rPr>
        <w:t>度／秒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15.</w:t>
      </w:r>
      <w:r w:rsidRPr="00BB1B68">
        <w:rPr>
          <w:rFonts w:hint="eastAsia"/>
          <w:color w:val="000000"/>
          <w:sz w:val="22"/>
        </w:rPr>
        <w:t>汽車引擎中，已知曲柄長度</w:t>
      </w:r>
      <w:r w:rsidRPr="00BB1B68">
        <w:rPr>
          <w:color w:val="000000"/>
          <w:sz w:val="22"/>
        </w:rPr>
        <w:t>100mm</w:t>
      </w:r>
      <w:r w:rsidRPr="00BB1B68">
        <w:rPr>
          <w:rFonts w:hint="eastAsia"/>
          <w:color w:val="000000"/>
          <w:sz w:val="22"/>
        </w:rPr>
        <w:t>，連桿長度</w:t>
      </w:r>
      <w:r w:rsidRPr="00BB1B68">
        <w:rPr>
          <w:color w:val="000000"/>
          <w:sz w:val="22"/>
        </w:rPr>
        <w:t>400mm</w:t>
      </w:r>
      <w:r w:rsidRPr="00BB1B68">
        <w:rPr>
          <w:rFonts w:hint="eastAsia"/>
          <w:color w:val="000000"/>
          <w:sz w:val="22"/>
        </w:rPr>
        <w:t xml:space="preserve">，則衝程長度　</w:t>
      </w:r>
      <w:r w:rsidRPr="00BB1B68">
        <w:rPr>
          <w:color w:val="000000"/>
          <w:sz w:val="22"/>
        </w:rPr>
        <w:t>(A)200mm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(B)300mm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(C)400mm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(D)100mm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16.</w:t>
      </w:r>
      <w:r w:rsidRPr="00BB1B68">
        <w:rPr>
          <w:rFonts w:hint="eastAsia"/>
          <w:color w:val="000000"/>
          <w:sz w:val="22"/>
        </w:rPr>
        <w:t>欲以三線蝸桿帶動一個</w:t>
      </w:r>
      <w:r w:rsidRPr="00BB1B68">
        <w:rPr>
          <w:color w:val="000000"/>
          <w:sz w:val="22"/>
        </w:rPr>
        <w:t>60</w:t>
      </w:r>
      <w:r w:rsidRPr="00BB1B68">
        <w:rPr>
          <w:rFonts w:hint="eastAsia"/>
          <w:color w:val="000000"/>
          <w:sz w:val="22"/>
        </w:rPr>
        <w:t>齒之蝸輪，若蝸桿之轉速</w:t>
      </w:r>
      <w:r w:rsidRPr="00BB1B68">
        <w:rPr>
          <w:color w:val="000000"/>
          <w:sz w:val="22"/>
        </w:rPr>
        <w:t>300rpm</w:t>
      </w:r>
      <w:r w:rsidRPr="00BB1B68">
        <w:rPr>
          <w:rFonts w:hint="eastAsia"/>
          <w:color w:val="000000"/>
          <w:sz w:val="22"/>
        </w:rPr>
        <w:t xml:space="preserve">，則蝸輪之轉速為　</w:t>
      </w:r>
      <w:r w:rsidRPr="00BB1B68">
        <w:rPr>
          <w:color w:val="000000"/>
          <w:sz w:val="22"/>
        </w:rPr>
        <w:t>(A)5rpm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(B)15rpm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(C)30rpm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(D)40rpm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17.</w:t>
      </w:r>
      <w:r w:rsidRPr="00BB1B68">
        <w:rPr>
          <w:rFonts w:hint="eastAsia"/>
          <w:color w:val="000000"/>
          <w:sz w:val="22"/>
        </w:rPr>
        <w:t xml:space="preserve">在複式輪系中，若有奇數個中間軸，則首輪與末輪之轉向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相反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相同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不一定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無關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18.</w:t>
      </w:r>
      <w:r w:rsidRPr="00BB1B68">
        <w:rPr>
          <w:rFonts w:hint="eastAsia"/>
          <w:color w:val="000000"/>
          <w:sz w:val="22"/>
        </w:rPr>
        <w:t xml:space="preserve">齒輪的周節與徑節相乘積等於　</w:t>
      </w:r>
      <w:r w:rsidRPr="00BB1B68">
        <w:rPr>
          <w:color w:val="000000"/>
          <w:sz w:val="22"/>
        </w:rPr>
        <w:t>(A)0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(B)1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</w:t>
      </w:r>
      <w:r w:rsidRPr="00BB1B68">
        <w:rPr>
          <w:color w:val="000000"/>
          <w:position w:val="-6"/>
          <w:sz w:val="22"/>
        </w:rPr>
        <w:object w:dxaOrig="200" w:dyaOrig="200">
          <v:shape id="_x0000_i1028" type="#_x0000_t75" style="width:10.2pt;height:10.2pt" o:ole="">
            <v:imagedata r:id="rId14" o:title=""/>
          </v:shape>
          <o:OLEObject Type="Embed" ProgID="Equation.DSMT4" ShapeID="_x0000_i1028" DrawAspect="Content" ObjectID="_1614575445" r:id="rId15"/>
        </w:objec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</w:t>
      </w:r>
      <w:r w:rsidRPr="00BB1B68">
        <w:rPr>
          <w:color w:val="000000"/>
          <w:position w:val="-22"/>
          <w:sz w:val="22"/>
        </w:rPr>
        <w:object w:dxaOrig="240" w:dyaOrig="580">
          <v:shape id="_x0000_i1029" type="#_x0000_t75" style="width:12pt;height:29.4pt" o:ole="">
            <v:imagedata r:id="rId16" o:title=""/>
          </v:shape>
          <o:OLEObject Type="Embed" ProgID="Equation.DSMT4" ShapeID="_x0000_i1029" DrawAspect="Content" ObjectID="_1614575446" r:id="rId17"/>
        </w:objec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19.</w:t>
      </w:r>
      <w:r w:rsidRPr="00BB1B68">
        <w:rPr>
          <w:rFonts w:hint="eastAsia"/>
          <w:color w:val="000000"/>
          <w:sz w:val="22"/>
        </w:rPr>
        <w:t xml:space="preserve">除了增加二軸間正壓力外，欲使二輪周邊摩擦力增加，則可採用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外切圓柱形摩擦輪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外切圓錐形摩擦輪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橢圓形摩擦輪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凹槽形摩擦輪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隨堂講義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20.</w:t>
      </w:r>
      <w:r w:rsidRPr="00BB1B68">
        <w:rPr>
          <w:rFonts w:hint="eastAsia"/>
          <w:color w:val="000000"/>
          <w:sz w:val="22"/>
        </w:rPr>
        <w:t>如圖所示之曲柄單滑塊機構，若</w:t>
      </w:r>
      <w:r w:rsidRPr="00BB1B68">
        <w:rPr>
          <w:color w:val="000000"/>
          <w:position w:val="-4"/>
          <w:sz w:val="22"/>
        </w:rPr>
        <w:object w:dxaOrig="380" w:dyaOrig="300">
          <v:shape id="_x0000_i1030" type="#_x0000_t75" style="width:18.6pt;height:15pt" o:ole="">
            <v:imagedata r:id="rId18" o:title=""/>
          </v:shape>
          <o:OLEObject Type="Embed" ProgID="Equation.DSMT4" ShapeID="_x0000_i1030" DrawAspect="Content" ObjectID="_1614575447" r:id="rId19"/>
        </w:object>
      </w:r>
      <w:r w:rsidRPr="00BB1B68">
        <w:rPr>
          <w:color w:val="000000"/>
          <w:sz w:val="22"/>
        </w:rPr>
        <w:t>=100mm</w:t>
      </w:r>
      <w:r w:rsidRPr="00BB1B68">
        <w:rPr>
          <w:rFonts w:hint="eastAsia"/>
          <w:color w:val="000000"/>
          <w:sz w:val="22"/>
        </w:rPr>
        <w:t>，</w:t>
      </w:r>
      <w:r w:rsidRPr="00BB1B68">
        <w:rPr>
          <w:color w:val="000000"/>
          <w:position w:val="-6"/>
          <w:sz w:val="22"/>
        </w:rPr>
        <w:object w:dxaOrig="360" w:dyaOrig="320">
          <v:shape id="_x0000_i1031" type="#_x0000_t75" style="width:18.6pt;height:16.2pt" o:ole="">
            <v:imagedata r:id="rId20" o:title=""/>
          </v:shape>
          <o:OLEObject Type="Embed" ProgID="Equation.DSMT4" ShapeID="_x0000_i1031" DrawAspect="Content" ObjectID="_1614575448" r:id="rId21"/>
        </w:object>
      </w:r>
      <w:r w:rsidRPr="00BB1B68">
        <w:rPr>
          <w:color w:val="000000"/>
          <w:sz w:val="22"/>
        </w:rPr>
        <w:t>=600mm</w:t>
      </w:r>
      <w:r w:rsidRPr="00BB1B68">
        <w:rPr>
          <w:rFonts w:hint="eastAsia"/>
          <w:color w:val="000000"/>
          <w:sz w:val="22"/>
        </w:rPr>
        <w:t>，則滑塊</w:t>
      </w:r>
      <w:r w:rsidRPr="00BB1B68">
        <w:rPr>
          <w:color w:val="000000"/>
          <w:sz w:val="22"/>
        </w:rPr>
        <w:t>C</w:t>
      </w:r>
      <w:r w:rsidRPr="00BB1B68">
        <w:rPr>
          <w:rFonts w:hint="eastAsia"/>
          <w:color w:val="000000"/>
          <w:sz w:val="22"/>
        </w:rPr>
        <w:t>之衝程為若干？</w:t>
      </w:r>
      <w:r w:rsidRPr="00BB1B68">
        <w:rPr>
          <w:color w:val="000000"/>
          <w:sz w:val="22"/>
        </w:rPr>
        <w:br/>
      </w:r>
      <w:r>
        <w:rPr>
          <w:noProof/>
          <w:color w:val="000000"/>
          <w:sz w:val="22"/>
        </w:rPr>
        <w:drawing>
          <wp:inline distT="0" distB="0" distL="0" distR="0">
            <wp:extent cx="1562100" cy="581025"/>
            <wp:effectExtent l="0" t="0" r="0" b="9525"/>
            <wp:docPr id="6" name="圖片 6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0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B68">
        <w:rPr>
          <w:color w:val="000000"/>
          <w:sz w:val="22"/>
        </w:rPr>
        <w:br/>
        <w:t>(A)100mm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(B)200mm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(C)500mm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(D)700mm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21.</w:t>
      </w:r>
      <w:r w:rsidRPr="00BB1B68">
        <w:rPr>
          <w:rFonts w:hint="eastAsia"/>
          <w:color w:val="000000"/>
          <w:sz w:val="22"/>
        </w:rPr>
        <w:t>滾珠軸承中，孔徑號碼為</w:t>
      </w:r>
      <w:r w:rsidRPr="00BB1B68">
        <w:rPr>
          <w:color w:val="000000"/>
          <w:sz w:val="22"/>
        </w:rPr>
        <w:t>02</w:t>
      </w:r>
      <w:r w:rsidRPr="00BB1B68">
        <w:rPr>
          <w:rFonts w:hint="eastAsia"/>
          <w:color w:val="000000"/>
          <w:sz w:val="22"/>
        </w:rPr>
        <w:t xml:space="preserve">者表示孔徑大小為　</w:t>
      </w:r>
      <w:r w:rsidRPr="00BB1B68">
        <w:rPr>
          <w:color w:val="000000"/>
          <w:sz w:val="22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BB1B68">
          <w:rPr>
            <w:color w:val="000000"/>
            <w:sz w:val="22"/>
          </w:rPr>
          <w:t>10m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"/>
        </w:smartTagPr>
        <w:r w:rsidRPr="00BB1B68">
          <w:rPr>
            <w:color w:val="000000"/>
            <w:sz w:val="22"/>
          </w:rPr>
          <w:t>12m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BB1B68">
          <w:rPr>
            <w:color w:val="000000"/>
            <w:sz w:val="22"/>
          </w:rPr>
          <w:t>15m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7"/>
          <w:attr w:name="UnitName" w:val="m"/>
        </w:smartTagPr>
        <w:r w:rsidRPr="00BB1B68">
          <w:rPr>
            <w:color w:val="000000"/>
            <w:sz w:val="22"/>
          </w:rPr>
          <w:t>17m</w:t>
        </w:r>
      </w:smartTag>
      <w:r w:rsidRPr="00BB1B68">
        <w:rPr>
          <w:color w:val="000000"/>
          <w:sz w:val="22"/>
        </w:rPr>
        <w:t>m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22.</w:t>
      </w:r>
      <w:r w:rsidRPr="00BB1B68">
        <w:rPr>
          <w:rFonts w:hint="eastAsia"/>
          <w:color w:val="000000"/>
          <w:sz w:val="22"/>
        </w:rPr>
        <w:t xml:space="preserve">歐丹（歐哈姆）聯結器是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雙曲柄之應用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平行曲柄之應用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兩等腰連桿之應用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肘節機構之應用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隨堂測驗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23.</w:t>
      </w:r>
      <w:r w:rsidRPr="00BB1B68">
        <w:rPr>
          <w:rFonts w:hint="eastAsia"/>
          <w:color w:val="000000"/>
          <w:sz w:val="22"/>
        </w:rPr>
        <w:t>如圖所示，</w:t>
      </w:r>
      <w:r w:rsidRPr="00BB1B68">
        <w:rPr>
          <w:color w:val="000000"/>
          <w:sz w:val="22"/>
        </w:rPr>
        <w:t>L</w:t>
      </w:r>
      <w:r w:rsidRPr="00BB1B68">
        <w:rPr>
          <w:color w:val="000000"/>
          <w:sz w:val="22"/>
          <w:vertAlign w:val="subscript"/>
        </w:rPr>
        <w:t>1</w:t>
      </w:r>
      <w:r w:rsidRPr="00BB1B68">
        <w:rPr>
          <w:rFonts w:hint="eastAsia"/>
          <w:color w:val="000000"/>
          <w:sz w:val="22"/>
        </w:rPr>
        <w:t>為導程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BB1B68">
          <w:rPr>
            <w:color w:val="000000"/>
            <w:sz w:val="22"/>
          </w:rPr>
          <w:t>5m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>之右螺旋，</w:t>
      </w:r>
      <w:r w:rsidRPr="00BB1B68">
        <w:rPr>
          <w:color w:val="000000"/>
          <w:sz w:val="22"/>
        </w:rPr>
        <w:t>L</w:t>
      </w:r>
      <w:r w:rsidRPr="00BB1B68">
        <w:rPr>
          <w:color w:val="000000"/>
          <w:sz w:val="22"/>
          <w:vertAlign w:val="subscript"/>
        </w:rPr>
        <w:t>2</w:t>
      </w:r>
      <w:r w:rsidRPr="00BB1B68">
        <w:rPr>
          <w:rFonts w:hint="eastAsia"/>
          <w:color w:val="000000"/>
          <w:sz w:val="22"/>
        </w:rPr>
        <w:t>為導程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BB1B68">
          <w:rPr>
            <w:color w:val="000000"/>
            <w:sz w:val="22"/>
          </w:rPr>
          <w:t>3m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>之右螺旋，手輪</w:t>
      </w:r>
      <w:r w:rsidRPr="00BB1B68">
        <w:rPr>
          <w:color w:val="000000"/>
          <w:sz w:val="22"/>
        </w:rPr>
        <w:t>D=</w:t>
      </w:r>
      <w:smartTag w:uri="urn:schemas-microsoft-com:office:smarttags" w:element="chmetcnv">
        <w:smartTagPr>
          <w:attr w:name="UnitName" w:val="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 w:rsidRPr="00BB1B68">
          <w:rPr>
            <w:color w:val="000000"/>
            <w:sz w:val="22"/>
          </w:rPr>
          <w:t>60m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>，則該機械利益為</w:t>
      </w:r>
      <w:r w:rsidRPr="00BB1B68">
        <w:rPr>
          <w:color w:val="000000"/>
          <w:sz w:val="22"/>
        </w:rPr>
        <w:br/>
      </w:r>
      <w:r>
        <w:rPr>
          <w:noProof/>
          <w:color w:val="000000"/>
          <w:sz w:val="22"/>
        </w:rPr>
        <w:drawing>
          <wp:inline distT="0" distB="0" distL="0" distR="0">
            <wp:extent cx="628650" cy="1028700"/>
            <wp:effectExtent l="0" t="0" r="0" b="0"/>
            <wp:docPr id="5" name="圖片 5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圖(4)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B68">
        <w:rPr>
          <w:color w:val="000000"/>
          <w:sz w:val="22"/>
        </w:rPr>
        <w:br/>
        <w:t>(A)15π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(B)20π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(C)25π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(D)30π</w:t>
      </w:r>
    </w:p>
    <w:p w:rsidR="00F670CE" w:rsidRDefault="00F670CE" w:rsidP="00F670CE">
      <w:pPr>
        <w:ind w:left="1287" w:hanging="1287"/>
        <w:rPr>
          <w:color w:val="000000"/>
        </w:rPr>
      </w:pP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lastRenderedPageBreak/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24.</w:t>
      </w:r>
      <w:r w:rsidRPr="00BB1B68">
        <w:rPr>
          <w:rFonts w:hint="eastAsia"/>
          <w:color w:val="000000"/>
          <w:sz w:val="22"/>
        </w:rPr>
        <w:t>依</w:t>
      </w:r>
      <w:r w:rsidRPr="00BB1B68">
        <w:rPr>
          <w:color w:val="000000"/>
          <w:sz w:val="22"/>
        </w:rPr>
        <w:t>CNS4317</w:t>
      </w:r>
      <w:r w:rsidRPr="00BB1B68">
        <w:rPr>
          <w:rFonts w:hint="eastAsia"/>
          <w:color w:val="000000"/>
          <w:sz w:val="22"/>
        </w:rPr>
        <w:t>標準之規定，若螺紋為</w:t>
      </w:r>
      <w:r w:rsidRPr="00BB1B68">
        <w:rPr>
          <w:color w:val="000000"/>
          <w:sz w:val="22"/>
        </w:rPr>
        <w:t>L</w:t>
      </w:r>
      <w:r w:rsidRPr="00BB1B68">
        <w:rPr>
          <w:rFonts w:hint="eastAsia"/>
          <w:color w:val="000000"/>
          <w:sz w:val="22"/>
        </w:rPr>
        <w:t>－</w:t>
      </w:r>
      <w:r w:rsidRPr="00BB1B68">
        <w:rPr>
          <w:color w:val="000000"/>
          <w:sz w:val="22"/>
        </w:rPr>
        <w:t>2N</w:t>
      </w:r>
      <w:r w:rsidRPr="00BB1B68">
        <w:rPr>
          <w:rFonts w:hint="eastAsia"/>
          <w:color w:val="000000"/>
          <w:sz w:val="22"/>
        </w:rPr>
        <w:t>－</w:t>
      </w:r>
      <w:r w:rsidRPr="00BB1B68">
        <w:rPr>
          <w:color w:val="000000"/>
          <w:sz w:val="22"/>
        </w:rPr>
        <w:t>M8×1</w:t>
      </w:r>
      <w:r w:rsidRPr="00BB1B68">
        <w:rPr>
          <w:rFonts w:hint="eastAsia"/>
          <w:color w:val="000000"/>
          <w:sz w:val="22"/>
        </w:rPr>
        <w:t>－</w:t>
      </w:r>
      <w:r w:rsidRPr="00BB1B68">
        <w:rPr>
          <w:color w:val="000000"/>
          <w:sz w:val="22"/>
        </w:rPr>
        <w:t>1</w:t>
      </w:r>
      <w:r w:rsidRPr="00BB1B68">
        <w:rPr>
          <w:rFonts w:hint="eastAsia"/>
          <w:color w:val="000000"/>
          <w:sz w:val="22"/>
        </w:rPr>
        <w:t>，則下列何者</w:t>
      </w:r>
      <w:r w:rsidRPr="00BB1B68">
        <w:rPr>
          <w:rFonts w:hint="eastAsia"/>
          <w:color w:val="000000"/>
          <w:sz w:val="22"/>
          <w:u w:val="double"/>
        </w:rPr>
        <w:t>錯誤</w:t>
      </w:r>
      <w:r w:rsidRPr="00BB1B68">
        <w:rPr>
          <w:rFonts w:hint="eastAsia"/>
          <w:color w:val="000000"/>
          <w:sz w:val="22"/>
        </w:rPr>
        <w:t xml:space="preserve">？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左螺紋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公制螺紋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配合等級最鬆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雙螺線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25.</w:t>
      </w:r>
      <w:r w:rsidRPr="00BB1B68">
        <w:rPr>
          <w:rFonts w:hint="eastAsia"/>
          <w:color w:val="000000"/>
          <w:sz w:val="22"/>
        </w:rPr>
        <w:t xml:space="preserve">歪斜齒輪又稱為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戟齒輪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雙曲面齒輪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螺輪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蝸旋斜齒輪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26.</w:t>
      </w:r>
      <w:r w:rsidRPr="00BB1B68">
        <w:rPr>
          <w:rFonts w:hint="eastAsia"/>
          <w:color w:val="000000"/>
          <w:sz w:val="22"/>
        </w:rPr>
        <w:t xml:space="preserve">用途最廣之彈簧為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壓縮彈簧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拉伸彈簧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盤形彈簧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蝸形彈簧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27.</w:t>
      </w:r>
      <w:r w:rsidRPr="00BB1B68">
        <w:rPr>
          <w:rFonts w:hint="eastAsia"/>
          <w:color w:val="000000"/>
          <w:sz w:val="22"/>
        </w:rPr>
        <w:t xml:space="preserve">下列何種狀況需要使用軸聯結器？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欲傳動的二軸不在同一直線上時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軸太長，無法整根製成時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軸太短需加長時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以上皆是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28.</w:t>
      </w:r>
      <w:r w:rsidRPr="00BB1B68">
        <w:rPr>
          <w:rFonts w:hint="eastAsia"/>
          <w:color w:val="000000"/>
          <w:sz w:val="22"/>
        </w:rPr>
        <w:t xml:space="preserve">不變更摩擦輪尺度大小，亦不增加兩軸間壓力，要想增大其傳送動力時，兩輪周邊宜採用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外接圓柱形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內接圓柱形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橢圓形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凹槽形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課本練習題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29.</w:t>
      </w:r>
      <w:r w:rsidRPr="00BB1B68">
        <w:rPr>
          <w:rFonts w:hint="eastAsia"/>
          <w:color w:val="000000"/>
          <w:sz w:val="22"/>
        </w:rPr>
        <w:t xml:space="preserve">為了減少凸輪施於從動件之側面壓力，凸輪周緣與最大半徑所成之夾角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必須為直角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與大小無關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宜較小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宜較大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30.</w:t>
      </w:r>
      <w:r w:rsidRPr="00BB1B68">
        <w:rPr>
          <w:rFonts w:hint="eastAsia"/>
          <w:color w:val="000000"/>
          <w:sz w:val="22"/>
        </w:rPr>
        <w:t xml:space="preserve">管用螺紋，其螺紋角以　</w:t>
      </w:r>
      <w:r w:rsidRPr="00BB1B68">
        <w:rPr>
          <w:color w:val="000000"/>
          <w:sz w:val="22"/>
        </w:rPr>
        <w:t>(A)30°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(B)45°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(C)55°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(D)65°</w:t>
      </w:r>
      <w:r w:rsidRPr="00BB1B68">
        <w:rPr>
          <w:rFonts w:hint="eastAsia"/>
          <w:color w:val="000000"/>
          <w:sz w:val="22"/>
        </w:rPr>
        <w:t xml:space="preserve">　為最常用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rFonts w:cs="華康中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31.</w:t>
      </w:r>
      <w:r w:rsidRPr="00BB1B68">
        <w:rPr>
          <w:rFonts w:cs="華康中明體" w:hint="eastAsia"/>
          <w:color w:val="000000"/>
          <w:sz w:val="22"/>
        </w:rPr>
        <w:t>日內瓦機構（星輪機構）的作用</w:t>
      </w:r>
      <w:r w:rsidRPr="00BB1B68">
        <w:rPr>
          <w:rFonts w:hint="eastAsia"/>
          <w:color w:val="000000"/>
          <w:sz w:val="22"/>
        </w:rPr>
        <w:t xml:space="preserve">為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間歇旋轉運動機構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曲柄滑塊迴轉機構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往復直線運動機構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間斷離合逆</w:t>
      </w:r>
      <w:r w:rsidRPr="00BB1B68">
        <w:rPr>
          <w:rFonts w:cs="華康中明體" w:hint="eastAsia"/>
          <w:color w:val="000000"/>
          <w:sz w:val="22"/>
        </w:rPr>
        <w:t>轉機構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隨堂講義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32.</w:t>
      </w:r>
      <w:r w:rsidRPr="00BB1B68">
        <w:rPr>
          <w:rFonts w:hint="eastAsia"/>
          <w:color w:val="000000"/>
          <w:sz w:val="22"/>
        </w:rPr>
        <w:t>棘輪機構中之棘輪爪有許多名稱，下列何者</w:t>
      </w:r>
      <w:r w:rsidRPr="00BB1B68">
        <w:rPr>
          <w:rFonts w:hint="eastAsia"/>
          <w:color w:val="000000"/>
          <w:sz w:val="22"/>
          <w:u w:val="double"/>
        </w:rPr>
        <w:t>不是</w:t>
      </w:r>
      <w:r w:rsidRPr="00BB1B68">
        <w:rPr>
          <w:rFonts w:hint="eastAsia"/>
          <w:color w:val="000000"/>
          <w:sz w:val="22"/>
        </w:rPr>
        <w:t xml:space="preserve">？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閘刀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掣子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搖桿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止回爪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33.</w:t>
      </w:r>
      <w:r w:rsidRPr="00BB1B68">
        <w:rPr>
          <w:rFonts w:hint="eastAsia"/>
          <w:color w:val="000000"/>
          <w:sz w:val="22"/>
        </w:rPr>
        <w:t xml:space="preserve">縮放繪圖儀、雕刻機是採用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雙滑塊機構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曲柄滑塊機構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非平行等曲柄機構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平行等曲柄機構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34.</w:t>
      </w:r>
      <w:r w:rsidRPr="00BB1B68">
        <w:rPr>
          <w:rFonts w:hint="eastAsia"/>
          <w:color w:val="000000"/>
          <w:sz w:val="22"/>
        </w:rPr>
        <w:t>如圖所示，</w:t>
      </w:r>
      <w:r w:rsidRPr="00BB1B68">
        <w:rPr>
          <w:color w:val="000000"/>
          <w:sz w:val="22"/>
        </w:rPr>
        <w:t>A</w:t>
      </w:r>
      <w:r w:rsidRPr="00BB1B68">
        <w:rPr>
          <w:rFonts w:hint="eastAsia"/>
          <w:color w:val="000000"/>
          <w:sz w:val="22"/>
        </w:rPr>
        <w:t>、</w:t>
      </w:r>
      <w:r w:rsidRPr="00BB1B68">
        <w:rPr>
          <w:color w:val="000000"/>
          <w:sz w:val="22"/>
        </w:rPr>
        <w:t>B</w:t>
      </w:r>
      <w:r w:rsidRPr="00BB1B68">
        <w:rPr>
          <w:rFonts w:hint="eastAsia"/>
          <w:color w:val="000000"/>
          <w:sz w:val="22"/>
        </w:rPr>
        <w:t>、</w:t>
      </w:r>
      <w:r w:rsidRPr="00BB1B68">
        <w:rPr>
          <w:color w:val="000000"/>
          <w:sz w:val="22"/>
        </w:rPr>
        <w:t>C</w:t>
      </w:r>
      <w:r w:rsidRPr="00BB1B68">
        <w:rPr>
          <w:rFonts w:hint="eastAsia"/>
          <w:color w:val="000000"/>
          <w:sz w:val="22"/>
        </w:rPr>
        <w:t>、</w:t>
      </w:r>
      <w:r w:rsidRPr="00BB1B68">
        <w:rPr>
          <w:color w:val="000000"/>
          <w:sz w:val="22"/>
        </w:rPr>
        <w:t>D</w:t>
      </w:r>
      <w:r w:rsidRPr="00BB1B68">
        <w:rPr>
          <w:rFonts w:hint="eastAsia"/>
          <w:color w:val="000000"/>
          <w:sz w:val="22"/>
        </w:rPr>
        <w:t>四輪之齒數分別為</w:t>
      </w:r>
      <w:r w:rsidRPr="00BB1B68">
        <w:rPr>
          <w:color w:val="000000"/>
          <w:sz w:val="22"/>
        </w:rPr>
        <w:t>50</w:t>
      </w:r>
      <w:r w:rsidRPr="00BB1B68">
        <w:rPr>
          <w:rFonts w:hint="eastAsia"/>
          <w:color w:val="000000"/>
          <w:sz w:val="22"/>
        </w:rPr>
        <w:t>、</w:t>
      </w:r>
      <w:r w:rsidRPr="00BB1B68">
        <w:rPr>
          <w:color w:val="000000"/>
          <w:sz w:val="22"/>
        </w:rPr>
        <w:t>40</w:t>
      </w:r>
      <w:r w:rsidRPr="00BB1B68">
        <w:rPr>
          <w:rFonts w:hint="eastAsia"/>
          <w:color w:val="000000"/>
          <w:sz w:val="22"/>
        </w:rPr>
        <w:t>、</w:t>
      </w:r>
      <w:r w:rsidRPr="00BB1B68">
        <w:rPr>
          <w:color w:val="000000"/>
          <w:sz w:val="22"/>
        </w:rPr>
        <w:t>60</w:t>
      </w:r>
      <w:r w:rsidRPr="00BB1B68">
        <w:rPr>
          <w:rFonts w:hint="eastAsia"/>
          <w:color w:val="000000"/>
          <w:sz w:val="22"/>
        </w:rPr>
        <w:t>、</w:t>
      </w:r>
      <w:r w:rsidRPr="00BB1B68">
        <w:rPr>
          <w:color w:val="000000"/>
          <w:sz w:val="22"/>
        </w:rPr>
        <w:t>25</w:t>
      </w:r>
      <w:r w:rsidRPr="00BB1B68">
        <w:rPr>
          <w:rFonts w:hint="eastAsia"/>
          <w:color w:val="000000"/>
          <w:sz w:val="22"/>
        </w:rPr>
        <w:t>，若旋臂</w:t>
      </w:r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>逆時針</w:t>
      </w:r>
      <w:r w:rsidRPr="00BB1B68">
        <w:rPr>
          <w:color w:val="000000"/>
          <w:sz w:val="22"/>
        </w:rPr>
        <w:t>5</w:t>
      </w:r>
      <w:r w:rsidRPr="00BB1B68">
        <w:rPr>
          <w:rFonts w:hint="eastAsia"/>
          <w:color w:val="000000"/>
          <w:sz w:val="22"/>
        </w:rPr>
        <w:t>轉（繞</w:t>
      </w:r>
      <w:r w:rsidRPr="00BB1B68">
        <w:rPr>
          <w:color w:val="000000"/>
          <w:sz w:val="22"/>
        </w:rPr>
        <w:t>A</w:t>
      </w:r>
      <w:r w:rsidRPr="00BB1B68">
        <w:rPr>
          <w:rFonts w:hint="eastAsia"/>
          <w:color w:val="000000"/>
          <w:sz w:val="22"/>
        </w:rPr>
        <w:t>輪之軸心轉），</w:t>
      </w:r>
      <w:r w:rsidRPr="00BB1B68">
        <w:rPr>
          <w:color w:val="000000"/>
          <w:sz w:val="22"/>
        </w:rPr>
        <w:t>A</w:t>
      </w:r>
      <w:r w:rsidRPr="00BB1B68">
        <w:rPr>
          <w:rFonts w:hint="eastAsia"/>
          <w:color w:val="000000"/>
          <w:sz w:val="22"/>
        </w:rPr>
        <w:t>輪順時針</w:t>
      </w:r>
      <w:r w:rsidRPr="00BB1B68">
        <w:rPr>
          <w:color w:val="000000"/>
          <w:sz w:val="22"/>
        </w:rPr>
        <w:t>3</w:t>
      </w:r>
      <w:r w:rsidRPr="00BB1B68">
        <w:rPr>
          <w:rFonts w:hint="eastAsia"/>
          <w:color w:val="000000"/>
          <w:sz w:val="22"/>
        </w:rPr>
        <w:t>轉時，則</w:t>
      </w:r>
      <w:r w:rsidRPr="00BB1B68">
        <w:rPr>
          <w:color w:val="000000"/>
          <w:sz w:val="22"/>
        </w:rPr>
        <w:t>C</w:t>
      </w:r>
      <w:r w:rsidRPr="00BB1B68">
        <w:rPr>
          <w:rFonts w:hint="eastAsia"/>
          <w:color w:val="000000"/>
          <w:sz w:val="22"/>
        </w:rPr>
        <w:t>、</w:t>
      </w:r>
      <w:r w:rsidRPr="00BB1B68">
        <w:rPr>
          <w:color w:val="000000"/>
          <w:sz w:val="22"/>
        </w:rPr>
        <w:t>D</w:t>
      </w:r>
      <w:r w:rsidRPr="00BB1B68">
        <w:rPr>
          <w:rFonts w:hint="eastAsia"/>
          <w:color w:val="000000"/>
          <w:sz w:val="22"/>
        </w:rPr>
        <w:t>兩輪之轉速與轉向各為</w:t>
      </w:r>
      <w:r w:rsidRPr="00BB1B68">
        <w:rPr>
          <w:color w:val="000000"/>
          <w:sz w:val="22"/>
        </w:rPr>
        <w:br/>
      </w:r>
      <w:r>
        <w:rPr>
          <w:noProof/>
          <w:color w:val="000000"/>
          <w:sz w:val="22"/>
        </w:rPr>
        <w:drawing>
          <wp:inline distT="0" distB="0" distL="0" distR="0">
            <wp:extent cx="1628775" cy="790575"/>
            <wp:effectExtent l="0" t="0" r="9525" b="9525"/>
            <wp:docPr id="4" name="圖片 4" descr="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B68">
        <w:rPr>
          <w:color w:val="000000"/>
          <w:sz w:val="22"/>
        </w:rPr>
        <w:br/>
        <w:t>(A)N</w:t>
      </w:r>
      <w:r w:rsidRPr="00BB1B68">
        <w:rPr>
          <w:color w:val="000000"/>
          <w:sz w:val="22"/>
          <w:vertAlign w:val="subscript"/>
        </w:rPr>
        <w:t>C</w:t>
      </w:r>
      <w:r w:rsidRPr="00BB1B68">
        <w:rPr>
          <w:color w:val="000000"/>
          <w:sz w:val="22"/>
        </w:rPr>
        <w:t>=15</w:t>
      </w:r>
      <w:r w:rsidRPr="00BB1B68">
        <w:rPr>
          <w:rFonts w:hint="eastAsia"/>
          <w:color w:val="000000"/>
          <w:sz w:val="22"/>
        </w:rPr>
        <w:t>轉（逆時針）、</w:t>
      </w:r>
      <w:r w:rsidRPr="00BB1B68">
        <w:rPr>
          <w:color w:val="000000"/>
          <w:sz w:val="22"/>
        </w:rPr>
        <w:t>N</w:t>
      </w:r>
      <w:r w:rsidRPr="00BB1B68">
        <w:rPr>
          <w:color w:val="000000"/>
          <w:sz w:val="22"/>
          <w:vertAlign w:val="subscript"/>
        </w:rPr>
        <w:t>D</w:t>
      </w:r>
      <w:r w:rsidRPr="00BB1B68">
        <w:rPr>
          <w:color w:val="000000"/>
          <w:sz w:val="22"/>
        </w:rPr>
        <w:t>=19</w:t>
      </w:r>
      <w:r w:rsidRPr="00BB1B68">
        <w:rPr>
          <w:rFonts w:hint="eastAsia"/>
          <w:color w:val="000000"/>
          <w:sz w:val="22"/>
        </w:rPr>
        <w:t xml:space="preserve">轉（順時針）　</w:t>
      </w:r>
      <w:r w:rsidRPr="00BB1B68">
        <w:rPr>
          <w:color w:val="000000"/>
          <w:sz w:val="22"/>
        </w:rPr>
        <w:t>(B)N</w:t>
      </w:r>
      <w:r w:rsidRPr="00BB1B68">
        <w:rPr>
          <w:color w:val="000000"/>
          <w:sz w:val="22"/>
          <w:vertAlign w:val="subscript"/>
        </w:rPr>
        <w:t>C</w:t>
      </w:r>
      <w:r w:rsidRPr="00BB1B68">
        <w:rPr>
          <w:color w:val="000000"/>
          <w:sz w:val="22"/>
        </w:rPr>
        <w:t>=15</w:t>
      </w:r>
      <w:r w:rsidRPr="00BB1B68">
        <w:rPr>
          <w:rFonts w:hint="eastAsia"/>
          <w:color w:val="000000"/>
          <w:sz w:val="22"/>
        </w:rPr>
        <w:t>轉（順時針）、</w:t>
      </w:r>
      <w:r w:rsidRPr="00BB1B68">
        <w:rPr>
          <w:color w:val="000000"/>
          <w:sz w:val="22"/>
        </w:rPr>
        <w:t>N</w:t>
      </w:r>
      <w:r w:rsidRPr="00BB1B68">
        <w:rPr>
          <w:color w:val="000000"/>
          <w:sz w:val="22"/>
          <w:vertAlign w:val="subscript"/>
        </w:rPr>
        <w:t>D</w:t>
      </w:r>
      <w:r w:rsidRPr="00BB1B68">
        <w:rPr>
          <w:color w:val="000000"/>
          <w:sz w:val="22"/>
        </w:rPr>
        <w:t>=19</w:t>
      </w:r>
      <w:r w:rsidRPr="00BB1B68">
        <w:rPr>
          <w:rFonts w:hint="eastAsia"/>
          <w:color w:val="000000"/>
          <w:sz w:val="22"/>
        </w:rPr>
        <w:t xml:space="preserve">轉（逆時針）　</w:t>
      </w:r>
      <w:r w:rsidRPr="00BB1B68">
        <w:rPr>
          <w:color w:val="000000"/>
          <w:sz w:val="22"/>
        </w:rPr>
        <w:t>(C)N</w:t>
      </w:r>
      <w:r w:rsidRPr="00BB1B68">
        <w:rPr>
          <w:color w:val="000000"/>
          <w:sz w:val="22"/>
          <w:vertAlign w:val="subscript"/>
        </w:rPr>
        <w:t>C</w:t>
      </w:r>
      <w:r w:rsidRPr="00BB1B68">
        <w:rPr>
          <w:color w:val="000000"/>
          <w:sz w:val="22"/>
        </w:rPr>
        <w:t>=19</w:t>
      </w:r>
      <w:r w:rsidRPr="00BB1B68">
        <w:rPr>
          <w:rFonts w:hint="eastAsia"/>
          <w:color w:val="000000"/>
          <w:sz w:val="22"/>
        </w:rPr>
        <w:t>轉（順時針）、</w:t>
      </w:r>
      <w:r w:rsidRPr="00BB1B68">
        <w:rPr>
          <w:color w:val="000000"/>
          <w:sz w:val="22"/>
        </w:rPr>
        <w:t>N</w:t>
      </w:r>
      <w:r w:rsidRPr="00BB1B68">
        <w:rPr>
          <w:color w:val="000000"/>
          <w:sz w:val="22"/>
          <w:vertAlign w:val="subscript"/>
        </w:rPr>
        <w:t>D</w:t>
      </w:r>
      <w:r w:rsidRPr="00BB1B68">
        <w:rPr>
          <w:color w:val="000000"/>
          <w:sz w:val="22"/>
        </w:rPr>
        <w:t>=15</w:t>
      </w:r>
      <w:r w:rsidRPr="00BB1B68">
        <w:rPr>
          <w:rFonts w:hint="eastAsia"/>
          <w:color w:val="000000"/>
          <w:sz w:val="22"/>
        </w:rPr>
        <w:t xml:space="preserve">轉（逆時針）　</w:t>
      </w:r>
      <w:r w:rsidRPr="00BB1B68">
        <w:rPr>
          <w:color w:val="000000"/>
          <w:sz w:val="22"/>
        </w:rPr>
        <w:t>(D)N</w:t>
      </w:r>
      <w:r w:rsidRPr="00BB1B68">
        <w:rPr>
          <w:color w:val="000000"/>
          <w:sz w:val="22"/>
          <w:vertAlign w:val="subscript"/>
        </w:rPr>
        <w:t>C</w:t>
      </w:r>
      <w:r w:rsidRPr="00BB1B68">
        <w:rPr>
          <w:color w:val="000000"/>
          <w:sz w:val="22"/>
        </w:rPr>
        <w:t>=19</w:t>
      </w:r>
      <w:r w:rsidRPr="00BB1B68">
        <w:rPr>
          <w:rFonts w:hint="eastAsia"/>
          <w:color w:val="000000"/>
          <w:sz w:val="22"/>
        </w:rPr>
        <w:t>轉（順時針）、</w:t>
      </w:r>
      <w:r w:rsidRPr="00BB1B68">
        <w:rPr>
          <w:color w:val="000000"/>
          <w:sz w:val="22"/>
        </w:rPr>
        <w:t>N</w:t>
      </w:r>
      <w:r w:rsidRPr="00BB1B68">
        <w:rPr>
          <w:color w:val="000000"/>
          <w:sz w:val="22"/>
          <w:vertAlign w:val="subscript"/>
        </w:rPr>
        <w:t>D</w:t>
      </w:r>
      <w:r w:rsidRPr="00BB1B68">
        <w:rPr>
          <w:color w:val="000000"/>
          <w:sz w:val="22"/>
        </w:rPr>
        <w:t>=15</w:t>
      </w:r>
      <w:r w:rsidRPr="00BB1B68">
        <w:rPr>
          <w:rFonts w:hint="eastAsia"/>
          <w:color w:val="000000"/>
          <w:sz w:val="22"/>
        </w:rPr>
        <w:t>轉（順時針）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35.</w:t>
      </w:r>
      <w:r w:rsidRPr="00BB1B68">
        <w:rPr>
          <w:rFonts w:hint="eastAsia"/>
          <w:color w:val="000000"/>
          <w:sz w:val="22"/>
        </w:rPr>
        <w:t>三線螺紋每轉一周可前進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BB1B68">
          <w:rPr>
            <w:color w:val="000000"/>
            <w:sz w:val="22"/>
          </w:rPr>
          <w:t>6m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>，則螺距為多少</w:t>
      </w:r>
      <w:r w:rsidRPr="00BB1B68">
        <w:rPr>
          <w:color w:val="000000"/>
          <w:sz w:val="22"/>
        </w:rPr>
        <w:t>mm</w:t>
      </w:r>
      <w:r w:rsidRPr="00BB1B68">
        <w:rPr>
          <w:rFonts w:hint="eastAsia"/>
          <w:color w:val="000000"/>
          <w:sz w:val="22"/>
        </w:rPr>
        <w:t xml:space="preserve">？　</w:t>
      </w:r>
      <w:r w:rsidRPr="00BB1B68">
        <w:rPr>
          <w:color w:val="000000"/>
          <w:sz w:val="22"/>
        </w:rPr>
        <w:t xml:space="preserve">(A)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 w:rsidRPr="00BB1B68">
          <w:rPr>
            <w:color w:val="000000"/>
            <w:sz w:val="22"/>
          </w:rPr>
          <w:t>8m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 xml:space="preserve">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BB1B68">
          <w:rPr>
            <w:color w:val="000000"/>
            <w:sz w:val="22"/>
          </w:rPr>
          <w:t>6m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 xml:space="preserve">(C)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"/>
        </w:smartTagPr>
        <w:r w:rsidRPr="00BB1B68">
          <w:rPr>
            <w:color w:val="000000"/>
            <w:sz w:val="22"/>
          </w:rPr>
          <w:t>4m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 xml:space="preserve">(D)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BB1B68">
          <w:rPr>
            <w:color w:val="000000"/>
            <w:sz w:val="22"/>
          </w:rPr>
          <w:t>2m</w:t>
        </w:r>
      </w:smartTag>
      <w:r w:rsidRPr="00BB1B68">
        <w:rPr>
          <w:color w:val="000000"/>
          <w:sz w:val="22"/>
        </w:rPr>
        <w:t>m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隨堂講義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36.</w:t>
      </w:r>
      <w:r w:rsidRPr="00BB1B68">
        <w:rPr>
          <w:rFonts w:hint="eastAsia"/>
          <w:color w:val="000000"/>
          <w:sz w:val="22"/>
        </w:rPr>
        <w:t>如圖所示之曲柄搖桿機構，下列各條件中哪一個是</w:t>
      </w:r>
      <w:r w:rsidRPr="00BB1B68">
        <w:rPr>
          <w:rFonts w:hint="eastAsia"/>
          <w:color w:val="000000"/>
          <w:sz w:val="22"/>
          <w:u w:val="double"/>
        </w:rPr>
        <w:t>錯誤</w:t>
      </w:r>
      <w:r w:rsidRPr="00BB1B68">
        <w:rPr>
          <w:rFonts w:hint="eastAsia"/>
          <w:color w:val="000000"/>
          <w:sz w:val="22"/>
        </w:rPr>
        <w:t>的？</w:t>
      </w:r>
      <w:r w:rsidRPr="00BB1B68">
        <w:rPr>
          <w:color w:val="000000"/>
          <w:sz w:val="22"/>
        </w:rPr>
        <w:br/>
      </w:r>
      <w:r>
        <w:rPr>
          <w:noProof/>
          <w:color w:val="000000"/>
          <w:sz w:val="22"/>
        </w:rPr>
        <w:drawing>
          <wp:inline distT="0" distB="0" distL="0" distR="0">
            <wp:extent cx="2305050" cy="1190625"/>
            <wp:effectExtent l="0" t="0" r="0" b="9525"/>
            <wp:docPr id="3" name="圖片 3" descr="14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14-評量圖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B68">
        <w:rPr>
          <w:color w:val="000000"/>
          <w:sz w:val="22"/>
        </w:rPr>
        <w:br/>
        <w:t>(A)</w:t>
      </w:r>
      <w:r w:rsidRPr="00BB1B68">
        <w:rPr>
          <w:color w:val="000000"/>
          <w:position w:val="-4"/>
          <w:sz w:val="22"/>
        </w:rPr>
        <w:object w:dxaOrig="380" w:dyaOrig="300">
          <v:shape id="_x0000_i1032" type="#_x0000_t75" style="width:18.6pt;height:15pt" o:ole="">
            <v:imagedata r:id="rId26" o:title=""/>
          </v:shape>
          <o:OLEObject Type="Embed" ProgID="Equation.DSMT4" ShapeID="_x0000_i1032" DrawAspect="Content" ObjectID="_1614575449" r:id="rId27"/>
        </w:object>
      </w:r>
      <w:r w:rsidRPr="00BB1B68">
        <w:rPr>
          <w:rFonts w:hint="eastAsia"/>
          <w:color w:val="000000"/>
          <w:sz w:val="22"/>
        </w:rPr>
        <w:t>＋</w:t>
      </w:r>
      <w:r w:rsidRPr="00BB1B68">
        <w:rPr>
          <w:color w:val="000000"/>
          <w:position w:val="-6"/>
          <w:sz w:val="22"/>
        </w:rPr>
        <w:object w:dxaOrig="360" w:dyaOrig="320">
          <v:shape id="_x0000_i1033" type="#_x0000_t75" style="width:18.6pt;height:16.2pt" o:ole="">
            <v:imagedata r:id="rId28" o:title=""/>
          </v:shape>
          <o:OLEObject Type="Embed" ProgID="Equation.DSMT4" ShapeID="_x0000_i1033" DrawAspect="Content" ObjectID="_1614575450" r:id="rId29"/>
        </w:object>
      </w:r>
      <w:r w:rsidRPr="00BB1B68">
        <w:rPr>
          <w:rFonts w:hint="eastAsia"/>
          <w:color w:val="000000"/>
          <w:sz w:val="22"/>
        </w:rPr>
        <w:t>＋</w:t>
      </w:r>
      <w:r w:rsidRPr="00BB1B68">
        <w:rPr>
          <w:color w:val="000000"/>
          <w:position w:val="-6"/>
          <w:sz w:val="22"/>
        </w:rPr>
        <w:object w:dxaOrig="380" w:dyaOrig="320">
          <v:shape id="_x0000_i1034" type="#_x0000_t75" style="width:18.6pt;height:16.2pt" o:ole="">
            <v:imagedata r:id="rId30" o:title=""/>
          </v:shape>
          <o:OLEObject Type="Embed" ProgID="Equation.DSMT4" ShapeID="_x0000_i1034" DrawAspect="Content" ObjectID="_1614575451" r:id="rId31"/>
        </w:object>
      </w:r>
      <w:r w:rsidRPr="00BB1B68">
        <w:rPr>
          <w:rFonts w:hint="eastAsia"/>
          <w:color w:val="000000"/>
          <w:sz w:val="22"/>
        </w:rPr>
        <w:t>＞</w:t>
      </w:r>
      <w:r w:rsidRPr="00BB1B68">
        <w:rPr>
          <w:color w:val="000000"/>
          <w:position w:val="-4"/>
          <w:sz w:val="22"/>
        </w:rPr>
        <w:object w:dxaOrig="400" w:dyaOrig="300">
          <v:shape id="_x0000_i1035" type="#_x0000_t75" style="width:20.4pt;height:15pt" o:ole="">
            <v:imagedata r:id="rId32" o:title=""/>
          </v:shape>
          <o:OLEObject Type="Embed" ProgID="Equation.DSMT4" ShapeID="_x0000_i1035" DrawAspect="Content" ObjectID="_1614575452" r:id="rId33"/>
        </w:objec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</w:t>
      </w:r>
      <w:r w:rsidRPr="00BB1B68">
        <w:rPr>
          <w:color w:val="000000"/>
          <w:position w:val="-4"/>
          <w:sz w:val="22"/>
        </w:rPr>
        <w:object w:dxaOrig="380" w:dyaOrig="300">
          <v:shape id="_x0000_i1036" type="#_x0000_t75" style="width:18.6pt;height:15pt" o:ole="">
            <v:imagedata r:id="rId34" o:title=""/>
          </v:shape>
          <o:OLEObject Type="Embed" ProgID="Equation.DSMT4" ShapeID="_x0000_i1036" DrawAspect="Content" ObjectID="_1614575453" r:id="rId35"/>
        </w:object>
      </w:r>
      <w:r w:rsidRPr="00BB1B68">
        <w:rPr>
          <w:rFonts w:hint="eastAsia"/>
          <w:color w:val="000000"/>
          <w:sz w:val="22"/>
        </w:rPr>
        <w:t>＋</w:t>
      </w:r>
      <w:r w:rsidRPr="00BB1B68">
        <w:rPr>
          <w:color w:val="000000"/>
          <w:position w:val="-4"/>
          <w:sz w:val="22"/>
        </w:rPr>
        <w:object w:dxaOrig="400" w:dyaOrig="300">
          <v:shape id="_x0000_i1037" type="#_x0000_t75" style="width:20.4pt;height:15pt" o:ole="">
            <v:imagedata r:id="rId36" o:title=""/>
          </v:shape>
          <o:OLEObject Type="Embed" ProgID="Equation.DSMT4" ShapeID="_x0000_i1037" DrawAspect="Content" ObjectID="_1614575454" r:id="rId37"/>
        </w:object>
      </w:r>
      <w:r w:rsidRPr="00BB1B68">
        <w:rPr>
          <w:rFonts w:hint="eastAsia"/>
          <w:color w:val="000000"/>
          <w:sz w:val="22"/>
        </w:rPr>
        <w:t>＋</w:t>
      </w:r>
      <w:r w:rsidRPr="00BB1B68">
        <w:rPr>
          <w:color w:val="000000"/>
          <w:position w:val="-6"/>
          <w:sz w:val="22"/>
        </w:rPr>
        <w:object w:dxaOrig="380" w:dyaOrig="320">
          <v:shape id="_x0000_i1038" type="#_x0000_t75" style="width:18.6pt;height:16.2pt" o:ole="">
            <v:imagedata r:id="rId38" o:title=""/>
          </v:shape>
          <o:OLEObject Type="Embed" ProgID="Equation.DSMT4" ShapeID="_x0000_i1038" DrawAspect="Content" ObjectID="_1614575455" r:id="rId39"/>
        </w:object>
      </w:r>
      <w:r w:rsidRPr="00BB1B68">
        <w:rPr>
          <w:rFonts w:hint="eastAsia"/>
          <w:color w:val="000000"/>
          <w:sz w:val="22"/>
        </w:rPr>
        <w:t>＞</w:t>
      </w:r>
      <w:r w:rsidRPr="00BB1B68">
        <w:rPr>
          <w:color w:val="000000"/>
          <w:position w:val="-6"/>
          <w:sz w:val="22"/>
        </w:rPr>
        <w:object w:dxaOrig="360" w:dyaOrig="320">
          <v:shape id="_x0000_i1039" type="#_x0000_t75" style="width:18.6pt;height:16.2pt" o:ole="">
            <v:imagedata r:id="rId40" o:title=""/>
          </v:shape>
          <o:OLEObject Type="Embed" ProgID="Equation.DSMT4" ShapeID="_x0000_i1039" DrawAspect="Content" ObjectID="_1614575456" r:id="rId41"/>
        </w:objec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</w:t>
      </w:r>
      <w:r w:rsidRPr="00BB1B68">
        <w:rPr>
          <w:color w:val="000000"/>
          <w:position w:val="-4"/>
          <w:sz w:val="22"/>
        </w:rPr>
        <w:object w:dxaOrig="380" w:dyaOrig="300">
          <v:shape id="_x0000_i1040" type="#_x0000_t75" style="width:18.6pt;height:15pt" o:ole="">
            <v:imagedata r:id="rId42" o:title=""/>
          </v:shape>
          <o:OLEObject Type="Embed" ProgID="Equation.DSMT4" ShapeID="_x0000_i1040" DrawAspect="Content" ObjectID="_1614575457" r:id="rId43"/>
        </w:object>
      </w:r>
      <w:r w:rsidRPr="00BB1B68">
        <w:rPr>
          <w:rFonts w:hint="eastAsia"/>
          <w:color w:val="000000"/>
          <w:sz w:val="22"/>
        </w:rPr>
        <w:t>＋</w:t>
      </w:r>
      <w:r w:rsidRPr="00BB1B68">
        <w:rPr>
          <w:color w:val="000000"/>
          <w:position w:val="-6"/>
          <w:sz w:val="22"/>
        </w:rPr>
        <w:object w:dxaOrig="360" w:dyaOrig="320">
          <v:shape id="_x0000_i1041" type="#_x0000_t75" style="width:18.6pt;height:16.2pt" o:ole="">
            <v:imagedata r:id="rId44" o:title=""/>
          </v:shape>
          <o:OLEObject Type="Embed" ProgID="Equation.DSMT4" ShapeID="_x0000_i1041" DrawAspect="Content" ObjectID="_1614575458" r:id="rId45"/>
        </w:object>
      </w:r>
      <w:r w:rsidRPr="00BB1B68">
        <w:rPr>
          <w:rFonts w:hint="eastAsia"/>
          <w:color w:val="000000"/>
          <w:sz w:val="22"/>
        </w:rPr>
        <w:t>－</w:t>
      </w:r>
      <w:r w:rsidRPr="00BB1B68">
        <w:rPr>
          <w:color w:val="000000"/>
          <w:position w:val="-6"/>
          <w:sz w:val="22"/>
        </w:rPr>
        <w:object w:dxaOrig="380" w:dyaOrig="320">
          <v:shape id="_x0000_i1042" type="#_x0000_t75" style="width:18.6pt;height:16.2pt" o:ole="">
            <v:imagedata r:id="rId46" o:title=""/>
          </v:shape>
          <o:OLEObject Type="Embed" ProgID="Equation.DSMT4" ShapeID="_x0000_i1042" DrawAspect="Content" ObjectID="_1614575459" r:id="rId47"/>
        </w:object>
      </w:r>
      <w:r w:rsidRPr="00BB1B68">
        <w:rPr>
          <w:rFonts w:hint="eastAsia"/>
          <w:color w:val="000000"/>
          <w:sz w:val="22"/>
        </w:rPr>
        <w:t>＜</w:t>
      </w:r>
      <w:r w:rsidRPr="00BB1B68">
        <w:rPr>
          <w:color w:val="000000"/>
          <w:position w:val="-4"/>
          <w:sz w:val="22"/>
        </w:rPr>
        <w:object w:dxaOrig="400" w:dyaOrig="300">
          <v:shape id="_x0000_i1043" type="#_x0000_t75" style="width:20.4pt;height:15pt" o:ole="">
            <v:imagedata r:id="rId48" o:title=""/>
          </v:shape>
          <o:OLEObject Type="Embed" ProgID="Equation.DSMT4" ShapeID="_x0000_i1043" DrawAspect="Content" ObjectID="_1614575460" r:id="rId49"/>
        </w:objec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</w:t>
      </w:r>
      <w:r w:rsidRPr="00BB1B68">
        <w:rPr>
          <w:color w:val="000000"/>
          <w:position w:val="-4"/>
          <w:sz w:val="22"/>
        </w:rPr>
        <w:object w:dxaOrig="400" w:dyaOrig="300">
          <v:shape id="_x0000_i1044" type="#_x0000_t75" style="width:20.4pt;height:15pt" o:ole="">
            <v:imagedata r:id="rId50" o:title=""/>
          </v:shape>
          <o:OLEObject Type="Embed" ProgID="Equation.DSMT4" ShapeID="_x0000_i1044" DrawAspect="Content" ObjectID="_1614575461" r:id="rId51"/>
        </w:object>
      </w:r>
      <w:r w:rsidRPr="00BB1B68">
        <w:rPr>
          <w:rFonts w:hint="eastAsia"/>
          <w:color w:val="000000"/>
          <w:sz w:val="22"/>
        </w:rPr>
        <w:t>－</w:t>
      </w:r>
      <w:r w:rsidRPr="00BB1B68">
        <w:rPr>
          <w:color w:val="000000"/>
          <w:position w:val="-4"/>
          <w:sz w:val="22"/>
        </w:rPr>
        <w:object w:dxaOrig="380" w:dyaOrig="300">
          <v:shape id="_x0000_i1045" type="#_x0000_t75" style="width:18.6pt;height:15pt" o:ole="">
            <v:imagedata r:id="rId52" o:title=""/>
          </v:shape>
          <o:OLEObject Type="Embed" ProgID="Equation.DSMT4" ShapeID="_x0000_i1045" DrawAspect="Content" ObjectID="_1614575462" r:id="rId53"/>
        </w:object>
      </w:r>
      <w:r w:rsidRPr="00BB1B68">
        <w:rPr>
          <w:rFonts w:hint="eastAsia"/>
          <w:color w:val="000000"/>
          <w:sz w:val="22"/>
        </w:rPr>
        <w:t>＋</w:t>
      </w:r>
      <w:r w:rsidRPr="00BB1B68">
        <w:rPr>
          <w:color w:val="000000"/>
          <w:position w:val="-6"/>
          <w:sz w:val="22"/>
        </w:rPr>
        <w:object w:dxaOrig="380" w:dyaOrig="320">
          <v:shape id="_x0000_i1046" type="#_x0000_t75" style="width:18.6pt;height:16.2pt" o:ole="">
            <v:imagedata r:id="rId54" o:title=""/>
          </v:shape>
          <o:OLEObject Type="Embed" ProgID="Equation.DSMT4" ShapeID="_x0000_i1046" DrawAspect="Content" ObjectID="_1614575463" r:id="rId55"/>
        </w:object>
      </w:r>
      <w:r w:rsidRPr="00BB1B68">
        <w:rPr>
          <w:rFonts w:hint="eastAsia"/>
          <w:color w:val="000000"/>
          <w:sz w:val="22"/>
        </w:rPr>
        <w:t>＜</w:t>
      </w:r>
      <w:r w:rsidRPr="00BB1B68">
        <w:rPr>
          <w:color w:val="000000"/>
          <w:position w:val="-6"/>
          <w:sz w:val="22"/>
        </w:rPr>
        <w:object w:dxaOrig="360" w:dyaOrig="320">
          <v:shape id="_x0000_i1047" type="#_x0000_t75" style="width:18.6pt;height:16.2pt" o:ole="">
            <v:imagedata r:id="rId56" o:title=""/>
          </v:shape>
          <o:OLEObject Type="Embed" ProgID="Equation.DSMT4" ShapeID="_x0000_i1047" DrawAspect="Content" ObjectID="_1614575464" r:id="rId57"/>
        </w:objec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課本練習題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37.</w:t>
      </w:r>
      <w:r w:rsidRPr="00BB1B68">
        <w:rPr>
          <w:rFonts w:hint="eastAsia"/>
          <w:color w:val="000000"/>
          <w:sz w:val="22"/>
        </w:rPr>
        <w:t>一機構中，假設機件數目為</w:t>
      </w:r>
      <w:r w:rsidRPr="00BB1B68">
        <w:rPr>
          <w:color w:val="000000"/>
          <w:sz w:val="22"/>
        </w:rPr>
        <w:t>4</w:t>
      </w:r>
      <w:r w:rsidRPr="00BB1B68">
        <w:rPr>
          <w:rFonts w:hint="eastAsia"/>
          <w:color w:val="000000"/>
          <w:sz w:val="22"/>
        </w:rPr>
        <w:t>個，對偶數為</w:t>
      </w:r>
      <w:r w:rsidRPr="00BB1B68">
        <w:rPr>
          <w:color w:val="000000"/>
          <w:sz w:val="22"/>
        </w:rPr>
        <w:t>4</w:t>
      </w:r>
      <w:r w:rsidRPr="00BB1B68">
        <w:rPr>
          <w:rFonts w:hint="eastAsia"/>
          <w:color w:val="000000"/>
          <w:sz w:val="22"/>
        </w:rPr>
        <w:t xml:space="preserve">個，則此機構為　</w:t>
      </w:r>
      <w:r w:rsidRPr="00BB1B68">
        <w:rPr>
          <w:color w:val="000000"/>
          <w:sz w:val="22"/>
        </w:rPr>
        <w:t>(A)</w:t>
      </w:r>
      <w:r w:rsidRPr="00BB1B68">
        <w:rPr>
          <w:rFonts w:hint="eastAsia"/>
          <w:color w:val="000000"/>
          <w:sz w:val="22"/>
        </w:rPr>
        <w:t xml:space="preserve">拘束鏈　</w:t>
      </w:r>
      <w:r w:rsidRPr="00BB1B68">
        <w:rPr>
          <w:color w:val="000000"/>
          <w:sz w:val="22"/>
        </w:rPr>
        <w:t>(B)</w:t>
      </w:r>
      <w:r w:rsidRPr="00BB1B68">
        <w:rPr>
          <w:rFonts w:hint="eastAsia"/>
          <w:color w:val="000000"/>
          <w:sz w:val="22"/>
        </w:rPr>
        <w:t xml:space="preserve">無拘束鏈　</w:t>
      </w:r>
      <w:r w:rsidRPr="00BB1B68">
        <w:rPr>
          <w:color w:val="000000"/>
          <w:sz w:val="22"/>
        </w:rPr>
        <w:t>(C)</w:t>
      </w:r>
      <w:r w:rsidRPr="00BB1B68">
        <w:rPr>
          <w:rFonts w:hint="eastAsia"/>
          <w:color w:val="000000"/>
          <w:sz w:val="22"/>
        </w:rPr>
        <w:t xml:space="preserve">呆鏈　</w:t>
      </w:r>
      <w:r w:rsidRPr="00BB1B68">
        <w:rPr>
          <w:color w:val="000000"/>
          <w:sz w:val="22"/>
        </w:rPr>
        <w:t>(D)</w:t>
      </w:r>
      <w:r w:rsidRPr="00BB1B68">
        <w:rPr>
          <w:rFonts w:hint="eastAsia"/>
          <w:color w:val="000000"/>
          <w:sz w:val="22"/>
        </w:rPr>
        <w:t>各種運動鏈皆可能發生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隨堂測驗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38.</w:t>
      </w:r>
      <w:r w:rsidRPr="00BB1B68">
        <w:rPr>
          <w:rFonts w:hint="eastAsia"/>
          <w:color w:val="000000"/>
          <w:sz w:val="22"/>
        </w:rPr>
        <w:t>如圖所示為一曲柄滑塊機構，</w:t>
      </w:r>
      <w:r w:rsidRPr="00BB1B68">
        <w:rPr>
          <w:color w:val="000000"/>
          <w:position w:val="-4"/>
          <w:sz w:val="22"/>
        </w:rPr>
        <w:object w:dxaOrig="380" w:dyaOrig="300">
          <v:shape id="_x0000_i1048" type="#_x0000_t75" style="width:18.6pt;height:15pt" o:ole="">
            <v:imagedata r:id="rId58" o:title=""/>
          </v:shape>
          <o:OLEObject Type="Embed" ProgID="Equation.DSMT4" ShapeID="_x0000_i1048" DrawAspect="Content" ObjectID="_1614575465" r:id="rId59"/>
        </w:object>
      </w:r>
      <w:r w:rsidRPr="00BB1B68">
        <w:rPr>
          <w:color w:val="000000"/>
          <w:sz w:val="22"/>
        </w:rPr>
        <w:t>=200mm</w:t>
      </w:r>
      <w:r w:rsidRPr="00BB1B68">
        <w:rPr>
          <w:rFonts w:hint="eastAsia"/>
          <w:color w:val="000000"/>
          <w:sz w:val="22"/>
        </w:rPr>
        <w:t>，</w:t>
      </w:r>
      <w:r w:rsidRPr="00BB1B68">
        <w:rPr>
          <w:color w:val="000000"/>
          <w:position w:val="-6"/>
          <w:sz w:val="22"/>
        </w:rPr>
        <w:object w:dxaOrig="360" w:dyaOrig="320">
          <v:shape id="_x0000_i1049" type="#_x0000_t75" style="width:18.6pt;height:16.2pt" o:ole="">
            <v:imagedata r:id="rId60" o:title=""/>
          </v:shape>
          <o:OLEObject Type="Embed" ProgID="Equation.DSMT4" ShapeID="_x0000_i1049" DrawAspect="Content" ObjectID="_1614575466" r:id="rId61"/>
        </w:object>
      </w:r>
      <w:r w:rsidRPr="00BB1B68">
        <w:rPr>
          <w:color w:val="000000"/>
          <w:sz w:val="22"/>
        </w:rPr>
        <w:t>=400mm</w:t>
      </w:r>
      <w:r w:rsidRPr="00BB1B68">
        <w:rPr>
          <w:rFonts w:hint="eastAsia"/>
          <w:color w:val="000000"/>
          <w:sz w:val="22"/>
        </w:rPr>
        <w:t>，</w:t>
      </w:r>
      <w:r w:rsidRPr="00BB1B68">
        <w:rPr>
          <w:color w:val="000000"/>
          <w:sz w:val="22"/>
        </w:rPr>
        <w:t>AB</w:t>
      </w:r>
      <w:r w:rsidRPr="00BB1B68">
        <w:rPr>
          <w:rFonts w:hint="eastAsia"/>
          <w:color w:val="000000"/>
          <w:sz w:val="22"/>
        </w:rPr>
        <w:t>桿以</w:t>
      </w:r>
      <w:r w:rsidRPr="00BB1B68">
        <w:rPr>
          <w:color w:val="000000"/>
          <w:sz w:val="22"/>
        </w:rPr>
        <w:t>60rpm</w:t>
      </w:r>
      <w:r w:rsidRPr="00BB1B68">
        <w:rPr>
          <w:rFonts w:hint="eastAsia"/>
          <w:color w:val="000000"/>
          <w:sz w:val="22"/>
        </w:rPr>
        <w:t>逆時針方向迴轉，滑塊的最大衝程為</w:t>
      </w:r>
      <w:r w:rsidRPr="00BB1B68">
        <w:rPr>
          <w:color w:val="000000"/>
          <w:sz w:val="22"/>
        </w:rPr>
        <w:br/>
      </w:r>
      <w:r>
        <w:rPr>
          <w:noProof/>
          <w:color w:val="000000"/>
          <w:sz w:val="22"/>
        </w:rPr>
        <w:drawing>
          <wp:inline distT="0" distB="0" distL="0" distR="0">
            <wp:extent cx="1562100" cy="581025"/>
            <wp:effectExtent l="0" t="0" r="0" b="9525"/>
            <wp:docPr id="1" name="圖片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0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B68">
        <w:rPr>
          <w:color w:val="000000"/>
          <w:sz w:val="22"/>
        </w:rPr>
        <w:br/>
        <w:t>(A) 200mm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(B)400mm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(C)600mm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(D)800mm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39.</w:t>
      </w:r>
      <w:r w:rsidRPr="00BB1B68">
        <w:rPr>
          <w:rFonts w:hint="eastAsia"/>
          <w:color w:val="000000"/>
          <w:sz w:val="22"/>
        </w:rPr>
        <w:t>有一正齒輪，其節徑</w:t>
      </w:r>
      <w:r w:rsidRPr="00BB1B68">
        <w:rPr>
          <w:color w:val="000000"/>
          <w:sz w:val="22"/>
        </w:rPr>
        <w:t>d</w:t>
      </w:r>
      <w:r w:rsidRPr="00BB1B68">
        <w:rPr>
          <w:rFonts w:hint="eastAsia"/>
          <w:color w:val="000000"/>
          <w:sz w:val="22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1.9"/>
          <w:attr w:name="UnitName" w:val="m"/>
        </w:smartTagPr>
        <w:r w:rsidRPr="00BB1B68">
          <w:rPr>
            <w:color w:val="000000"/>
            <w:sz w:val="22"/>
          </w:rPr>
          <w:t>101.9m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>，周節</w:t>
      </w:r>
      <w:r w:rsidRPr="00BB1B68">
        <w:rPr>
          <w:color w:val="000000"/>
          <w:sz w:val="22"/>
        </w:rPr>
        <w:t>P</w:t>
      </w:r>
      <w:r w:rsidRPr="00BB1B68">
        <w:rPr>
          <w:color w:val="000000"/>
          <w:sz w:val="22"/>
          <w:vertAlign w:val="subscript"/>
        </w:rPr>
        <w:t>c</w:t>
      </w:r>
      <w:r w:rsidRPr="00BB1B68">
        <w:rPr>
          <w:rFonts w:hint="eastAsia"/>
          <w:color w:val="000000"/>
          <w:sz w:val="22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 w:rsidRPr="00BB1B68">
          <w:rPr>
            <w:color w:val="000000"/>
            <w:sz w:val="22"/>
          </w:rPr>
          <w:t>8m</w:t>
        </w:r>
      </w:smartTag>
      <w:r w:rsidRPr="00BB1B68">
        <w:rPr>
          <w:color w:val="000000"/>
          <w:sz w:val="22"/>
        </w:rPr>
        <w:t>m</w:t>
      </w:r>
      <w:r w:rsidRPr="00BB1B68">
        <w:rPr>
          <w:rFonts w:hint="eastAsia"/>
          <w:color w:val="000000"/>
          <w:sz w:val="22"/>
        </w:rPr>
        <w:t xml:space="preserve">，求此輪的齒數為　</w:t>
      </w:r>
      <w:r w:rsidRPr="00BB1B68">
        <w:rPr>
          <w:color w:val="000000"/>
          <w:sz w:val="22"/>
        </w:rPr>
        <w:t>(A)42</w:t>
      </w:r>
      <w:r w:rsidRPr="00BB1B68">
        <w:rPr>
          <w:rFonts w:hint="eastAsia"/>
          <w:color w:val="000000"/>
          <w:sz w:val="22"/>
        </w:rPr>
        <w:t xml:space="preserve">齒　</w:t>
      </w:r>
      <w:r w:rsidRPr="00BB1B68">
        <w:rPr>
          <w:color w:val="000000"/>
          <w:sz w:val="22"/>
        </w:rPr>
        <w:t>(B)40</w:t>
      </w:r>
      <w:r w:rsidRPr="00BB1B68">
        <w:rPr>
          <w:rFonts w:hint="eastAsia"/>
          <w:color w:val="000000"/>
          <w:sz w:val="22"/>
        </w:rPr>
        <w:t xml:space="preserve">齒　</w:t>
      </w:r>
      <w:r w:rsidRPr="00BB1B68">
        <w:rPr>
          <w:color w:val="000000"/>
          <w:sz w:val="22"/>
        </w:rPr>
        <w:t>(D)52</w:t>
      </w:r>
      <w:r w:rsidRPr="00BB1B68">
        <w:rPr>
          <w:rFonts w:hint="eastAsia"/>
          <w:color w:val="000000"/>
          <w:sz w:val="22"/>
        </w:rPr>
        <w:t xml:space="preserve">齒　</w:t>
      </w:r>
      <w:r w:rsidRPr="00BB1B68">
        <w:rPr>
          <w:color w:val="000000"/>
          <w:sz w:val="22"/>
        </w:rPr>
        <w:t>(D)50</w:t>
      </w:r>
      <w:r w:rsidRPr="00BB1B68">
        <w:rPr>
          <w:rFonts w:hint="eastAsia"/>
          <w:color w:val="000000"/>
          <w:sz w:val="22"/>
        </w:rPr>
        <w:t>齒</w:t>
      </w:r>
    </w:p>
    <w:p w:rsidR="00F670CE" w:rsidRPr="00BB1B68" w:rsidRDefault="00F670CE" w:rsidP="00F670CE">
      <w:pPr>
        <w:jc w:val="right"/>
        <w:rPr>
          <w:rFonts w:ascii="新細明體" w:hAnsi="新細明體" w:cs="Arial"/>
          <w:vanish/>
          <w:color w:val="008000"/>
        </w:rPr>
      </w:pPr>
      <w:r w:rsidRPr="00BB1B68">
        <w:rPr>
          <w:rFonts w:ascii="新細明體" w:hAnsi="新細明體" w:cs="Arial" w:hint="eastAsia"/>
          <w:vanish/>
          <w:color w:val="008000"/>
        </w:rPr>
        <w:t>【</w:t>
      </w:r>
      <w:r w:rsidRPr="00BB1B68">
        <w:rPr>
          <w:rFonts w:hint="eastAsia"/>
          <w:vanish/>
          <w:color w:val="008000"/>
        </w:rPr>
        <w:t>龍騰自命題</w:t>
      </w:r>
      <w:r w:rsidRPr="00BB1B68">
        <w:rPr>
          <w:vanish/>
          <w:color w:val="008000"/>
        </w:rPr>
        <w:t>.</w:t>
      </w:r>
      <w:r w:rsidRPr="00BB1B68">
        <w:rPr>
          <w:rFonts w:ascii="新細明體" w:hAnsi="新細明體" w:cs="Arial" w:hint="eastAsia"/>
          <w:vanish/>
          <w:color w:val="008000"/>
        </w:rPr>
        <w:t>】</w:t>
      </w:r>
    </w:p>
    <w:p w:rsidR="00F670CE" w:rsidRDefault="00F670CE" w:rsidP="00F670C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40.</w:t>
      </w:r>
      <w:r w:rsidRPr="00BB1B68">
        <w:rPr>
          <w:rFonts w:hint="eastAsia"/>
          <w:color w:val="000000"/>
          <w:sz w:val="22"/>
        </w:rPr>
        <w:t xml:space="preserve">若欲承受雙向大扭力時，可使用二組切線鍵，而二組的夾角為　</w:t>
      </w:r>
      <w:r w:rsidRPr="00BB1B68">
        <w:rPr>
          <w:color w:val="000000"/>
          <w:sz w:val="22"/>
        </w:rPr>
        <w:t>(A)60°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(B)90°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(C)120°</w:t>
      </w:r>
      <w:r w:rsidRPr="00BB1B68">
        <w:rPr>
          <w:rFonts w:hint="eastAsia"/>
          <w:color w:val="000000"/>
          <w:sz w:val="22"/>
        </w:rPr>
        <w:t xml:space="preserve">　</w:t>
      </w:r>
      <w:r w:rsidRPr="00BB1B68">
        <w:rPr>
          <w:color w:val="000000"/>
          <w:sz w:val="22"/>
        </w:rPr>
        <w:t>(D)150°</w:t>
      </w:r>
    </w:p>
    <w:p w:rsidR="0084740C" w:rsidRPr="00F670CE" w:rsidRDefault="0084740C" w:rsidP="00DD2FCE">
      <w:pPr>
        <w:rPr>
          <w:rFonts w:ascii="新細明體" w:hAnsi="新細明體" w:cs="Arial"/>
          <w:color w:val="000000" w:themeColor="text1"/>
        </w:rPr>
      </w:pPr>
    </w:p>
    <w:sectPr w:rsidR="0084740C" w:rsidRPr="00F670CE" w:rsidSect="00C24E68">
      <w:headerReference w:type="default" r:id="rId62"/>
      <w:footerReference w:type="default" r:id="rId6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0B1" w:rsidRDefault="00EE10B1">
      <w:r>
        <w:separator/>
      </w:r>
    </w:p>
  </w:endnote>
  <w:endnote w:type="continuationSeparator" w:id="0">
    <w:p w:rsidR="00EE10B1" w:rsidRDefault="00EE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B5AD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B5AD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0B1" w:rsidRDefault="00EE10B1">
      <w:r>
        <w:separator/>
      </w:r>
    </w:p>
  </w:footnote>
  <w:footnote w:type="continuationSeparator" w:id="0">
    <w:p w:rsidR="00EE10B1" w:rsidRDefault="00EE1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E42C3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E42C32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42C32">
            <w:rPr>
              <w:rFonts w:ascii="新細明體" w:hAnsi="新細明體" w:hint="eastAsia"/>
              <w:sz w:val="28"/>
            </w:rPr>
            <w:t>中考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F670CE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4A2B4B">
            <w:rPr>
              <w:rFonts w:ascii="新細明體" w:hAnsi="新細明體" w:hint="eastAsia"/>
              <w:sz w:val="24"/>
            </w:rPr>
            <w:t>原</w:t>
          </w:r>
          <w:r w:rsidR="008814E5">
            <w:rPr>
              <w:rFonts w:ascii="新細明體" w:hAnsi="新細明體" w:hint="eastAsia"/>
              <w:sz w:val="24"/>
            </w:rPr>
            <w:t>理</w:t>
          </w:r>
          <w:r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F670C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670CE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55E7F"/>
    <w:rsid w:val="004949D1"/>
    <w:rsid w:val="0049676D"/>
    <w:rsid w:val="004A2B4B"/>
    <w:rsid w:val="004B3759"/>
    <w:rsid w:val="004B4D2C"/>
    <w:rsid w:val="004C4C51"/>
    <w:rsid w:val="00513B6E"/>
    <w:rsid w:val="005806C9"/>
    <w:rsid w:val="00586C60"/>
    <w:rsid w:val="0061414F"/>
    <w:rsid w:val="00617602"/>
    <w:rsid w:val="00622DE9"/>
    <w:rsid w:val="00677FFB"/>
    <w:rsid w:val="00691574"/>
    <w:rsid w:val="006B011A"/>
    <w:rsid w:val="006B5AD9"/>
    <w:rsid w:val="006C3973"/>
    <w:rsid w:val="006E7491"/>
    <w:rsid w:val="007009A9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A249A"/>
    <w:rsid w:val="008C0133"/>
    <w:rsid w:val="008C349A"/>
    <w:rsid w:val="0092257C"/>
    <w:rsid w:val="00927471"/>
    <w:rsid w:val="00941320"/>
    <w:rsid w:val="00951974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92C8F"/>
    <w:rsid w:val="00E9451A"/>
    <w:rsid w:val="00EA2306"/>
    <w:rsid w:val="00EA67F7"/>
    <w:rsid w:val="00EE10B1"/>
    <w:rsid w:val="00F05B3D"/>
    <w:rsid w:val="00F17AAE"/>
    <w:rsid w:val="00F30194"/>
    <w:rsid w:val="00F336FE"/>
    <w:rsid w:val="00F36FB6"/>
    <w:rsid w:val="00F6356F"/>
    <w:rsid w:val="00F670CE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44EFAE1-EE3C-4B2E-99DF-CD152BB5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7.bin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2.bin"/><Relationship Id="rId63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9.bin"/><Relationship Id="rId11" Type="http://schemas.openxmlformats.org/officeDocument/2006/relationships/image" Target="media/image3.wmf"/><Relationship Id="rId24" Type="http://schemas.openxmlformats.org/officeDocument/2006/relationships/image" Target="media/image11.png"/><Relationship Id="rId32" Type="http://schemas.openxmlformats.org/officeDocument/2006/relationships/image" Target="media/image16.wmf"/><Relationship Id="rId37" Type="http://schemas.openxmlformats.org/officeDocument/2006/relationships/oleObject" Target="embeddings/oleObject13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9.wmf"/><Relationship Id="rId5" Type="http://schemas.openxmlformats.org/officeDocument/2006/relationships/footnotes" Target="footnotes.xml"/><Relationship Id="rId61" Type="http://schemas.openxmlformats.org/officeDocument/2006/relationships/oleObject" Target="embeddings/oleObject25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png"/><Relationship Id="rId27" Type="http://schemas.openxmlformats.org/officeDocument/2006/relationships/oleObject" Target="embeddings/oleObject8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0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1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oleObject" Target="embeddings/oleObject24.bin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7.wmf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3350</Characters>
  <Application>Microsoft Office Word</Application>
  <DocSecurity>0</DocSecurity>
  <Lines>27</Lines>
  <Paragraphs>7</Paragraphs>
  <ScaleCrop>false</ScaleCrop>
  <Company>microsoft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2019-03-20T00:24:00Z</dcterms:created>
  <dcterms:modified xsi:type="dcterms:W3CDTF">2019-03-20T00:24:00Z</dcterms:modified>
</cp:coreProperties>
</file>