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89D" w:rsidRDefault="0008189D" w:rsidP="0008189D">
      <w:pPr>
        <w:rPr>
          <w:rFonts w:ascii="Arial" w:hAnsi="新細明體" w:cs="Arial"/>
        </w:rPr>
      </w:pPr>
      <w:r w:rsidRPr="00E168E9">
        <w:rPr>
          <w:rFonts w:ascii="新細明體" w:hAnsi="新細明體" w:hint="eastAsia"/>
          <w:b/>
          <w:color w:val="000000"/>
          <w:sz w:val="26"/>
          <w:szCs w:val="26"/>
        </w:rPr>
        <w:t>一、選擇題 (</w:t>
      </w:r>
      <w:r w:rsidR="00D6228D" w:rsidRPr="00E168E9">
        <w:rPr>
          <w:rFonts w:ascii="新細明體" w:hAnsi="新細明體" w:hint="eastAsia"/>
          <w:b/>
          <w:color w:val="000000"/>
          <w:sz w:val="26"/>
          <w:szCs w:val="26"/>
        </w:rPr>
        <w:t>3</w:t>
      </w:r>
      <w:r w:rsidRPr="00E168E9">
        <w:rPr>
          <w:rFonts w:ascii="新細明體" w:hAnsi="新細明體" w:hint="eastAsia"/>
          <w:b/>
          <w:color w:val="000000"/>
          <w:sz w:val="26"/>
          <w:szCs w:val="26"/>
        </w:rPr>
        <w:t>0題 每題</w:t>
      </w:r>
      <w:r w:rsidR="008747D9" w:rsidRPr="00E168E9">
        <w:rPr>
          <w:rFonts w:ascii="新細明體" w:hAnsi="新細明體" w:hint="eastAsia"/>
          <w:b/>
          <w:color w:val="000000"/>
          <w:sz w:val="26"/>
          <w:szCs w:val="26"/>
        </w:rPr>
        <w:t>2</w:t>
      </w:r>
      <w:r w:rsidRPr="00E168E9">
        <w:rPr>
          <w:rFonts w:ascii="新細明體" w:hAnsi="新細明體" w:hint="eastAsia"/>
          <w:b/>
          <w:color w:val="000000"/>
          <w:sz w:val="26"/>
          <w:szCs w:val="26"/>
        </w:rPr>
        <w:t>分 共</w:t>
      </w:r>
      <w:r w:rsidR="008747D9" w:rsidRPr="00E168E9">
        <w:rPr>
          <w:rFonts w:ascii="新細明體" w:hAnsi="新細明體" w:hint="eastAsia"/>
          <w:b/>
          <w:color w:val="000000"/>
          <w:sz w:val="26"/>
          <w:szCs w:val="26"/>
        </w:rPr>
        <w:t>60</w:t>
      </w:r>
      <w:r w:rsidRPr="00E168E9">
        <w:rPr>
          <w:rFonts w:ascii="新細明體" w:hAnsi="新細明體" w:hint="eastAsia"/>
          <w:b/>
          <w:color w:val="000000"/>
          <w:sz w:val="26"/>
          <w:szCs w:val="26"/>
        </w:rPr>
        <w:t>分)</w:t>
      </w:r>
      <w:r w:rsidR="00E168E9">
        <w:rPr>
          <w:rFonts w:ascii="新細明體" w:hAnsi="新細明體" w:hint="eastAsia"/>
          <w:b/>
          <w:color w:val="000000"/>
          <w:sz w:val="26"/>
          <w:szCs w:val="26"/>
        </w:rPr>
        <w:t xml:space="preserve">  </w:t>
      </w:r>
      <w:r w:rsidR="00924D08">
        <w:rPr>
          <w:rFonts w:ascii="Arial" w:hAnsi="Arial" w:cs="Arial" w:hint="eastAsia"/>
          <w:szCs w:val="24"/>
        </w:rPr>
        <w:t>注意事項</w:t>
      </w:r>
      <w:r w:rsidR="00924D08">
        <w:rPr>
          <w:rFonts w:ascii="Arial" w:hAnsi="Arial" w:cs="Arial" w:hint="eastAsia"/>
          <w:szCs w:val="24"/>
        </w:rPr>
        <w:t xml:space="preserve">: (1) </w:t>
      </w:r>
      <w:r w:rsidR="00924D08">
        <w:rPr>
          <w:rFonts w:ascii="Arial" w:hAnsi="Arial" w:cs="Arial" w:hint="eastAsia"/>
          <w:szCs w:val="24"/>
        </w:rPr>
        <w:t>一、單選題</w:t>
      </w:r>
      <w:r w:rsidR="00924D08" w:rsidRPr="005E32C8">
        <w:rPr>
          <w:rFonts w:ascii="Arial" w:hAnsi="新細明體" w:cs="Arial"/>
        </w:rPr>
        <w:t>請</w:t>
      </w:r>
      <w:r w:rsidR="00924D08">
        <w:rPr>
          <w:rFonts w:ascii="Arial" w:hAnsi="新細明體" w:cs="Arial" w:hint="eastAsia"/>
        </w:rPr>
        <w:t>在電腦卡上作答</w:t>
      </w:r>
      <w:r w:rsidR="00924D08">
        <w:rPr>
          <w:rFonts w:ascii="Arial" w:hAnsi="新細明體" w:cs="Arial" w:hint="eastAsia"/>
        </w:rPr>
        <w:t xml:space="preserve"> (2) </w:t>
      </w:r>
      <w:r w:rsidR="00924D08">
        <w:rPr>
          <w:rFonts w:ascii="Arial" w:hAnsi="新細明體" w:cs="Arial" w:hint="eastAsia"/>
        </w:rPr>
        <w:t>二、計算題</w:t>
      </w:r>
      <w:r w:rsidR="00924D08" w:rsidRPr="005E32C8">
        <w:rPr>
          <w:rFonts w:ascii="Arial" w:hAnsi="新細明體" w:cs="Arial"/>
        </w:rPr>
        <w:t>請直接於試卷上作答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)1.</w:t>
      </w:r>
      <w:r w:rsidRPr="00E168E9">
        <w:rPr>
          <w:rFonts w:ascii="Arial" w:hAnsi="新細明體" w:cs="Arial"/>
          <w:sz w:val="24"/>
        </w:rPr>
        <w:t>下列何種齒輪傳動時，所能傳動的動力最大，噪音最小，且是在兩平行軸間傳動？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</w:t>
      </w:r>
      <w:r w:rsidRPr="00E168E9">
        <w:rPr>
          <w:rFonts w:ascii="Arial" w:hAnsi="新細明體" w:cs="Arial"/>
          <w:sz w:val="24"/>
        </w:rPr>
        <w:t>斜形齒輪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(B)</w:t>
      </w:r>
      <w:r w:rsidRPr="00E168E9">
        <w:rPr>
          <w:rFonts w:ascii="Arial" w:hAnsi="新細明體" w:cs="Arial"/>
          <w:sz w:val="24"/>
        </w:rPr>
        <w:t>針形齒輪</w:t>
      </w:r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>(C)</w:t>
      </w:r>
      <w:r w:rsidRPr="00E168E9">
        <w:rPr>
          <w:rFonts w:ascii="Arial" w:hAnsi="新細明體" w:cs="Arial"/>
          <w:sz w:val="24"/>
        </w:rPr>
        <w:t>螺旋齒輪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(D)</w:t>
      </w:r>
      <w:r w:rsidRPr="00E168E9">
        <w:rPr>
          <w:rFonts w:ascii="Arial" w:hAnsi="新細明體" w:cs="Arial"/>
          <w:sz w:val="24"/>
        </w:rPr>
        <w:t>直齒正齒輪</w:t>
      </w:r>
      <w:r w:rsidRPr="00E168E9">
        <w:rPr>
          <w:rFonts w:ascii="Arial" w:hAnsi="新細明體" w:cs="Arial" w:hint="eastAsia"/>
          <w:sz w:val="24"/>
        </w:rPr>
        <w:t xml:space="preserve">　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)2.</w:t>
      </w:r>
      <w:r w:rsidRPr="00E168E9">
        <w:rPr>
          <w:rFonts w:ascii="Arial" w:hAnsi="新細明體" w:cs="Arial"/>
          <w:sz w:val="24"/>
        </w:rPr>
        <w:t>若兩斜齒輪軸線成</w:t>
      </w:r>
      <w:r w:rsidRPr="00E168E9">
        <w:rPr>
          <w:rFonts w:ascii="Arial" w:hAnsi="新細明體" w:cs="Arial"/>
          <w:sz w:val="24"/>
        </w:rPr>
        <w:t>90</w:t>
      </w:r>
      <w:r w:rsidRPr="00E168E9">
        <w:rPr>
          <w:rFonts w:ascii="Arial" w:hAnsi="新細明體" w:cs="Arial"/>
          <w:sz w:val="24"/>
        </w:rPr>
        <w:t>°相交，且大小相等，則稱為</w:t>
      </w:r>
      <w:r w:rsidRPr="00E168E9">
        <w:rPr>
          <w:rFonts w:ascii="Arial" w:hAnsi="新細明體" w:cs="Arial"/>
          <w:sz w:val="24"/>
        </w:rPr>
        <w:br/>
        <w:t>(A)</w:t>
      </w:r>
      <w:r w:rsidRPr="00E168E9">
        <w:rPr>
          <w:rFonts w:ascii="Arial" w:hAnsi="新細明體" w:cs="Arial"/>
          <w:sz w:val="24"/>
        </w:rPr>
        <w:t>斜方齒輪</w:t>
      </w:r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>(B)</w:t>
      </w:r>
      <w:r w:rsidRPr="00E168E9">
        <w:rPr>
          <w:rFonts w:ascii="Arial" w:hAnsi="新細明體" w:cs="Arial"/>
          <w:sz w:val="24"/>
        </w:rPr>
        <w:t>螺旋斜齒輪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(C)</w:t>
      </w:r>
      <w:r w:rsidRPr="00E168E9">
        <w:rPr>
          <w:rFonts w:ascii="Arial" w:hAnsi="新細明體" w:cs="Arial"/>
          <w:sz w:val="24"/>
        </w:rPr>
        <w:t>冠狀齒輪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(D)</w:t>
      </w:r>
      <w:r w:rsidRPr="00E168E9">
        <w:rPr>
          <w:rFonts w:ascii="Arial" w:hAnsi="新細明體" w:cs="Arial"/>
          <w:sz w:val="24"/>
        </w:rPr>
        <w:t>戟齒輪</w:t>
      </w:r>
      <w:r w:rsidRPr="00E168E9">
        <w:rPr>
          <w:rFonts w:ascii="Arial" w:hAnsi="新細明體" w:cs="Arial" w:hint="eastAsia"/>
          <w:sz w:val="24"/>
        </w:rPr>
        <w:t xml:space="preserve">　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)3.</w:t>
      </w:r>
      <w:r w:rsidRPr="00E168E9">
        <w:rPr>
          <w:rFonts w:ascii="Arial" w:hAnsi="新細明體" w:cs="Arial"/>
          <w:sz w:val="24"/>
        </w:rPr>
        <w:t>欲得到較大的減速比，應採用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</w:t>
      </w:r>
      <w:r w:rsidRPr="00E168E9">
        <w:rPr>
          <w:rFonts w:ascii="Arial" w:hAnsi="新細明體" w:cs="Arial"/>
          <w:sz w:val="24"/>
        </w:rPr>
        <w:t>行星齒輪組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(B)</w:t>
      </w:r>
      <w:r w:rsidRPr="00E168E9">
        <w:rPr>
          <w:rFonts w:ascii="Arial" w:hAnsi="新細明體" w:cs="Arial"/>
          <w:sz w:val="24"/>
        </w:rPr>
        <w:t>直齒斜齒輪組</w:t>
      </w:r>
      <w:r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/>
          <w:sz w:val="24"/>
        </w:rPr>
        <w:t>(C)</w:t>
      </w:r>
      <w:r w:rsidRPr="00E168E9">
        <w:rPr>
          <w:rFonts w:ascii="Arial" w:hAnsi="新細明體" w:cs="Arial"/>
          <w:sz w:val="24"/>
        </w:rPr>
        <w:t>正齒輪組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(D)</w:t>
      </w:r>
      <w:r w:rsidRPr="00E168E9">
        <w:rPr>
          <w:rFonts w:ascii="Arial" w:hAnsi="新細明體" w:cs="Arial"/>
          <w:sz w:val="24"/>
        </w:rPr>
        <w:t>蝸桿蝸輪組</w:t>
      </w:r>
      <w:r w:rsidRPr="00E168E9">
        <w:rPr>
          <w:rFonts w:ascii="Arial" w:hAnsi="新細明體" w:cs="Arial" w:hint="eastAsia"/>
          <w:sz w:val="24"/>
        </w:rPr>
        <w:t xml:space="preserve">　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)4.</w:t>
      </w:r>
      <w:r w:rsidRPr="00E168E9">
        <w:rPr>
          <w:rFonts w:ascii="Arial" w:hAnsi="新細明體" w:cs="Arial"/>
          <w:sz w:val="24"/>
        </w:rPr>
        <w:t>蝸桿與蝸輪配合時，均以哪一個為主動件？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</w:t>
      </w:r>
      <w:r w:rsidRPr="00E168E9">
        <w:rPr>
          <w:rFonts w:ascii="Arial" w:hAnsi="新細明體" w:cs="Arial"/>
          <w:sz w:val="24"/>
        </w:rPr>
        <w:t>視情況而定</w:t>
      </w:r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>(B)</w:t>
      </w:r>
      <w:r w:rsidRPr="00E168E9">
        <w:rPr>
          <w:rFonts w:ascii="Arial" w:hAnsi="新細明體" w:cs="Arial"/>
          <w:sz w:val="24"/>
        </w:rPr>
        <w:t>兩者均可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(C)</w:t>
      </w:r>
      <w:r w:rsidRPr="00E168E9">
        <w:rPr>
          <w:rFonts w:ascii="Arial" w:hAnsi="新細明體" w:cs="Arial"/>
          <w:sz w:val="24"/>
        </w:rPr>
        <w:t>蝸桿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(D)</w:t>
      </w:r>
      <w:r w:rsidRPr="00E168E9">
        <w:rPr>
          <w:rFonts w:ascii="Arial" w:hAnsi="新細明體" w:cs="Arial"/>
          <w:sz w:val="24"/>
        </w:rPr>
        <w:t>蝸輪</w:t>
      </w:r>
      <w:r w:rsidRPr="00E168E9">
        <w:rPr>
          <w:rFonts w:ascii="Arial" w:hAnsi="新細明體" w:cs="Arial" w:hint="eastAsia"/>
          <w:sz w:val="24"/>
        </w:rPr>
        <w:t xml:space="preserve">　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)5.</w:t>
      </w:r>
      <w:r w:rsidRPr="00E168E9">
        <w:rPr>
          <w:rFonts w:ascii="Arial" w:hAnsi="新細明體" w:cs="Arial"/>
          <w:sz w:val="24"/>
        </w:rPr>
        <w:t>齒輪之傳動是屬於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</w:t>
      </w:r>
      <w:r w:rsidRPr="00E168E9">
        <w:rPr>
          <w:rFonts w:ascii="Arial" w:hAnsi="新細明體" w:cs="Arial"/>
          <w:sz w:val="24"/>
        </w:rPr>
        <w:t>先滾動再滑動後滾動</w:t>
      </w:r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>(B)</w:t>
      </w:r>
      <w:r w:rsidRPr="00E168E9">
        <w:rPr>
          <w:rFonts w:ascii="Arial" w:hAnsi="新細明體" w:cs="Arial"/>
          <w:sz w:val="24"/>
        </w:rPr>
        <w:t>先滑動再滾動後滑動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(C)</w:t>
      </w:r>
      <w:r w:rsidRPr="00E168E9">
        <w:rPr>
          <w:rFonts w:ascii="Arial" w:hAnsi="新細明體" w:cs="Arial"/>
          <w:sz w:val="24"/>
        </w:rPr>
        <w:t>純滑動摩擦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(D)</w:t>
      </w:r>
      <w:r w:rsidRPr="00E168E9">
        <w:rPr>
          <w:rFonts w:ascii="Arial" w:hAnsi="新細明體" w:cs="Arial"/>
          <w:sz w:val="24"/>
        </w:rPr>
        <w:t>純滾動摩擦</w:t>
      </w:r>
      <w:r w:rsidRPr="00E168E9">
        <w:rPr>
          <w:rFonts w:ascii="Arial" w:hAnsi="新細明體" w:cs="Arial" w:hint="eastAsia"/>
          <w:sz w:val="24"/>
        </w:rPr>
        <w:t xml:space="preserve">　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)6.</w:t>
      </w:r>
      <w:r>
        <w:rPr>
          <w:rFonts w:ascii="Arial" w:hAnsi="新細明體" w:cs="Arial" w:hint="eastAsia"/>
          <w:sz w:val="24"/>
        </w:rPr>
        <w:t>兩相嚙合傳動之齒輪，何者應相同</w:t>
      </w:r>
      <w:r w:rsidRPr="00E168E9">
        <w:rPr>
          <w:rFonts w:ascii="Arial" w:hAnsi="新細明體" w:cs="Arial"/>
          <w:sz w:val="24"/>
        </w:rPr>
        <w:t>？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</w:t>
      </w:r>
      <w:r>
        <w:rPr>
          <w:rFonts w:ascii="Arial" w:hAnsi="新細明體" w:cs="Arial" w:hint="eastAsia"/>
          <w:sz w:val="24"/>
        </w:rPr>
        <w:t>齒數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(B)</w:t>
      </w:r>
      <w:r>
        <w:rPr>
          <w:rFonts w:ascii="Arial" w:hAnsi="新細明體" w:cs="Arial" w:hint="eastAsia"/>
          <w:sz w:val="24"/>
        </w:rPr>
        <w:t>轉速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(C)</w:t>
      </w:r>
      <w:r>
        <w:rPr>
          <w:rFonts w:ascii="Arial" w:hAnsi="新細明體" w:cs="Arial" w:hint="eastAsia"/>
          <w:sz w:val="24"/>
        </w:rPr>
        <w:t>節徑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(D)</w:t>
      </w:r>
      <w:r>
        <w:rPr>
          <w:rFonts w:ascii="Arial" w:hAnsi="新細明體" w:cs="Arial" w:hint="eastAsia"/>
          <w:sz w:val="24"/>
        </w:rPr>
        <w:t>模數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)7.</w:t>
      </w:r>
      <w:r w:rsidRPr="00E168E9">
        <w:rPr>
          <w:rFonts w:ascii="Arial" w:hAnsi="新細明體" w:cs="Arial"/>
          <w:sz w:val="24"/>
        </w:rPr>
        <w:t>下列有關齒形的敘述，何者為正確？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</w:t>
      </w:r>
      <w:r w:rsidRPr="00E168E9">
        <w:rPr>
          <w:rFonts w:ascii="Arial" w:hAnsi="新細明體" w:cs="Arial"/>
          <w:sz w:val="24"/>
        </w:rPr>
        <w:t>徑節愈大，齒形愈大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(B)</w:t>
      </w:r>
      <w:r w:rsidRPr="00E168E9">
        <w:rPr>
          <w:rFonts w:ascii="Arial" w:hAnsi="新細明體" w:cs="Arial"/>
          <w:sz w:val="24"/>
        </w:rPr>
        <w:t>模數愈大，齒形愈大</w:t>
      </w:r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>(C)</w:t>
      </w:r>
      <w:r w:rsidRPr="00E168E9">
        <w:rPr>
          <w:rFonts w:ascii="Arial" w:hAnsi="新細明體" w:cs="Arial"/>
          <w:sz w:val="24"/>
        </w:rPr>
        <w:t>徑節等於直徑除以齒數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(D)</w:t>
      </w:r>
      <w:r w:rsidRPr="00E168E9">
        <w:rPr>
          <w:rFonts w:ascii="Arial" w:hAnsi="新細明體" w:cs="Arial"/>
          <w:sz w:val="24"/>
        </w:rPr>
        <w:t>周節等於齒數除以節圓周</w:t>
      </w:r>
      <w:r w:rsidRPr="00E168E9">
        <w:rPr>
          <w:rFonts w:ascii="Arial" w:hAnsi="新細明體" w:cs="Arial" w:hint="eastAsia"/>
          <w:sz w:val="24"/>
        </w:rPr>
        <w:t xml:space="preserve">　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)8.</w:t>
      </w:r>
      <w:r w:rsidRPr="00E168E9">
        <w:rPr>
          <w:rFonts w:ascii="Arial" w:hAnsi="新細明體" w:cs="Arial"/>
          <w:sz w:val="24"/>
        </w:rPr>
        <w:t>公制模數齒輪制中，常用壓力角計有</w:t>
      </w:r>
      <w:r w:rsidRPr="00E168E9">
        <w:rPr>
          <w:rFonts w:ascii="Arial" w:hAnsi="新細明體" w:cs="Arial"/>
          <w:sz w:val="24"/>
        </w:rPr>
        <w:t>14.5</w:t>
      </w:r>
      <w:r w:rsidRPr="00E168E9">
        <w:rPr>
          <w:rFonts w:ascii="Arial" w:hAnsi="新細明體" w:cs="Arial"/>
          <w:sz w:val="24"/>
        </w:rPr>
        <w:t>°、</w:t>
      </w:r>
      <w:r w:rsidRPr="00E168E9">
        <w:rPr>
          <w:rFonts w:ascii="Arial" w:hAnsi="新細明體" w:cs="Arial"/>
          <w:sz w:val="24"/>
        </w:rPr>
        <w:t>15</w:t>
      </w:r>
      <w:r w:rsidRPr="00E168E9">
        <w:rPr>
          <w:rFonts w:ascii="Arial" w:hAnsi="新細明體" w:cs="Arial"/>
          <w:sz w:val="24"/>
        </w:rPr>
        <w:t>°、</w:t>
      </w:r>
      <w:r w:rsidRPr="00E168E9">
        <w:rPr>
          <w:rFonts w:ascii="Arial" w:hAnsi="新細明體" w:cs="Arial"/>
          <w:sz w:val="24"/>
        </w:rPr>
        <w:t>20</w:t>
      </w:r>
      <w:r w:rsidRPr="00E168E9">
        <w:rPr>
          <w:rFonts w:ascii="Arial" w:hAnsi="新細明體" w:cs="Arial"/>
          <w:sz w:val="24"/>
        </w:rPr>
        <w:t>°、</w:t>
      </w:r>
      <w:r w:rsidRPr="00E168E9">
        <w:rPr>
          <w:rFonts w:ascii="Arial" w:hAnsi="新細明體" w:cs="Arial"/>
          <w:sz w:val="24"/>
        </w:rPr>
        <w:t>22.5</w:t>
      </w:r>
      <w:r w:rsidRPr="00E168E9">
        <w:rPr>
          <w:rFonts w:ascii="Arial" w:hAnsi="新細明體" w:cs="Arial"/>
          <w:sz w:val="24"/>
        </w:rPr>
        <w:t>°等四種，目前我國中央標準局制定採用之壓力角為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 15</w:t>
      </w:r>
      <w:r w:rsidRPr="00E168E9">
        <w:rPr>
          <w:rFonts w:ascii="Arial" w:hAnsi="新細明體" w:cs="Arial"/>
          <w:sz w:val="24"/>
        </w:rPr>
        <w:t>°</w:t>
      </w:r>
      <w:r w:rsidRPr="00E168E9">
        <w:rPr>
          <w:rFonts w:ascii="Arial" w:hAnsi="新細明體" w:cs="Arial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(B) 14.5</w:t>
      </w:r>
      <w:r w:rsidRPr="00E168E9">
        <w:rPr>
          <w:rFonts w:ascii="Arial" w:hAnsi="新細明體" w:cs="Arial"/>
          <w:sz w:val="24"/>
        </w:rPr>
        <w:t>°</w:t>
      </w:r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>(C) 20</w:t>
      </w:r>
      <w:r w:rsidRPr="00E168E9">
        <w:rPr>
          <w:rFonts w:ascii="Arial" w:hAnsi="新細明體" w:cs="Arial"/>
          <w:sz w:val="24"/>
        </w:rPr>
        <w:t>°</w:t>
      </w:r>
      <w:r w:rsidRPr="00E168E9">
        <w:rPr>
          <w:rFonts w:ascii="Arial" w:hAnsi="新細明體" w:cs="Arial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(D) 22.5</w:t>
      </w:r>
      <w:r w:rsidRPr="00E168E9">
        <w:rPr>
          <w:rFonts w:ascii="Arial" w:hAnsi="新細明體" w:cs="Arial"/>
          <w:sz w:val="24"/>
        </w:rPr>
        <w:t>°</w:t>
      </w:r>
      <w:r w:rsidRPr="00E168E9">
        <w:rPr>
          <w:rFonts w:ascii="Arial" w:hAnsi="新細明體" w:cs="Arial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)9.</w:t>
      </w:r>
      <w:r w:rsidRPr="00E168E9">
        <w:rPr>
          <w:rFonts w:ascii="Arial" w:hAnsi="新細明體" w:cs="Arial"/>
          <w:sz w:val="24"/>
        </w:rPr>
        <w:t>對於兩個相嚙合齒輪，以下敘述何者錯誤？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</w:t>
      </w:r>
      <w:r w:rsidRPr="00E168E9">
        <w:rPr>
          <w:rFonts w:ascii="Arial" w:hAnsi="新細明體" w:cs="Arial"/>
          <w:sz w:val="24"/>
        </w:rPr>
        <w:t>周節相同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(B)</w:t>
      </w:r>
      <w:r w:rsidRPr="00E168E9">
        <w:rPr>
          <w:rFonts w:ascii="Arial" w:hAnsi="新細明體" w:cs="Arial"/>
          <w:sz w:val="24"/>
        </w:rPr>
        <w:t>轉</w:t>
      </w:r>
      <w:r>
        <w:rPr>
          <w:rFonts w:ascii="Arial" w:hAnsi="新細明體" w:cs="Arial" w:hint="eastAsia"/>
          <w:sz w:val="24"/>
        </w:rPr>
        <w:t>速</w:t>
      </w:r>
      <w:r w:rsidRPr="00E168E9">
        <w:rPr>
          <w:rFonts w:ascii="Arial" w:hAnsi="新細明體" w:cs="Arial"/>
          <w:sz w:val="24"/>
        </w:rPr>
        <w:t>比與齒數成反比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(C)</w:t>
      </w:r>
      <w:r w:rsidRPr="00E168E9">
        <w:rPr>
          <w:rFonts w:ascii="Arial" w:hAnsi="新細明體" w:cs="Arial"/>
          <w:sz w:val="24"/>
        </w:rPr>
        <w:t>轉</w:t>
      </w:r>
      <w:r>
        <w:rPr>
          <w:rFonts w:ascii="Arial" w:hAnsi="新細明體" w:cs="Arial" w:hint="eastAsia"/>
          <w:sz w:val="24"/>
        </w:rPr>
        <w:t>速</w:t>
      </w:r>
      <w:r w:rsidRPr="00E168E9">
        <w:rPr>
          <w:rFonts w:ascii="Arial" w:hAnsi="新細明體" w:cs="Arial"/>
          <w:sz w:val="24"/>
        </w:rPr>
        <w:t>比與節圓直徑成正比</w:t>
      </w:r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>(D)</w:t>
      </w:r>
      <w:r w:rsidRPr="00E168E9">
        <w:rPr>
          <w:rFonts w:ascii="Arial" w:hAnsi="新細明體" w:cs="Arial"/>
          <w:sz w:val="24"/>
        </w:rPr>
        <w:t>模數相同</w:t>
      </w:r>
      <w:r w:rsidRPr="00E168E9">
        <w:rPr>
          <w:rFonts w:ascii="Arial" w:hAnsi="新細明體" w:cs="Arial" w:hint="eastAsia"/>
          <w:sz w:val="24"/>
        </w:rPr>
        <w:t xml:space="preserve">　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)10.</w:t>
      </w:r>
      <w:r w:rsidRPr="00E168E9">
        <w:rPr>
          <w:rFonts w:ascii="Arial" w:hAnsi="新細明體" w:cs="Arial"/>
          <w:sz w:val="24"/>
        </w:rPr>
        <w:t>漸開線齒輪的壓力線會與下列哪一個圓相切？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</w:t>
      </w:r>
      <w:r w:rsidRPr="00E168E9">
        <w:rPr>
          <w:rFonts w:ascii="Arial" w:hAnsi="新細明體" w:cs="Arial"/>
          <w:sz w:val="24"/>
        </w:rPr>
        <w:t>基圓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(B)</w:t>
      </w:r>
      <w:r w:rsidRPr="00E168E9">
        <w:rPr>
          <w:rFonts w:ascii="Arial" w:hAnsi="新細明體" w:cs="Arial"/>
          <w:sz w:val="24"/>
        </w:rPr>
        <w:t>齒底圓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(C)</w:t>
      </w:r>
      <w:r w:rsidRPr="00E168E9">
        <w:rPr>
          <w:rFonts w:ascii="Arial" w:hAnsi="新細明體" w:cs="Arial"/>
          <w:sz w:val="24"/>
        </w:rPr>
        <w:t>齒冠圓</w:t>
      </w:r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>(D)</w:t>
      </w:r>
      <w:r w:rsidRPr="00E168E9">
        <w:rPr>
          <w:rFonts w:ascii="Arial" w:hAnsi="新細明體" w:cs="Arial"/>
          <w:sz w:val="24"/>
        </w:rPr>
        <w:t>節圓</w:t>
      </w:r>
      <w:r w:rsidRPr="00E168E9">
        <w:rPr>
          <w:rFonts w:ascii="Arial" w:hAnsi="新細明體" w:cs="Arial" w:hint="eastAsia"/>
          <w:sz w:val="24"/>
        </w:rPr>
        <w:t xml:space="preserve">　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)11.</w:t>
      </w:r>
      <w:r w:rsidRPr="00E168E9">
        <w:rPr>
          <w:rFonts w:ascii="Arial" w:hAnsi="新細明體" w:cs="Arial"/>
          <w:sz w:val="24"/>
        </w:rPr>
        <w:t>一對擺線齒輪傳動時，其壓力角將隨時在改變，而其在節點處之壓力角應為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 30</w:t>
      </w:r>
      <w:r w:rsidRPr="00E168E9">
        <w:rPr>
          <w:rFonts w:ascii="Arial" w:hAnsi="新細明體" w:cs="Arial"/>
          <w:sz w:val="24"/>
        </w:rPr>
        <w:t>°</w:t>
      </w:r>
      <w:r w:rsidRPr="00E168E9">
        <w:rPr>
          <w:rFonts w:ascii="Arial" w:hAnsi="新細明體" w:cs="Arial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(B) 0</w:t>
      </w:r>
      <w:r w:rsidRPr="00E168E9">
        <w:rPr>
          <w:rFonts w:ascii="Arial" w:hAnsi="新細明體" w:cs="Arial"/>
          <w:sz w:val="24"/>
        </w:rPr>
        <w:t>°</w:t>
      </w:r>
      <w:r w:rsidRPr="00E168E9">
        <w:rPr>
          <w:rFonts w:ascii="Arial" w:hAnsi="新細明體" w:cs="Arial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(C) 60</w:t>
      </w:r>
      <w:r w:rsidRPr="00E168E9">
        <w:rPr>
          <w:rFonts w:ascii="Arial" w:hAnsi="新細明體" w:cs="Arial"/>
          <w:sz w:val="24"/>
        </w:rPr>
        <w:t>°</w:t>
      </w:r>
      <w:r w:rsidRPr="00E168E9">
        <w:rPr>
          <w:rFonts w:ascii="Arial" w:hAnsi="新細明體" w:cs="Arial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(D) 90</w:t>
      </w:r>
      <w:r w:rsidRPr="00E168E9">
        <w:rPr>
          <w:rFonts w:ascii="Arial" w:hAnsi="新細明體" w:cs="Arial"/>
          <w:sz w:val="24"/>
        </w:rPr>
        <w:t>°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)12.</w:t>
      </w:r>
      <w:r w:rsidRPr="00E168E9">
        <w:rPr>
          <w:rFonts w:ascii="Arial" w:hAnsi="新細明體" w:cs="Arial"/>
          <w:sz w:val="24"/>
        </w:rPr>
        <w:t>下列對漸開線齒輪之敘述，何者是錯誤的？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</w:t>
      </w:r>
      <w:r w:rsidRPr="00E168E9">
        <w:rPr>
          <w:rFonts w:ascii="Arial" w:hAnsi="新細明體" w:cs="Arial"/>
          <w:sz w:val="24"/>
        </w:rPr>
        <w:t>齒形由單一曲線形成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(B)</w:t>
      </w:r>
      <w:r w:rsidRPr="00E168E9">
        <w:rPr>
          <w:rFonts w:ascii="Arial" w:hAnsi="新細明體" w:cs="Arial"/>
          <w:sz w:val="24"/>
        </w:rPr>
        <w:t>製造較容易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(C)</w:t>
      </w:r>
      <w:r w:rsidRPr="00E168E9">
        <w:rPr>
          <w:rFonts w:ascii="Arial" w:hAnsi="新細明體" w:cs="Arial"/>
          <w:sz w:val="24"/>
        </w:rPr>
        <w:t>互換性高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(D)</w:t>
      </w:r>
      <w:r w:rsidRPr="00E168E9">
        <w:rPr>
          <w:rFonts w:ascii="Arial" w:hAnsi="新細明體" w:cs="Arial"/>
          <w:sz w:val="24"/>
        </w:rPr>
        <w:t>壓力角隨時在變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)13.</w:t>
      </w:r>
      <w:r w:rsidRPr="00E168E9">
        <w:rPr>
          <w:rFonts w:ascii="Arial" w:hAnsi="新細明體" w:cs="Arial"/>
          <w:sz w:val="24"/>
        </w:rPr>
        <w:t>擺線齒輪比漸開線齒輪製造較為困難，是因為擺線齒輪是由幾種不同曲線所組成的？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 xml:space="preserve">(A) 4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 xml:space="preserve">(B) 3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 xml:space="preserve">(C) 2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(D) 5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)14.</w:t>
      </w:r>
      <w:r w:rsidRPr="00E168E9">
        <w:rPr>
          <w:rFonts w:ascii="Arial" w:hAnsi="新細明體" w:cs="Arial"/>
          <w:sz w:val="24"/>
        </w:rPr>
        <w:t>一對漸開線正齒輪嚙合傳動，其輪齒自開始接觸至終止，其接觸點永遠落在何處？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</w:t>
      </w:r>
      <w:r w:rsidRPr="00E168E9">
        <w:rPr>
          <w:rFonts w:ascii="Arial" w:hAnsi="新細明體" w:cs="Arial"/>
          <w:sz w:val="24"/>
        </w:rPr>
        <w:t>節圓上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(B)</w:t>
      </w:r>
      <w:r w:rsidRPr="00E168E9">
        <w:rPr>
          <w:rFonts w:ascii="Arial" w:hAnsi="新細明體" w:cs="Arial"/>
          <w:sz w:val="24"/>
        </w:rPr>
        <w:t>壓力線上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(C)</w:t>
      </w:r>
      <w:r w:rsidRPr="00E168E9">
        <w:rPr>
          <w:rFonts w:ascii="Arial" w:hAnsi="新細明體" w:cs="Arial"/>
          <w:sz w:val="24"/>
        </w:rPr>
        <w:t>基圓上</w:t>
      </w:r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>(D)</w:t>
      </w:r>
      <w:r w:rsidRPr="00E168E9">
        <w:rPr>
          <w:rFonts w:ascii="Arial" w:hAnsi="新細明體" w:cs="Arial"/>
          <w:sz w:val="24"/>
        </w:rPr>
        <w:t>節點上</w:t>
      </w:r>
      <w:r w:rsidRPr="00E168E9">
        <w:rPr>
          <w:rFonts w:ascii="Arial" w:hAnsi="新細明體" w:cs="Arial" w:hint="eastAsia"/>
          <w:sz w:val="24"/>
        </w:rPr>
        <w:t xml:space="preserve">　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)15.</w:t>
      </w:r>
      <w:r w:rsidRPr="00E168E9">
        <w:rPr>
          <w:rFonts w:ascii="Arial" w:hAnsi="新細明體" w:cs="Arial"/>
          <w:sz w:val="24"/>
        </w:rPr>
        <w:t>設一齒輪之模數為</w:t>
      </w:r>
      <w:smartTag w:uri="urn:schemas-microsoft-com:office:smarttags" w:element="chmetcnv">
        <w:smartTagPr>
          <w:attr w:name="UnitName" w:val="mm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E168E9">
          <w:rPr>
            <w:rFonts w:ascii="Arial" w:hAnsi="新細明體" w:cs="Arial"/>
            <w:sz w:val="24"/>
          </w:rPr>
          <w:t>5mm</w:t>
        </w:r>
      </w:smartTag>
      <w:r w:rsidRPr="00E168E9">
        <w:rPr>
          <w:rFonts w:ascii="Arial" w:hAnsi="新細明體" w:cs="Arial"/>
          <w:sz w:val="24"/>
        </w:rPr>
        <w:t>，齒數為</w:t>
      </w:r>
      <w:r w:rsidRPr="00E168E9">
        <w:rPr>
          <w:rFonts w:ascii="Arial" w:hAnsi="新細明體" w:cs="Arial"/>
          <w:sz w:val="24"/>
        </w:rPr>
        <w:t xml:space="preserve">25 </w:t>
      </w:r>
      <w:r w:rsidRPr="00E168E9">
        <w:rPr>
          <w:rFonts w:ascii="Arial" w:hAnsi="新細明體" w:cs="Arial"/>
          <w:sz w:val="24"/>
        </w:rPr>
        <w:t>齒，壓力角為</w:t>
      </w:r>
      <w:r w:rsidRPr="00E168E9">
        <w:rPr>
          <w:rFonts w:ascii="Arial" w:hAnsi="新細明體" w:cs="Arial"/>
          <w:sz w:val="24"/>
        </w:rPr>
        <w:t>20</w:t>
      </w:r>
      <w:r w:rsidRPr="00E168E9">
        <w:rPr>
          <w:rFonts w:ascii="Arial" w:hAnsi="新細明體" w:cs="Arial"/>
          <w:sz w:val="24"/>
        </w:rPr>
        <w:t>°，則其基圓直徑為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 5 sin 20</w:t>
      </w:r>
      <w:r w:rsidRPr="00E168E9">
        <w:rPr>
          <w:rFonts w:ascii="Arial" w:hAnsi="新細明體" w:cs="Arial"/>
          <w:sz w:val="24"/>
        </w:rPr>
        <w:t>°</w:t>
      </w:r>
      <w:r w:rsidRPr="00E168E9">
        <w:rPr>
          <w:rFonts w:ascii="Arial" w:hAnsi="新細明體" w:cs="Arial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(B) 125 sin 20</w:t>
      </w:r>
      <w:r w:rsidRPr="00E168E9">
        <w:rPr>
          <w:rFonts w:ascii="Arial" w:hAnsi="新細明體" w:cs="Arial"/>
          <w:sz w:val="24"/>
        </w:rPr>
        <w:t>°</w:t>
      </w:r>
      <w:r w:rsidRPr="00E168E9">
        <w:rPr>
          <w:rFonts w:ascii="Arial" w:hAnsi="新細明體" w:cs="Arial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(C) 5 cos 20</w:t>
      </w:r>
      <w:r w:rsidRPr="00E168E9">
        <w:rPr>
          <w:rFonts w:ascii="Arial" w:hAnsi="新細明體" w:cs="Arial"/>
          <w:sz w:val="24"/>
        </w:rPr>
        <w:t>°</w:t>
      </w:r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>(D) 125 cos 20</w:t>
      </w:r>
      <w:r w:rsidRPr="00E168E9">
        <w:rPr>
          <w:rFonts w:ascii="Arial" w:hAnsi="新細明體" w:cs="Arial"/>
          <w:sz w:val="24"/>
        </w:rPr>
        <w:t>°</w:t>
      </w:r>
      <w:r w:rsidRPr="00E168E9">
        <w:rPr>
          <w:rFonts w:ascii="Arial" w:hAnsi="新細明體" w:cs="Arial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mm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)16.</w:t>
      </w:r>
      <w:r w:rsidRPr="00E168E9">
        <w:rPr>
          <w:rFonts w:ascii="Arial" w:hAnsi="新細明體" w:cs="Arial"/>
          <w:sz w:val="24"/>
        </w:rPr>
        <w:t>一標準正齒輪之模數為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m"/>
        </w:smartTagPr>
        <w:r w:rsidRPr="00E168E9">
          <w:rPr>
            <w:rFonts w:ascii="Arial" w:hAnsi="新細明體" w:cs="Arial"/>
            <w:sz w:val="24"/>
          </w:rPr>
          <w:t>10mm</w:t>
        </w:r>
      </w:smartTag>
      <w:r w:rsidRPr="00E168E9">
        <w:rPr>
          <w:rFonts w:ascii="Arial" w:hAnsi="新細明體" w:cs="Arial"/>
          <w:sz w:val="24"/>
        </w:rPr>
        <w:t>，則其齒深為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 25.4</w:t>
      </w:r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 xml:space="preserve">(B) 20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 xml:space="preserve">(C) 10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 xml:space="preserve">(D) 22.5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mm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)17.</w:t>
      </w:r>
      <w:r w:rsidRPr="00E168E9">
        <w:rPr>
          <w:rFonts w:ascii="Arial" w:hAnsi="新細明體" w:cs="Arial"/>
          <w:sz w:val="24"/>
        </w:rPr>
        <w:t>設有一模數為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mm"/>
        </w:smartTagPr>
        <w:r w:rsidRPr="00E168E9">
          <w:rPr>
            <w:rFonts w:ascii="Arial" w:hAnsi="新細明體" w:cs="Arial"/>
            <w:sz w:val="24"/>
          </w:rPr>
          <w:t>4mm</w:t>
        </w:r>
      </w:smartTag>
      <w:r w:rsidRPr="00E168E9">
        <w:rPr>
          <w:rFonts w:ascii="Arial" w:hAnsi="新細明體" w:cs="Arial"/>
          <w:sz w:val="24"/>
        </w:rPr>
        <w:t>，齒數為</w:t>
      </w:r>
      <w:r w:rsidRPr="00E168E9">
        <w:rPr>
          <w:rFonts w:ascii="Arial" w:hAnsi="新細明體" w:cs="Arial"/>
          <w:sz w:val="24"/>
        </w:rPr>
        <w:t xml:space="preserve">40 </w:t>
      </w:r>
      <w:r w:rsidRPr="00E168E9">
        <w:rPr>
          <w:rFonts w:ascii="Arial" w:hAnsi="新細明體" w:cs="Arial"/>
          <w:sz w:val="24"/>
        </w:rPr>
        <w:t>齒之正齒輪，則齒輪之周節為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 2</w:t>
      </w:r>
      <w:r w:rsidRPr="00E168E9">
        <w:rPr>
          <w:rFonts w:ascii="Arial" w:hAnsi="新細明體" w:cs="Arial"/>
          <w:sz w:val="24"/>
        </w:rPr>
        <w:t>π</w:t>
      </w:r>
      <w:r w:rsidRPr="00E168E9">
        <w:rPr>
          <w:rFonts w:ascii="Arial" w:hAnsi="新細明體" w:cs="Arial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(B) 4</w:t>
      </w:r>
      <w:r w:rsidRPr="00E168E9">
        <w:rPr>
          <w:rFonts w:ascii="Arial" w:hAnsi="新細明體" w:cs="Arial"/>
          <w:sz w:val="24"/>
        </w:rPr>
        <w:t>π</w:t>
      </w:r>
      <w:r w:rsidRPr="00E168E9">
        <w:rPr>
          <w:rFonts w:ascii="Arial" w:hAnsi="新細明體" w:cs="Arial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(C) 6</w:t>
      </w:r>
      <w:r w:rsidRPr="00E168E9">
        <w:rPr>
          <w:rFonts w:ascii="Arial" w:hAnsi="新細明體" w:cs="Arial"/>
          <w:sz w:val="24"/>
        </w:rPr>
        <w:t>π</w:t>
      </w:r>
      <w:r w:rsidRPr="00E168E9">
        <w:rPr>
          <w:rFonts w:ascii="Arial" w:hAnsi="新細明體" w:cs="Arial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(D) 8</w:t>
      </w:r>
      <w:r w:rsidRPr="00E168E9">
        <w:rPr>
          <w:rFonts w:ascii="Arial" w:hAnsi="新細明體" w:cs="Arial"/>
          <w:sz w:val="24"/>
        </w:rPr>
        <w:t>π</w:t>
      </w:r>
      <w:r w:rsidRPr="00E168E9">
        <w:rPr>
          <w:rFonts w:ascii="Arial" w:hAnsi="新細明體" w:cs="Arial"/>
          <w:sz w:val="24"/>
        </w:rPr>
        <w:t>mm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)18.</w:t>
      </w:r>
      <w:r w:rsidRPr="00E168E9">
        <w:rPr>
          <w:rFonts w:ascii="Arial" w:hAnsi="新細明體" w:cs="Arial"/>
          <w:sz w:val="24"/>
        </w:rPr>
        <w:t>兩外接正齒輪之齒數分別為</w:t>
      </w:r>
      <w:r w:rsidRPr="00E168E9">
        <w:rPr>
          <w:rFonts w:ascii="Arial" w:hAnsi="新細明體" w:cs="Arial"/>
          <w:sz w:val="24"/>
        </w:rPr>
        <w:t xml:space="preserve">30 </w:t>
      </w:r>
      <w:r w:rsidRPr="00E168E9">
        <w:rPr>
          <w:rFonts w:ascii="Arial" w:hAnsi="新細明體" w:cs="Arial"/>
          <w:sz w:val="24"/>
        </w:rPr>
        <w:t>齒及</w:t>
      </w:r>
      <w:r w:rsidRPr="00E168E9">
        <w:rPr>
          <w:rFonts w:ascii="Arial" w:hAnsi="新細明體" w:cs="Arial"/>
          <w:sz w:val="24"/>
        </w:rPr>
        <w:t xml:space="preserve">45 </w:t>
      </w:r>
      <w:r w:rsidRPr="00E168E9">
        <w:rPr>
          <w:rFonts w:ascii="Arial" w:hAnsi="新細明體" w:cs="Arial"/>
          <w:sz w:val="24"/>
        </w:rPr>
        <w:t>齒，設其中心距為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0"/>
          <w:attr w:name="UnitName" w:val="mm"/>
        </w:smartTagPr>
        <w:r w:rsidRPr="00E168E9">
          <w:rPr>
            <w:rFonts w:ascii="Arial" w:hAnsi="新細明體" w:cs="Arial"/>
            <w:sz w:val="24"/>
          </w:rPr>
          <w:t>150mm</w:t>
        </w:r>
      </w:smartTag>
      <w:r w:rsidRPr="00E168E9">
        <w:rPr>
          <w:rFonts w:ascii="Arial" w:hAnsi="新細明體" w:cs="Arial"/>
          <w:sz w:val="24"/>
        </w:rPr>
        <w:t>，則齒輪之模數</w:t>
      </w:r>
      <w:r w:rsidRPr="00E168E9">
        <w:rPr>
          <w:rFonts w:ascii="Arial" w:hAnsi="新細明體" w:cs="Arial"/>
          <w:sz w:val="24"/>
        </w:rPr>
        <w:t xml:space="preserve">M </w:t>
      </w:r>
      <w:r w:rsidRPr="00E168E9">
        <w:rPr>
          <w:rFonts w:ascii="Arial" w:hAnsi="新細明體" w:cs="Arial"/>
          <w:sz w:val="24"/>
        </w:rPr>
        <w:t>應為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 xml:space="preserve">(A)3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(B)5</w:t>
      </w:r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 xml:space="preserve">(C)2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 xml:space="preserve">(D)4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mm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)19.</w:t>
      </w:r>
      <w:r w:rsidRPr="00E168E9">
        <w:rPr>
          <w:rFonts w:ascii="Arial" w:hAnsi="新細明體" w:cs="Arial"/>
          <w:sz w:val="24"/>
        </w:rPr>
        <w:t>在齒輪輪系，採用下列何種輪可以改變從動輪之轉向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</w:t>
      </w:r>
      <w:r w:rsidRPr="00E168E9">
        <w:rPr>
          <w:rFonts w:ascii="Arial" w:hAnsi="新細明體" w:cs="Arial"/>
          <w:sz w:val="24"/>
        </w:rPr>
        <w:t>惰輪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(B)</w:t>
      </w:r>
      <w:r w:rsidRPr="00E168E9">
        <w:rPr>
          <w:rFonts w:ascii="Arial" w:hAnsi="新細明體" w:cs="Arial"/>
          <w:sz w:val="24"/>
        </w:rPr>
        <w:t>摩擦輪</w:t>
      </w:r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>(C)</w:t>
      </w:r>
      <w:r w:rsidRPr="00E168E9">
        <w:rPr>
          <w:rFonts w:ascii="Arial" w:hAnsi="新細明體" w:cs="Arial"/>
          <w:sz w:val="24"/>
        </w:rPr>
        <w:t>壓力輪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(D)</w:t>
      </w:r>
      <w:r w:rsidRPr="00E168E9">
        <w:rPr>
          <w:rFonts w:ascii="Arial" w:hAnsi="新細明體" w:cs="Arial"/>
          <w:sz w:val="24"/>
        </w:rPr>
        <w:t>導輪</w:t>
      </w:r>
      <w:r w:rsidRPr="00E168E9">
        <w:rPr>
          <w:rFonts w:ascii="Arial" w:hAnsi="新細明體" w:cs="Arial" w:hint="eastAsia"/>
          <w:sz w:val="24"/>
        </w:rPr>
        <w:t xml:space="preserve">　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)20.</w:t>
      </w:r>
      <w:r w:rsidRPr="00E168E9">
        <w:rPr>
          <w:rFonts w:ascii="Arial" w:hAnsi="新細明體" w:cs="Arial"/>
          <w:sz w:val="24"/>
        </w:rPr>
        <w:t>輪系值大於</w:t>
      </w:r>
      <w:r w:rsidRPr="00E168E9">
        <w:rPr>
          <w:rFonts w:ascii="Arial" w:hAnsi="新細明體" w:cs="Arial"/>
          <w:sz w:val="24"/>
        </w:rPr>
        <w:t xml:space="preserve">1 </w:t>
      </w:r>
      <w:r w:rsidRPr="00E168E9">
        <w:rPr>
          <w:rFonts w:ascii="Arial" w:hAnsi="新細明體" w:cs="Arial"/>
          <w:sz w:val="24"/>
        </w:rPr>
        <w:t>的輪系是用來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</w:t>
      </w:r>
      <w:r w:rsidRPr="00E168E9">
        <w:rPr>
          <w:rFonts w:ascii="Arial" w:hAnsi="新細明體" w:cs="Arial"/>
          <w:sz w:val="24"/>
        </w:rPr>
        <w:t>改變運動方向</w:t>
      </w:r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>(B)</w:t>
      </w:r>
      <w:r w:rsidRPr="00E168E9">
        <w:rPr>
          <w:rFonts w:ascii="Arial" w:hAnsi="新細明體" w:cs="Arial"/>
          <w:sz w:val="24"/>
        </w:rPr>
        <w:t>增速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(C)</w:t>
      </w:r>
      <w:r w:rsidRPr="00E168E9">
        <w:rPr>
          <w:rFonts w:ascii="Arial" w:hAnsi="新細明體" w:cs="Arial"/>
          <w:sz w:val="24"/>
        </w:rPr>
        <w:t>減速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(D)</w:t>
      </w:r>
      <w:r w:rsidRPr="00E168E9">
        <w:rPr>
          <w:rFonts w:ascii="Arial" w:hAnsi="新細明體" w:cs="Arial"/>
          <w:sz w:val="24"/>
        </w:rPr>
        <w:t>傳達大動力</w:t>
      </w:r>
      <w:r w:rsidRPr="00E168E9">
        <w:rPr>
          <w:rFonts w:ascii="Arial" w:hAnsi="新細明體" w:cs="Arial" w:hint="eastAsia"/>
          <w:sz w:val="24"/>
        </w:rPr>
        <w:t xml:space="preserve">　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)21.</w:t>
      </w:r>
      <w:r w:rsidRPr="00E168E9">
        <w:rPr>
          <w:rFonts w:ascii="Arial" w:hAnsi="新細明體" w:cs="Arial"/>
          <w:sz w:val="24"/>
        </w:rPr>
        <w:t>單式輪系中，惰輪數目為奇數時，則首末兩輪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</w:t>
      </w:r>
      <w:r w:rsidRPr="00E168E9">
        <w:rPr>
          <w:rFonts w:ascii="Arial" w:hAnsi="新細明體" w:cs="Arial"/>
          <w:sz w:val="24"/>
        </w:rPr>
        <w:t>轉數必不相等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(B)</w:t>
      </w:r>
      <w:r w:rsidRPr="00E168E9">
        <w:rPr>
          <w:rFonts w:ascii="Arial" w:hAnsi="新細明體" w:cs="Arial"/>
          <w:sz w:val="24"/>
        </w:rPr>
        <w:t>轉向必不相同</w:t>
      </w:r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>(C)</w:t>
      </w:r>
      <w:r w:rsidRPr="00E168E9">
        <w:rPr>
          <w:rFonts w:ascii="Arial" w:hAnsi="新細明體" w:cs="Arial"/>
          <w:sz w:val="24"/>
        </w:rPr>
        <w:t>轉向必相同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(D)</w:t>
      </w:r>
      <w:r w:rsidRPr="00E168E9">
        <w:rPr>
          <w:rFonts w:ascii="Arial" w:hAnsi="新細明體" w:cs="Arial"/>
          <w:sz w:val="24"/>
        </w:rPr>
        <w:t>轉數必相等</w:t>
      </w:r>
      <w:r w:rsidRPr="00E168E9">
        <w:rPr>
          <w:rFonts w:ascii="Arial" w:hAnsi="新細明體" w:cs="Arial" w:hint="eastAsia"/>
          <w:sz w:val="24"/>
        </w:rPr>
        <w:t xml:space="preserve">　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)22.</w:t>
      </w:r>
      <w:r w:rsidRPr="00E168E9">
        <w:rPr>
          <w:rFonts w:ascii="Arial" w:hAnsi="新細明體" w:cs="Arial"/>
          <w:sz w:val="24"/>
        </w:rPr>
        <w:t>已知一輪系之輪系值為－</w:t>
      </w:r>
      <w:r w:rsidRPr="00E168E9">
        <w:rPr>
          <w:rFonts w:ascii="Arial" w:hAnsi="新細明體" w:cs="Arial"/>
          <w:sz w:val="24"/>
        </w:rPr>
        <w:t>3</w:t>
      </w:r>
      <w:r w:rsidRPr="00E168E9">
        <w:rPr>
          <w:rFonts w:ascii="Arial" w:hAnsi="新細明體" w:cs="Arial"/>
          <w:sz w:val="24"/>
        </w:rPr>
        <w:t>，若末輪之轉數為順時針</w:t>
      </w:r>
      <w:r w:rsidRPr="00E168E9">
        <w:rPr>
          <w:rFonts w:ascii="Arial" w:hAnsi="新細明體" w:cs="Arial"/>
          <w:sz w:val="24"/>
        </w:rPr>
        <w:t>120 rpm</w:t>
      </w:r>
      <w:r w:rsidRPr="00E168E9">
        <w:rPr>
          <w:rFonts w:ascii="Arial" w:hAnsi="新細明體" w:cs="Arial"/>
          <w:sz w:val="24"/>
        </w:rPr>
        <w:t>，則首輪之轉數及轉向為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</w:t>
      </w:r>
      <w:r w:rsidRPr="00E168E9">
        <w:rPr>
          <w:rFonts w:ascii="Arial" w:hAnsi="新細明體" w:cs="Arial"/>
          <w:sz w:val="24"/>
        </w:rPr>
        <w:t>逆時針</w:t>
      </w:r>
      <w:r w:rsidRPr="00E168E9">
        <w:rPr>
          <w:rFonts w:ascii="Arial" w:hAnsi="新細明體" w:cs="Arial"/>
          <w:sz w:val="24"/>
        </w:rPr>
        <w:t xml:space="preserve">40 rpm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(B)</w:t>
      </w:r>
      <w:r w:rsidRPr="00E168E9">
        <w:rPr>
          <w:rFonts w:ascii="Arial" w:hAnsi="新細明體" w:cs="Arial"/>
          <w:sz w:val="24"/>
        </w:rPr>
        <w:t>順時針</w:t>
      </w:r>
      <w:r w:rsidRPr="00E168E9">
        <w:rPr>
          <w:rFonts w:ascii="Arial" w:hAnsi="新細明體" w:cs="Arial"/>
          <w:sz w:val="24"/>
        </w:rPr>
        <w:t>360 rpm</w:t>
      </w:r>
      <w:r w:rsidRPr="00E168E9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(C)</w:t>
      </w:r>
      <w:r w:rsidRPr="00E168E9">
        <w:rPr>
          <w:rFonts w:ascii="Arial" w:hAnsi="新細明體" w:cs="Arial"/>
          <w:sz w:val="24"/>
        </w:rPr>
        <w:t>逆時針</w:t>
      </w:r>
      <w:r w:rsidRPr="00E168E9">
        <w:rPr>
          <w:rFonts w:ascii="Arial" w:hAnsi="新細明體" w:cs="Arial"/>
          <w:sz w:val="24"/>
        </w:rPr>
        <w:t>360 rpm</w:t>
      </w:r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>(D)</w:t>
      </w:r>
      <w:r w:rsidRPr="00E168E9">
        <w:rPr>
          <w:rFonts w:ascii="Arial" w:hAnsi="新細明體" w:cs="Arial"/>
          <w:sz w:val="24"/>
        </w:rPr>
        <w:t>順時針</w:t>
      </w:r>
      <w:r w:rsidRPr="00E168E9">
        <w:rPr>
          <w:rFonts w:ascii="Arial" w:hAnsi="新細明體" w:cs="Arial"/>
          <w:sz w:val="24"/>
        </w:rPr>
        <w:t xml:space="preserve">40 rpm </w:t>
      </w:r>
      <w:r w:rsidRPr="00E168E9">
        <w:rPr>
          <w:rFonts w:ascii="Arial" w:hAnsi="新細明體" w:cs="Arial" w:hint="eastAsia"/>
          <w:sz w:val="24"/>
        </w:rPr>
        <w:t xml:space="preserve">　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)23.</w:t>
      </w:r>
      <w:r w:rsidRPr="00E168E9">
        <w:rPr>
          <w:rFonts w:ascii="Arial" w:hAnsi="新細明體" w:cs="Arial"/>
          <w:sz w:val="24"/>
        </w:rPr>
        <w:t>一般車床的螺絲切削機構，是哪一種輪系的應用？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</w:t>
      </w:r>
      <w:r w:rsidRPr="00E168E9">
        <w:rPr>
          <w:rFonts w:ascii="Arial" w:hAnsi="新細明體" w:cs="Arial"/>
          <w:sz w:val="24"/>
        </w:rPr>
        <w:t>回歸輪系</w:t>
      </w:r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>(B)</w:t>
      </w:r>
      <w:r w:rsidRPr="00E168E9">
        <w:rPr>
          <w:rFonts w:ascii="Arial" w:hAnsi="新細明體" w:cs="Arial"/>
          <w:sz w:val="24"/>
        </w:rPr>
        <w:t>周轉輪系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(C)</w:t>
      </w:r>
      <w:r w:rsidRPr="00E168E9">
        <w:rPr>
          <w:rFonts w:ascii="Arial" w:hAnsi="新細明體" w:cs="Arial"/>
          <w:sz w:val="24"/>
        </w:rPr>
        <w:t>複式輪系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(D)</w:t>
      </w:r>
      <w:r w:rsidRPr="00E168E9">
        <w:rPr>
          <w:rFonts w:ascii="Arial" w:hAnsi="新細明體" w:cs="Arial"/>
          <w:sz w:val="24"/>
        </w:rPr>
        <w:t>單式輪系</w:t>
      </w:r>
      <w:r w:rsidRPr="00E168E9">
        <w:rPr>
          <w:rFonts w:ascii="Arial" w:hAnsi="新細明體" w:cs="Arial" w:hint="eastAsia"/>
          <w:sz w:val="24"/>
        </w:rPr>
        <w:t xml:space="preserve">　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)24.</w:t>
      </w:r>
      <w:r w:rsidRPr="00E168E9">
        <w:rPr>
          <w:rFonts w:ascii="Arial" w:hAnsi="新細明體" w:cs="Arial"/>
          <w:sz w:val="24"/>
        </w:rPr>
        <w:t>一般車床的後列齒輪系，是哪一種輪系的應用？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</w:t>
      </w:r>
      <w:r w:rsidRPr="00E168E9">
        <w:rPr>
          <w:rFonts w:ascii="Arial" w:hAnsi="新細明體" w:cs="Arial"/>
          <w:sz w:val="24"/>
        </w:rPr>
        <w:t>單式輪系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(B)</w:t>
      </w:r>
      <w:r w:rsidRPr="00E168E9">
        <w:rPr>
          <w:rFonts w:ascii="Arial" w:hAnsi="新細明體" w:cs="Arial"/>
          <w:sz w:val="24"/>
        </w:rPr>
        <w:t>周轉輪系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(C)</w:t>
      </w:r>
      <w:r w:rsidRPr="00E168E9">
        <w:rPr>
          <w:rFonts w:ascii="Arial" w:hAnsi="新細明體" w:cs="Arial"/>
          <w:sz w:val="24"/>
        </w:rPr>
        <w:t>複式輪系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(D)</w:t>
      </w:r>
      <w:r w:rsidRPr="00E168E9">
        <w:rPr>
          <w:rFonts w:ascii="Arial" w:hAnsi="新細明體" w:cs="Arial"/>
          <w:sz w:val="24"/>
        </w:rPr>
        <w:t>回歸輪系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  </w:t>
      </w:r>
      <w:r w:rsidRPr="00E168E9">
        <w:rPr>
          <w:rFonts w:ascii="Arial" w:hAnsi="新細明體" w:cs="Arial" w:hint="eastAsia"/>
          <w:sz w:val="24"/>
        </w:rPr>
        <w:t>)25.</w:t>
      </w:r>
      <w:r w:rsidRPr="00E168E9">
        <w:rPr>
          <w:rFonts w:ascii="Arial" w:hAnsi="新細明體" w:cs="Arial"/>
          <w:sz w:val="24"/>
        </w:rPr>
        <w:t>若兩對齒輪之模數相同，以回歸輪系設計傳動時，傳動順序為</w:t>
      </w:r>
      <w:r w:rsidRPr="00E168E9">
        <w:rPr>
          <w:rFonts w:ascii="Arial" w:hAnsi="新細明體" w:cs="Arial"/>
          <w:sz w:val="24"/>
        </w:rPr>
        <w:t xml:space="preserve">A </w:t>
      </w:r>
      <w:r w:rsidRPr="00E168E9">
        <w:rPr>
          <w:rFonts w:ascii="Arial" w:hAnsi="新細明體" w:cs="Arial"/>
          <w:sz w:val="24"/>
        </w:rPr>
        <w:t>→</w:t>
      </w:r>
      <w:r w:rsidRPr="00E168E9">
        <w:rPr>
          <w:rFonts w:ascii="Arial" w:hAnsi="新細明體" w:cs="Arial"/>
          <w:sz w:val="24"/>
        </w:rPr>
        <w:t xml:space="preserve"> C </w:t>
      </w:r>
      <w:r w:rsidRPr="00E168E9">
        <w:rPr>
          <w:rFonts w:ascii="Arial" w:hAnsi="新細明體" w:cs="Arial"/>
          <w:sz w:val="24"/>
        </w:rPr>
        <w:t>→</w:t>
      </w:r>
      <w:r w:rsidRPr="00E168E9">
        <w:rPr>
          <w:rFonts w:ascii="Arial" w:hAnsi="新細明體" w:cs="Arial"/>
          <w:sz w:val="24"/>
        </w:rPr>
        <w:t>D</w:t>
      </w:r>
      <w:r w:rsidRPr="00E168E9">
        <w:rPr>
          <w:rFonts w:ascii="Arial" w:hAnsi="新細明體" w:cs="Arial"/>
          <w:sz w:val="24"/>
        </w:rPr>
        <w:t>→</w:t>
      </w:r>
      <w:r w:rsidRPr="00E168E9">
        <w:rPr>
          <w:rFonts w:ascii="Arial" w:hAnsi="新細明體" w:cs="Arial"/>
          <w:sz w:val="24"/>
        </w:rPr>
        <w:t>B</w:t>
      </w:r>
      <w:r w:rsidRPr="00E168E9">
        <w:rPr>
          <w:rFonts w:ascii="Arial" w:hAnsi="新細明體" w:cs="Arial"/>
          <w:sz w:val="24"/>
        </w:rPr>
        <w:t>，則其齒數比（</w:t>
      </w:r>
      <w:r w:rsidRPr="00E168E9">
        <w:rPr>
          <w:rFonts w:ascii="Arial" w:hAnsi="新細明體" w:cs="Arial"/>
          <w:sz w:val="24"/>
        </w:rPr>
        <w:t>TA</w:t>
      </w:r>
      <w:r w:rsidRPr="00E168E9">
        <w:rPr>
          <w:rFonts w:ascii="Arial" w:hAnsi="新細明體" w:cs="Arial"/>
          <w:sz w:val="24"/>
        </w:rPr>
        <w:t>：</w:t>
      </w:r>
      <w:r w:rsidRPr="00E168E9">
        <w:rPr>
          <w:rFonts w:ascii="Arial" w:hAnsi="新細明體" w:cs="Arial"/>
          <w:sz w:val="24"/>
        </w:rPr>
        <w:t>TB</w:t>
      </w:r>
      <w:r w:rsidRPr="00E168E9">
        <w:rPr>
          <w:rFonts w:ascii="Arial" w:hAnsi="新細明體" w:cs="Arial"/>
          <w:sz w:val="24"/>
        </w:rPr>
        <w:t>：</w:t>
      </w:r>
      <w:r w:rsidRPr="00E168E9">
        <w:rPr>
          <w:rFonts w:ascii="Arial" w:hAnsi="新細明體" w:cs="Arial"/>
          <w:sz w:val="24"/>
        </w:rPr>
        <w:t>TC</w:t>
      </w:r>
      <w:r w:rsidRPr="00E168E9">
        <w:rPr>
          <w:rFonts w:ascii="Arial" w:hAnsi="新細明體" w:cs="Arial"/>
          <w:sz w:val="24"/>
        </w:rPr>
        <w:t>：</w:t>
      </w:r>
      <w:r w:rsidRPr="00E168E9">
        <w:rPr>
          <w:rFonts w:ascii="Arial" w:hAnsi="新細明體" w:cs="Arial"/>
          <w:sz w:val="24"/>
        </w:rPr>
        <w:t>TD</w:t>
      </w:r>
      <w:r w:rsidRPr="00E168E9">
        <w:rPr>
          <w:rFonts w:ascii="Arial" w:hAnsi="新細明體" w:cs="Arial"/>
          <w:sz w:val="24"/>
        </w:rPr>
        <w:t>）應為下列何種組合較佳？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 25</w:t>
      </w:r>
      <w:r w:rsidRPr="00E168E9">
        <w:rPr>
          <w:rFonts w:ascii="Arial" w:hAnsi="新細明體" w:cs="Arial"/>
          <w:sz w:val="24"/>
        </w:rPr>
        <w:t>：</w:t>
      </w:r>
      <w:r w:rsidRPr="00E168E9">
        <w:rPr>
          <w:rFonts w:ascii="Arial" w:hAnsi="新細明體" w:cs="Arial"/>
          <w:sz w:val="24"/>
        </w:rPr>
        <w:t>14</w:t>
      </w:r>
      <w:r w:rsidRPr="00E168E9">
        <w:rPr>
          <w:rFonts w:ascii="Arial" w:hAnsi="新細明體" w:cs="Arial"/>
          <w:sz w:val="24"/>
        </w:rPr>
        <w:t>：</w:t>
      </w:r>
      <w:r w:rsidRPr="00E168E9">
        <w:rPr>
          <w:rFonts w:ascii="Arial" w:hAnsi="新細明體" w:cs="Arial"/>
          <w:sz w:val="24"/>
        </w:rPr>
        <w:t>9</w:t>
      </w:r>
      <w:r w:rsidRPr="00E168E9">
        <w:rPr>
          <w:rFonts w:ascii="Arial" w:hAnsi="新細明體" w:cs="Arial"/>
          <w:sz w:val="24"/>
        </w:rPr>
        <w:t>：</w:t>
      </w:r>
      <w:r w:rsidRPr="00E168E9">
        <w:rPr>
          <w:rFonts w:ascii="Arial" w:hAnsi="新細明體" w:cs="Arial"/>
          <w:sz w:val="24"/>
        </w:rPr>
        <w:t xml:space="preserve">20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(B) 21</w:t>
      </w:r>
      <w:r w:rsidRPr="00E168E9">
        <w:rPr>
          <w:rFonts w:ascii="Arial" w:hAnsi="新細明體" w:cs="Arial"/>
          <w:sz w:val="24"/>
        </w:rPr>
        <w:t>：</w:t>
      </w:r>
      <w:r w:rsidRPr="00E168E9">
        <w:rPr>
          <w:rFonts w:ascii="Arial" w:hAnsi="新細明體" w:cs="Arial"/>
          <w:sz w:val="24"/>
        </w:rPr>
        <w:t>9</w:t>
      </w:r>
      <w:r w:rsidRPr="00E168E9">
        <w:rPr>
          <w:rFonts w:ascii="Arial" w:hAnsi="新細明體" w:cs="Arial"/>
          <w:sz w:val="24"/>
        </w:rPr>
        <w:t>：</w:t>
      </w:r>
      <w:r w:rsidRPr="00E168E9">
        <w:rPr>
          <w:rFonts w:ascii="Arial" w:hAnsi="新細明體" w:cs="Arial"/>
          <w:sz w:val="24"/>
        </w:rPr>
        <w:t>18</w:t>
      </w:r>
      <w:r w:rsidRPr="00E168E9">
        <w:rPr>
          <w:rFonts w:ascii="Arial" w:hAnsi="新細明體" w:cs="Arial"/>
          <w:sz w:val="24"/>
        </w:rPr>
        <w:t>：</w:t>
      </w:r>
      <w:r w:rsidRPr="00E168E9">
        <w:rPr>
          <w:rFonts w:ascii="Arial" w:hAnsi="新細明體" w:cs="Arial"/>
          <w:sz w:val="24"/>
        </w:rPr>
        <w:t>12(C) 25</w:t>
      </w:r>
      <w:r w:rsidRPr="00E168E9">
        <w:rPr>
          <w:rFonts w:ascii="Arial" w:hAnsi="新細明體" w:cs="Arial"/>
          <w:sz w:val="24"/>
        </w:rPr>
        <w:t>：</w:t>
      </w:r>
      <w:r w:rsidRPr="00E168E9">
        <w:rPr>
          <w:rFonts w:ascii="Arial" w:hAnsi="新細明體" w:cs="Arial"/>
          <w:sz w:val="24"/>
        </w:rPr>
        <w:t>9</w:t>
      </w:r>
      <w:r w:rsidRPr="00E168E9">
        <w:rPr>
          <w:rFonts w:ascii="Arial" w:hAnsi="新細明體" w:cs="Arial"/>
          <w:sz w:val="24"/>
        </w:rPr>
        <w:t>：</w:t>
      </w:r>
      <w:r w:rsidRPr="00E168E9">
        <w:rPr>
          <w:rFonts w:ascii="Arial" w:hAnsi="新細明體" w:cs="Arial"/>
          <w:sz w:val="24"/>
        </w:rPr>
        <w:t>14</w:t>
      </w:r>
      <w:r w:rsidRPr="00E168E9">
        <w:rPr>
          <w:rFonts w:ascii="Arial" w:hAnsi="新細明體" w:cs="Arial"/>
          <w:sz w:val="24"/>
        </w:rPr>
        <w:t>：</w:t>
      </w:r>
      <w:r w:rsidRPr="00E168E9">
        <w:rPr>
          <w:rFonts w:ascii="Arial" w:hAnsi="新細明體" w:cs="Arial"/>
          <w:sz w:val="24"/>
        </w:rPr>
        <w:t>20</w:t>
      </w:r>
      <w:r w:rsidRPr="00E168E9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(D) 20</w:t>
      </w:r>
      <w:r w:rsidRPr="00E168E9">
        <w:rPr>
          <w:rFonts w:ascii="Arial" w:hAnsi="新細明體" w:cs="Arial"/>
          <w:sz w:val="24"/>
        </w:rPr>
        <w:t>：</w:t>
      </w:r>
      <w:r w:rsidRPr="00E168E9">
        <w:rPr>
          <w:rFonts w:ascii="Arial" w:hAnsi="新細明體" w:cs="Arial"/>
          <w:sz w:val="24"/>
        </w:rPr>
        <w:t>18</w:t>
      </w:r>
      <w:r w:rsidRPr="00E168E9">
        <w:rPr>
          <w:rFonts w:ascii="Arial" w:hAnsi="新細明體" w:cs="Arial"/>
          <w:sz w:val="24"/>
        </w:rPr>
        <w:t>：</w:t>
      </w:r>
      <w:r w:rsidRPr="00E168E9">
        <w:rPr>
          <w:rFonts w:ascii="Arial" w:hAnsi="新細明體" w:cs="Arial"/>
          <w:sz w:val="24"/>
        </w:rPr>
        <w:t>9</w:t>
      </w:r>
      <w:r w:rsidRPr="00E168E9">
        <w:rPr>
          <w:rFonts w:ascii="Arial" w:hAnsi="新細明體" w:cs="Arial"/>
          <w:sz w:val="24"/>
        </w:rPr>
        <w:t>：</w:t>
      </w:r>
      <w:r w:rsidRPr="00E168E9">
        <w:rPr>
          <w:rFonts w:ascii="Arial" w:hAnsi="新細明體" w:cs="Arial"/>
          <w:sz w:val="24"/>
        </w:rPr>
        <w:t xml:space="preserve">21 </w:t>
      </w:r>
      <w:r w:rsidRPr="00E168E9">
        <w:rPr>
          <w:rFonts w:ascii="Arial" w:hAnsi="新細明體" w:cs="Arial" w:hint="eastAsia"/>
          <w:sz w:val="24"/>
        </w:rPr>
        <w:t xml:space="preserve">　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/>
          <w:sz w:val="24"/>
        </w:rPr>
        <w:lastRenderedPageBreak/>
        <w:t>(</w:t>
      </w:r>
      <w:r w:rsidRPr="00E168E9">
        <w:rPr>
          <w:rFonts w:ascii="Arial" w:hAnsi="新細明體" w:cs="Arial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)26.</w:t>
      </w:r>
      <w:r w:rsidRPr="00E168E9">
        <w:rPr>
          <w:rFonts w:ascii="Arial" w:hAnsi="新細明體" w:cs="Arial"/>
          <w:sz w:val="24"/>
        </w:rPr>
        <w:t>若回歸輪系之輪系值為</w:t>
      </w:r>
      <w:r w:rsidRPr="00E168E9">
        <w:rPr>
          <w:rFonts w:ascii="Arial" w:hAnsi="新細明體" w:cs="Arial"/>
          <w:sz w:val="24"/>
        </w:rPr>
        <w:object w:dxaOrig="2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30.75pt" o:ole="">
            <v:imagedata r:id="rId8" o:title=""/>
          </v:shape>
          <o:OLEObject Type="Embed" ProgID="Equation.DSMT4" ShapeID="_x0000_i1025" DrawAspect="Content" ObjectID="_1613979382" r:id="rId9"/>
        </w:object>
      </w:r>
      <w:r w:rsidRPr="00E168E9">
        <w:rPr>
          <w:rFonts w:ascii="Arial" w:hAnsi="新細明體" w:cs="Arial"/>
          <w:sz w:val="24"/>
        </w:rPr>
        <w:t>，則下列何種齒輪配合可以採用？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 xml:space="preserve">(A) </w:t>
      </w:r>
      <w:r w:rsidRPr="00E168E9">
        <w:rPr>
          <w:rFonts w:ascii="Arial" w:hAnsi="新細明體" w:cs="Arial"/>
          <w:noProof/>
          <w:sz w:val="24"/>
        </w:rPr>
        <w:drawing>
          <wp:inline distT="0" distB="0" distL="0" distR="0">
            <wp:extent cx="581025" cy="276225"/>
            <wp:effectExtent l="19050" t="0" r="9525" b="0"/>
            <wp:docPr id="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168E9">
        <w:rPr>
          <w:rFonts w:ascii="Arial" w:hAnsi="新細明體" w:cs="Arial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 xml:space="preserve">(B) </w:t>
      </w:r>
      <w:r w:rsidRPr="00E168E9">
        <w:rPr>
          <w:rFonts w:ascii="Arial" w:hAnsi="新細明體" w:cs="Arial"/>
          <w:noProof/>
          <w:sz w:val="24"/>
        </w:rPr>
        <w:drawing>
          <wp:inline distT="0" distB="0" distL="0" distR="0">
            <wp:extent cx="523875" cy="266700"/>
            <wp:effectExtent l="19050" t="0" r="952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168E9">
        <w:rPr>
          <w:rFonts w:ascii="Arial" w:hAnsi="新細明體" w:cs="Arial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 xml:space="preserve">(C) </w:t>
      </w:r>
      <w:r w:rsidRPr="00E168E9">
        <w:rPr>
          <w:rFonts w:ascii="Arial" w:hAnsi="新細明體" w:cs="Arial"/>
          <w:noProof/>
          <w:sz w:val="24"/>
        </w:rPr>
        <w:drawing>
          <wp:inline distT="0" distB="0" distL="0" distR="0">
            <wp:extent cx="542925" cy="266700"/>
            <wp:effectExtent l="19050" t="0" r="9525" b="0"/>
            <wp:docPr id="2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 xml:space="preserve">(D) </w:t>
      </w:r>
      <w:r w:rsidRPr="00E168E9">
        <w:rPr>
          <w:rFonts w:ascii="Arial" w:hAnsi="新細明體" w:cs="Arial"/>
          <w:noProof/>
          <w:sz w:val="24"/>
        </w:rPr>
        <w:drawing>
          <wp:inline distT="0" distB="0" distL="0" distR="0">
            <wp:extent cx="552450" cy="285750"/>
            <wp:effectExtent l="1905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168E9">
        <w:rPr>
          <w:rFonts w:ascii="Arial" w:hAnsi="新細明體" w:cs="Arial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>
        <w:rPr>
          <w:rFonts w:ascii="Arial" w:hAnsi="新細明體" w:cs="Arial" w:hint="eastAsia"/>
          <w:noProof/>
          <w:sz w:val="24"/>
        </w:rPr>
        <w:drawing>
          <wp:anchor distT="0" distB="0" distL="114300" distR="114300" simplePos="0" relativeHeight="251671040" behindDoc="0" locked="0" layoutInCell="1" allowOverlap="1">
            <wp:simplePos x="0" y="0"/>
            <wp:positionH relativeFrom="column">
              <wp:posOffset>6835775</wp:posOffset>
            </wp:positionH>
            <wp:positionV relativeFrom="paragraph">
              <wp:posOffset>332741</wp:posOffset>
            </wp:positionV>
            <wp:extent cx="1485900" cy="1504950"/>
            <wp:effectExtent l="19050" t="0" r="0" b="0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081" cy="1509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)27.</w:t>
      </w:r>
      <w:r w:rsidRPr="00E168E9">
        <w:rPr>
          <w:rFonts w:ascii="Arial" w:hAnsi="新細明體" w:cs="Arial"/>
          <w:sz w:val="24"/>
        </w:rPr>
        <w:t>如</w:t>
      </w:r>
      <w:r w:rsidR="00E473A3">
        <w:rPr>
          <w:rFonts w:ascii="Arial" w:hAnsi="新細明體" w:cs="Arial" w:hint="eastAsia"/>
          <w:sz w:val="24"/>
        </w:rPr>
        <w:t>右</w:t>
      </w:r>
      <w:r w:rsidRPr="00E168E9">
        <w:rPr>
          <w:rFonts w:ascii="Arial" w:hAnsi="新細明體" w:cs="Arial"/>
          <w:sz w:val="24"/>
        </w:rPr>
        <w:t>圖所示之回歸輪系中，各齒輪之模數皆為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mm"/>
        </w:smartTagPr>
        <w:r w:rsidRPr="00E168E9">
          <w:rPr>
            <w:rFonts w:ascii="Arial" w:hAnsi="新細明體" w:cs="Arial"/>
            <w:sz w:val="24"/>
          </w:rPr>
          <w:t>5mm</w:t>
        </w:r>
      </w:smartTag>
      <w:r w:rsidRPr="00E168E9">
        <w:rPr>
          <w:rFonts w:ascii="Arial" w:hAnsi="新細明體" w:cs="Arial"/>
          <w:sz w:val="24"/>
        </w:rPr>
        <w:t>，若齒輪</w:t>
      </w:r>
      <w:r w:rsidRPr="00E168E9">
        <w:rPr>
          <w:rFonts w:ascii="Arial" w:hAnsi="新細明體" w:cs="Arial"/>
          <w:sz w:val="24"/>
        </w:rPr>
        <w:t>A</w:t>
      </w:r>
      <w:r w:rsidRPr="00E168E9">
        <w:rPr>
          <w:rFonts w:ascii="Arial" w:hAnsi="新細明體" w:cs="Arial"/>
          <w:sz w:val="24"/>
        </w:rPr>
        <w:t>、</w:t>
      </w:r>
      <w:r w:rsidRPr="00E168E9">
        <w:rPr>
          <w:rFonts w:ascii="Arial" w:hAnsi="新細明體" w:cs="Arial"/>
          <w:sz w:val="24"/>
        </w:rPr>
        <w:t xml:space="preserve">B </w:t>
      </w:r>
      <w:r w:rsidRPr="00E168E9">
        <w:rPr>
          <w:rFonts w:ascii="Arial" w:hAnsi="新細明體" w:cs="Arial"/>
          <w:sz w:val="24"/>
        </w:rPr>
        <w:t>及</w:t>
      </w:r>
      <w:r w:rsidRPr="00E168E9">
        <w:rPr>
          <w:rFonts w:ascii="Arial" w:hAnsi="新細明體" w:cs="Arial"/>
          <w:sz w:val="24"/>
        </w:rPr>
        <w:t>C</w:t>
      </w:r>
      <w:r w:rsidRPr="00E168E9">
        <w:rPr>
          <w:rFonts w:ascii="Arial" w:hAnsi="新細明體" w:cs="Arial"/>
          <w:sz w:val="24"/>
        </w:rPr>
        <w:t>之齒數分別為</w:t>
      </w:r>
      <w:r w:rsidRPr="00E168E9">
        <w:rPr>
          <w:rFonts w:ascii="Arial" w:hAnsi="新細明體" w:cs="Arial"/>
          <w:sz w:val="24"/>
        </w:rPr>
        <w:t xml:space="preserve">30 </w:t>
      </w:r>
      <w:r w:rsidRPr="00E168E9">
        <w:rPr>
          <w:rFonts w:ascii="Arial" w:hAnsi="新細明體" w:cs="Arial"/>
          <w:sz w:val="24"/>
        </w:rPr>
        <w:t>齒、</w:t>
      </w:r>
      <w:r w:rsidRPr="00E168E9">
        <w:rPr>
          <w:rFonts w:ascii="Arial" w:hAnsi="新細明體" w:cs="Arial"/>
          <w:sz w:val="24"/>
        </w:rPr>
        <w:t xml:space="preserve">40 </w:t>
      </w:r>
      <w:r w:rsidRPr="00E168E9">
        <w:rPr>
          <w:rFonts w:ascii="Arial" w:hAnsi="新細明體" w:cs="Arial"/>
          <w:sz w:val="24"/>
        </w:rPr>
        <w:t>齒及</w:t>
      </w:r>
      <w:r w:rsidRPr="00E168E9">
        <w:rPr>
          <w:rFonts w:ascii="Arial" w:hAnsi="新細明體" w:cs="Arial"/>
          <w:sz w:val="24"/>
        </w:rPr>
        <w:t xml:space="preserve">15 </w:t>
      </w:r>
      <w:r w:rsidRPr="00E168E9">
        <w:rPr>
          <w:rFonts w:ascii="Arial" w:hAnsi="新細明體" w:cs="Arial"/>
          <w:sz w:val="24"/>
        </w:rPr>
        <w:t>齒，則齒輪</w:t>
      </w:r>
      <w:r w:rsidRPr="00E168E9">
        <w:rPr>
          <w:rFonts w:ascii="Arial" w:hAnsi="新細明體" w:cs="Arial"/>
          <w:sz w:val="24"/>
        </w:rPr>
        <w:t xml:space="preserve">D </w:t>
      </w:r>
      <w:r w:rsidRPr="00E168E9">
        <w:rPr>
          <w:rFonts w:ascii="Arial" w:hAnsi="新細明體" w:cs="Arial"/>
          <w:sz w:val="24"/>
        </w:rPr>
        <w:t>之齒數為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 55</w:t>
      </w:r>
      <w:r w:rsidRPr="00E168E9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(B) 85</w:t>
      </w:r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 xml:space="preserve">(C) 60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 xml:space="preserve">(D) 25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齒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)28.</w:t>
      </w:r>
      <w:r w:rsidRPr="00E168E9">
        <w:rPr>
          <w:rFonts w:ascii="Arial" w:hAnsi="新細明體" w:cs="Arial"/>
          <w:sz w:val="24"/>
        </w:rPr>
        <w:t>汽車差動機構中，左右兩軸轉數和等於大齒輪盤轉數之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 xml:space="preserve">(A)1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(B) 4</w:t>
      </w:r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>(C)3</w:t>
      </w:r>
      <w:r w:rsidRPr="00E168E9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 xml:space="preserve">(D)2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倍</w:t>
      </w:r>
    </w:p>
    <w:p w:rsidR="00E168E9" w:rsidRP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)29.</w:t>
      </w:r>
      <w:r w:rsidRPr="00E168E9">
        <w:rPr>
          <w:rFonts w:ascii="Arial" w:hAnsi="新細明體" w:cs="Arial"/>
          <w:sz w:val="24"/>
        </w:rPr>
        <w:t>在一輪系中，若僅有一輪固定，而其他各輪則圍繞此固定輪旋轉者，稱為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  <w:t>(A)</w:t>
      </w:r>
      <w:r w:rsidRPr="00E168E9">
        <w:rPr>
          <w:rFonts w:ascii="Arial" w:hAnsi="新細明體" w:cs="Arial"/>
          <w:sz w:val="24"/>
        </w:rPr>
        <w:t>複式輪系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(B)</w:t>
      </w:r>
      <w:r w:rsidRPr="00E168E9">
        <w:rPr>
          <w:rFonts w:ascii="Arial" w:hAnsi="新細明體" w:cs="Arial"/>
          <w:sz w:val="24"/>
        </w:rPr>
        <w:t>單式輪系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t>(C)</w:t>
      </w:r>
      <w:r w:rsidRPr="00E168E9">
        <w:rPr>
          <w:rFonts w:ascii="Arial" w:hAnsi="新細明體" w:cs="Arial"/>
          <w:sz w:val="24"/>
        </w:rPr>
        <w:t>回歸輪系</w:t>
      </w:r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>(D)</w:t>
      </w:r>
      <w:r w:rsidRPr="00E168E9">
        <w:rPr>
          <w:rFonts w:ascii="Arial" w:hAnsi="新細明體" w:cs="Arial"/>
          <w:sz w:val="24"/>
        </w:rPr>
        <w:t>周轉輪系</w:t>
      </w:r>
      <w:r w:rsidRPr="00E168E9">
        <w:rPr>
          <w:rFonts w:ascii="Arial" w:hAnsi="新細明體" w:cs="Arial" w:hint="eastAsia"/>
          <w:sz w:val="24"/>
        </w:rPr>
        <w:t xml:space="preserve">　</w:t>
      </w:r>
    </w:p>
    <w:p w:rsidR="00E168E9" w:rsidRDefault="00E168E9" w:rsidP="001615A6">
      <w:pPr>
        <w:pStyle w:val="tkd"/>
        <w:snapToGrid w:val="0"/>
        <w:spacing w:beforeLines="10" w:before="36" w:afterLines="0" w:line="240" w:lineRule="auto"/>
        <w:ind w:left="1080" w:hanging="1080"/>
        <w:rPr>
          <w:rFonts w:ascii="Arial" w:hAnsi="新細明體" w:cs="Arial"/>
          <w:sz w:val="24"/>
        </w:rPr>
      </w:pPr>
      <w:bookmarkStart w:id="0" w:name="TC6_5"/>
      <w:r w:rsidRPr="00E168E9">
        <w:rPr>
          <w:rFonts w:ascii="Arial" w:hAnsi="新細明體" w:cs="Arial" w:hint="eastAsia"/>
          <w:sz w:val="24"/>
        </w:rPr>
        <w:t>(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="0063769B">
        <w:rPr>
          <w:rFonts w:ascii="Arial" w:hAnsi="新細明體" w:cs="Arial" w:hint="eastAsia"/>
          <w:sz w:val="24"/>
        </w:rPr>
        <w:t xml:space="preserve"> 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 w:hint="eastAsia"/>
          <w:sz w:val="24"/>
        </w:rPr>
        <w:t>)30.</w:t>
      </w:r>
      <w:r w:rsidRPr="00E168E9">
        <w:rPr>
          <w:rFonts w:ascii="Arial" w:hAnsi="新細明體" w:cs="Arial"/>
          <w:sz w:val="24"/>
        </w:rPr>
        <w:t>單式斜齒輪之周轉輪系，若首末兩個斜齒輪之齒數相等，則輪系值必為</w:t>
      </w:r>
      <w:r w:rsidRPr="00E168E9">
        <w:rPr>
          <w:rFonts w:ascii="Arial" w:hAnsi="新細明體" w:cs="Arial" w:hint="eastAsia"/>
          <w:sz w:val="24"/>
        </w:rPr>
        <w:t xml:space="preserve">　</w:t>
      </w:r>
      <w:r w:rsidRPr="00E168E9">
        <w:rPr>
          <w:rFonts w:ascii="Arial" w:hAnsi="新細明體" w:cs="Arial"/>
          <w:sz w:val="24"/>
        </w:rPr>
        <w:br/>
      </w:r>
      <w:bookmarkStart w:id="1" w:name="TC6_7"/>
      <w:bookmarkEnd w:id="0"/>
      <w:r w:rsidRPr="00E168E9">
        <w:rPr>
          <w:rFonts w:ascii="Arial" w:hAnsi="新細明體" w:cs="Arial"/>
          <w:sz w:val="24"/>
        </w:rPr>
        <w:t xml:space="preserve">(A) </w:t>
      </w:r>
      <w:r w:rsidRPr="00E168E9">
        <w:rPr>
          <w:rFonts w:ascii="Arial" w:hAnsi="新細明體" w:cs="Arial"/>
          <w:sz w:val="24"/>
        </w:rPr>
        <w:t>－</w:t>
      </w:r>
      <w:r w:rsidRPr="00E168E9">
        <w:rPr>
          <w:rFonts w:ascii="Arial" w:hAnsi="新細明體" w:cs="Arial"/>
          <w:sz w:val="24"/>
        </w:rPr>
        <w:t xml:space="preserve">1 </w:t>
      </w:r>
      <w:r w:rsidRPr="00E168E9">
        <w:rPr>
          <w:rFonts w:ascii="Arial" w:hAnsi="新細明體" w:cs="Arial" w:hint="eastAsia"/>
          <w:sz w:val="24"/>
        </w:rPr>
        <w:t xml:space="preserve">　</w:t>
      </w:r>
      <w:bookmarkStart w:id="2" w:name="TC6_9"/>
      <w:bookmarkEnd w:id="1"/>
      <w:r w:rsidRPr="00E168E9">
        <w:rPr>
          <w:rFonts w:ascii="Arial" w:hAnsi="新細明體" w:cs="Arial"/>
          <w:sz w:val="24"/>
        </w:rPr>
        <w:t xml:space="preserve">(B) </w:t>
      </w:r>
      <w:r w:rsidRPr="00E168E9">
        <w:rPr>
          <w:rFonts w:ascii="Arial" w:hAnsi="新細明體" w:cs="Arial"/>
          <w:sz w:val="24"/>
        </w:rPr>
        <w:t>－</w:t>
      </w:r>
      <w:r w:rsidRPr="00E168E9">
        <w:rPr>
          <w:rFonts w:ascii="Arial" w:hAnsi="新細明體" w:cs="Arial"/>
          <w:sz w:val="24"/>
        </w:rPr>
        <w:t>2</w:t>
      </w:r>
      <w:bookmarkStart w:id="3" w:name="TC6_6"/>
      <w:bookmarkEnd w:id="2"/>
      <w:r>
        <w:rPr>
          <w:rFonts w:ascii="Arial" w:hAnsi="新細明體" w:cs="Arial" w:hint="eastAsia"/>
          <w:sz w:val="24"/>
        </w:rPr>
        <w:t xml:space="preserve">  </w:t>
      </w:r>
      <w:r w:rsidRPr="00E168E9">
        <w:rPr>
          <w:rFonts w:ascii="Arial" w:hAnsi="新細明體" w:cs="Arial"/>
          <w:sz w:val="24"/>
        </w:rPr>
        <w:t xml:space="preserve">(C) +1 </w:t>
      </w:r>
      <w:r w:rsidRPr="00E168E9">
        <w:rPr>
          <w:rFonts w:ascii="Arial" w:hAnsi="新細明體" w:cs="Arial" w:hint="eastAsia"/>
          <w:sz w:val="24"/>
        </w:rPr>
        <w:t xml:space="preserve">　</w:t>
      </w:r>
      <w:bookmarkStart w:id="4" w:name="TC6_8"/>
      <w:bookmarkEnd w:id="3"/>
      <w:r w:rsidRPr="00E168E9">
        <w:rPr>
          <w:rFonts w:ascii="Arial" w:hAnsi="新細明體" w:cs="Arial"/>
          <w:sz w:val="24"/>
        </w:rPr>
        <w:t xml:space="preserve">(D)+2 </w:t>
      </w:r>
      <w:r w:rsidRPr="00E168E9">
        <w:rPr>
          <w:rFonts w:ascii="Arial" w:hAnsi="新細明體" w:cs="Arial" w:hint="eastAsia"/>
          <w:sz w:val="24"/>
        </w:rPr>
        <w:t xml:space="preserve">　</w:t>
      </w:r>
      <w:bookmarkEnd w:id="4"/>
    </w:p>
    <w:p w:rsidR="008747D9" w:rsidRPr="00A91FEE" w:rsidRDefault="004D129B" w:rsidP="001615A6">
      <w:pPr>
        <w:pStyle w:val="tkd"/>
        <w:snapToGrid w:val="0"/>
        <w:spacing w:beforeLines="10" w:before="36" w:afterLines="0" w:line="240" w:lineRule="auto"/>
        <w:ind w:left="1171" w:hanging="1171"/>
        <w:rPr>
          <w:rFonts w:ascii="新細明體" w:hAnsi="新細明體"/>
          <w:color w:val="000000"/>
          <w:sz w:val="26"/>
          <w:szCs w:val="26"/>
        </w:rPr>
      </w:pPr>
      <w:r w:rsidRPr="00E168E9">
        <w:rPr>
          <w:rFonts w:ascii="新細明體" w:hAnsi="新細明體" w:hint="eastAsia"/>
          <w:b/>
          <w:color w:val="000000"/>
          <w:sz w:val="26"/>
          <w:szCs w:val="26"/>
        </w:rPr>
        <w:t>二、</w:t>
      </w:r>
      <w:r w:rsidR="008747D9" w:rsidRPr="00E168E9">
        <w:rPr>
          <w:rFonts w:ascii="新細明體" w:hAnsi="新細明體"/>
          <w:b/>
          <w:color w:val="000000"/>
          <w:sz w:val="26"/>
          <w:szCs w:val="26"/>
        </w:rPr>
        <w:t>問答題（</w:t>
      </w:r>
      <w:r w:rsidRPr="00E168E9">
        <w:rPr>
          <w:rFonts w:ascii="新細明體" w:hAnsi="新細明體" w:hint="eastAsia"/>
          <w:b/>
          <w:color w:val="000000"/>
          <w:sz w:val="26"/>
          <w:szCs w:val="26"/>
        </w:rPr>
        <w:t>4題 每題10分 共40分</w:t>
      </w:r>
      <w:r w:rsidR="008747D9" w:rsidRPr="00E168E9">
        <w:rPr>
          <w:rFonts w:ascii="新細明體" w:hAnsi="新細明體"/>
          <w:b/>
          <w:color w:val="000000"/>
          <w:sz w:val="26"/>
          <w:szCs w:val="26"/>
        </w:rPr>
        <w:t>）</w:t>
      </w:r>
      <w:r w:rsidR="004A5095" w:rsidRPr="00A91FEE">
        <w:rPr>
          <w:rFonts w:ascii="新細明體" w:hAnsi="新細明體" w:hint="eastAsia"/>
          <w:color w:val="000000"/>
          <w:sz w:val="26"/>
          <w:szCs w:val="26"/>
        </w:rPr>
        <w:t>(答案需註明單位</w:t>
      </w:r>
      <w:r w:rsidR="00481A6D" w:rsidRPr="00A91FEE">
        <w:rPr>
          <w:rFonts w:ascii="新細明體" w:hAnsi="新細明體" w:hint="eastAsia"/>
          <w:color w:val="000000"/>
          <w:sz w:val="26"/>
          <w:szCs w:val="26"/>
        </w:rPr>
        <w:t>，沒寫或寫錯單位</w:t>
      </w:r>
      <w:r w:rsidR="00225A79" w:rsidRPr="00A91FEE">
        <w:rPr>
          <w:rFonts w:ascii="新細明體" w:hAnsi="新細明體" w:hint="eastAsia"/>
          <w:color w:val="000000"/>
          <w:sz w:val="26"/>
          <w:szCs w:val="26"/>
        </w:rPr>
        <w:t>每小題</w:t>
      </w:r>
      <w:r w:rsidR="00481A6D" w:rsidRPr="00A91FEE">
        <w:rPr>
          <w:rFonts w:ascii="新細明體" w:hAnsi="新細明體" w:hint="eastAsia"/>
          <w:color w:val="000000"/>
          <w:sz w:val="26"/>
          <w:szCs w:val="26"/>
        </w:rPr>
        <w:t>倒扣1分</w:t>
      </w:r>
      <w:r w:rsidR="004A5095" w:rsidRPr="00A91FEE">
        <w:rPr>
          <w:rFonts w:ascii="新細明體" w:hAnsi="新細明體" w:hint="eastAsia"/>
          <w:color w:val="000000"/>
          <w:sz w:val="26"/>
          <w:szCs w:val="26"/>
        </w:rPr>
        <w:t>)</w:t>
      </w:r>
    </w:p>
    <w:p w:rsidR="00604DBA" w:rsidRDefault="008747D9" w:rsidP="008121D6">
      <w:pPr>
        <w:pStyle w:val="tkd"/>
        <w:spacing w:beforeLines="0" w:after="108"/>
        <w:ind w:left="1080" w:hanging="1080"/>
        <w:rPr>
          <w:rFonts w:ascii="Arial" w:hAnsi="Arial" w:cs="Arial"/>
          <w:sz w:val="24"/>
          <w:szCs w:val="24"/>
        </w:rPr>
      </w:pPr>
      <w:r w:rsidRPr="008747D9">
        <w:rPr>
          <w:sz w:val="24"/>
          <w:szCs w:val="24"/>
        </w:rPr>
        <w:t>1.</w:t>
      </w:r>
      <w:r w:rsidR="008121D6" w:rsidRPr="009A1385">
        <w:rPr>
          <w:rFonts w:ascii="Arial" w:hAnsi="Arial" w:cs="Arial"/>
          <w:sz w:val="24"/>
          <w:szCs w:val="24"/>
        </w:rPr>
        <w:t>一</w:t>
      </w:r>
      <w:r w:rsidR="00481A6D">
        <w:rPr>
          <w:rFonts w:ascii="Arial" w:hAnsi="Arial" w:cs="Arial" w:hint="eastAsia"/>
          <w:sz w:val="24"/>
          <w:szCs w:val="24"/>
        </w:rPr>
        <w:t>公制</w:t>
      </w:r>
      <w:r w:rsidR="00481A6D">
        <w:rPr>
          <w:rFonts w:ascii="Arial" w:hAnsi="Arial" w:cs="Arial" w:hint="eastAsia"/>
          <w:sz w:val="24"/>
          <w:szCs w:val="24"/>
        </w:rPr>
        <w:t>(mm)</w:t>
      </w:r>
      <w:r w:rsidR="008121D6" w:rsidRPr="009A1385">
        <w:rPr>
          <w:rFonts w:ascii="Arial" w:hAnsi="Arial" w:cs="Arial"/>
          <w:sz w:val="24"/>
          <w:szCs w:val="24"/>
        </w:rPr>
        <w:t>正齒輪的齒數為</w:t>
      </w:r>
      <w:r w:rsidR="008121D6" w:rsidRPr="009A1385">
        <w:rPr>
          <w:rFonts w:ascii="Arial" w:hAnsi="Arial" w:cs="Arial"/>
          <w:sz w:val="24"/>
          <w:szCs w:val="24"/>
        </w:rPr>
        <w:t>30</w:t>
      </w:r>
      <w:r w:rsidR="008121D6" w:rsidRPr="009A1385">
        <w:rPr>
          <w:rFonts w:ascii="Arial" w:hAnsi="Arial" w:cs="Arial"/>
          <w:sz w:val="24"/>
          <w:szCs w:val="24"/>
        </w:rPr>
        <w:t>齒，節圓直徑為</w:t>
      </w:r>
      <w:r w:rsidR="008121D6" w:rsidRPr="009A1385">
        <w:rPr>
          <w:rFonts w:ascii="Arial" w:hAnsi="Arial" w:cs="Arial"/>
          <w:sz w:val="24"/>
          <w:szCs w:val="24"/>
        </w:rPr>
        <w:t>60mm</w:t>
      </w:r>
      <w:r w:rsidR="008121D6" w:rsidRPr="009A1385">
        <w:rPr>
          <w:rFonts w:ascii="Arial" w:hAnsi="Arial" w:cs="Arial"/>
          <w:sz w:val="24"/>
          <w:szCs w:val="24"/>
        </w:rPr>
        <w:t>，試求該齒輪之</w:t>
      </w:r>
      <w:r w:rsidR="008121D6" w:rsidRPr="009A1385">
        <w:rPr>
          <w:rFonts w:ascii="Arial" w:hAnsi="Arial" w:cs="Arial"/>
          <w:sz w:val="24"/>
          <w:szCs w:val="24"/>
        </w:rPr>
        <w:t>?</w:t>
      </w:r>
    </w:p>
    <w:p w:rsidR="008121D6" w:rsidRPr="009A1385" w:rsidRDefault="008121D6" w:rsidP="008121D6">
      <w:pPr>
        <w:pStyle w:val="tkd"/>
        <w:spacing w:beforeLines="0" w:after="108"/>
        <w:ind w:left="1080" w:hanging="1080"/>
        <w:rPr>
          <w:rFonts w:ascii="Arial" w:hAnsi="Arial" w:cs="Arial"/>
          <w:sz w:val="24"/>
          <w:szCs w:val="24"/>
        </w:rPr>
      </w:pPr>
      <w:r w:rsidRPr="009A1385">
        <w:rPr>
          <w:rFonts w:ascii="Arial" w:hAnsi="Arial" w:cs="Arial"/>
          <w:sz w:val="24"/>
          <w:szCs w:val="24"/>
        </w:rPr>
        <w:t xml:space="preserve"> (1)</w:t>
      </w:r>
      <w:r w:rsidRPr="009A1385">
        <w:rPr>
          <w:rFonts w:ascii="Arial" w:hAnsi="Arial" w:cs="Arial"/>
          <w:sz w:val="24"/>
          <w:szCs w:val="24"/>
        </w:rPr>
        <w:t>模數</w:t>
      </w:r>
      <w:r w:rsidRPr="009A1385">
        <w:rPr>
          <w:rFonts w:ascii="Arial" w:hAnsi="Arial" w:cs="Arial"/>
          <w:sz w:val="24"/>
          <w:szCs w:val="24"/>
        </w:rPr>
        <w:t>M   (2)</w:t>
      </w:r>
      <w:r w:rsidRPr="009A1385">
        <w:rPr>
          <w:rFonts w:ascii="Arial" w:hAnsi="Arial" w:cs="Arial"/>
          <w:sz w:val="24"/>
          <w:szCs w:val="24"/>
        </w:rPr>
        <w:t>徑節</w:t>
      </w:r>
      <w:r w:rsidRPr="009A1385">
        <w:rPr>
          <w:rFonts w:ascii="Arial" w:hAnsi="Arial" w:cs="Arial"/>
          <w:sz w:val="24"/>
          <w:szCs w:val="24"/>
        </w:rPr>
        <w:t>Pd    (3)</w:t>
      </w:r>
      <w:r w:rsidRPr="009A1385">
        <w:rPr>
          <w:rFonts w:ascii="Arial" w:hAnsi="Arial" w:cs="Arial"/>
          <w:sz w:val="24"/>
          <w:szCs w:val="24"/>
        </w:rPr>
        <w:t>周節</w:t>
      </w:r>
      <w:r w:rsidRPr="009A1385">
        <w:rPr>
          <w:rFonts w:ascii="Arial" w:hAnsi="Arial" w:cs="Arial"/>
          <w:sz w:val="24"/>
          <w:szCs w:val="24"/>
        </w:rPr>
        <w:t xml:space="preserve">Pc </w:t>
      </w:r>
      <w:r w:rsidR="00481A6D">
        <w:rPr>
          <w:rFonts w:ascii="Arial" w:hAnsi="Arial" w:cs="Arial" w:hint="eastAsia"/>
          <w:sz w:val="24"/>
          <w:szCs w:val="24"/>
        </w:rPr>
        <w:t xml:space="preserve"> </w:t>
      </w:r>
      <w:r w:rsidRPr="009A1385">
        <w:rPr>
          <w:rFonts w:ascii="Arial" w:hAnsi="Arial" w:cs="Arial"/>
          <w:sz w:val="24"/>
          <w:szCs w:val="24"/>
        </w:rPr>
        <w:t>(4)</w:t>
      </w:r>
      <w:r w:rsidRPr="009A1385">
        <w:rPr>
          <w:rFonts w:ascii="Arial" w:hAnsi="Arial" w:cs="Arial"/>
          <w:sz w:val="24"/>
          <w:szCs w:val="24"/>
        </w:rPr>
        <w:t>工作深度</w:t>
      </w:r>
      <w:r w:rsidRPr="009A1385">
        <w:rPr>
          <w:rFonts w:ascii="Arial" w:hAnsi="Arial" w:cs="Arial"/>
          <w:sz w:val="24"/>
          <w:szCs w:val="24"/>
        </w:rPr>
        <w:t>h   (5)</w:t>
      </w:r>
      <w:r w:rsidRPr="009A1385">
        <w:rPr>
          <w:rFonts w:ascii="Arial" w:hAnsi="Arial" w:cs="Arial"/>
          <w:sz w:val="24"/>
          <w:szCs w:val="24"/>
        </w:rPr>
        <w:t>齒厚</w:t>
      </w:r>
      <w:r w:rsidRPr="009A1385">
        <w:rPr>
          <w:rFonts w:ascii="Arial" w:hAnsi="Arial" w:cs="Arial"/>
          <w:sz w:val="24"/>
          <w:szCs w:val="24"/>
        </w:rPr>
        <w:t xml:space="preserve">t </w:t>
      </w:r>
      <w:r w:rsidRPr="009A1385">
        <w:rPr>
          <w:rFonts w:ascii="Arial" w:hAnsi="Arial" w:cs="Arial"/>
          <w:kern w:val="0"/>
        </w:rPr>
        <w:t>？</w:t>
      </w:r>
      <w:r w:rsidR="0063769B">
        <w:rPr>
          <w:rFonts w:ascii="Arial" w:hAnsi="Arial" w:cs="Arial" w:hint="eastAsia"/>
          <w:kern w:val="0"/>
        </w:rPr>
        <w:t xml:space="preserve"> </w:t>
      </w:r>
    </w:p>
    <w:p w:rsidR="008747D9" w:rsidRPr="00BA22D4" w:rsidRDefault="00BA22D4" w:rsidP="00BA22D4">
      <w:pPr>
        <w:pStyle w:val="tkd"/>
        <w:spacing w:beforeLines="0" w:after="108"/>
        <w:ind w:left="1080" w:hanging="1080"/>
        <w:rPr>
          <w:rFonts w:ascii="Arial" w:hAnsi="Arial" w:cs="Arial"/>
          <w:b/>
          <w:color w:val="FF0000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 </w:t>
      </w:r>
      <w:r w:rsidRPr="00BA22D4">
        <w:rPr>
          <w:rFonts w:ascii="Arial" w:hAnsi="Arial" w:cs="Arial" w:hint="eastAsia"/>
          <w:b/>
          <w:color w:val="FF0000"/>
          <w:sz w:val="24"/>
          <w:szCs w:val="24"/>
        </w:rPr>
        <w:t xml:space="preserve">  </w:t>
      </w:r>
    </w:p>
    <w:p w:rsidR="004D129B" w:rsidRPr="009A1385" w:rsidRDefault="004D129B" w:rsidP="008747D9">
      <w:pPr>
        <w:pStyle w:val="tkd2"/>
        <w:spacing w:before="36" w:after="36"/>
        <w:ind w:left="1332" w:hanging="982"/>
        <w:rPr>
          <w:rFonts w:ascii="Arial" w:hAnsi="Arial" w:cs="Arial"/>
          <w:color w:val="auto"/>
          <w:sz w:val="24"/>
          <w:szCs w:val="24"/>
        </w:rPr>
      </w:pPr>
    </w:p>
    <w:p w:rsidR="00A138D5" w:rsidRPr="009A1385" w:rsidRDefault="00A138D5" w:rsidP="008747D9">
      <w:pPr>
        <w:pStyle w:val="tkd2"/>
        <w:spacing w:before="36" w:after="36"/>
        <w:ind w:left="1332" w:hanging="982"/>
        <w:rPr>
          <w:rFonts w:ascii="Arial" w:hAnsi="Arial" w:cs="Arial"/>
          <w:color w:val="auto"/>
          <w:sz w:val="24"/>
          <w:szCs w:val="24"/>
        </w:rPr>
      </w:pPr>
    </w:p>
    <w:p w:rsidR="004D129B" w:rsidRPr="009A1385" w:rsidRDefault="004D129B" w:rsidP="008747D9">
      <w:pPr>
        <w:pStyle w:val="tkd2"/>
        <w:spacing w:before="36" w:after="36"/>
        <w:ind w:left="1332" w:hanging="982"/>
        <w:rPr>
          <w:rFonts w:ascii="Arial" w:hAnsi="Arial" w:cs="Arial"/>
          <w:color w:val="auto"/>
          <w:sz w:val="24"/>
          <w:szCs w:val="24"/>
        </w:rPr>
      </w:pPr>
    </w:p>
    <w:p w:rsidR="004D129B" w:rsidRPr="009A1385" w:rsidRDefault="004D129B" w:rsidP="008747D9">
      <w:pPr>
        <w:pStyle w:val="tkd2"/>
        <w:spacing w:before="36" w:after="36"/>
        <w:ind w:left="1332" w:hanging="982"/>
        <w:rPr>
          <w:rFonts w:ascii="Arial" w:hAnsi="Arial" w:cs="Arial"/>
          <w:color w:val="auto"/>
          <w:sz w:val="24"/>
          <w:szCs w:val="24"/>
        </w:rPr>
      </w:pPr>
    </w:p>
    <w:p w:rsidR="008121D6" w:rsidRPr="009A1385" w:rsidRDefault="00225A79" w:rsidP="00BA22D4">
      <w:pPr>
        <w:pStyle w:val="tkd1"/>
        <w:spacing w:before="108" w:after="108"/>
        <w:ind w:left="240" w:hanging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3088" behindDoc="1" locked="0" layoutInCell="1" allowOverlap="1">
            <wp:simplePos x="0" y="0"/>
            <wp:positionH relativeFrom="column">
              <wp:posOffset>6511925</wp:posOffset>
            </wp:positionH>
            <wp:positionV relativeFrom="paragraph">
              <wp:posOffset>449580</wp:posOffset>
            </wp:positionV>
            <wp:extent cx="1858010" cy="1323975"/>
            <wp:effectExtent l="19050" t="0" r="8890" b="0"/>
            <wp:wrapTight wrapText="bothSides">
              <wp:wrapPolygon edited="0">
                <wp:start x="-221" y="0"/>
                <wp:lineTo x="-221" y="21445"/>
                <wp:lineTo x="21703" y="21445"/>
                <wp:lineTo x="21703" y="0"/>
                <wp:lineTo x="-221" y="0"/>
              </wp:wrapPolygon>
            </wp:wrapTight>
            <wp:docPr id="107" name="圖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010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121D6" w:rsidRPr="009A1385">
        <w:rPr>
          <w:rFonts w:ascii="Arial" w:hAnsi="Arial" w:cs="Arial"/>
          <w:sz w:val="24"/>
          <w:szCs w:val="24"/>
        </w:rPr>
        <w:t xml:space="preserve">2. </w:t>
      </w:r>
      <w:r w:rsidR="008121D6" w:rsidRPr="009A1385">
        <w:rPr>
          <w:rFonts w:ascii="Arial" w:hAnsi="Arial" w:cs="Arial"/>
          <w:sz w:val="24"/>
          <w:szCs w:val="24"/>
        </w:rPr>
        <w:t>一費洛氏</w:t>
      </w:r>
      <w:r w:rsidR="008121D6" w:rsidRPr="009A1385">
        <w:rPr>
          <w:rFonts w:ascii="Arial" w:hAnsi="Arial" w:cs="Arial"/>
          <w:sz w:val="24"/>
          <w:szCs w:val="24"/>
        </w:rPr>
        <w:t>(Fellows)</w:t>
      </w:r>
      <w:r w:rsidR="008121D6" w:rsidRPr="009A1385">
        <w:rPr>
          <w:rFonts w:ascii="Arial" w:hAnsi="Arial" w:cs="Arial"/>
          <w:sz w:val="24"/>
          <w:szCs w:val="24"/>
        </w:rPr>
        <w:t>短齒制齒輪</w:t>
      </w:r>
      <w:r w:rsidR="00BA22D4">
        <w:rPr>
          <w:rFonts w:ascii="Arial" w:hAnsi="Arial" w:cs="Arial" w:hint="eastAsia"/>
          <w:sz w:val="24"/>
          <w:szCs w:val="24"/>
        </w:rPr>
        <w:t>(</w:t>
      </w:r>
      <w:r w:rsidR="00BA22D4">
        <w:rPr>
          <w:rFonts w:ascii="Arial" w:hAnsi="Arial" w:cs="Arial" w:hint="eastAsia"/>
          <w:sz w:val="24"/>
          <w:szCs w:val="24"/>
        </w:rPr>
        <w:t>英吋</w:t>
      </w:r>
      <w:r w:rsidR="00BA22D4">
        <w:rPr>
          <w:rFonts w:ascii="Arial" w:hAnsi="Arial" w:cs="Arial" w:hint="eastAsia"/>
          <w:sz w:val="24"/>
          <w:szCs w:val="24"/>
        </w:rPr>
        <w:t>inch)</w:t>
      </w:r>
      <w:r w:rsidR="008121D6" w:rsidRPr="009A1385">
        <w:rPr>
          <w:rFonts w:ascii="Arial" w:hAnsi="Arial" w:cs="Arial"/>
          <w:sz w:val="24"/>
          <w:szCs w:val="24"/>
        </w:rPr>
        <w:t>，齒輪徑節為</w:t>
      </w:r>
      <w:r w:rsidR="008121D6" w:rsidRPr="009A1385">
        <w:rPr>
          <w:rFonts w:ascii="Arial" w:hAnsi="Arial" w:cs="Arial"/>
          <w:sz w:val="24"/>
          <w:szCs w:val="24"/>
        </w:rPr>
        <w:t>4/5</w:t>
      </w:r>
      <w:r w:rsidR="008121D6" w:rsidRPr="009A1385">
        <w:rPr>
          <w:rFonts w:ascii="Arial" w:hAnsi="Arial" w:cs="Arial"/>
          <w:sz w:val="24"/>
          <w:szCs w:val="24"/>
        </w:rPr>
        <w:t>，若齒數為</w:t>
      </w:r>
      <w:r w:rsidR="008121D6" w:rsidRPr="009A1385">
        <w:rPr>
          <w:rFonts w:ascii="Arial" w:hAnsi="Arial" w:cs="Arial"/>
          <w:sz w:val="24"/>
          <w:szCs w:val="24"/>
        </w:rPr>
        <w:t>96</w:t>
      </w:r>
      <w:r w:rsidR="008121D6" w:rsidRPr="009A1385">
        <w:rPr>
          <w:rFonts w:ascii="Arial" w:hAnsi="Arial" w:cs="Arial"/>
          <w:sz w:val="24"/>
          <w:szCs w:val="24"/>
        </w:rPr>
        <w:t>，試求其</w:t>
      </w:r>
      <w:r w:rsidR="00BA22D4">
        <w:rPr>
          <w:rFonts w:ascii="Arial" w:hAnsi="Arial" w:cs="Arial" w:hint="eastAsia"/>
          <w:sz w:val="24"/>
          <w:szCs w:val="24"/>
        </w:rPr>
        <w:t xml:space="preserve"> </w:t>
      </w:r>
      <w:r w:rsidR="008121D6" w:rsidRPr="009A1385">
        <w:rPr>
          <w:rFonts w:ascii="Arial" w:hAnsi="Arial" w:cs="Arial"/>
          <w:sz w:val="24"/>
          <w:szCs w:val="24"/>
        </w:rPr>
        <w:t>(1)</w:t>
      </w:r>
      <w:r w:rsidR="008121D6" w:rsidRPr="009A1385">
        <w:rPr>
          <w:rFonts w:ascii="Arial" w:hAnsi="Arial" w:cs="Arial"/>
          <w:sz w:val="24"/>
          <w:szCs w:val="24"/>
        </w:rPr>
        <w:t>節徑</w:t>
      </w:r>
      <w:r w:rsidR="008121D6" w:rsidRPr="009A1385">
        <w:rPr>
          <w:rFonts w:ascii="Arial" w:hAnsi="Arial" w:cs="Arial"/>
          <w:sz w:val="24"/>
          <w:szCs w:val="24"/>
        </w:rPr>
        <w:t>(D)</w:t>
      </w:r>
      <w:r w:rsidR="008121D6" w:rsidRPr="009A1385">
        <w:rPr>
          <w:rFonts w:ascii="Arial" w:hAnsi="Arial" w:cs="Arial"/>
          <w:sz w:val="24"/>
          <w:szCs w:val="24"/>
        </w:rPr>
        <w:t>、</w:t>
      </w:r>
      <w:r w:rsidR="008121D6" w:rsidRPr="009A1385">
        <w:rPr>
          <w:rFonts w:ascii="Arial" w:hAnsi="Arial" w:cs="Arial"/>
          <w:sz w:val="24"/>
          <w:szCs w:val="24"/>
        </w:rPr>
        <w:t>(2)</w:t>
      </w:r>
      <w:r w:rsidR="008121D6" w:rsidRPr="009A1385">
        <w:rPr>
          <w:rFonts w:ascii="Arial" w:hAnsi="Arial" w:cs="Arial"/>
          <w:sz w:val="24"/>
          <w:szCs w:val="24"/>
        </w:rPr>
        <w:t>周節</w:t>
      </w:r>
      <w:r w:rsidR="008121D6" w:rsidRPr="009A1385">
        <w:rPr>
          <w:rFonts w:ascii="Arial" w:hAnsi="Arial" w:cs="Arial"/>
          <w:sz w:val="24"/>
          <w:szCs w:val="24"/>
        </w:rPr>
        <w:t>(Pc)</w:t>
      </w:r>
      <w:r w:rsidR="008121D6" w:rsidRPr="009A1385">
        <w:rPr>
          <w:rFonts w:ascii="Arial" w:hAnsi="Arial" w:cs="Arial"/>
          <w:sz w:val="24"/>
          <w:szCs w:val="24"/>
        </w:rPr>
        <w:t>、</w:t>
      </w:r>
      <w:r w:rsidR="008121D6" w:rsidRPr="009A1385">
        <w:rPr>
          <w:rFonts w:ascii="Arial" w:hAnsi="Arial" w:cs="Arial"/>
          <w:sz w:val="24"/>
          <w:szCs w:val="24"/>
        </w:rPr>
        <w:t>(3)</w:t>
      </w:r>
      <w:r w:rsidR="008121D6" w:rsidRPr="009A1385">
        <w:rPr>
          <w:rFonts w:ascii="Arial" w:hAnsi="Arial" w:cs="Arial"/>
          <w:sz w:val="24"/>
          <w:szCs w:val="24"/>
        </w:rPr>
        <w:t>齒冠</w:t>
      </w:r>
      <w:r w:rsidR="008121D6" w:rsidRPr="009A1385">
        <w:rPr>
          <w:rFonts w:ascii="Arial" w:hAnsi="Arial" w:cs="Arial"/>
          <w:sz w:val="24"/>
          <w:szCs w:val="24"/>
        </w:rPr>
        <w:t>(a)</w:t>
      </w:r>
      <w:r w:rsidR="008121D6" w:rsidRPr="009A1385">
        <w:rPr>
          <w:rFonts w:ascii="Arial" w:hAnsi="Arial" w:cs="Arial"/>
          <w:sz w:val="24"/>
          <w:szCs w:val="24"/>
        </w:rPr>
        <w:t>、</w:t>
      </w:r>
      <w:r w:rsidR="008121D6" w:rsidRPr="009A1385">
        <w:rPr>
          <w:rFonts w:ascii="Arial" w:hAnsi="Arial" w:cs="Arial"/>
          <w:sz w:val="24"/>
          <w:szCs w:val="24"/>
        </w:rPr>
        <w:t>(4)</w:t>
      </w:r>
      <w:r w:rsidR="008121D6" w:rsidRPr="009A1385">
        <w:rPr>
          <w:rFonts w:ascii="Arial" w:hAnsi="Arial" w:cs="Arial"/>
          <w:sz w:val="24"/>
          <w:szCs w:val="24"/>
        </w:rPr>
        <w:t>齒根</w:t>
      </w:r>
      <w:r w:rsidR="008121D6" w:rsidRPr="009A1385">
        <w:rPr>
          <w:rFonts w:ascii="Arial" w:hAnsi="Arial" w:cs="Arial"/>
          <w:sz w:val="24"/>
          <w:szCs w:val="24"/>
        </w:rPr>
        <w:t>(b)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="008121D6" w:rsidRPr="009A1385">
        <w:rPr>
          <w:rFonts w:ascii="Arial" w:hAnsi="Arial" w:cs="Arial"/>
          <w:sz w:val="24"/>
          <w:szCs w:val="24"/>
        </w:rPr>
        <w:t>及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="008121D6" w:rsidRPr="009A1385">
        <w:rPr>
          <w:rFonts w:ascii="Arial" w:hAnsi="Arial" w:cs="Arial"/>
          <w:sz w:val="24"/>
          <w:szCs w:val="24"/>
        </w:rPr>
        <w:t>(5)</w:t>
      </w:r>
      <w:r w:rsidR="008121D6" w:rsidRPr="009A1385">
        <w:rPr>
          <w:rFonts w:ascii="Arial" w:hAnsi="Arial" w:cs="Arial"/>
          <w:sz w:val="24"/>
          <w:szCs w:val="24"/>
        </w:rPr>
        <w:t>齒頂圓直徑</w:t>
      </w:r>
      <w:r w:rsidR="008121D6" w:rsidRPr="009A1385">
        <w:rPr>
          <w:rFonts w:ascii="Arial" w:hAnsi="Arial" w:cs="Arial"/>
          <w:sz w:val="24"/>
          <w:szCs w:val="24"/>
        </w:rPr>
        <w:t>(Do)</w:t>
      </w:r>
      <w:r w:rsidR="008121D6" w:rsidRPr="009A1385">
        <w:rPr>
          <w:rFonts w:ascii="Arial" w:hAnsi="Arial" w:cs="Arial"/>
          <w:sz w:val="24"/>
          <w:szCs w:val="24"/>
        </w:rPr>
        <w:t>？</w:t>
      </w:r>
      <w:r w:rsidR="00481A6D">
        <w:rPr>
          <w:rFonts w:ascii="Arial" w:hAnsi="Arial" w:cs="Arial" w:hint="eastAsia"/>
          <w:sz w:val="24"/>
          <w:szCs w:val="24"/>
        </w:rPr>
        <w:t xml:space="preserve"> </w:t>
      </w:r>
    </w:p>
    <w:p w:rsidR="00A138D5" w:rsidRDefault="00A138D5" w:rsidP="00225A79">
      <w:pPr>
        <w:pStyle w:val="tkd2"/>
        <w:spacing w:before="36" w:after="36"/>
        <w:ind w:left="1332" w:hanging="982"/>
        <w:rPr>
          <w:rFonts w:ascii="Arial" w:hAnsi="Arial" w:cs="Arial"/>
          <w:color w:val="auto"/>
          <w:sz w:val="24"/>
          <w:szCs w:val="24"/>
        </w:rPr>
      </w:pPr>
    </w:p>
    <w:p w:rsidR="0063769B" w:rsidRDefault="0063769B" w:rsidP="008747D9">
      <w:pPr>
        <w:pStyle w:val="tkd2"/>
        <w:spacing w:before="36" w:after="36"/>
        <w:ind w:left="1332" w:hanging="982"/>
        <w:rPr>
          <w:rFonts w:ascii="Arial" w:hAnsi="Arial" w:cs="Arial"/>
          <w:color w:val="auto"/>
          <w:sz w:val="24"/>
          <w:szCs w:val="24"/>
        </w:rPr>
      </w:pPr>
    </w:p>
    <w:p w:rsidR="0063769B" w:rsidRPr="009A1385" w:rsidRDefault="0063769B" w:rsidP="008747D9">
      <w:pPr>
        <w:pStyle w:val="tkd2"/>
        <w:spacing w:before="36" w:after="36"/>
        <w:ind w:left="1332" w:hanging="982"/>
        <w:rPr>
          <w:rFonts w:ascii="Arial" w:hAnsi="Arial" w:cs="Arial"/>
          <w:color w:val="auto"/>
          <w:sz w:val="24"/>
          <w:szCs w:val="24"/>
        </w:rPr>
      </w:pPr>
    </w:p>
    <w:p w:rsidR="004D129B" w:rsidRPr="009A1385" w:rsidRDefault="004D129B" w:rsidP="008747D9">
      <w:pPr>
        <w:pStyle w:val="tkd2"/>
        <w:spacing w:before="36" w:after="36"/>
        <w:ind w:left="1332" w:hanging="982"/>
        <w:rPr>
          <w:rFonts w:ascii="Arial" w:hAnsi="Arial" w:cs="Arial"/>
          <w:color w:val="auto"/>
          <w:sz w:val="24"/>
          <w:szCs w:val="24"/>
        </w:rPr>
      </w:pPr>
    </w:p>
    <w:p w:rsidR="004D129B" w:rsidRPr="009A1385" w:rsidRDefault="004D129B" w:rsidP="008747D9">
      <w:pPr>
        <w:pStyle w:val="tkd2"/>
        <w:spacing w:before="36" w:after="36"/>
        <w:ind w:left="1332" w:hanging="982"/>
        <w:rPr>
          <w:rFonts w:ascii="Arial" w:hAnsi="Arial" w:cs="Arial"/>
          <w:color w:val="auto"/>
          <w:sz w:val="24"/>
          <w:szCs w:val="24"/>
        </w:rPr>
      </w:pPr>
    </w:p>
    <w:p w:rsidR="00A91FEE" w:rsidRDefault="008747D9" w:rsidP="009A1385">
      <w:pPr>
        <w:pStyle w:val="tkd"/>
        <w:spacing w:before="108" w:after="108"/>
        <w:ind w:left="1080" w:hanging="1080"/>
        <w:rPr>
          <w:rFonts w:ascii="Arial" w:hAnsi="Arial" w:cs="Arial"/>
          <w:sz w:val="24"/>
          <w:szCs w:val="24"/>
        </w:rPr>
      </w:pPr>
      <w:r w:rsidRPr="009A1385">
        <w:rPr>
          <w:rFonts w:ascii="Arial" w:hAnsi="Arial" w:cs="Arial"/>
          <w:sz w:val="24"/>
          <w:szCs w:val="24"/>
        </w:rPr>
        <w:t>3.</w:t>
      </w:r>
      <w:r w:rsidR="008121D6" w:rsidRPr="009A1385">
        <w:rPr>
          <w:rFonts w:ascii="Arial" w:hAnsi="Arial" w:cs="Arial"/>
          <w:sz w:val="24"/>
          <w:szCs w:val="24"/>
        </w:rPr>
        <w:t>如圖所示，起重機輪系，曲柄</w:t>
      </w:r>
      <w:r w:rsidR="008121D6" w:rsidRPr="009A1385">
        <w:rPr>
          <w:rFonts w:ascii="Arial" w:hAnsi="Arial" w:cs="Arial"/>
          <w:sz w:val="24"/>
          <w:szCs w:val="24"/>
        </w:rPr>
        <w:t>R=25cm</w:t>
      </w:r>
      <w:r w:rsidR="008121D6" w:rsidRPr="009A1385">
        <w:rPr>
          <w:rFonts w:ascii="Arial" w:hAnsi="Arial" w:cs="Arial"/>
          <w:sz w:val="24"/>
          <w:szCs w:val="24"/>
        </w:rPr>
        <w:t>，捲筒直徑</w:t>
      </w:r>
      <w:r w:rsidR="008121D6" w:rsidRPr="009A1385">
        <w:rPr>
          <w:rFonts w:ascii="Arial" w:hAnsi="Arial" w:cs="Arial"/>
          <w:sz w:val="24"/>
          <w:szCs w:val="24"/>
        </w:rPr>
        <w:t>D=25cm</w:t>
      </w:r>
      <w:r w:rsidR="008121D6" w:rsidRPr="009A1385">
        <w:rPr>
          <w:rFonts w:ascii="Arial" w:hAnsi="Arial" w:cs="Arial"/>
          <w:sz w:val="24"/>
          <w:szCs w:val="24"/>
        </w:rPr>
        <w:t>，今欲吊起重量</w:t>
      </w:r>
      <w:r w:rsidR="00151AEC">
        <w:rPr>
          <w:rFonts w:ascii="Arial" w:hAnsi="Arial" w:cs="Arial" w:hint="eastAsia"/>
          <w:sz w:val="24"/>
          <w:szCs w:val="24"/>
        </w:rPr>
        <w:t>F</w:t>
      </w:r>
      <w:r w:rsidR="008121D6" w:rsidRPr="009A1385">
        <w:rPr>
          <w:rFonts w:ascii="Arial" w:hAnsi="Arial" w:cs="Arial"/>
          <w:sz w:val="24"/>
          <w:szCs w:val="24"/>
        </w:rPr>
        <w:t>=</w:t>
      </w:r>
      <w:r w:rsidR="00151AEC">
        <w:rPr>
          <w:rFonts w:ascii="Arial" w:hAnsi="Arial" w:cs="Arial" w:hint="eastAsia"/>
          <w:sz w:val="24"/>
          <w:szCs w:val="24"/>
        </w:rPr>
        <w:t xml:space="preserve"> </w:t>
      </w:r>
      <w:r w:rsidR="009B5DFA">
        <w:rPr>
          <w:rFonts w:ascii="Arial" w:hAnsi="Arial" w:cs="Arial" w:hint="eastAsia"/>
          <w:sz w:val="24"/>
          <w:szCs w:val="24"/>
        </w:rPr>
        <w:t>10</w:t>
      </w:r>
      <w:r w:rsidR="008121D6" w:rsidRPr="009A1385">
        <w:rPr>
          <w:rFonts w:ascii="Arial" w:hAnsi="Arial" w:cs="Arial"/>
          <w:sz w:val="24"/>
          <w:szCs w:val="24"/>
        </w:rPr>
        <w:t>N</w:t>
      </w:r>
      <w:r w:rsidR="008121D6" w:rsidRPr="009A1385">
        <w:rPr>
          <w:rFonts w:ascii="Arial" w:hAnsi="Arial" w:cs="Arial"/>
          <w:sz w:val="24"/>
          <w:szCs w:val="24"/>
        </w:rPr>
        <w:t>之重物時，</w:t>
      </w:r>
      <w:r w:rsidR="00151AEC">
        <w:rPr>
          <w:rFonts w:ascii="Arial" w:hAnsi="Arial" w:cs="Arial" w:hint="eastAsia"/>
          <w:sz w:val="24"/>
          <w:szCs w:val="24"/>
        </w:rPr>
        <w:t>試求</w:t>
      </w:r>
      <w:r w:rsidR="00151AEC">
        <w:rPr>
          <w:rFonts w:ascii="Arial" w:hAnsi="Arial" w:cs="Arial" w:hint="eastAsia"/>
          <w:sz w:val="24"/>
          <w:szCs w:val="24"/>
        </w:rPr>
        <w:t xml:space="preserve"> </w:t>
      </w:r>
    </w:p>
    <w:p w:rsidR="008121D6" w:rsidRPr="009A1385" w:rsidRDefault="00151AEC" w:rsidP="009A1385">
      <w:pPr>
        <w:pStyle w:val="tkd"/>
        <w:spacing w:before="108" w:after="108"/>
        <w:ind w:left="1080" w:hanging="108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(1)</w:t>
      </w:r>
      <w:r w:rsidRPr="009A1385">
        <w:rPr>
          <w:rFonts w:ascii="Arial" w:hAnsi="Arial" w:cs="Arial"/>
          <w:sz w:val="24"/>
          <w:szCs w:val="24"/>
        </w:rPr>
        <w:t>起重機輪系</w:t>
      </w:r>
      <w:r>
        <w:rPr>
          <w:rFonts w:ascii="Arial" w:hAnsi="Arial" w:cs="Arial" w:hint="eastAsia"/>
          <w:sz w:val="24"/>
          <w:szCs w:val="24"/>
        </w:rPr>
        <w:t>之</w:t>
      </w:r>
      <w:r w:rsidRPr="009A1385">
        <w:rPr>
          <w:rFonts w:ascii="Arial" w:hAnsi="Arial" w:cs="Arial"/>
          <w:sz w:val="24"/>
          <w:szCs w:val="24"/>
        </w:rPr>
        <w:t>輪系</w:t>
      </w:r>
      <w:r w:rsidR="009B5DFA">
        <w:rPr>
          <w:rFonts w:ascii="Arial" w:hAnsi="Arial" w:cs="Arial" w:hint="eastAsia"/>
          <w:noProof/>
          <w:sz w:val="24"/>
          <w:szCs w:val="24"/>
        </w:rPr>
        <w:drawing>
          <wp:anchor distT="0" distB="0" distL="114300" distR="114300" simplePos="0" relativeHeight="251662848" behindDoc="1" locked="0" layoutInCell="1" allowOverlap="1">
            <wp:simplePos x="0" y="0"/>
            <wp:positionH relativeFrom="column">
              <wp:posOffset>6445885</wp:posOffset>
            </wp:positionH>
            <wp:positionV relativeFrom="paragraph">
              <wp:posOffset>116840</wp:posOffset>
            </wp:positionV>
            <wp:extent cx="1657350" cy="1790700"/>
            <wp:effectExtent l="19050" t="0" r="0" b="0"/>
            <wp:wrapTight wrapText="bothSides">
              <wp:wrapPolygon edited="0">
                <wp:start x="-248" y="0"/>
                <wp:lineTo x="-248" y="21370"/>
                <wp:lineTo x="21600" y="21370"/>
                <wp:lineTo x="21600" y="0"/>
                <wp:lineTo x="-248" y="0"/>
              </wp:wrapPolygon>
            </wp:wrapTight>
            <wp:docPr id="4" name="圖片 10" descr="11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1-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 w:hint="eastAsia"/>
          <w:sz w:val="24"/>
          <w:szCs w:val="24"/>
        </w:rPr>
        <w:t>值</w:t>
      </w:r>
      <w:r>
        <w:rPr>
          <w:rFonts w:ascii="Arial" w:hAnsi="Arial" w:cs="Arial" w:hint="eastAsia"/>
          <w:sz w:val="24"/>
          <w:szCs w:val="24"/>
        </w:rPr>
        <w:t>e</w:t>
      </w:r>
      <w:r w:rsidR="008121D6" w:rsidRPr="009A1385">
        <w:rPr>
          <w:rFonts w:ascii="Arial" w:hAnsi="Arial" w:cs="Arial"/>
          <w:sz w:val="24"/>
          <w:szCs w:val="24"/>
        </w:rPr>
        <w:t>?</w:t>
      </w:r>
      <w:r>
        <w:rPr>
          <w:rFonts w:ascii="Arial" w:hAnsi="Arial" w:cs="Arial" w:hint="eastAsia"/>
          <w:sz w:val="24"/>
          <w:szCs w:val="24"/>
        </w:rPr>
        <w:t xml:space="preserve">  (2) </w:t>
      </w:r>
      <w:r>
        <w:rPr>
          <w:rFonts w:ascii="Arial" w:hAnsi="Arial" w:cs="Arial" w:hint="eastAsia"/>
          <w:sz w:val="24"/>
          <w:szCs w:val="24"/>
        </w:rPr>
        <w:t>可吊起重物</w:t>
      </w:r>
      <w:r>
        <w:rPr>
          <w:rFonts w:ascii="Arial" w:hAnsi="Arial" w:cs="Arial" w:hint="eastAsia"/>
          <w:sz w:val="24"/>
          <w:szCs w:val="24"/>
        </w:rPr>
        <w:t>W</w:t>
      </w:r>
      <w:r>
        <w:rPr>
          <w:rFonts w:ascii="Arial" w:hAnsi="Arial" w:cs="Arial" w:hint="eastAsia"/>
          <w:sz w:val="24"/>
          <w:szCs w:val="24"/>
        </w:rPr>
        <w:t>的重量</w:t>
      </w:r>
      <w:r>
        <w:rPr>
          <w:rFonts w:ascii="Arial" w:hAnsi="Arial" w:cs="Arial" w:hint="eastAsia"/>
          <w:sz w:val="24"/>
          <w:szCs w:val="24"/>
        </w:rPr>
        <w:t>?</w:t>
      </w:r>
      <w:r w:rsidR="00481A6D">
        <w:rPr>
          <w:rFonts w:ascii="Arial" w:hAnsi="Arial" w:cs="Arial" w:hint="eastAsia"/>
          <w:sz w:val="24"/>
          <w:szCs w:val="24"/>
        </w:rPr>
        <w:t xml:space="preserve"> </w:t>
      </w:r>
    </w:p>
    <w:p w:rsidR="008747D9" w:rsidRPr="009B5DFA" w:rsidRDefault="00BA22D4" w:rsidP="009B5DFA">
      <w:pPr>
        <w:pStyle w:val="tkd"/>
        <w:spacing w:before="108" w:after="108"/>
        <w:ind w:left="1080" w:hanging="1080"/>
        <w:rPr>
          <w:rFonts w:ascii="Arial" w:hAnsi="Arial" w:cs="Arial"/>
          <w:b/>
          <w:color w:val="FF0000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  </w:t>
      </w:r>
      <w:bookmarkStart w:id="5" w:name="_GoBack"/>
      <w:bookmarkEnd w:id="5"/>
    </w:p>
    <w:p w:rsidR="00596370" w:rsidRPr="009A1385" w:rsidRDefault="00596370" w:rsidP="008747D9">
      <w:pPr>
        <w:pStyle w:val="tkd2"/>
        <w:spacing w:before="36" w:after="36"/>
        <w:ind w:left="1332" w:hanging="982"/>
        <w:rPr>
          <w:rFonts w:ascii="Arial" w:hAnsi="Arial" w:cs="Arial"/>
          <w:color w:val="auto"/>
          <w:sz w:val="24"/>
          <w:szCs w:val="24"/>
        </w:rPr>
      </w:pPr>
    </w:p>
    <w:p w:rsidR="00596370" w:rsidRPr="009A1385" w:rsidRDefault="00596370" w:rsidP="008747D9">
      <w:pPr>
        <w:pStyle w:val="tkd2"/>
        <w:spacing w:before="36" w:after="36"/>
        <w:ind w:left="1332" w:hanging="982"/>
        <w:rPr>
          <w:rFonts w:ascii="Arial" w:hAnsi="Arial" w:cs="Arial"/>
          <w:color w:val="auto"/>
          <w:sz w:val="24"/>
          <w:szCs w:val="24"/>
        </w:rPr>
      </w:pPr>
    </w:p>
    <w:p w:rsidR="009A1385" w:rsidRDefault="009A1385" w:rsidP="008747D9">
      <w:pPr>
        <w:pStyle w:val="tkd2"/>
        <w:spacing w:before="36" w:after="36"/>
        <w:ind w:left="1332" w:hanging="982"/>
        <w:rPr>
          <w:rFonts w:ascii="Arial" w:hAnsi="Arial" w:cs="Arial"/>
          <w:color w:val="auto"/>
          <w:sz w:val="24"/>
          <w:szCs w:val="24"/>
        </w:rPr>
      </w:pPr>
    </w:p>
    <w:p w:rsidR="00BA22D4" w:rsidRPr="009A1385" w:rsidRDefault="00BA22D4" w:rsidP="008747D9">
      <w:pPr>
        <w:pStyle w:val="tkd2"/>
        <w:spacing w:before="36" w:after="36"/>
        <w:ind w:left="1332" w:hanging="982"/>
        <w:rPr>
          <w:rFonts w:ascii="Arial" w:hAnsi="Arial" w:cs="Arial"/>
          <w:color w:val="auto"/>
          <w:sz w:val="24"/>
          <w:szCs w:val="24"/>
        </w:rPr>
      </w:pPr>
    </w:p>
    <w:p w:rsidR="009A1385" w:rsidRPr="009A1385" w:rsidRDefault="009A1385" w:rsidP="009A1385">
      <w:pPr>
        <w:pStyle w:val="tkd"/>
        <w:spacing w:beforeLines="0" w:after="108"/>
        <w:ind w:left="1080" w:hanging="1080"/>
        <w:jc w:val="left"/>
        <w:rPr>
          <w:rFonts w:ascii="Arial" w:hAnsi="Arial" w:cs="Arial"/>
          <w:sz w:val="24"/>
          <w:szCs w:val="24"/>
        </w:rPr>
      </w:pPr>
    </w:p>
    <w:p w:rsidR="009A1385" w:rsidRDefault="009A1385" w:rsidP="009A1385">
      <w:pPr>
        <w:pStyle w:val="tkd"/>
        <w:spacing w:beforeLines="0" w:after="108"/>
        <w:ind w:left="1080" w:hanging="1080"/>
        <w:jc w:val="left"/>
        <w:rPr>
          <w:rFonts w:ascii="Arial" w:hAnsi="Arial" w:cs="Arial"/>
          <w:sz w:val="24"/>
          <w:szCs w:val="24"/>
        </w:rPr>
      </w:pPr>
      <w:r w:rsidRPr="009A1385">
        <w:rPr>
          <w:rFonts w:ascii="Arial" w:hAnsi="Arial" w:cs="Arial"/>
          <w:sz w:val="24"/>
          <w:szCs w:val="24"/>
        </w:rPr>
        <w:t xml:space="preserve">4. </w:t>
      </w:r>
      <w:r w:rsidRPr="009A1385">
        <w:rPr>
          <w:rFonts w:ascii="Arial" w:hAnsi="Arial" w:cs="Arial"/>
          <w:sz w:val="24"/>
          <w:szCs w:val="24"/>
        </w:rPr>
        <w:t>如圖所示之周轉輪系，若齒輪</w:t>
      </w:r>
      <w:r w:rsidRPr="009A1385">
        <w:rPr>
          <w:rFonts w:ascii="Arial" w:hAnsi="Arial" w:cs="Arial"/>
          <w:sz w:val="24"/>
          <w:szCs w:val="24"/>
        </w:rPr>
        <w:t>A</w:t>
      </w:r>
      <w:r w:rsidRPr="009A1385">
        <w:rPr>
          <w:rFonts w:ascii="Arial" w:hAnsi="Arial" w:cs="Arial"/>
          <w:sz w:val="24"/>
          <w:szCs w:val="24"/>
        </w:rPr>
        <w:t>、</w:t>
      </w:r>
      <w:r w:rsidRPr="009A1385">
        <w:rPr>
          <w:rFonts w:ascii="Arial" w:hAnsi="Arial" w:cs="Arial"/>
          <w:sz w:val="24"/>
          <w:szCs w:val="24"/>
        </w:rPr>
        <w:t>B</w:t>
      </w:r>
      <w:r w:rsidRPr="009A1385">
        <w:rPr>
          <w:rFonts w:ascii="Arial" w:hAnsi="Arial" w:cs="Arial"/>
          <w:sz w:val="24"/>
          <w:szCs w:val="24"/>
        </w:rPr>
        <w:t>、</w:t>
      </w:r>
      <w:r w:rsidRPr="009A1385">
        <w:rPr>
          <w:rFonts w:ascii="Arial" w:hAnsi="Arial" w:cs="Arial"/>
          <w:sz w:val="24"/>
          <w:szCs w:val="24"/>
        </w:rPr>
        <w:t>C</w:t>
      </w:r>
      <w:r w:rsidRPr="009A1385">
        <w:rPr>
          <w:rFonts w:ascii="Arial" w:hAnsi="Arial" w:cs="Arial"/>
          <w:sz w:val="24"/>
          <w:szCs w:val="24"/>
        </w:rPr>
        <w:t>及</w:t>
      </w:r>
      <w:r w:rsidRPr="009A1385">
        <w:rPr>
          <w:rFonts w:ascii="Arial" w:hAnsi="Arial" w:cs="Arial"/>
          <w:sz w:val="24"/>
          <w:szCs w:val="24"/>
        </w:rPr>
        <w:t>D</w:t>
      </w:r>
      <w:r w:rsidRPr="009A1385">
        <w:rPr>
          <w:rFonts w:ascii="Arial" w:hAnsi="Arial" w:cs="Arial"/>
          <w:sz w:val="24"/>
          <w:szCs w:val="24"/>
        </w:rPr>
        <w:t>的齒數分別為</w:t>
      </w:r>
      <w:r w:rsidRPr="009A1385">
        <w:rPr>
          <w:rFonts w:ascii="Arial" w:hAnsi="Arial" w:cs="Arial"/>
          <w:sz w:val="24"/>
          <w:szCs w:val="24"/>
        </w:rPr>
        <w:t>400</w:t>
      </w:r>
      <w:r w:rsidRPr="009A1385">
        <w:rPr>
          <w:rFonts w:ascii="Arial" w:hAnsi="Arial" w:cs="Arial"/>
          <w:sz w:val="24"/>
          <w:szCs w:val="24"/>
        </w:rPr>
        <w:t>、</w:t>
      </w:r>
      <w:r w:rsidRPr="009A1385">
        <w:rPr>
          <w:rFonts w:ascii="Arial" w:hAnsi="Arial" w:cs="Arial"/>
          <w:sz w:val="24"/>
          <w:szCs w:val="24"/>
        </w:rPr>
        <w:t>240</w:t>
      </w:r>
      <w:r w:rsidRPr="009A1385">
        <w:rPr>
          <w:rFonts w:ascii="Arial" w:hAnsi="Arial" w:cs="Arial"/>
          <w:sz w:val="24"/>
          <w:szCs w:val="24"/>
        </w:rPr>
        <w:t>、</w:t>
      </w:r>
      <w:r w:rsidRPr="009A1385">
        <w:rPr>
          <w:rFonts w:ascii="Arial" w:hAnsi="Arial" w:cs="Arial"/>
          <w:sz w:val="24"/>
          <w:szCs w:val="24"/>
        </w:rPr>
        <w:t>480</w:t>
      </w:r>
      <w:r w:rsidRPr="009A1385">
        <w:rPr>
          <w:rFonts w:ascii="Arial" w:hAnsi="Arial" w:cs="Arial"/>
          <w:sz w:val="24"/>
          <w:szCs w:val="24"/>
        </w:rPr>
        <w:t>及</w:t>
      </w:r>
      <w:r w:rsidRPr="009A1385">
        <w:rPr>
          <w:rFonts w:ascii="Arial" w:hAnsi="Arial" w:cs="Arial"/>
          <w:sz w:val="24"/>
          <w:szCs w:val="24"/>
        </w:rPr>
        <w:t>200</w:t>
      </w:r>
      <w:r w:rsidRPr="009A1385">
        <w:rPr>
          <w:rFonts w:ascii="Arial" w:hAnsi="Arial" w:cs="Arial"/>
          <w:sz w:val="24"/>
          <w:szCs w:val="24"/>
        </w:rPr>
        <w:t>齒，輪</w:t>
      </w:r>
      <w:r w:rsidRPr="009A1385">
        <w:rPr>
          <w:rFonts w:ascii="Arial" w:hAnsi="Arial" w:cs="Arial"/>
          <w:sz w:val="24"/>
          <w:szCs w:val="24"/>
        </w:rPr>
        <w:t>A</w:t>
      </w:r>
      <w:r w:rsidRPr="009A1385">
        <w:rPr>
          <w:rFonts w:ascii="Arial" w:hAnsi="Arial" w:cs="Arial"/>
          <w:sz w:val="24"/>
          <w:szCs w:val="24"/>
        </w:rPr>
        <w:t>轉速為順時針</w:t>
      </w:r>
      <w:r w:rsidRPr="009A1385">
        <w:rPr>
          <w:rFonts w:ascii="Arial" w:hAnsi="Arial" w:cs="Arial"/>
          <w:sz w:val="24"/>
          <w:szCs w:val="24"/>
        </w:rPr>
        <w:t>50rpm</w:t>
      </w:r>
      <w:r w:rsidRPr="009A1385">
        <w:rPr>
          <w:rFonts w:ascii="Arial" w:hAnsi="Arial" w:cs="Arial"/>
          <w:sz w:val="24"/>
          <w:szCs w:val="24"/>
        </w:rPr>
        <w:t>，旋臂轉</w:t>
      </w:r>
    </w:p>
    <w:p w:rsidR="009A1385" w:rsidRPr="009A1385" w:rsidRDefault="00BA22D4" w:rsidP="009A1385">
      <w:pPr>
        <w:pStyle w:val="tkd"/>
        <w:spacing w:beforeLines="0" w:after="108"/>
        <w:ind w:leftChars="150" w:left="360" w:firstLineChars="0" w:firstLine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0016" behindDoc="1" locked="0" layoutInCell="1" allowOverlap="1">
            <wp:simplePos x="0" y="0"/>
            <wp:positionH relativeFrom="column">
              <wp:posOffset>6045200</wp:posOffset>
            </wp:positionH>
            <wp:positionV relativeFrom="paragraph">
              <wp:posOffset>235585</wp:posOffset>
            </wp:positionV>
            <wp:extent cx="2409825" cy="1171575"/>
            <wp:effectExtent l="19050" t="0" r="9525" b="0"/>
            <wp:wrapTight wrapText="bothSides">
              <wp:wrapPolygon edited="0">
                <wp:start x="-171" y="0"/>
                <wp:lineTo x="-171" y="21424"/>
                <wp:lineTo x="21685" y="21424"/>
                <wp:lineTo x="21685" y="0"/>
                <wp:lineTo x="-171" y="0"/>
              </wp:wrapPolygon>
            </wp:wrapTight>
            <wp:docPr id="1" name="圖片 15" descr="11-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1-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A1385" w:rsidRPr="009A1385">
        <w:rPr>
          <w:rFonts w:ascii="Arial" w:hAnsi="Arial" w:cs="Arial"/>
          <w:sz w:val="24"/>
          <w:szCs w:val="24"/>
        </w:rPr>
        <w:t>速為逆時針</w:t>
      </w:r>
      <w:r w:rsidR="009A1385" w:rsidRPr="009A1385">
        <w:rPr>
          <w:rFonts w:ascii="Arial" w:hAnsi="Arial" w:cs="Arial"/>
          <w:sz w:val="24"/>
          <w:szCs w:val="24"/>
        </w:rPr>
        <w:t>10rpm</w:t>
      </w:r>
      <w:r w:rsidR="009A1385" w:rsidRPr="009A1385">
        <w:rPr>
          <w:rFonts w:ascii="Arial" w:hAnsi="Arial" w:cs="Arial"/>
          <w:sz w:val="24"/>
          <w:szCs w:val="24"/>
        </w:rPr>
        <w:t>，則輪</w:t>
      </w:r>
      <w:r w:rsidR="009A1385" w:rsidRPr="009A1385">
        <w:rPr>
          <w:rFonts w:ascii="Arial" w:hAnsi="Arial" w:cs="Arial"/>
          <w:sz w:val="24"/>
          <w:szCs w:val="24"/>
        </w:rPr>
        <w:t>D</w:t>
      </w:r>
      <w:r w:rsidR="009A1385" w:rsidRPr="009A1385">
        <w:rPr>
          <w:rFonts w:ascii="Arial" w:hAnsi="Arial" w:cs="Arial"/>
          <w:sz w:val="24"/>
          <w:szCs w:val="24"/>
        </w:rPr>
        <w:t>之轉速及轉向為多少</w:t>
      </w:r>
      <w:r w:rsidR="009A1385" w:rsidRPr="009A1385">
        <w:rPr>
          <w:rFonts w:ascii="Arial" w:hAnsi="Arial" w:cs="Arial"/>
          <w:sz w:val="24"/>
          <w:szCs w:val="24"/>
        </w:rPr>
        <w:t>?</w:t>
      </w:r>
      <w:r w:rsidR="009B5DFA">
        <w:rPr>
          <w:rFonts w:ascii="Arial" w:hAnsi="Arial" w:cs="Arial" w:hint="eastAsia"/>
          <w:sz w:val="24"/>
          <w:szCs w:val="24"/>
        </w:rPr>
        <w:t xml:space="preserve"> </w:t>
      </w:r>
      <w:r w:rsidR="00481A6D">
        <w:rPr>
          <w:rFonts w:ascii="Arial" w:hAnsi="Arial" w:cs="Arial" w:hint="eastAsia"/>
          <w:sz w:val="24"/>
          <w:szCs w:val="24"/>
        </w:rPr>
        <w:t xml:space="preserve"> </w:t>
      </w:r>
      <w:r w:rsidR="009B5DFA">
        <w:rPr>
          <w:rFonts w:ascii="Arial" w:hAnsi="Arial" w:cs="Arial" w:hint="eastAsia"/>
          <w:sz w:val="24"/>
          <w:szCs w:val="24"/>
        </w:rPr>
        <w:t>(</w:t>
      </w:r>
      <w:r w:rsidR="009B5DFA" w:rsidRPr="009A1385">
        <w:rPr>
          <w:rFonts w:ascii="Arial" w:hAnsi="Arial" w:cs="Arial"/>
          <w:sz w:val="24"/>
          <w:szCs w:val="24"/>
        </w:rPr>
        <w:t>轉速</w:t>
      </w:r>
      <w:r w:rsidR="00481A6D">
        <w:rPr>
          <w:rFonts w:ascii="Arial" w:hAnsi="Arial" w:cs="Arial" w:hint="eastAsia"/>
          <w:sz w:val="24"/>
          <w:szCs w:val="24"/>
        </w:rPr>
        <w:t>8</w:t>
      </w:r>
      <w:r w:rsidR="009B5DFA">
        <w:rPr>
          <w:rFonts w:ascii="Arial" w:hAnsi="Arial" w:cs="Arial" w:hint="eastAsia"/>
          <w:sz w:val="24"/>
          <w:szCs w:val="24"/>
        </w:rPr>
        <w:t>分、</w:t>
      </w:r>
      <w:r w:rsidR="009B5DFA" w:rsidRPr="009A1385">
        <w:rPr>
          <w:rFonts w:ascii="Arial" w:hAnsi="Arial" w:cs="Arial"/>
          <w:sz w:val="24"/>
          <w:szCs w:val="24"/>
        </w:rPr>
        <w:t>轉向</w:t>
      </w:r>
      <w:r w:rsidR="009B5DFA">
        <w:rPr>
          <w:rFonts w:ascii="Arial" w:hAnsi="Arial" w:cs="Arial" w:hint="eastAsia"/>
          <w:sz w:val="24"/>
          <w:szCs w:val="24"/>
        </w:rPr>
        <w:t>及單位各</w:t>
      </w:r>
      <w:r w:rsidR="00481A6D">
        <w:rPr>
          <w:rFonts w:ascii="Arial" w:hAnsi="Arial" w:cs="Arial" w:hint="eastAsia"/>
          <w:sz w:val="24"/>
          <w:szCs w:val="24"/>
        </w:rPr>
        <w:t>1</w:t>
      </w:r>
      <w:r w:rsidR="009B5DFA">
        <w:rPr>
          <w:rFonts w:ascii="Arial" w:hAnsi="Arial" w:cs="Arial" w:hint="eastAsia"/>
          <w:sz w:val="24"/>
          <w:szCs w:val="24"/>
        </w:rPr>
        <w:t>分</w:t>
      </w:r>
      <w:r w:rsidR="009B5DFA">
        <w:rPr>
          <w:rFonts w:ascii="Arial" w:hAnsi="Arial" w:cs="Arial" w:hint="eastAsia"/>
          <w:sz w:val="24"/>
          <w:szCs w:val="24"/>
        </w:rPr>
        <w:t>)</w:t>
      </w:r>
    </w:p>
    <w:p w:rsidR="00596370" w:rsidRPr="009A1385" w:rsidRDefault="00596370" w:rsidP="008747D9">
      <w:pPr>
        <w:pStyle w:val="tkd1"/>
        <w:spacing w:before="108" w:after="108"/>
        <w:ind w:left="240" w:hanging="240"/>
        <w:rPr>
          <w:sz w:val="24"/>
          <w:szCs w:val="24"/>
        </w:rPr>
      </w:pPr>
    </w:p>
    <w:sectPr w:rsidR="00596370" w:rsidRPr="009A1385" w:rsidSect="00C24E68">
      <w:headerReference w:type="default" r:id="rId18"/>
      <w:footerReference w:type="default" r:id="rId1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B00" w:rsidRDefault="00752B00">
      <w:r>
        <w:separator/>
      </w:r>
    </w:p>
  </w:endnote>
  <w:endnote w:type="continuationSeparator" w:id="0">
    <w:p w:rsidR="00752B00" w:rsidRDefault="00752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133E" w:rsidRDefault="00C6133E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B14C41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B14C41" w:rsidRPr="005C0C55">
      <w:rPr>
        <w:rFonts w:ascii="新細明體" w:hAnsi="新細明體"/>
      </w:rPr>
      <w:fldChar w:fldCharType="separate"/>
    </w:r>
    <w:r w:rsidR="00A91FEE">
      <w:rPr>
        <w:rFonts w:ascii="新細明體" w:hAnsi="新細明體"/>
        <w:noProof/>
      </w:rPr>
      <w:t>2</w:t>
    </w:r>
    <w:r w:rsidR="00B14C41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B14C41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B14C41" w:rsidRPr="005C0C55">
      <w:rPr>
        <w:rFonts w:ascii="新細明體" w:hAnsi="新細明體"/>
      </w:rPr>
      <w:fldChar w:fldCharType="separate"/>
    </w:r>
    <w:r w:rsidR="00A91FEE">
      <w:rPr>
        <w:rFonts w:ascii="新細明體" w:hAnsi="新細明體"/>
        <w:noProof/>
      </w:rPr>
      <w:t>2</w:t>
    </w:r>
    <w:r w:rsidR="00B14C41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B00" w:rsidRDefault="00752B00">
      <w:r>
        <w:separator/>
      </w:r>
    </w:p>
  </w:footnote>
  <w:footnote w:type="continuationSeparator" w:id="0">
    <w:p w:rsidR="00752B00" w:rsidRDefault="00752B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C6133E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C6133E" w:rsidRDefault="00225A79" w:rsidP="00604DBA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="00C6133E">
            <w:rPr>
              <w:rFonts w:ascii="新細明體" w:hAnsi="新細明體" w:hint="eastAsia"/>
              <w:sz w:val="28"/>
            </w:rPr>
            <w:t>市立新北高工</w:t>
          </w:r>
          <w:r w:rsidR="00C6133E">
            <w:rPr>
              <w:rFonts w:ascii="新細明體" w:hAnsi="新細明體" w:hint="eastAsia"/>
              <w:color w:val="FF0000"/>
              <w:sz w:val="28"/>
            </w:rPr>
            <w:t>10</w:t>
          </w:r>
          <w:r w:rsidR="00604DBA">
            <w:rPr>
              <w:rFonts w:ascii="新細明體" w:hAnsi="新細明體"/>
              <w:color w:val="FF0000"/>
              <w:sz w:val="28"/>
            </w:rPr>
            <w:t>7</w:t>
          </w:r>
          <w:r w:rsidR="00C6133E">
            <w:rPr>
              <w:rFonts w:ascii="新細明體" w:hAnsi="新細明體" w:hint="eastAsia"/>
              <w:sz w:val="28"/>
            </w:rPr>
            <w:t>學年度第</w:t>
          </w:r>
          <w:r w:rsidR="00C6133E">
            <w:rPr>
              <w:rFonts w:ascii="新細明體" w:hAnsi="新細明體" w:hint="eastAsia"/>
              <w:color w:val="FF0000"/>
              <w:sz w:val="28"/>
            </w:rPr>
            <w:t>2</w:t>
          </w:r>
          <w:r w:rsidR="00C6133E">
            <w:rPr>
              <w:rFonts w:ascii="新細明體" w:hAnsi="新細明體" w:hint="eastAsia"/>
              <w:sz w:val="28"/>
            </w:rPr>
            <w:t>學期</w:t>
          </w:r>
          <w:r w:rsidR="008747D9">
            <w:rPr>
              <w:rFonts w:ascii="新細明體" w:hAnsi="新細明體" w:hint="eastAsia"/>
              <w:color w:val="FF0000"/>
              <w:sz w:val="28"/>
            </w:rPr>
            <w:t>第一次段考</w:t>
          </w:r>
          <w:r w:rsidR="00C6133E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C6133E" w:rsidRPr="00DE6789" w:rsidRDefault="00C6133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C6133E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8747D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8747D9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8747D9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6133E" w:rsidRDefault="008747D9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C6133E" w:rsidRPr="00DE6789" w:rsidRDefault="008121D6" w:rsidP="0008189D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C6133E" w:rsidRPr="00DF6967" w:rsidRDefault="00C6133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6889"/>
    <w:rsid w:val="00052ECA"/>
    <w:rsid w:val="000533AE"/>
    <w:rsid w:val="00054165"/>
    <w:rsid w:val="0008189D"/>
    <w:rsid w:val="0009531C"/>
    <w:rsid w:val="000B251E"/>
    <w:rsid w:val="000D2197"/>
    <w:rsid w:val="000D7E50"/>
    <w:rsid w:val="000F0A5C"/>
    <w:rsid w:val="000F31AA"/>
    <w:rsid w:val="001075A0"/>
    <w:rsid w:val="00151AEC"/>
    <w:rsid w:val="001615A6"/>
    <w:rsid w:val="00171477"/>
    <w:rsid w:val="001808BF"/>
    <w:rsid w:val="001D79E3"/>
    <w:rsid w:val="001E715E"/>
    <w:rsid w:val="001F4592"/>
    <w:rsid w:val="00225A79"/>
    <w:rsid w:val="002332A1"/>
    <w:rsid w:val="002649ED"/>
    <w:rsid w:val="00277DD7"/>
    <w:rsid w:val="002D166C"/>
    <w:rsid w:val="002F55C6"/>
    <w:rsid w:val="002F6ACB"/>
    <w:rsid w:val="00321D20"/>
    <w:rsid w:val="00397032"/>
    <w:rsid w:val="003A41E2"/>
    <w:rsid w:val="00423BBE"/>
    <w:rsid w:val="00481A6D"/>
    <w:rsid w:val="004949D1"/>
    <w:rsid w:val="0049676D"/>
    <w:rsid w:val="004A5095"/>
    <w:rsid w:val="004B4D2C"/>
    <w:rsid w:val="004C4C51"/>
    <w:rsid w:val="004D129B"/>
    <w:rsid w:val="00513B6E"/>
    <w:rsid w:val="0057643D"/>
    <w:rsid w:val="00585144"/>
    <w:rsid w:val="00586C60"/>
    <w:rsid w:val="00596370"/>
    <w:rsid w:val="005B2211"/>
    <w:rsid w:val="005D33E0"/>
    <w:rsid w:val="00604DBA"/>
    <w:rsid w:val="00605320"/>
    <w:rsid w:val="0061414F"/>
    <w:rsid w:val="00617602"/>
    <w:rsid w:val="00622DE9"/>
    <w:rsid w:val="0063769B"/>
    <w:rsid w:val="0067730E"/>
    <w:rsid w:val="00677FFB"/>
    <w:rsid w:val="00691574"/>
    <w:rsid w:val="006A6E7D"/>
    <w:rsid w:val="006B011A"/>
    <w:rsid w:val="006C3973"/>
    <w:rsid w:val="006E0577"/>
    <w:rsid w:val="007009A9"/>
    <w:rsid w:val="007267B9"/>
    <w:rsid w:val="00727229"/>
    <w:rsid w:val="007423DF"/>
    <w:rsid w:val="007515DE"/>
    <w:rsid w:val="00752B00"/>
    <w:rsid w:val="00754341"/>
    <w:rsid w:val="007936AA"/>
    <w:rsid w:val="007C18C2"/>
    <w:rsid w:val="008121D6"/>
    <w:rsid w:val="0082314C"/>
    <w:rsid w:val="00827253"/>
    <w:rsid w:val="008310E7"/>
    <w:rsid w:val="0084740C"/>
    <w:rsid w:val="008520AB"/>
    <w:rsid w:val="00852BB2"/>
    <w:rsid w:val="008566FA"/>
    <w:rsid w:val="008747D9"/>
    <w:rsid w:val="008A249A"/>
    <w:rsid w:val="008A425A"/>
    <w:rsid w:val="008C644D"/>
    <w:rsid w:val="008F3EB5"/>
    <w:rsid w:val="00924D08"/>
    <w:rsid w:val="00927471"/>
    <w:rsid w:val="009331F4"/>
    <w:rsid w:val="00941320"/>
    <w:rsid w:val="00951974"/>
    <w:rsid w:val="0096752A"/>
    <w:rsid w:val="00972981"/>
    <w:rsid w:val="00991E9B"/>
    <w:rsid w:val="009A1385"/>
    <w:rsid w:val="009B5DFA"/>
    <w:rsid w:val="009D2548"/>
    <w:rsid w:val="009E153C"/>
    <w:rsid w:val="00A138D5"/>
    <w:rsid w:val="00A5566F"/>
    <w:rsid w:val="00A91FEE"/>
    <w:rsid w:val="00A93FD4"/>
    <w:rsid w:val="00A940C0"/>
    <w:rsid w:val="00AB4F1C"/>
    <w:rsid w:val="00AC74B8"/>
    <w:rsid w:val="00AD1351"/>
    <w:rsid w:val="00AD76F9"/>
    <w:rsid w:val="00B12916"/>
    <w:rsid w:val="00B14C41"/>
    <w:rsid w:val="00B54777"/>
    <w:rsid w:val="00B72D4E"/>
    <w:rsid w:val="00BA22D4"/>
    <w:rsid w:val="00BB6F41"/>
    <w:rsid w:val="00C24E68"/>
    <w:rsid w:val="00C55549"/>
    <w:rsid w:val="00C6133E"/>
    <w:rsid w:val="00C82AFE"/>
    <w:rsid w:val="00C96166"/>
    <w:rsid w:val="00CB46FD"/>
    <w:rsid w:val="00CC01EE"/>
    <w:rsid w:val="00CE3CF4"/>
    <w:rsid w:val="00CF3AA4"/>
    <w:rsid w:val="00D027DE"/>
    <w:rsid w:val="00D30B3C"/>
    <w:rsid w:val="00D3244C"/>
    <w:rsid w:val="00D57F49"/>
    <w:rsid w:val="00D6228D"/>
    <w:rsid w:val="00D821C6"/>
    <w:rsid w:val="00D9008B"/>
    <w:rsid w:val="00DE6789"/>
    <w:rsid w:val="00DE7EC5"/>
    <w:rsid w:val="00DF6967"/>
    <w:rsid w:val="00DF75B8"/>
    <w:rsid w:val="00E052B0"/>
    <w:rsid w:val="00E168E9"/>
    <w:rsid w:val="00E473A3"/>
    <w:rsid w:val="00E92C8F"/>
    <w:rsid w:val="00E9451A"/>
    <w:rsid w:val="00EA2306"/>
    <w:rsid w:val="00EA67F7"/>
    <w:rsid w:val="00F05B3D"/>
    <w:rsid w:val="00F17AAE"/>
    <w:rsid w:val="00F2181F"/>
    <w:rsid w:val="00F24209"/>
    <w:rsid w:val="00F336FE"/>
    <w:rsid w:val="00F67ED1"/>
    <w:rsid w:val="00F82943"/>
    <w:rsid w:val="00F871BC"/>
    <w:rsid w:val="00F94410"/>
    <w:rsid w:val="00FA19B6"/>
    <w:rsid w:val="00FA2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32769"/>
    <o:shapelayout v:ext="edit">
      <o:idmap v:ext="edit" data="1"/>
    </o:shapelayout>
  </w:shapeDefaults>
  <w:decimalSymbol w:val="."/>
  <w:listSeparator w:val=","/>
  <w15:docId w15:val="{E7D37DC6-434C-4742-9878-A963ED0C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CB46FD"/>
  </w:style>
  <w:style w:type="paragraph" w:customStyle="1" w:styleId="Default">
    <w:name w:val="Default"/>
    <w:rsid w:val="00BB6F4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6">
    <w:name w:val="Balloon Text"/>
    <w:basedOn w:val="a"/>
    <w:link w:val="a7"/>
    <w:rsid w:val="00397032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397032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8747D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8747D9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8747D9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8747D9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e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4B9762-37D6-4B6E-8918-996998A77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1730</Words>
  <Characters>1097</Characters>
  <Application>Microsoft Office Word</Application>
  <DocSecurity>0</DocSecurity>
  <Lines>9</Lines>
  <Paragraphs>5</Paragraphs>
  <ScaleCrop>false</ScaleCrop>
  <Company>microsoft</Company>
  <LinksUpToDate>false</LinksUpToDate>
  <CharactersWithSpaces>2822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yun</cp:lastModifiedBy>
  <cp:revision>3</cp:revision>
  <cp:lastPrinted>2016-03-21T00:14:00Z</cp:lastPrinted>
  <dcterms:created xsi:type="dcterms:W3CDTF">2019-02-23T02:39:00Z</dcterms:created>
  <dcterms:modified xsi:type="dcterms:W3CDTF">2019-03-13T02:50:00Z</dcterms:modified>
</cp:coreProperties>
</file>