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righ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861"/>
        <w:gridCol w:w="1371"/>
        <w:gridCol w:w="1162"/>
        <w:gridCol w:w="1481"/>
        <w:gridCol w:w="664"/>
        <w:gridCol w:w="640"/>
        <w:gridCol w:w="685"/>
        <w:gridCol w:w="1843"/>
        <w:gridCol w:w="798"/>
        <w:gridCol w:w="646"/>
        <w:gridCol w:w="634"/>
        <w:gridCol w:w="565"/>
        <w:gridCol w:w="1918"/>
      </w:tblGrid>
      <w:tr w:rsidR="00EC467B" w:rsidTr="00EC467B">
        <w:trPr>
          <w:cantSplit/>
          <w:trHeight w:val="268"/>
          <w:jc w:val="right"/>
        </w:trPr>
        <w:tc>
          <w:tcPr>
            <w:tcW w:w="8360" w:type="dxa"/>
            <w:gridSpan w:val="8"/>
            <w:tcBorders>
              <w:top w:val="double" w:sz="4" w:space="0" w:color="auto"/>
              <w:left w:val="double" w:sz="4" w:space="0" w:color="auto"/>
              <w:bottom w:val="single" w:sz="4" w:space="0" w:color="auto"/>
              <w:right w:val="doub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8"/>
                <w:szCs w:val="28"/>
              </w:rPr>
            </w:pPr>
            <w:r>
              <w:rPr>
                <w:rFonts w:ascii="新細明體" w:hAnsi="新細明體" w:hint="eastAsia"/>
                <w:sz w:val="28"/>
                <w:szCs w:val="28"/>
              </w:rPr>
              <w:t>市立新北高工</w:t>
            </w:r>
            <w:r>
              <w:rPr>
                <w:rFonts w:ascii="新細明體" w:hAnsi="新細明體" w:hint="eastAsia"/>
                <w:color w:val="FF0000"/>
                <w:sz w:val="28"/>
                <w:szCs w:val="28"/>
              </w:rPr>
              <w:t>107</w:t>
            </w:r>
            <w:r>
              <w:rPr>
                <w:rFonts w:ascii="新細明體" w:hAnsi="新細明體" w:hint="eastAsia"/>
                <w:sz w:val="28"/>
                <w:szCs w:val="28"/>
              </w:rPr>
              <w:t>學年度第</w:t>
            </w:r>
            <w:r>
              <w:rPr>
                <w:rFonts w:ascii="新細明體" w:hAnsi="新細明體" w:hint="eastAsia"/>
                <w:color w:val="FF0000"/>
                <w:sz w:val="28"/>
                <w:szCs w:val="28"/>
              </w:rPr>
              <w:t>2</w:t>
            </w:r>
            <w:r>
              <w:rPr>
                <w:rFonts w:ascii="新細明體" w:hAnsi="新細明體" w:hint="eastAsia"/>
                <w:sz w:val="28"/>
                <w:szCs w:val="28"/>
              </w:rPr>
              <w:t>學期</w:t>
            </w:r>
            <w:r>
              <w:rPr>
                <w:rFonts w:ascii="新細明體" w:hAnsi="新細明體" w:hint="eastAsia"/>
                <w:color w:val="FF0000"/>
                <w:sz w:val="28"/>
                <w:szCs w:val="28"/>
              </w:rPr>
              <w:t>第一次段考</w:t>
            </w:r>
            <w:r>
              <w:rPr>
                <w:rFonts w:ascii="新細明體" w:hAnsi="新細明體" w:hint="eastAsia"/>
                <w:sz w:val="28"/>
                <w:szCs w:val="28"/>
              </w:rPr>
              <w:t>試題</w:t>
            </w:r>
          </w:p>
        </w:tc>
        <w:tc>
          <w:tcPr>
            <w:tcW w:w="766" w:type="dxa"/>
            <w:tcBorders>
              <w:top w:val="double" w:sz="4" w:space="0" w:color="auto"/>
              <w:left w:val="double" w:sz="4" w:space="0" w:color="auto"/>
              <w:bottom w:val="sing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班別</w:t>
            </w:r>
          </w:p>
        </w:tc>
        <w:tc>
          <w:tcPr>
            <w:tcW w:w="620" w:type="dxa"/>
            <w:tcBorders>
              <w:top w:val="double" w:sz="4" w:space="0" w:color="auto"/>
              <w:left w:val="single" w:sz="4" w:space="0" w:color="auto"/>
              <w:bottom w:val="single" w:sz="4" w:space="0" w:color="auto"/>
              <w:right w:val="single" w:sz="4" w:space="0" w:color="auto"/>
            </w:tcBorders>
            <w:vAlign w:val="center"/>
          </w:tcPr>
          <w:p w:rsidR="00EC467B" w:rsidRDefault="00EC467B" w:rsidP="000975AF">
            <w:pPr>
              <w:tabs>
                <w:tab w:val="center" w:pos="4153"/>
                <w:tab w:val="right" w:pos="8306"/>
              </w:tabs>
              <w:snapToGrid w:val="0"/>
              <w:jc w:val="center"/>
              <w:rPr>
                <w:rFonts w:ascii="新細明體" w:hAnsi="新細明體"/>
                <w:sz w:val="22"/>
                <w:szCs w:val="22"/>
              </w:rPr>
            </w:pPr>
          </w:p>
        </w:tc>
        <w:tc>
          <w:tcPr>
            <w:tcW w:w="609" w:type="dxa"/>
            <w:tcBorders>
              <w:top w:val="double" w:sz="4" w:space="0" w:color="auto"/>
              <w:left w:val="single" w:sz="4" w:space="0" w:color="auto"/>
              <w:bottom w:val="sing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座號</w:t>
            </w:r>
          </w:p>
        </w:tc>
        <w:tc>
          <w:tcPr>
            <w:tcW w:w="482" w:type="dxa"/>
            <w:tcBorders>
              <w:top w:val="double" w:sz="4" w:space="0" w:color="auto"/>
              <w:left w:val="single" w:sz="4" w:space="0" w:color="auto"/>
              <w:bottom w:val="single" w:sz="4" w:space="0" w:color="auto"/>
              <w:right w:val="single" w:sz="4" w:space="0" w:color="auto"/>
            </w:tcBorders>
            <w:vAlign w:val="center"/>
          </w:tcPr>
          <w:p w:rsidR="00EC467B" w:rsidRDefault="00EC467B" w:rsidP="000975AF">
            <w:pPr>
              <w:tabs>
                <w:tab w:val="center" w:pos="4153"/>
                <w:tab w:val="right" w:pos="8306"/>
              </w:tabs>
              <w:snapToGrid w:val="0"/>
              <w:jc w:val="center"/>
              <w:rPr>
                <w:rFonts w:ascii="新細明體" w:hAnsi="新細明體"/>
                <w:sz w:val="22"/>
                <w:szCs w:val="22"/>
              </w:rPr>
            </w:pPr>
          </w:p>
        </w:tc>
        <w:tc>
          <w:tcPr>
            <w:tcW w:w="1841" w:type="dxa"/>
            <w:tcBorders>
              <w:top w:val="double" w:sz="4" w:space="0" w:color="auto"/>
              <w:left w:val="single" w:sz="4" w:space="0" w:color="auto"/>
              <w:bottom w:val="single" w:sz="4" w:space="0" w:color="auto"/>
              <w:right w:val="doub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電腦卡作答</w:t>
            </w:r>
          </w:p>
        </w:tc>
      </w:tr>
      <w:tr w:rsidR="00EC467B" w:rsidTr="00EC467B">
        <w:trPr>
          <w:cantSplit/>
          <w:trHeight w:val="162"/>
          <w:jc w:val="right"/>
        </w:trPr>
        <w:tc>
          <w:tcPr>
            <w:tcW w:w="828" w:type="dxa"/>
            <w:tcBorders>
              <w:top w:val="single" w:sz="4" w:space="0" w:color="auto"/>
              <w:left w:val="doub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科 目</w:t>
            </w:r>
          </w:p>
        </w:tc>
        <w:tc>
          <w:tcPr>
            <w:tcW w:w="1316"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經濟學</w:t>
            </w:r>
          </w:p>
        </w:tc>
        <w:tc>
          <w:tcPr>
            <w:tcW w:w="1116"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命題教師</w:t>
            </w:r>
          </w:p>
        </w:tc>
        <w:tc>
          <w:tcPr>
            <w:tcW w:w="1422"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姚雅芳</w:t>
            </w:r>
          </w:p>
        </w:tc>
        <w:tc>
          <w:tcPr>
            <w:tcW w:w="637"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年級</w:t>
            </w:r>
          </w:p>
        </w:tc>
        <w:tc>
          <w:tcPr>
            <w:tcW w:w="614"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二</w:t>
            </w:r>
          </w:p>
        </w:tc>
        <w:tc>
          <w:tcPr>
            <w:tcW w:w="658" w:type="dxa"/>
            <w:tcBorders>
              <w:top w:val="single" w:sz="4" w:space="0" w:color="auto"/>
              <w:left w:val="sing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科別</w:t>
            </w:r>
          </w:p>
        </w:tc>
        <w:tc>
          <w:tcPr>
            <w:tcW w:w="1559" w:type="dxa"/>
            <w:tcBorders>
              <w:top w:val="single" w:sz="4" w:space="0" w:color="auto"/>
              <w:left w:val="single" w:sz="4" w:space="0" w:color="auto"/>
              <w:bottom w:val="double" w:sz="4" w:space="0" w:color="auto"/>
              <w:right w:val="double" w:sz="4" w:space="0" w:color="auto"/>
            </w:tcBorders>
            <w:vAlign w:val="center"/>
            <w:hideMark/>
          </w:tcPr>
          <w:p w:rsidR="00EC467B" w:rsidRDefault="00EC467B" w:rsidP="000975AF">
            <w:pPr>
              <w:tabs>
                <w:tab w:val="center" w:pos="4153"/>
                <w:tab w:val="right" w:pos="8306"/>
              </w:tabs>
              <w:snapToGrid w:val="0"/>
              <w:rPr>
                <w:rFonts w:ascii="新細明體" w:hAnsi="新細明體"/>
                <w:sz w:val="22"/>
                <w:szCs w:val="22"/>
              </w:rPr>
            </w:pPr>
            <w:r>
              <w:rPr>
                <w:rFonts w:ascii="新細明體" w:hAnsi="新細明體" w:hint="eastAsia"/>
                <w:sz w:val="22"/>
                <w:szCs w:val="22"/>
              </w:rPr>
              <w:t>資處科</w:t>
            </w:r>
          </w:p>
        </w:tc>
        <w:tc>
          <w:tcPr>
            <w:tcW w:w="766" w:type="dxa"/>
            <w:tcBorders>
              <w:top w:val="single" w:sz="4" w:space="0" w:color="auto"/>
              <w:left w:val="double" w:sz="4" w:space="0" w:color="auto"/>
              <w:bottom w:val="double" w:sz="4" w:space="0" w:color="auto"/>
              <w:right w:val="single" w:sz="4" w:space="0" w:color="auto"/>
            </w:tcBorders>
            <w:vAlign w:val="center"/>
            <w:hideMark/>
          </w:tcPr>
          <w:p w:rsidR="00EC467B" w:rsidRDefault="00EC467B" w:rsidP="000975AF">
            <w:pPr>
              <w:tabs>
                <w:tab w:val="center" w:pos="4153"/>
                <w:tab w:val="right" w:pos="8306"/>
              </w:tabs>
              <w:snapToGrid w:val="0"/>
              <w:jc w:val="center"/>
              <w:rPr>
                <w:rFonts w:ascii="新細明體" w:hAnsi="新細明體"/>
                <w:sz w:val="22"/>
                <w:szCs w:val="22"/>
              </w:rPr>
            </w:pPr>
            <w:r>
              <w:rPr>
                <w:rFonts w:ascii="新細明體" w:hAnsi="新細明體" w:hint="eastAsia"/>
                <w:sz w:val="22"/>
                <w:szCs w:val="22"/>
              </w:rPr>
              <w:t>姓名</w:t>
            </w:r>
          </w:p>
        </w:tc>
        <w:tc>
          <w:tcPr>
            <w:tcW w:w="1771" w:type="dxa"/>
            <w:gridSpan w:val="3"/>
            <w:tcBorders>
              <w:top w:val="single" w:sz="4" w:space="0" w:color="auto"/>
              <w:left w:val="single" w:sz="4" w:space="0" w:color="auto"/>
              <w:bottom w:val="double" w:sz="4" w:space="0" w:color="auto"/>
              <w:right w:val="single" w:sz="4" w:space="0" w:color="auto"/>
            </w:tcBorders>
            <w:vAlign w:val="center"/>
          </w:tcPr>
          <w:p w:rsidR="00EC467B" w:rsidRDefault="00EC467B" w:rsidP="000975AF">
            <w:pPr>
              <w:tabs>
                <w:tab w:val="center" w:pos="4153"/>
                <w:tab w:val="right" w:pos="8306"/>
              </w:tabs>
              <w:snapToGrid w:val="0"/>
              <w:jc w:val="center"/>
              <w:rPr>
                <w:rFonts w:ascii="新細明體" w:hAnsi="新細明體"/>
                <w:sz w:val="22"/>
                <w:szCs w:val="22"/>
              </w:rPr>
            </w:pPr>
          </w:p>
        </w:tc>
        <w:tc>
          <w:tcPr>
            <w:tcW w:w="1841" w:type="dxa"/>
            <w:tcBorders>
              <w:top w:val="single" w:sz="4" w:space="0" w:color="auto"/>
              <w:left w:val="single" w:sz="4" w:space="0" w:color="auto"/>
              <w:bottom w:val="double" w:sz="4" w:space="0" w:color="auto"/>
              <w:right w:val="double" w:sz="4" w:space="0" w:color="auto"/>
            </w:tcBorders>
            <w:hideMark/>
          </w:tcPr>
          <w:p w:rsidR="00EC467B" w:rsidRDefault="00EC467B" w:rsidP="000975AF">
            <w:pPr>
              <w:tabs>
                <w:tab w:val="center" w:pos="4153"/>
                <w:tab w:val="right" w:pos="8306"/>
              </w:tabs>
              <w:snapToGrid w:val="0"/>
              <w:jc w:val="center"/>
              <w:rPr>
                <w:rFonts w:ascii="新細明體" w:hAnsi="新細明體"/>
                <w:color w:val="FF0000"/>
                <w:sz w:val="22"/>
                <w:szCs w:val="22"/>
              </w:rPr>
            </w:pPr>
            <w:r>
              <w:rPr>
                <w:rFonts w:ascii="新細明體" w:hAnsi="新細明體" w:hint="eastAsia"/>
                <w:color w:val="FF0000"/>
                <w:sz w:val="22"/>
                <w:szCs w:val="22"/>
              </w:rPr>
              <w:t>(是)</w:t>
            </w:r>
          </w:p>
        </w:tc>
      </w:tr>
    </w:tbl>
    <w:p w:rsidR="00000000" w:rsidRDefault="00593259">
      <w:pPr>
        <w:widowControl/>
        <w:rPr>
          <w:rFonts w:ascii="新細明體" w:hAnsi="新細明體" w:cs="新細明體"/>
          <w:kern w:val="0"/>
        </w:rPr>
      </w:pPr>
      <w:r>
        <w:rPr>
          <w:rFonts w:ascii="新細明體" w:hAnsi="新細明體" w:cs="新細明體" w:hint="eastAsia"/>
          <w:kern w:val="0"/>
        </w:rPr>
        <w:t>選擇題</w:t>
      </w:r>
      <w:r>
        <w:rPr>
          <w:rFonts w:ascii="新細明體" w:hAnsi="新細明體" w:cs="新細明體" w:hint="eastAsia"/>
          <w:kern w:val="0"/>
        </w:rPr>
        <w:t xml:space="preserve"> 100</w:t>
      </w:r>
      <w:r>
        <w:rPr>
          <w:rFonts w:ascii="新細明體" w:hAnsi="新細明體" w:cs="新細明體" w:hint="eastAsia"/>
          <w:kern w:val="0"/>
        </w:rPr>
        <w:t>分</w:t>
      </w:r>
      <w:r w:rsidR="00EC467B">
        <w:rPr>
          <w:rFonts w:ascii="新細明體" w:hAnsi="新細明體" w:cs="新細明體" w:hint="eastAsia"/>
          <w:kern w:val="0"/>
        </w:rPr>
        <w:t>，共50題，每題2分</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已知某甲將現金</w:t>
      </w:r>
      <w:r>
        <w:rPr>
          <w:rFonts w:hint="eastAsia"/>
        </w:rPr>
        <w:t>200</w:t>
      </w:r>
      <w:r>
        <w:rPr>
          <w:rFonts w:hint="eastAsia"/>
        </w:rPr>
        <w:t>萬元借給某乙一年，一年後獲得利息</w:t>
      </w:r>
      <w:r>
        <w:rPr>
          <w:rFonts w:hint="eastAsia"/>
        </w:rPr>
        <w:t>10</w:t>
      </w:r>
      <w:r>
        <w:rPr>
          <w:rFonts w:hint="eastAsia"/>
        </w:rPr>
        <w:t>萬元。請問此一筆借款的年利率為多少？</w:t>
      </w:r>
      <w:r>
        <w:rPr>
          <w:rFonts w:hint="eastAsia"/>
        </w:rPr>
        <w:br/>
        <w:t xml:space="preserve">(A)10% (B)4.2% (C)5% (D)2.5%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下列關於利率的敘述，何者正確？</w:t>
      </w:r>
      <w:r>
        <w:rPr>
          <w:rFonts w:hint="eastAsia"/>
        </w:rPr>
        <w:t>(A)</w:t>
      </w:r>
      <w:r>
        <w:rPr>
          <w:rFonts w:hint="eastAsia"/>
        </w:rPr>
        <w:t>為商品的價格</w:t>
      </w:r>
      <w:r>
        <w:rPr>
          <w:rFonts w:hint="eastAsia"/>
        </w:rPr>
        <w:t xml:space="preserve"> (B)</w:t>
      </w:r>
      <w:r>
        <w:rPr>
          <w:rFonts w:hint="eastAsia"/>
        </w:rPr>
        <w:t>投機動機的貨幣需求為利率的增函數</w:t>
      </w:r>
      <w:r>
        <w:rPr>
          <w:rFonts w:hint="eastAsia"/>
        </w:rPr>
        <w:t xml:space="preserve"> (C)</w:t>
      </w:r>
      <w:r>
        <w:rPr>
          <w:rFonts w:hint="eastAsia"/>
        </w:rPr>
        <w:t>名目</w:t>
      </w:r>
      <w:r>
        <w:rPr>
          <w:rFonts w:hint="eastAsia"/>
        </w:rPr>
        <w:t>利率為</w:t>
      </w:r>
      <w:r>
        <w:rPr>
          <w:rFonts w:hint="eastAsia"/>
        </w:rPr>
        <w:t>3%</w:t>
      </w:r>
      <w:r>
        <w:rPr>
          <w:rFonts w:hint="eastAsia"/>
        </w:rPr>
        <w:t>，預期通貨膨脹率為</w:t>
      </w:r>
      <w:r>
        <w:rPr>
          <w:rFonts w:hint="eastAsia"/>
        </w:rPr>
        <w:t>2%</w:t>
      </w:r>
      <w:r>
        <w:rPr>
          <w:rFonts w:hint="eastAsia"/>
        </w:rPr>
        <w:t>，則實質利率為</w:t>
      </w:r>
      <w:r>
        <w:rPr>
          <w:rFonts w:hint="eastAsia"/>
        </w:rPr>
        <w:t>5% (D)</w:t>
      </w:r>
      <w:r>
        <w:rPr>
          <w:rFonts w:hint="eastAsia"/>
        </w:rPr>
        <w:t>可貸資金說主張「可貸資金的供給是利率的增函數」</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依據可貸資金說，在其他條件不變的情況下，若企業部門購買資本財的資金需求增加，均衡利率會</w:t>
      </w:r>
      <w:r>
        <w:rPr>
          <w:rFonts w:hint="eastAsia"/>
        </w:rPr>
        <w:br/>
        <w:t>(A)</w:t>
      </w:r>
      <w:r>
        <w:rPr>
          <w:rFonts w:hint="eastAsia"/>
        </w:rPr>
        <w:t>上升</w:t>
      </w:r>
      <w:r>
        <w:rPr>
          <w:rFonts w:hint="eastAsia"/>
        </w:rPr>
        <w:t xml:space="preserve"> (B)</w:t>
      </w:r>
      <w:r>
        <w:rPr>
          <w:rFonts w:hint="eastAsia"/>
        </w:rPr>
        <w:t>下降</w:t>
      </w:r>
      <w:r>
        <w:rPr>
          <w:rFonts w:hint="eastAsia"/>
        </w:rPr>
        <w:t xml:space="preserve"> (C)</w:t>
      </w:r>
      <w:r>
        <w:rPr>
          <w:rFonts w:hint="eastAsia"/>
        </w:rPr>
        <w:t>不變</w:t>
      </w:r>
      <w:r>
        <w:rPr>
          <w:rFonts w:hint="eastAsia"/>
        </w:rPr>
        <w:t xml:space="preserve"> (D)</w:t>
      </w:r>
      <w:r>
        <w:rPr>
          <w:rFonts w:hint="eastAsia"/>
        </w:rPr>
        <w:t>變動方向不一定</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「利息是借入資金投入迂迴生產所需支付給資本主的報酬」，以上的論述是由下列哪一位經濟學者所提出？</w:t>
      </w:r>
      <w:r>
        <w:rPr>
          <w:rFonts w:hint="eastAsia"/>
        </w:rPr>
        <w:br/>
        <w:t>(A)</w:t>
      </w:r>
      <w:r>
        <w:rPr>
          <w:rFonts w:hint="eastAsia"/>
        </w:rPr>
        <w:t>辛尼爾</w:t>
      </w:r>
      <w:r>
        <w:rPr>
          <w:rFonts w:hint="eastAsia"/>
        </w:rPr>
        <w:t xml:space="preserve"> (B)</w:t>
      </w:r>
      <w:r>
        <w:rPr>
          <w:rFonts w:hint="eastAsia"/>
        </w:rPr>
        <w:t>龐巴衛克</w:t>
      </w:r>
      <w:r>
        <w:rPr>
          <w:rFonts w:hint="eastAsia"/>
        </w:rPr>
        <w:t xml:space="preserve"> (C)</w:t>
      </w:r>
      <w:r>
        <w:rPr>
          <w:rFonts w:hint="eastAsia"/>
        </w:rPr>
        <w:t>奈特</w:t>
      </w:r>
      <w:r>
        <w:rPr>
          <w:rFonts w:hint="eastAsia"/>
        </w:rPr>
        <w:t xml:space="preserve"> (D)</w:t>
      </w:r>
      <w:r>
        <w:rPr>
          <w:rFonts w:hint="eastAsia"/>
        </w:rPr>
        <w:t>熊彼得</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下列關於資本的敘述何者錯誤？</w:t>
      </w:r>
      <w:r>
        <w:rPr>
          <w:rFonts w:hint="eastAsia"/>
        </w:rPr>
        <w:t>(A)</w:t>
      </w:r>
      <w:r>
        <w:rPr>
          <w:rFonts w:hint="eastAsia"/>
        </w:rPr>
        <w:t>資本是迂迴生產的工具</w:t>
      </w:r>
      <w:r>
        <w:rPr>
          <w:rFonts w:hint="eastAsia"/>
        </w:rPr>
        <w:t xml:space="preserve"> (B)</w:t>
      </w:r>
      <w:r>
        <w:rPr>
          <w:rFonts w:hint="eastAsia"/>
        </w:rPr>
        <w:t>資</w:t>
      </w:r>
      <w:r>
        <w:rPr>
          <w:rFonts w:hint="eastAsia"/>
        </w:rPr>
        <w:t>本的型態包括土地、廠房建築、機器設備</w:t>
      </w:r>
      <w:r>
        <w:rPr>
          <w:rFonts w:hint="eastAsia"/>
        </w:rPr>
        <w:t xml:space="preserve"> (C)</w:t>
      </w:r>
      <w:r>
        <w:rPr>
          <w:rFonts w:hint="eastAsia"/>
        </w:rPr>
        <w:t>資本又稱為生產財</w:t>
      </w:r>
      <w:r>
        <w:rPr>
          <w:rFonts w:hint="eastAsia"/>
        </w:rPr>
        <w:t xml:space="preserve"> (D)</w:t>
      </w:r>
      <w:r>
        <w:rPr>
          <w:rFonts w:hint="eastAsia"/>
        </w:rPr>
        <w:t>資本是人造的生產工具</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有關利潤的敘述，下列何者為正確？</w:t>
      </w:r>
      <w:r>
        <w:rPr>
          <w:rFonts w:hint="eastAsia"/>
        </w:rPr>
        <w:br/>
        <w:t>(A)</w:t>
      </w:r>
      <w:r>
        <w:rPr>
          <w:rFonts w:hint="eastAsia"/>
        </w:rPr>
        <w:t>奈特（</w:t>
      </w:r>
      <w:r>
        <w:rPr>
          <w:rFonts w:hint="eastAsia"/>
        </w:rPr>
        <w:t>Frank H. Knight</w:t>
      </w:r>
      <w:r>
        <w:rPr>
          <w:rFonts w:hint="eastAsia"/>
        </w:rPr>
        <w:t>）曾提出獨占廠商才存在經濟利潤的觀點</w:t>
      </w:r>
      <w:r>
        <w:rPr>
          <w:rFonts w:hint="eastAsia"/>
        </w:rPr>
        <w:t xml:space="preserve"> (B)</w:t>
      </w:r>
      <w:r>
        <w:rPr>
          <w:rFonts w:hint="eastAsia"/>
        </w:rPr>
        <w:t>利潤是在生產前已決定，屬於前定所得</w:t>
      </w:r>
      <w:r>
        <w:rPr>
          <w:rFonts w:hint="eastAsia"/>
        </w:rPr>
        <w:t xml:space="preserve"> (C)</w:t>
      </w:r>
      <w:r>
        <w:rPr>
          <w:rFonts w:hint="eastAsia"/>
        </w:rPr>
        <w:t>利潤可促進經濟成長，增加就業機會</w:t>
      </w:r>
      <w:r>
        <w:rPr>
          <w:rFonts w:hint="eastAsia"/>
        </w:rPr>
        <w:t xml:space="preserve"> (D)</w:t>
      </w:r>
      <w:r>
        <w:rPr>
          <w:rFonts w:hint="eastAsia"/>
        </w:rPr>
        <w:t>利潤可由邊際生產力決定</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關於創新說，下列敘述何者錯誤？</w:t>
      </w:r>
      <w:r>
        <w:rPr>
          <w:rFonts w:hint="eastAsia"/>
        </w:rPr>
        <w:t>(A)</w:t>
      </w:r>
      <w:r>
        <w:rPr>
          <w:rFonts w:hint="eastAsia"/>
        </w:rPr>
        <w:t>是由熊彼得所提出</w:t>
      </w:r>
      <w:r>
        <w:rPr>
          <w:rFonts w:hint="eastAsia"/>
        </w:rPr>
        <w:t xml:space="preserve"> (B)</w:t>
      </w:r>
      <w:r>
        <w:rPr>
          <w:rFonts w:hint="eastAsia"/>
        </w:rPr>
        <w:t>只有在靜態社會，透過企業家的不斷創新才可能產生利潤</w:t>
      </w:r>
      <w:r>
        <w:rPr>
          <w:rFonts w:hint="eastAsia"/>
        </w:rPr>
        <w:t xml:space="preserve"> (C)</w:t>
      </w:r>
      <w:r>
        <w:rPr>
          <w:rFonts w:hint="eastAsia"/>
        </w:rPr>
        <w:t>利潤是企業家創新的報酬</w:t>
      </w:r>
      <w:r>
        <w:rPr>
          <w:rFonts w:hint="eastAsia"/>
        </w:rPr>
        <w:t xml:space="preserve"> (D)</w:t>
      </w:r>
      <w:r>
        <w:rPr>
          <w:rFonts w:hint="eastAsia"/>
        </w:rPr>
        <w:t>利潤會因競爭對手的</w:t>
      </w:r>
      <w:r>
        <w:rPr>
          <w:rFonts w:hint="eastAsia"/>
        </w:rPr>
        <w:t>模仿而減少或消失</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關於利潤，下列敘述何者正確？</w:t>
      </w:r>
      <w:r>
        <w:rPr>
          <w:rFonts w:hint="eastAsia"/>
        </w:rPr>
        <w:t>(A)</w:t>
      </w:r>
      <w:r>
        <w:rPr>
          <w:rFonts w:hint="eastAsia"/>
        </w:rPr>
        <w:t>經濟利潤</w:t>
      </w:r>
      <w:r>
        <w:rPr>
          <w:rFonts w:hint="eastAsia"/>
        </w:rPr>
        <w:t>=</w:t>
      </w:r>
      <w:r>
        <w:rPr>
          <w:rFonts w:hint="eastAsia"/>
        </w:rPr>
        <w:t>會計利潤－正常利潤</w:t>
      </w:r>
      <w:r>
        <w:rPr>
          <w:rFonts w:hint="eastAsia"/>
        </w:rPr>
        <w:t xml:space="preserve"> (B)</w:t>
      </w:r>
      <w:r>
        <w:rPr>
          <w:rFonts w:hint="eastAsia"/>
        </w:rPr>
        <w:t>經濟利潤</w:t>
      </w:r>
      <w:r>
        <w:rPr>
          <w:rFonts w:hint="eastAsia"/>
        </w:rPr>
        <w:t>=</w:t>
      </w:r>
      <w:r>
        <w:rPr>
          <w:rFonts w:hint="eastAsia"/>
        </w:rPr>
        <w:t>會計利潤–會計成本</w:t>
      </w:r>
      <w:r>
        <w:rPr>
          <w:rFonts w:hint="eastAsia"/>
        </w:rPr>
        <w:t xml:space="preserve"> (C)</w:t>
      </w:r>
      <w:r>
        <w:rPr>
          <w:rFonts w:hint="eastAsia"/>
        </w:rPr>
        <w:t>經濟利潤</w:t>
      </w:r>
      <w:r>
        <w:rPr>
          <w:rFonts w:hint="eastAsia"/>
        </w:rPr>
        <w:t>=</w:t>
      </w:r>
      <w:r>
        <w:rPr>
          <w:rFonts w:hint="eastAsia"/>
        </w:rPr>
        <w:t>總收益–會計成本</w:t>
      </w:r>
      <w:r>
        <w:rPr>
          <w:rFonts w:hint="eastAsia"/>
        </w:rPr>
        <w:t xml:space="preserve"> (D)</w:t>
      </w:r>
      <w:r>
        <w:rPr>
          <w:rFonts w:hint="eastAsia"/>
        </w:rPr>
        <w:t>經濟利潤又稱商業利潤</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 xml:space="preserve">下列有關利息與利潤理論的敘述，哪些正確？　</w:t>
      </w:r>
      <w:r>
        <w:rPr>
          <w:rFonts w:hint="eastAsia"/>
        </w:rPr>
        <w:t>(1)</w:t>
      </w:r>
      <w:r>
        <w:rPr>
          <w:rFonts w:hint="eastAsia"/>
        </w:rPr>
        <w:t>正的時間偏好率愈高，利率會愈低</w:t>
      </w:r>
      <w:r>
        <w:rPr>
          <w:rFonts w:hint="eastAsia"/>
        </w:rPr>
        <w:t xml:space="preserve"> (2)</w:t>
      </w:r>
      <w:r>
        <w:rPr>
          <w:rFonts w:hint="eastAsia"/>
        </w:rPr>
        <w:t xml:space="preserve">生產愈迂迴，利息會愈大　</w:t>
      </w:r>
      <w:r>
        <w:rPr>
          <w:rFonts w:hint="eastAsia"/>
        </w:rPr>
        <w:t>(3)</w:t>
      </w:r>
      <w:r>
        <w:rPr>
          <w:rFonts w:hint="eastAsia"/>
        </w:rPr>
        <w:t xml:space="preserve">創新活動在動態社會才會發生　</w:t>
      </w:r>
      <w:r>
        <w:rPr>
          <w:rFonts w:hint="eastAsia"/>
        </w:rPr>
        <w:t>(4)</w:t>
      </w:r>
      <w:r>
        <w:rPr>
          <w:rFonts w:hint="eastAsia"/>
        </w:rPr>
        <w:t>利潤是企業家承擔風險的報酬。</w:t>
      </w:r>
      <w:r>
        <w:rPr>
          <w:rFonts w:hint="eastAsia"/>
        </w:rPr>
        <w:br/>
        <w:t xml:space="preserve">(A)(2)(3)(4) (B)(1)(2)(3)(4) (C)(1)(2)(3) (D)(1)(3)(4)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w:t>
      </w:r>
      <w:r>
        <w:rPr>
          <w:rFonts w:hint="eastAsia"/>
        </w:rPr>
        <w:t xml:space="preserve">) </w:t>
      </w:r>
      <w:r>
        <w:rPr>
          <w:rFonts w:hint="eastAsia"/>
        </w:rPr>
        <w:t>下列哪一項不會使當年度國內生產毛額（</w:t>
      </w:r>
      <w:r>
        <w:rPr>
          <w:rFonts w:hint="eastAsia"/>
        </w:rPr>
        <w:t>GDP</w:t>
      </w:r>
      <w:r>
        <w:rPr>
          <w:rFonts w:hint="eastAsia"/>
        </w:rPr>
        <w:t>）增加？</w:t>
      </w:r>
      <w:r>
        <w:rPr>
          <w:rFonts w:hint="eastAsia"/>
        </w:rPr>
        <w:br/>
        <w:t>(A)</w:t>
      </w:r>
      <w:r>
        <w:rPr>
          <w:rFonts w:hint="eastAsia"/>
        </w:rPr>
        <w:t>中古房屋交易熱絡，仲介者佣金收入增加</w:t>
      </w:r>
      <w:r>
        <w:rPr>
          <w:rFonts w:hint="eastAsia"/>
        </w:rPr>
        <w:t>40% (B)</w:t>
      </w:r>
      <w:r>
        <w:rPr>
          <w:rFonts w:hint="eastAsia"/>
        </w:rPr>
        <w:t>我國籍聲樂家首度在國內舉辦巡迴演唱會，吸引大批歌迷購票</w:t>
      </w:r>
      <w:r>
        <w:rPr>
          <w:rFonts w:hint="eastAsia"/>
        </w:rPr>
        <w:t xml:space="preserve"> (C)</w:t>
      </w:r>
      <w:r>
        <w:rPr>
          <w:rFonts w:hint="eastAsia"/>
        </w:rPr>
        <w:t>政府加碼提供獎學金給各項表現優良的學生</w:t>
      </w:r>
      <w:r>
        <w:rPr>
          <w:rFonts w:hint="eastAsia"/>
        </w:rPr>
        <w:t xml:space="preserve"> (D)</w:t>
      </w:r>
      <w:r>
        <w:rPr>
          <w:rFonts w:hint="eastAsia"/>
        </w:rPr>
        <w:t>某百貨商場開幕舉辦促銷活動，吸引大批民眾前往搶購</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因對國民所得會計帳的計算有開創性的貢獻，被稱為「國民所得之父」的是下列哪位學者？</w:t>
      </w:r>
      <w:r>
        <w:rPr>
          <w:rFonts w:hint="eastAsia"/>
        </w:rPr>
        <w:br/>
        <w:t>(A)</w:t>
      </w:r>
      <w:r>
        <w:rPr>
          <w:rFonts w:hint="eastAsia"/>
        </w:rPr>
        <w:t>李嘉圖（</w:t>
      </w:r>
      <w:r>
        <w:rPr>
          <w:rFonts w:hint="eastAsia"/>
        </w:rPr>
        <w:t>D . Ricardo</w:t>
      </w:r>
      <w:r>
        <w:rPr>
          <w:rFonts w:hint="eastAsia"/>
        </w:rPr>
        <w:t>）</w:t>
      </w:r>
      <w:r>
        <w:rPr>
          <w:rFonts w:hint="eastAsia"/>
        </w:rPr>
        <w:t xml:space="preserve"> (B)</w:t>
      </w:r>
      <w:r>
        <w:rPr>
          <w:rFonts w:hint="eastAsia"/>
        </w:rPr>
        <w:t>顧志耐（</w:t>
      </w:r>
      <w:r>
        <w:rPr>
          <w:rFonts w:hint="eastAsia"/>
        </w:rPr>
        <w:t>S . Kuznets</w:t>
      </w:r>
      <w:r>
        <w:rPr>
          <w:rFonts w:hint="eastAsia"/>
        </w:rPr>
        <w:t>）</w:t>
      </w:r>
      <w:r>
        <w:rPr>
          <w:rFonts w:hint="eastAsia"/>
        </w:rPr>
        <w:t xml:space="preserve"> (C)</w:t>
      </w:r>
      <w:r>
        <w:rPr>
          <w:rFonts w:hint="eastAsia"/>
        </w:rPr>
        <w:t>盧卡斯（</w:t>
      </w:r>
      <w:r>
        <w:rPr>
          <w:rFonts w:hint="eastAsia"/>
        </w:rPr>
        <w:t>R . Lucas</w:t>
      </w:r>
      <w:r>
        <w:rPr>
          <w:rFonts w:hint="eastAsia"/>
        </w:rPr>
        <w:t>）</w:t>
      </w:r>
      <w:r>
        <w:rPr>
          <w:rFonts w:hint="eastAsia"/>
        </w:rPr>
        <w:t xml:space="preserve"> (D)</w:t>
      </w:r>
      <w:r>
        <w:rPr>
          <w:rFonts w:hint="eastAsia"/>
        </w:rPr>
        <w:t>亞當斯密（</w:t>
      </w:r>
      <w:r>
        <w:rPr>
          <w:rFonts w:hint="eastAsia"/>
        </w:rPr>
        <w:t>A . Smi</w:t>
      </w:r>
      <w:r>
        <w:rPr>
          <w:rFonts w:hint="eastAsia"/>
        </w:rPr>
        <w:t>th</w:t>
      </w:r>
      <w:r>
        <w:rPr>
          <w:rFonts w:hint="eastAsia"/>
        </w:rPr>
        <w:t>）</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我國民間團體邀請長期在菲律賓職業球隊效力之美籍明星球員</w:t>
      </w:r>
      <w:r>
        <w:rPr>
          <w:rFonts w:hint="eastAsia"/>
        </w:rPr>
        <w:t>A</w:t>
      </w:r>
      <w:r>
        <w:rPr>
          <w:rFonts w:hint="eastAsia"/>
        </w:rPr>
        <w:t>君於</w:t>
      </w:r>
      <w:r>
        <w:rPr>
          <w:rFonts w:hint="eastAsia"/>
        </w:rPr>
        <w:t>2015</w:t>
      </w:r>
      <w:r>
        <w:rPr>
          <w:rFonts w:hint="eastAsia"/>
        </w:rPr>
        <w:t>年來台灣，指導小學球隊</w:t>
      </w:r>
      <w:r>
        <w:rPr>
          <w:rFonts w:hint="eastAsia"/>
        </w:rPr>
        <w:t>5</w:t>
      </w:r>
      <w:r>
        <w:rPr>
          <w:rFonts w:hint="eastAsia"/>
        </w:rPr>
        <w:t>天並支付其工作酬勞。</w:t>
      </w:r>
      <w:r>
        <w:rPr>
          <w:rFonts w:hint="eastAsia"/>
        </w:rPr>
        <w:t>A</w:t>
      </w:r>
      <w:r>
        <w:rPr>
          <w:rFonts w:hint="eastAsia"/>
        </w:rPr>
        <w:t>君之該筆收入應列入以下何者計算？</w:t>
      </w:r>
      <w:r>
        <w:rPr>
          <w:rFonts w:hint="eastAsia"/>
        </w:rPr>
        <w:br/>
        <w:t>(A)</w:t>
      </w:r>
      <w:r>
        <w:rPr>
          <w:rFonts w:hint="eastAsia"/>
        </w:rPr>
        <w:t>我國之國民生產毛額（</w:t>
      </w:r>
      <w:r>
        <w:rPr>
          <w:rFonts w:hint="eastAsia"/>
        </w:rPr>
        <w:t>GNP</w:t>
      </w:r>
      <w:r>
        <w:rPr>
          <w:rFonts w:hint="eastAsia"/>
        </w:rPr>
        <w:t>）</w:t>
      </w:r>
      <w:r>
        <w:rPr>
          <w:rFonts w:hint="eastAsia"/>
        </w:rPr>
        <w:t xml:space="preserve"> (B)</w:t>
      </w:r>
      <w:r>
        <w:rPr>
          <w:rFonts w:hint="eastAsia"/>
        </w:rPr>
        <w:t>美國之國內生產毛額（</w:t>
      </w:r>
      <w:r>
        <w:rPr>
          <w:rFonts w:hint="eastAsia"/>
        </w:rPr>
        <w:t>GDP</w:t>
      </w:r>
      <w:r>
        <w:rPr>
          <w:rFonts w:hint="eastAsia"/>
        </w:rPr>
        <w:t>）</w:t>
      </w:r>
      <w:r>
        <w:rPr>
          <w:rFonts w:hint="eastAsia"/>
        </w:rPr>
        <w:t xml:space="preserve"> (C)</w:t>
      </w:r>
      <w:r>
        <w:rPr>
          <w:rFonts w:hint="eastAsia"/>
        </w:rPr>
        <w:t>我國之國內生產毛額（</w:t>
      </w:r>
      <w:r>
        <w:rPr>
          <w:rFonts w:hint="eastAsia"/>
        </w:rPr>
        <w:t>GDP</w:t>
      </w:r>
      <w:r>
        <w:rPr>
          <w:rFonts w:hint="eastAsia"/>
        </w:rPr>
        <w:t>）</w:t>
      </w:r>
      <w:r>
        <w:rPr>
          <w:rFonts w:hint="eastAsia"/>
        </w:rPr>
        <w:t xml:space="preserve"> (D)</w:t>
      </w:r>
      <w:r>
        <w:rPr>
          <w:rFonts w:hint="eastAsia"/>
        </w:rPr>
        <w:t>菲律賓之國內生產毛額（</w:t>
      </w:r>
      <w:r>
        <w:rPr>
          <w:rFonts w:hint="eastAsia"/>
        </w:rPr>
        <w:t>GDP</w:t>
      </w:r>
      <w:r>
        <w:rPr>
          <w:rFonts w:hint="eastAsia"/>
        </w:rPr>
        <w:t>）</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關於「</w:t>
      </w:r>
      <w:r>
        <w:rPr>
          <w:rFonts w:hint="eastAsia"/>
        </w:rPr>
        <w:t>GNP</w:t>
      </w:r>
      <w:r>
        <w:rPr>
          <w:rFonts w:hint="eastAsia"/>
        </w:rPr>
        <w:t>」與「</w:t>
      </w:r>
      <w:r>
        <w:rPr>
          <w:rFonts w:hint="eastAsia"/>
        </w:rPr>
        <w:t>GDP</w:t>
      </w:r>
      <w:r>
        <w:rPr>
          <w:rFonts w:hint="eastAsia"/>
        </w:rPr>
        <w:t xml:space="preserve">」，下列敘述何者錯誤？　</w:t>
      </w:r>
      <w:r>
        <w:rPr>
          <w:rFonts w:hint="eastAsia"/>
        </w:rPr>
        <w:t>(A)GDP=GNP</w:t>
      </w:r>
      <w:r>
        <w:rPr>
          <w:rFonts w:hint="eastAsia"/>
        </w:rPr>
        <w:t>－國外要素所得淨額</w:t>
      </w:r>
      <w:r>
        <w:rPr>
          <w:rFonts w:hint="eastAsia"/>
        </w:rPr>
        <w:t xml:space="preserve"> (B)</w:t>
      </w:r>
      <w:r>
        <w:rPr>
          <w:rFonts w:hint="eastAsia"/>
        </w:rPr>
        <w:t>前者是「屬地主義」，後者是「屬人主義」</w:t>
      </w:r>
      <w:r>
        <w:rPr>
          <w:rFonts w:hint="eastAsia"/>
        </w:rPr>
        <w:t xml:space="preserve"> (C)</w:t>
      </w:r>
      <w:r>
        <w:rPr>
          <w:rFonts w:hint="eastAsia"/>
        </w:rPr>
        <w:t>二者皆以市價計算最終產品價值</w:t>
      </w:r>
      <w:r>
        <w:rPr>
          <w:rFonts w:hint="eastAsia"/>
        </w:rPr>
        <w:t xml:space="preserve"> (D)</w:t>
      </w:r>
      <w:r>
        <w:rPr>
          <w:rFonts w:hint="eastAsia"/>
        </w:rPr>
        <w:t>二者皆須為一定期間內的產出</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下列有關物價指數的敘述，何者錯誤？</w:t>
      </w:r>
      <w:r>
        <w:rPr>
          <w:rFonts w:hint="eastAsia"/>
        </w:rPr>
        <w:t>(A)</w:t>
      </w:r>
      <w:r>
        <w:rPr>
          <w:rFonts w:hint="eastAsia"/>
        </w:rPr>
        <w:t>以零售價格作為計算標準的物價指數，稱為消費者物價指數</w:t>
      </w:r>
      <w:r>
        <w:rPr>
          <w:rFonts w:hint="eastAsia"/>
        </w:rPr>
        <w:t xml:space="preserve"> (B)</w:t>
      </w:r>
      <w:r>
        <w:rPr>
          <w:rFonts w:hint="eastAsia"/>
        </w:rPr>
        <w:t>以批發價格作為計算標準的物價指數，稱為躉售物價指數</w:t>
      </w:r>
      <w:r>
        <w:rPr>
          <w:rFonts w:hint="eastAsia"/>
        </w:rPr>
        <w:t xml:space="preserve"> (C)</w:t>
      </w:r>
      <w:r>
        <w:rPr>
          <w:rFonts w:hint="eastAsia"/>
        </w:rPr>
        <w:t>反映最終財貨從基期到當期平均價格變動程度的物價指數，稱為</w:t>
      </w:r>
      <w:r>
        <w:rPr>
          <w:rFonts w:hint="eastAsia"/>
        </w:rPr>
        <w:t>GDP</w:t>
      </w:r>
      <w:r>
        <w:rPr>
          <w:rFonts w:hint="eastAsia"/>
        </w:rPr>
        <w:t>平減指數</w:t>
      </w:r>
      <w:r>
        <w:rPr>
          <w:rFonts w:hint="eastAsia"/>
        </w:rPr>
        <w:t xml:space="preserve"> (D)GDP</w:t>
      </w:r>
      <w:r>
        <w:rPr>
          <w:rFonts w:hint="eastAsia"/>
        </w:rPr>
        <w:t>平減指數＝</w:t>
      </w:r>
      <w:r>
        <w:rPr>
          <w:noProof/>
        </w:rPr>
        <w:drawing>
          <wp:inline distT="0" distB="0" distL="0" distR="0" wp14:anchorId="408067EA" wp14:editId="191F4836">
            <wp:extent cx="695325" cy="428625"/>
            <wp:effectExtent l="0" t="0" r="9525" b="9525"/>
            <wp:docPr id="2" name="圖片 2" descr="http://60.251.35.80/ep/images/26636ER/636DZch18-00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60.251.35.80/ep/images/26636ER/636DZch18-003.wmf"/>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95325" cy="428625"/>
                    </a:xfrm>
                    <a:prstGeom prst="rect">
                      <a:avLst/>
                    </a:prstGeom>
                    <a:noFill/>
                    <a:ln>
                      <a:noFill/>
                    </a:ln>
                  </pic:spPr>
                </pic:pic>
              </a:graphicData>
            </a:graphic>
          </wp:inline>
        </w:drawing>
      </w:r>
      <w:r>
        <w:rPr>
          <w:rFonts w:hint="eastAsia"/>
        </w:rPr>
        <w:t>×</w:t>
      </w:r>
      <w:r>
        <w:rPr>
          <w:rFonts w:hint="eastAsia"/>
        </w:rPr>
        <w:t xml:space="preserve">100%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假設一簡單國家中，一年內僅有下述活動：農夫生產小麥，以</w:t>
      </w:r>
      <w:r>
        <w:rPr>
          <w:rFonts w:hint="eastAsia"/>
        </w:rPr>
        <w:t>60</w:t>
      </w:r>
      <w:r>
        <w:rPr>
          <w:rFonts w:hint="eastAsia"/>
        </w:rPr>
        <w:t>元賣給麵粉廠；麵粉廠製成麵粉，以</w:t>
      </w:r>
      <w:r>
        <w:rPr>
          <w:rFonts w:hint="eastAsia"/>
        </w:rPr>
        <w:t>100</w:t>
      </w:r>
      <w:r>
        <w:rPr>
          <w:rFonts w:hint="eastAsia"/>
        </w:rPr>
        <w:t>元賣給麵包店；麵包店製成</w:t>
      </w:r>
      <w:r>
        <w:rPr>
          <w:rFonts w:hint="eastAsia"/>
        </w:rPr>
        <w:t>麵包，以</w:t>
      </w:r>
      <w:r>
        <w:rPr>
          <w:rFonts w:hint="eastAsia"/>
        </w:rPr>
        <w:t>140</w:t>
      </w:r>
      <w:r>
        <w:rPr>
          <w:rFonts w:hint="eastAsia"/>
        </w:rPr>
        <w:t>元賣給消費者。根據上述，該國的</w:t>
      </w:r>
      <w:r>
        <w:rPr>
          <w:rFonts w:hint="eastAsia"/>
        </w:rPr>
        <w:t>GDP</w:t>
      </w:r>
      <w:r>
        <w:rPr>
          <w:rFonts w:hint="eastAsia"/>
        </w:rPr>
        <w:t>為多少元？</w:t>
      </w:r>
      <w:r>
        <w:rPr>
          <w:rFonts w:hint="eastAsia"/>
        </w:rPr>
        <w:br/>
        <w:t>(A)300</w:t>
      </w:r>
      <w:r>
        <w:rPr>
          <w:rFonts w:hint="eastAsia"/>
        </w:rPr>
        <w:t>元</w:t>
      </w:r>
      <w:r>
        <w:rPr>
          <w:rFonts w:hint="eastAsia"/>
        </w:rPr>
        <w:t xml:space="preserve"> (B)160</w:t>
      </w:r>
      <w:r>
        <w:rPr>
          <w:rFonts w:hint="eastAsia"/>
        </w:rPr>
        <w:t>元</w:t>
      </w:r>
      <w:r>
        <w:rPr>
          <w:rFonts w:hint="eastAsia"/>
        </w:rPr>
        <w:t xml:space="preserve"> (C)140</w:t>
      </w:r>
      <w:r>
        <w:rPr>
          <w:rFonts w:hint="eastAsia"/>
        </w:rPr>
        <w:t>元</w:t>
      </w:r>
      <w:r>
        <w:rPr>
          <w:rFonts w:hint="eastAsia"/>
        </w:rPr>
        <w:t xml:space="preserve"> (D)240</w:t>
      </w:r>
      <w:r>
        <w:rPr>
          <w:rFonts w:hint="eastAsia"/>
        </w:rPr>
        <w:t>元</w:t>
      </w:r>
      <w:r>
        <w:rPr>
          <w:rFonts w:hint="eastAsia"/>
        </w:rPr>
        <w:t xml:space="preserve"> </w:t>
      </w:r>
    </w:p>
    <w:p w:rsidR="00551283" w:rsidRDefault="00551283" w:rsidP="00551283">
      <w:pPr>
        <w:pStyle w:val="a3"/>
        <w:spacing w:after="144"/>
        <w:ind w:left="1190" w:firstLineChars="0"/>
        <w:textAlignment w:val="center"/>
        <w:rPr>
          <w:rFonts w:hint="eastAsia"/>
        </w:rPr>
      </w:pP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若已知一國某年的各項所得如下：消費（</w:t>
      </w:r>
      <w:r>
        <w:rPr>
          <w:rFonts w:hint="eastAsia"/>
        </w:rPr>
        <w:t>C</w:t>
      </w:r>
      <w:r>
        <w:rPr>
          <w:rFonts w:hint="eastAsia"/>
        </w:rPr>
        <w:t>）為</w:t>
      </w:r>
      <w:r>
        <w:rPr>
          <w:rFonts w:hint="eastAsia"/>
        </w:rPr>
        <w:t>200</w:t>
      </w:r>
      <w:r>
        <w:rPr>
          <w:rFonts w:hint="eastAsia"/>
        </w:rPr>
        <w:t>、投資（</w:t>
      </w:r>
      <w:r>
        <w:rPr>
          <w:rFonts w:hint="eastAsia"/>
        </w:rPr>
        <w:t>I</w:t>
      </w:r>
      <w:r>
        <w:rPr>
          <w:rFonts w:hint="eastAsia"/>
        </w:rPr>
        <w:t>）為</w:t>
      </w:r>
      <w:r>
        <w:rPr>
          <w:rFonts w:hint="eastAsia"/>
        </w:rPr>
        <w:t>150</w:t>
      </w:r>
      <w:r>
        <w:rPr>
          <w:rFonts w:hint="eastAsia"/>
        </w:rPr>
        <w:t>、政府支出（</w:t>
      </w:r>
      <w:r>
        <w:rPr>
          <w:rFonts w:hint="eastAsia"/>
        </w:rPr>
        <w:t>G</w:t>
      </w:r>
      <w:r>
        <w:rPr>
          <w:rFonts w:hint="eastAsia"/>
        </w:rPr>
        <w:t>）為</w:t>
      </w:r>
      <w:r>
        <w:rPr>
          <w:rFonts w:hint="eastAsia"/>
        </w:rPr>
        <w:t>100</w:t>
      </w:r>
      <w:r>
        <w:rPr>
          <w:rFonts w:hint="eastAsia"/>
        </w:rPr>
        <w:t>、淨出口（</w:t>
      </w:r>
      <w:r>
        <w:rPr>
          <w:rFonts w:hint="eastAsia"/>
        </w:rPr>
        <w:t>X</w:t>
      </w:r>
      <w:r>
        <w:rPr>
          <w:rFonts w:hint="eastAsia"/>
        </w:rPr>
        <w:t>–</w:t>
      </w:r>
      <w:r>
        <w:rPr>
          <w:rFonts w:hint="eastAsia"/>
        </w:rPr>
        <w:t>M</w:t>
      </w:r>
      <w:r>
        <w:rPr>
          <w:rFonts w:hint="eastAsia"/>
        </w:rPr>
        <w:t>）為</w:t>
      </w:r>
      <w:r>
        <w:rPr>
          <w:rFonts w:hint="eastAsia"/>
        </w:rPr>
        <w:t>100</w:t>
      </w:r>
      <w:r>
        <w:rPr>
          <w:rFonts w:hint="eastAsia"/>
        </w:rPr>
        <w:t>，間接稅為</w:t>
      </w:r>
      <w:r>
        <w:rPr>
          <w:rFonts w:hint="eastAsia"/>
        </w:rPr>
        <w:t>50</w:t>
      </w:r>
      <w:r>
        <w:rPr>
          <w:rFonts w:hint="eastAsia"/>
        </w:rPr>
        <w:t>，政府補貼為</w:t>
      </w:r>
      <w:r>
        <w:rPr>
          <w:rFonts w:hint="eastAsia"/>
        </w:rPr>
        <w:t>50</w:t>
      </w:r>
      <w:r>
        <w:rPr>
          <w:rFonts w:hint="eastAsia"/>
        </w:rPr>
        <w:t>，國外要素所得淨額為</w:t>
      </w:r>
      <w:r>
        <w:rPr>
          <w:rFonts w:hint="eastAsia"/>
        </w:rPr>
        <w:t>50</w:t>
      </w:r>
      <w:r>
        <w:rPr>
          <w:rFonts w:hint="eastAsia"/>
        </w:rPr>
        <w:t>，則下列何者正確？</w:t>
      </w:r>
      <w:r>
        <w:rPr>
          <w:rFonts w:hint="eastAsia"/>
        </w:rPr>
        <w:br/>
        <w:t>(A)</w:t>
      </w:r>
      <w:r>
        <w:rPr>
          <w:rFonts w:hint="eastAsia"/>
        </w:rPr>
        <w:t>國民生產毛額（</w:t>
      </w:r>
      <w:r>
        <w:rPr>
          <w:rFonts w:hint="eastAsia"/>
        </w:rPr>
        <w:t>GNP</w:t>
      </w:r>
      <w:r>
        <w:rPr>
          <w:rFonts w:hint="eastAsia"/>
        </w:rPr>
        <w:t>）為</w:t>
      </w:r>
      <w:r>
        <w:rPr>
          <w:rFonts w:hint="eastAsia"/>
        </w:rPr>
        <w:t>500 (B)</w:t>
      </w:r>
      <w:r>
        <w:rPr>
          <w:rFonts w:hint="eastAsia"/>
        </w:rPr>
        <w:t>若折舊為</w:t>
      </w:r>
      <w:r>
        <w:rPr>
          <w:rFonts w:hint="eastAsia"/>
        </w:rPr>
        <w:t>100</w:t>
      </w:r>
      <w:r>
        <w:rPr>
          <w:rFonts w:hint="eastAsia"/>
        </w:rPr>
        <w:t>時，則國民生產淨額（</w:t>
      </w:r>
      <w:r>
        <w:rPr>
          <w:rFonts w:hint="eastAsia"/>
        </w:rPr>
        <w:t>NNP</w:t>
      </w:r>
      <w:r>
        <w:rPr>
          <w:rFonts w:hint="eastAsia"/>
        </w:rPr>
        <w:t>）為</w:t>
      </w:r>
      <w:r>
        <w:rPr>
          <w:rFonts w:hint="eastAsia"/>
        </w:rPr>
        <w:t>550 (C)</w:t>
      </w:r>
      <w:r>
        <w:rPr>
          <w:rFonts w:hint="eastAsia"/>
        </w:rPr>
        <w:t>若折舊為</w:t>
      </w:r>
      <w:r>
        <w:rPr>
          <w:rFonts w:hint="eastAsia"/>
        </w:rPr>
        <w:t>100</w:t>
      </w:r>
      <w:r>
        <w:rPr>
          <w:rFonts w:hint="eastAsia"/>
        </w:rPr>
        <w:t>時，國民所得（</w:t>
      </w:r>
      <w:r>
        <w:rPr>
          <w:rFonts w:hint="eastAsia"/>
        </w:rPr>
        <w:t>NI</w:t>
      </w:r>
      <w:r>
        <w:rPr>
          <w:rFonts w:hint="eastAsia"/>
        </w:rPr>
        <w:t>）為</w:t>
      </w:r>
      <w:r>
        <w:rPr>
          <w:rFonts w:hint="eastAsia"/>
        </w:rPr>
        <w:t>500 (D)</w:t>
      </w:r>
      <w:r>
        <w:rPr>
          <w:rFonts w:hint="eastAsia"/>
        </w:rPr>
        <w:t>國內生產毛額（</w:t>
      </w:r>
      <w:r>
        <w:rPr>
          <w:rFonts w:hint="eastAsia"/>
        </w:rPr>
        <w:t>GDP</w:t>
      </w:r>
      <w:r>
        <w:rPr>
          <w:rFonts w:hint="eastAsia"/>
        </w:rPr>
        <w:t>）為</w:t>
      </w:r>
      <w:r>
        <w:rPr>
          <w:rFonts w:hint="eastAsia"/>
        </w:rPr>
        <w:t>60</w:t>
      </w:r>
      <w:r>
        <w:rPr>
          <w:rFonts w:hint="eastAsia"/>
        </w:rPr>
        <w:t xml:space="preserve">0 </w:t>
      </w:r>
    </w:p>
    <w:p w:rsidR="00551283" w:rsidRDefault="00551283" w:rsidP="00551283">
      <w:pPr>
        <w:pStyle w:val="ae"/>
        <w:rPr>
          <w:rFonts w:hint="eastAsia"/>
        </w:rPr>
      </w:pPr>
    </w:p>
    <w:p w:rsidR="00551283" w:rsidRDefault="00551283" w:rsidP="00551283">
      <w:pPr>
        <w:pStyle w:val="a3"/>
        <w:spacing w:after="144"/>
        <w:ind w:left="1190" w:firstLineChars="0"/>
        <w:textAlignment w:val="center"/>
        <w:rPr>
          <w:rFonts w:hint="eastAsia"/>
        </w:rPr>
      </w:pP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由國民所得（</w:t>
      </w:r>
      <w:r>
        <w:rPr>
          <w:rFonts w:hint="eastAsia"/>
        </w:rPr>
        <w:t>NI</w:t>
      </w:r>
      <w:r>
        <w:rPr>
          <w:rFonts w:hint="eastAsia"/>
        </w:rPr>
        <w:t>）計算出個人所得（</w:t>
      </w:r>
      <w:r>
        <w:rPr>
          <w:rFonts w:hint="eastAsia"/>
        </w:rPr>
        <w:t>PI</w:t>
      </w:r>
      <w:r>
        <w:rPr>
          <w:rFonts w:hint="eastAsia"/>
        </w:rPr>
        <w:t>）的過程中，營利事業所得稅與個人所得稅應如何處理？</w:t>
      </w:r>
      <w:r>
        <w:rPr>
          <w:rFonts w:hint="eastAsia"/>
        </w:rPr>
        <w:t>(A)</w:t>
      </w:r>
      <w:r>
        <w:rPr>
          <w:rFonts w:hint="eastAsia"/>
        </w:rPr>
        <w:t>前者列為減項，後者不列計</w:t>
      </w:r>
      <w:r>
        <w:rPr>
          <w:rFonts w:hint="eastAsia"/>
        </w:rPr>
        <w:t xml:space="preserve"> (B)</w:t>
      </w:r>
      <w:r>
        <w:rPr>
          <w:rFonts w:hint="eastAsia"/>
        </w:rPr>
        <w:t>前者列為減項，後者列為加項</w:t>
      </w:r>
      <w:r>
        <w:rPr>
          <w:rFonts w:hint="eastAsia"/>
        </w:rPr>
        <w:t xml:space="preserve"> (C)</w:t>
      </w:r>
      <w:r>
        <w:rPr>
          <w:rFonts w:hint="eastAsia"/>
        </w:rPr>
        <w:t>前者不列計，後者列為減項</w:t>
      </w:r>
      <w:r>
        <w:rPr>
          <w:rFonts w:hint="eastAsia"/>
        </w:rPr>
        <w:t xml:space="preserve"> (D)</w:t>
      </w:r>
      <w:r>
        <w:rPr>
          <w:rFonts w:hint="eastAsia"/>
        </w:rPr>
        <w:t>前者列為加項，後者列為減項</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關於國民所得概念，下列何者有誤？</w:t>
      </w:r>
      <w:r>
        <w:rPr>
          <w:rFonts w:hint="eastAsia"/>
        </w:rPr>
        <w:t xml:space="preserve">(A)GNP = GDP + </w:t>
      </w:r>
      <w:r>
        <w:rPr>
          <w:rFonts w:hint="eastAsia"/>
        </w:rPr>
        <w:t>國外要素所得淨額</w:t>
      </w:r>
      <w:r>
        <w:rPr>
          <w:rFonts w:hint="eastAsia"/>
        </w:rPr>
        <w:t xml:space="preserve"> (B)PI = NI - </w:t>
      </w:r>
      <w:r>
        <w:rPr>
          <w:rFonts w:hint="eastAsia"/>
        </w:rPr>
        <w:t>勞而不獲的所得</w:t>
      </w:r>
      <w:r>
        <w:rPr>
          <w:rFonts w:hint="eastAsia"/>
        </w:rPr>
        <w:t xml:space="preserve"> + </w:t>
      </w:r>
      <w:r>
        <w:rPr>
          <w:rFonts w:hint="eastAsia"/>
        </w:rPr>
        <w:t>不勞而獲的所得</w:t>
      </w:r>
      <w:r>
        <w:rPr>
          <w:rFonts w:hint="eastAsia"/>
        </w:rPr>
        <w:t xml:space="preserve"> (C)NNP = NI + </w:t>
      </w:r>
      <w:r>
        <w:rPr>
          <w:rFonts w:hint="eastAsia"/>
        </w:rPr>
        <w:t>折舊</w:t>
      </w:r>
      <w:r>
        <w:rPr>
          <w:rFonts w:hint="eastAsia"/>
        </w:rPr>
        <w:t xml:space="preserve"> (D)GDP = C + I</w:t>
      </w:r>
      <w:r>
        <w:rPr>
          <w:rFonts w:hint="eastAsia"/>
          <w:vertAlign w:val="subscript"/>
        </w:rPr>
        <w:t>g</w:t>
      </w:r>
      <w:r>
        <w:rPr>
          <w:rFonts w:hint="eastAsia"/>
        </w:rPr>
        <w:t xml:space="preserve"> + G + (X - M)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下列有</w:t>
      </w:r>
      <w:r>
        <w:rPr>
          <w:rFonts w:hint="eastAsia"/>
        </w:rPr>
        <w:t>關平均每人實質國內生產毛額的敘述，何者錯誤？</w:t>
      </w:r>
      <w:r>
        <w:rPr>
          <w:rFonts w:hint="eastAsia"/>
        </w:rPr>
        <w:t>(A)</w:t>
      </w:r>
      <w:r>
        <w:rPr>
          <w:rFonts w:hint="eastAsia"/>
        </w:rPr>
        <w:t>無法顯示財貨品質的改進</w:t>
      </w:r>
      <w:r>
        <w:rPr>
          <w:rFonts w:hint="eastAsia"/>
        </w:rPr>
        <w:t xml:space="preserve"> (B)</w:t>
      </w:r>
      <w:r>
        <w:rPr>
          <w:rFonts w:hint="eastAsia"/>
        </w:rPr>
        <w:t>考慮人口數量與價格變動</w:t>
      </w:r>
      <w:r>
        <w:rPr>
          <w:rFonts w:hint="eastAsia"/>
        </w:rPr>
        <w:t xml:space="preserve"> (C)</w:t>
      </w:r>
      <w:r>
        <w:rPr>
          <w:rFonts w:hint="eastAsia"/>
        </w:rPr>
        <w:t>用以比較歷年或國際間國民所得的經濟指標</w:t>
      </w:r>
      <w:r>
        <w:rPr>
          <w:rFonts w:hint="eastAsia"/>
        </w:rPr>
        <w:t xml:space="preserve"> (D)</w:t>
      </w:r>
      <w:r>
        <w:rPr>
          <w:rFonts w:hint="eastAsia"/>
        </w:rPr>
        <w:t>可充分反映一國所得分配問題</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假設某一國家物價指數</w:t>
      </w:r>
      <w:r>
        <w:rPr>
          <w:rFonts w:hint="eastAsia"/>
        </w:rPr>
        <w:t>1980</w:t>
      </w:r>
      <w:r>
        <w:rPr>
          <w:rFonts w:hint="eastAsia"/>
        </w:rPr>
        <w:t>年是</w:t>
      </w:r>
      <w:r>
        <w:rPr>
          <w:rFonts w:hint="eastAsia"/>
        </w:rPr>
        <w:t>100</w:t>
      </w:r>
      <w:r>
        <w:rPr>
          <w:rFonts w:hint="eastAsia"/>
        </w:rPr>
        <w:t>，</w:t>
      </w:r>
      <w:r>
        <w:rPr>
          <w:rFonts w:hint="eastAsia"/>
        </w:rPr>
        <w:t>1990</w:t>
      </w:r>
      <w:r>
        <w:rPr>
          <w:rFonts w:hint="eastAsia"/>
        </w:rPr>
        <w:t>年是</w:t>
      </w:r>
      <w:r>
        <w:rPr>
          <w:rFonts w:hint="eastAsia"/>
        </w:rPr>
        <w:t>120</w:t>
      </w:r>
      <w:r>
        <w:rPr>
          <w:rFonts w:hint="eastAsia"/>
        </w:rPr>
        <w:t>；同時，該國名目國內生產毛額</w:t>
      </w:r>
      <w:r>
        <w:rPr>
          <w:rFonts w:hint="eastAsia"/>
        </w:rPr>
        <w:t>1980</w:t>
      </w:r>
      <w:r>
        <w:rPr>
          <w:rFonts w:hint="eastAsia"/>
        </w:rPr>
        <w:t>年是</w:t>
      </w:r>
      <w:r>
        <w:rPr>
          <w:rFonts w:hint="eastAsia"/>
        </w:rPr>
        <w:t>360</w:t>
      </w:r>
      <w:r>
        <w:rPr>
          <w:rFonts w:hint="eastAsia"/>
        </w:rPr>
        <w:t>億元，而</w:t>
      </w:r>
      <w:r>
        <w:rPr>
          <w:rFonts w:hint="eastAsia"/>
        </w:rPr>
        <w:t>1990</w:t>
      </w:r>
      <w:r>
        <w:rPr>
          <w:rFonts w:hint="eastAsia"/>
        </w:rPr>
        <w:t>年是</w:t>
      </w:r>
      <w:r>
        <w:rPr>
          <w:rFonts w:hint="eastAsia"/>
        </w:rPr>
        <w:t>480</w:t>
      </w:r>
      <w:r>
        <w:rPr>
          <w:rFonts w:hint="eastAsia"/>
        </w:rPr>
        <w:t>億元。請問如果按</w:t>
      </w:r>
      <w:r>
        <w:rPr>
          <w:rFonts w:hint="eastAsia"/>
        </w:rPr>
        <w:t>1980</w:t>
      </w:r>
      <w:r>
        <w:rPr>
          <w:rFonts w:hint="eastAsia"/>
        </w:rPr>
        <w:t>年的物價水準表達，該國</w:t>
      </w:r>
      <w:r>
        <w:rPr>
          <w:rFonts w:hint="eastAsia"/>
        </w:rPr>
        <w:t>1990</w:t>
      </w:r>
      <w:r>
        <w:rPr>
          <w:rFonts w:hint="eastAsia"/>
        </w:rPr>
        <w:t>年的實質國內生產毛額應為多少億元？</w:t>
      </w:r>
      <w:r>
        <w:rPr>
          <w:rFonts w:hint="eastAsia"/>
        </w:rPr>
        <w:br/>
        <w:t xml:space="preserve">(A)300 (B)576 (C)432 (D)400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某一經濟體系有甲、乙、</w:t>
      </w:r>
      <w:r>
        <w:rPr>
          <w:rFonts w:hint="eastAsia"/>
        </w:rPr>
        <w:t>丙三種財貨，其</w:t>
      </w:r>
      <w:r>
        <w:rPr>
          <w:rFonts w:hint="eastAsia"/>
        </w:rPr>
        <w:t>2013</w:t>
      </w:r>
      <w:r>
        <w:rPr>
          <w:rFonts w:hint="eastAsia"/>
        </w:rPr>
        <w:t>年與</w:t>
      </w:r>
      <w:r>
        <w:rPr>
          <w:rFonts w:hint="eastAsia"/>
        </w:rPr>
        <w:t>2014</w:t>
      </w:r>
      <w:r>
        <w:rPr>
          <w:rFonts w:hint="eastAsia"/>
        </w:rPr>
        <w:t>年的生產量與價格如下表，若以</w:t>
      </w:r>
      <w:r>
        <w:rPr>
          <w:rFonts w:hint="eastAsia"/>
        </w:rPr>
        <w:t>2013</w:t>
      </w:r>
      <w:r>
        <w:rPr>
          <w:rFonts w:hint="eastAsia"/>
        </w:rPr>
        <w:t>年為基期，請計算</w:t>
      </w:r>
      <w:r>
        <w:rPr>
          <w:rFonts w:hint="eastAsia"/>
        </w:rPr>
        <w:t>2014</w:t>
      </w:r>
      <w:r>
        <w:rPr>
          <w:rFonts w:hint="eastAsia"/>
        </w:rPr>
        <w:t>年的</w:t>
      </w:r>
      <w:r>
        <w:rPr>
          <w:rFonts w:hint="eastAsia"/>
        </w:rPr>
        <w:t>GDP</w:t>
      </w:r>
      <w:r>
        <w:rPr>
          <w:rFonts w:hint="eastAsia"/>
        </w:rPr>
        <w:t>平減指數為多少？</w:t>
      </w:r>
      <w:r>
        <w:rPr>
          <w:rFonts w:hint="eastAsia"/>
        </w:rPr>
        <w:t xml:space="preserve">(A)110 (B)139 (C)190 (D)209 </w:t>
      </w:r>
      <w:r>
        <w:rPr>
          <w:rFonts w:hint="eastAsia"/>
        </w:rPr>
        <w:br/>
      </w:r>
      <w:r>
        <w:rPr>
          <w:noProof/>
        </w:rPr>
        <w:drawing>
          <wp:inline distT="0" distB="0" distL="0" distR="0" wp14:anchorId="60220F0A" wp14:editId="15A7E128">
            <wp:extent cx="3448050" cy="1085850"/>
            <wp:effectExtent l="0" t="0" r="0" b="0"/>
            <wp:docPr id="3" name="圖片 3" descr="http://60.251.35.80/ep/images/26636ER/635DRch104-00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60.251.35.80/ep/images/26636ER/635DRch104-005.wmf"/>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448050" cy="1085850"/>
                    </a:xfrm>
                    <a:prstGeom prst="rect">
                      <a:avLst/>
                    </a:prstGeom>
                    <a:noFill/>
                    <a:ln>
                      <a:noFill/>
                    </a:ln>
                  </pic:spPr>
                </pic:pic>
              </a:graphicData>
            </a:graphic>
          </wp:inline>
        </w:drawing>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以</w:t>
      </w:r>
      <w:r>
        <w:rPr>
          <w:rFonts w:hint="eastAsia"/>
        </w:rPr>
        <w:t>GDP</w:t>
      </w:r>
      <w:r>
        <w:rPr>
          <w:rFonts w:hint="eastAsia"/>
        </w:rPr>
        <w:t>衡量一國經濟福利仍存有許多缺點，因此許多經濟學者便加以修正，例如諾德浩斯與杜賓所提出的經濟福利量度（</w:t>
      </w:r>
      <w:r>
        <w:rPr>
          <w:rFonts w:hint="eastAsia"/>
        </w:rPr>
        <w:t>MEW</w:t>
      </w:r>
      <w:r>
        <w:rPr>
          <w:rFonts w:hint="eastAsia"/>
        </w:rPr>
        <w:t>），以及薩穆遜的經濟福利淨額（</w:t>
      </w:r>
      <w:r>
        <w:rPr>
          <w:rFonts w:hint="eastAsia"/>
        </w:rPr>
        <w:t>NEW</w:t>
      </w:r>
      <w:r>
        <w:rPr>
          <w:rFonts w:hint="eastAsia"/>
        </w:rPr>
        <w:t>）；為能夠更真實衡量出經濟福利，下列哪一項必須扣除？</w:t>
      </w:r>
      <w:r>
        <w:rPr>
          <w:rFonts w:hint="eastAsia"/>
        </w:rPr>
        <w:br/>
        <w:t>(A)</w:t>
      </w:r>
      <w:r>
        <w:rPr>
          <w:rFonts w:hint="eastAsia"/>
        </w:rPr>
        <w:t>生產時所造成的社會成本</w:t>
      </w:r>
      <w:r>
        <w:rPr>
          <w:rFonts w:hint="eastAsia"/>
        </w:rPr>
        <w:t xml:space="preserve"> (B)</w:t>
      </w:r>
      <w:r>
        <w:rPr>
          <w:rFonts w:hint="eastAsia"/>
        </w:rPr>
        <w:t>休閒</w:t>
      </w:r>
      <w:r>
        <w:rPr>
          <w:rFonts w:hint="eastAsia"/>
        </w:rPr>
        <w:t xml:space="preserve"> (C)</w:t>
      </w:r>
      <w:r>
        <w:rPr>
          <w:rFonts w:hint="eastAsia"/>
        </w:rPr>
        <w:t>圖書館的價值</w:t>
      </w:r>
      <w:r>
        <w:rPr>
          <w:rFonts w:hint="eastAsia"/>
        </w:rPr>
        <w:t xml:space="preserve"> (D)</w:t>
      </w:r>
      <w:r>
        <w:rPr>
          <w:rFonts w:hint="eastAsia"/>
        </w:rPr>
        <w:t>未上市產品的價值</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a.</w:t>
      </w:r>
      <w:r>
        <w:rPr>
          <w:rFonts w:hint="eastAsia"/>
        </w:rPr>
        <w:t>存簿儲金，</w:t>
      </w:r>
      <w:r>
        <w:rPr>
          <w:rFonts w:hint="eastAsia"/>
        </w:rPr>
        <w:t>b.</w:t>
      </w:r>
      <w:r>
        <w:rPr>
          <w:rFonts w:hint="eastAsia"/>
        </w:rPr>
        <w:t>定期存款，</w:t>
      </w:r>
      <w:r>
        <w:rPr>
          <w:rFonts w:hint="eastAsia"/>
        </w:rPr>
        <w:t>c.</w:t>
      </w:r>
      <w:r>
        <w:rPr>
          <w:rFonts w:hint="eastAsia"/>
        </w:rPr>
        <w:t>支票存款，</w:t>
      </w:r>
      <w:r>
        <w:rPr>
          <w:rFonts w:hint="eastAsia"/>
        </w:rPr>
        <w:t>d.</w:t>
      </w:r>
      <w:r>
        <w:rPr>
          <w:rFonts w:hint="eastAsia"/>
        </w:rPr>
        <w:t>定期儲蓄存款，以上有</w:t>
      </w:r>
      <w:r>
        <w:rPr>
          <w:rFonts w:hint="eastAsia"/>
        </w:rPr>
        <w:t>哪幾項為準貨幣之內容？</w:t>
      </w:r>
      <w:r>
        <w:rPr>
          <w:rFonts w:hint="eastAsia"/>
        </w:rPr>
        <w:br/>
        <w:t xml:space="preserve">(A)acd (B)bcd (C)abd (D)abc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周杰倫與昆凌結婚時在英國、台灣及澳洲三地各舉辦一場婚禮，假設其婚禮花費均以舉辦地點的官方貨幣來支付，則他們三場婚禮所使用貨幣的國際標準代碼分別是？</w:t>
      </w:r>
      <w:r>
        <w:rPr>
          <w:rFonts w:hint="eastAsia"/>
        </w:rPr>
        <w:br/>
        <w:t>(A)EUR</w:t>
      </w:r>
      <w:r>
        <w:rPr>
          <w:rFonts w:hint="eastAsia"/>
        </w:rPr>
        <w:t>、</w:t>
      </w:r>
      <w:r>
        <w:rPr>
          <w:rFonts w:hint="eastAsia"/>
        </w:rPr>
        <w:t>TWD</w:t>
      </w:r>
      <w:r>
        <w:rPr>
          <w:rFonts w:hint="eastAsia"/>
        </w:rPr>
        <w:t>、</w:t>
      </w:r>
      <w:r>
        <w:rPr>
          <w:rFonts w:hint="eastAsia"/>
        </w:rPr>
        <w:t>AUD (B)GBP</w:t>
      </w:r>
      <w:r>
        <w:rPr>
          <w:rFonts w:hint="eastAsia"/>
        </w:rPr>
        <w:t>、</w:t>
      </w:r>
      <w:r>
        <w:rPr>
          <w:rFonts w:hint="eastAsia"/>
        </w:rPr>
        <w:t>TWD</w:t>
      </w:r>
      <w:r>
        <w:rPr>
          <w:rFonts w:hint="eastAsia"/>
        </w:rPr>
        <w:t>、</w:t>
      </w:r>
      <w:r>
        <w:rPr>
          <w:rFonts w:hint="eastAsia"/>
        </w:rPr>
        <w:t>AUD (C)EUR</w:t>
      </w:r>
      <w:r>
        <w:rPr>
          <w:rFonts w:hint="eastAsia"/>
        </w:rPr>
        <w:t>、</w:t>
      </w:r>
      <w:r>
        <w:rPr>
          <w:rFonts w:hint="eastAsia"/>
        </w:rPr>
        <w:t>TWD</w:t>
      </w:r>
      <w:r>
        <w:rPr>
          <w:rFonts w:hint="eastAsia"/>
        </w:rPr>
        <w:t>、</w:t>
      </w:r>
      <w:r>
        <w:rPr>
          <w:rFonts w:hint="eastAsia"/>
        </w:rPr>
        <w:t>USD (D)GBP</w:t>
      </w:r>
      <w:r>
        <w:rPr>
          <w:rFonts w:hint="eastAsia"/>
        </w:rPr>
        <w:t>、</w:t>
      </w:r>
      <w:r>
        <w:rPr>
          <w:rFonts w:hint="eastAsia"/>
        </w:rPr>
        <w:t>TWD</w:t>
      </w:r>
      <w:r>
        <w:rPr>
          <w:rFonts w:hint="eastAsia"/>
        </w:rPr>
        <w:t>、</w:t>
      </w:r>
      <w:r>
        <w:rPr>
          <w:rFonts w:hint="eastAsia"/>
        </w:rPr>
        <w:t xml:space="preserve">USD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根據「劣幣驅逐良幣法則」，假設今有面額相同但幣材價值不同的二種銀幣在市面上流通，則最後</w:t>
      </w:r>
      <w:r>
        <w:rPr>
          <w:rFonts w:hint="eastAsia"/>
        </w:rPr>
        <w:br/>
        <w:t>(A)</w:t>
      </w:r>
      <w:r>
        <w:rPr>
          <w:rFonts w:hint="eastAsia"/>
        </w:rPr>
        <w:t>在市面上流通的是幣材價值較差的銀幣</w:t>
      </w:r>
      <w:r>
        <w:rPr>
          <w:rFonts w:hint="eastAsia"/>
        </w:rPr>
        <w:t xml:space="preserve"> (B)</w:t>
      </w:r>
      <w:r>
        <w:rPr>
          <w:rFonts w:hint="eastAsia"/>
        </w:rPr>
        <w:t>在市面上流通的是幣材價值較佳的銀幣</w:t>
      </w:r>
      <w:r>
        <w:rPr>
          <w:rFonts w:hint="eastAsia"/>
        </w:rPr>
        <w:t xml:space="preserve"> (C)</w:t>
      </w:r>
      <w:r>
        <w:rPr>
          <w:rFonts w:hint="eastAsia"/>
        </w:rPr>
        <w:t>幣材價值較差的銀幣跟幣材價值較佳的銀幣，在市面上保持原比例流通</w:t>
      </w:r>
      <w:r>
        <w:rPr>
          <w:rFonts w:hint="eastAsia"/>
        </w:rPr>
        <w:t xml:space="preserve"> (D)</w:t>
      </w:r>
      <w:r>
        <w:rPr>
          <w:rFonts w:hint="eastAsia"/>
        </w:rPr>
        <w:t>幣材價值較佳的銀幣占流通中貨幣的比例提高</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下列何者不具有無限法償的效力？</w:t>
      </w:r>
      <w:r>
        <w:rPr>
          <w:rFonts w:hint="eastAsia"/>
        </w:rPr>
        <w:br/>
        <w:t>(1)</w:t>
      </w:r>
      <w:r>
        <w:rPr>
          <w:rFonts w:hint="eastAsia"/>
        </w:rPr>
        <w:t xml:space="preserve">支票存款　</w:t>
      </w:r>
      <w:r>
        <w:rPr>
          <w:rFonts w:hint="eastAsia"/>
        </w:rPr>
        <w:t>(2)</w:t>
      </w:r>
      <w:r>
        <w:rPr>
          <w:rFonts w:hint="eastAsia"/>
        </w:rPr>
        <w:t xml:space="preserve">活期存款　</w:t>
      </w:r>
      <w:r>
        <w:rPr>
          <w:rFonts w:hint="eastAsia"/>
        </w:rPr>
        <w:t>(3)</w:t>
      </w:r>
      <w:r>
        <w:rPr>
          <w:rFonts w:hint="eastAsia"/>
        </w:rPr>
        <w:t xml:space="preserve">活期儲蓄存款　</w:t>
      </w:r>
      <w:r>
        <w:rPr>
          <w:rFonts w:hint="eastAsia"/>
        </w:rPr>
        <w:t>(4)</w:t>
      </w:r>
      <w:r>
        <w:rPr>
          <w:rFonts w:hint="eastAsia"/>
        </w:rPr>
        <w:t>新台幣</w:t>
      </w:r>
      <w:r>
        <w:rPr>
          <w:rFonts w:hint="eastAsia"/>
        </w:rPr>
        <w:t>500</w:t>
      </w:r>
      <w:r>
        <w:rPr>
          <w:rFonts w:hint="eastAsia"/>
        </w:rPr>
        <w:t xml:space="preserve">元　</w:t>
      </w:r>
      <w:r>
        <w:rPr>
          <w:rFonts w:hint="eastAsia"/>
        </w:rPr>
        <w:t>(5)</w:t>
      </w:r>
      <w:r>
        <w:rPr>
          <w:rFonts w:hint="eastAsia"/>
        </w:rPr>
        <w:t>新台幣</w:t>
      </w:r>
      <w:r>
        <w:rPr>
          <w:rFonts w:hint="eastAsia"/>
        </w:rPr>
        <w:t>5</w:t>
      </w:r>
      <w:r>
        <w:rPr>
          <w:rFonts w:hint="eastAsia"/>
        </w:rPr>
        <w:t>角</w:t>
      </w:r>
      <w:r>
        <w:rPr>
          <w:rFonts w:hint="eastAsia"/>
        </w:rPr>
        <w:br/>
        <w:t xml:space="preserve">(A)(1)(2)(3)(4)(5) (B)(4) (C)(1)(2)(3)(5) (D)(2)(3)(4)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任何資產轉換成現金的性能稱為</w:t>
      </w:r>
      <w:r>
        <w:rPr>
          <w:rFonts w:hint="eastAsia"/>
        </w:rPr>
        <w:br/>
        <w:t>(A)</w:t>
      </w:r>
      <w:r>
        <w:rPr>
          <w:rFonts w:hint="eastAsia"/>
        </w:rPr>
        <w:t>流動性</w:t>
      </w:r>
      <w:r>
        <w:rPr>
          <w:rFonts w:hint="eastAsia"/>
        </w:rPr>
        <w:t xml:space="preserve"> (B)</w:t>
      </w:r>
      <w:r>
        <w:rPr>
          <w:rFonts w:hint="eastAsia"/>
        </w:rPr>
        <w:t>週轉性</w:t>
      </w:r>
      <w:r>
        <w:rPr>
          <w:rFonts w:hint="eastAsia"/>
        </w:rPr>
        <w:t xml:space="preserve"> (C)</w:t>
      </w:r>
      <w:r>
        <w:rPr>
          <w:rFonts w:hint="eastAsia"/>
        </w:rPr>
        <w:t>折現性</w:t>
      </w:r>
      <w:r>
        <w:rPr>
          <w:rFonts w:hint="eastAsia"/>
        </w:rPr>
        <w:t xml:space="preserve"> (D)</w:t>
      </w:r>
      <w:r>
        <w:rPr>
          <w:rFonts w:hint="eastAsia"/>
        </w:rPr>
        <w:t>兌換性</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w:t>
      </w:r>
      <w:r>
        <w:rPr>
          <w:rFonts w:hint="eastAsia"/>
        </w:rPr>
        <w:t xml:space="preserve">) </w:t>
      </w:r>
      <w:r>
        <w:rPr>
          <w:rFonts w:hint="eastAsia"/>
        </w:rPr>
        <w:t>如果社會大眾因為看好股票市場投資，而紛紛將定期存款解約轉成活期儲蓄存款，伺機等待進場投資股票，這時的各類貨幣供給額將如何改變？</w:t>
      </w:r>
      <w:r>
        <w:rPr>
          <w:rFonts w:hint="eastAsia"/>
        </w:rPr>
        <w:br/>
        <w:t>(A)M</w:t>
      </w:r>
      <w:r>
        <w:rPr>
          <w:rFonts w:hint="eastAsia"/>
          <w:vertAlign w:val="subscript"/>
        </w:rPr>
        <w:t>2</w:t>
      </w:r>
      <w:r>
        <w:rPr>
          <w:rFonts w:hint="eastAsia"/>
        </w:rPr>
        <w:t>增加</w:t>
      </w:r>
      <w:r>
        <w:rPr>
          <w:rFonts w:hint="eastAsia"/>
        </w:rPr>
        <w:t xml:space="preserve"> (B)M</w:t>
      </w:r>
      <w:r>
        <w:rPr>
          <w:rFonts w:hint="eastAsia"/>
          <w:vertAlign w:val="subscript"/>
        </w:rPr>
        <w:t>1B</w:t>
      </w:r>
      <w:r>
        <w:rPr>
          <w:rFonts w:hint="eastAsia"/>
        </w:rPr>
        <w:t>增加</w:t>
      </w:r>
      <w:r>
        <w:rPr>
          <w:rFonts w:hint="eastAsia"/>
        </w:rPr>
        <w:t xml:space="preserve"> (C)M</w:t>
      </w:r>
      <w:r>
        <w:rPr>
          <w:rFonts w:hint="eastAsia"/>
          <w:vertAlign w:val="subscript"/>
        </w:rPr>
        <w:t>1A</w:t>
      </w:r>
      <w:r>
        <w:rPr>
          <w:rFonts w:hint="eastAsia"/>
        </w:rPr>
        <w:t>增加</w:t>
      </w:r>
      <w:r>
        <w:rPr>
          <w:rFonts w:hint="eastAsia"/>
        </w:rPr>
        <w:t xml:space="preserve"> (D)</w:t>
      </w:r>
      <w:r>
        <w:rPr>
          <w:rFonts w:hint="eastAsia"/>
        </w:rPr>
        <w:t>準貨幣數量不變</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當流動性陷阱存在，為促使經濟景氣復甦，比較使用貨幣政策與財政政策兩者有效性，下列敘述何者正確？</w:t>
      </w:r>
      <w:r>
        <w:rPr>
          <w:rFonts w:hint="eastAsia"/>
        </w:rPr>
        <w:br/>
        <w:t>(A)</w:t>
      </w:r>
      <w:r>
        <w:rPr>
          <w:rFonts w:hint="eastAsia"/>
        </w:rPr>
        <w:t>使用貨幣政策比財政政策來得有效</w:t>
      </w:r>
      <w:r>
        <w:rPr>
          <w:rFonts w:hint="eastAsia"/>
        </w:rPr>
        <w:t xml:space="preserve"> (B)</w:t>
      </w:r>
      <w:r>
        <w:rPr>
          <w:rFonts w:hint="eastAsia"/>
        </w:rPr>
        <w:t>使用財政政策比貨幣政策來得有效</w:t>
      </w:r>
      <w:r>
        <w:rPr>
          <w:rFonts w:hint="eastAsia"/>
        </w:rPr>
        <w:t xml:space="preserve"> (C)</w:t>
      </w:r>
      <w:r>
        <w:rPr>
          <w:rFonts w:hint="eastAsia"/>
        </w:rPr>
        <w:t>使用貨幣政策與財政政策同樣有效</w:t>
      </w:r>
      <w:r>
        <w:rPr>
          <w:rFonts w:hint="eastAsia"/>
        </w:rPr>
        <w:t xml:space="preserve"> (D)</w:t>
      </w:r>
      <w:r>
        <w:rPr>
          <w:rFonts w:hint="eastAsia"/>
        </w:rPr>
        <w:t>使用貨幣政策與財政政策同樣無效</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貨幣供給量之供給彈性是</w:t>
      </w:r>
      <w:r>
        <w:rPr>
          <w:rFonts w:hint="eastAsia"/>
        </w:rPr>
        <w:t>(A)</w:t>
      </w:r>
      <w:r>
        <w:rPr>
          <w:rFonts w:hint="eastAsia"/>
        </w:rPr>
        <w:t>無窮大</w:t>
      </w:r>
      <w:r>
        <w:rPr>
          <w:rFonts w:hint="eastAsia"/>
        </w:rPr>
        <w:t xml:space="preserve"> (B)</w:t>
      </w:r>
      <w:r>
        <w:rPr>
          <w:rFonts w:hint="eastAsia"/>
        </w:rPr>
        <w:t>大於</w:t>
      </w:r>
      <w:r>
        <w:rPr>
          <w:rFonts w:hint="eastAsia"/>
        </w:rPr>
        <w:t>1 (C)</w:t>
      </w:r>
      <w:r>
        <w:rPr>
          <w:rFonts w:hint="eastAsia"/>
        </w:rPr>
        <w:t>小於</w:t>
      </w:r>
      <w:r>
        <w:rPr>
          <w:rFonts w:hint="eastAsia"/>
        </w:rPr>
        <w:t>0 (D)</w:t>
      </w:r>
      <w:r>
        <w:rPr>
          <w:rFonts w:hint="eastAsia"/>
        </w:rPr>
        <w:t>等於</w:t>
      </w:r>
      <w:r>
        <w:rPr>
          <w:rFonts w:hint="eastAsia"/>
        </w:rPr>
        <w:t xml:space="preserve">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下列何者為央行貨幣政策的政策目標？</w:t>
      </w:r>
      <w:r>
        <w:rPr>
          <w:rFonts w:hint="eastAsia"/>
        </w:rPr>
        <w:t>(A)M</w:t>
      </w:r>
      <w:r>
        <w:rPr>
          <w:rFonts w:hint="eastAsia"/>
          <w:vertAlign w:val="subscript"/>
        </w:rPr>
        <w:t>1</w:t>
      </w:r>
      <w:r>
        <w:rPr>
          <w:rFonts w:hint="eastAsia"/>
        </w:rPr>
        <w:t xml:space="preserve"> (B)M</w:t>
      </w:r>
      <w:r>
        <w:rPr>
          <w:rFonts w:hint="eastAsia"/>
          <w:vertAlign w:val="subscript"/>
        </w:rPr>
        <w:t>1A</w:t>
      </w:r>
      <w:r>
        <w:rPr>
          <w:rFonts w:hint="eastAsia"/>
        </w:rPr>
        <w:t xml:space="preserve"> (C)M</w:t>
      </w:r>
      <w:r>
        <w:rPr>
          <w:rFonts w:hint="eastAsia"/>
          <w:vertAlign w:val="subscript"/>
        </w:rPr>
        <w:t>1B</w:t>
      </w:r>
      <w:r>
        <w:rPr>
          <w:rFonts w:hint="eastAsia"/>
        </w:rPr>
        <w:t xml:space="preserve"> (D)M</w:t>
      </w:r>
      <w:r>
        <w:rPr>
          <w:rFonts w:hint="eastAsia"/>
          <w:vertAlign w:val="subscript"/>
        </w:rPr>
        <w:t>2</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依流動性偏好理論，貨幣供給增加時利率會</w:t>
      </w:r>
      <w:r>
        <w:rPr>
          <w:rFonts w:hint="eastAsia"/>
        </w:rPr>
        <w:br/>
        <w:t>(A)</w:t>
      </w:r>
      <w:r>
        <w:rPr>
          <w:rFonts w:hint="eastAsia"/>
        </w:rPr>
        <w:t>上升</w:t>
      </w:r>
      <w:r>
        <w:rPr>
          <w:rFonts w:hint="eastAsia"/>
        </w:rPr>
        <w:t xml:space="preserve"> (B)</w:t>
      </w:r>
      <w:r>
        <w:rPr>
          <w:rFonts w:hint="eastAsia"/>
        </w:rPr>
        <w:t>不一定下降</w:t>
      </w:r>
      <w:r>
        <w:rPr>
          <w:rFonts w:hint="eastAsia"/>
        </w:rPr>
        <w:t xml:space="preserve"> (C)</w:t>
      </w:r>
      <w:r>
        <w:rPr>
          <w:rFonts w:hint="eastAsia"/>
        </w:rPr>
        <w:t>下降</w:t>
      </w:r>
      <w:r>
        <w:rPr>
          <w:rFonts w:hint="eastAsia"/>
        </w:rPr>
        <w:t xml:space="preserve"> (D)</w:t>
      </w:r>
      <w:r>
        <w:rPr>
          <w:rFonts w:hint="eastAsia"/>
        </w:rPr>
        <w:t>先升後降</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根據凱因斯的流動性偏好翠其中交易動機的貨幣需求為下列何者的函數？</w:t>
      </w:r>
      <w:r>
        <w:rPr>
          <w:rFonts w:hint="eastAsia"/>
        </w:rPr>
        <w:t>(A)</w:t>
      </w:r>
      <w:r>
        <w:rPr>
          <w:rFonts w:hint="eastAsia"/>
        </w:rPr>
        <w:t>匯率</w:t>
      </w:r>
      <w:r>
        <w:rPr>
          <w:rFonts w:hint="eastAsia"/>
        </w:rPr>
        <w:t xml:space="preserve"> (B)</w:t>
      </w:r>
      <w:r>
        <w:rPr>
          <w:rFonts w:hint="eastAsia"/>
        </w:rPr>
        <w:t>利率</w:t>
      </w:r>
      <w:r>
        <w:rPr>
          <w:rFonts w:hint="eastAsia"/>
        </w:rPr>
        <w:t xml:space="preserve"> (C)</w:t>
      </w:r>
      <w:r>
        <w:rPr>
          <w:rFonts w:hint="eastAsia"/>
        </w:rPr>
        <w:t>所得</w:t>
      </w:r>
      <w:r>
        <w:rPr>
          <w:rFonts w:hint="eastAsia"/>
        </w:rPr>
        <w:t xml:space="preserve"> (D)</w:t>
      </w:r>
      <w:r>
        <w:rPr>
          <w:rFonts w:hint="eastAsia"/>
        </w:rPr>
        <w:t>儲蓄</w:t>
      </w:r>
      <w:r>
        <w:rPr>
          <w:rFonts w:hint="eastAsia"/>
        </w:rPr>
        <w:t xml:space="preserve"> </w:t>
      </w:r>
    </w:p>
    <w:p w:rsidR="00551283" w:rsidRDefault="00551283" w:rsidP="00551283">
      <w:pPr>
        <w:pStyle w:val="a3"/>
        <w:spacing w:after="144"/>
        <w:ind w:firstLineChars="0"/>
        <w:textAlignment w:val="center"/>
        <w:rPr>
          <w:rFonts w:hint="eastAsia"/>
        </w:rPr>
      </w:pPr>
    </w:p>
    <w:p w:rsidR="00551283" w:rsidRDefault="00551283" w:rsidP="00551283">
      <w:pPr>
        <w:pStyle w:val="a3"/>
        <w:spacing w:after="144"/>
        <w:ind w:firstLineChars="0"/>
        <w:textAlignment w:val="center"/>
        <w:rPr>
          <w:rFonts w:hint="eastAsia"/>
        </w:rPr>
      </w:pPr>
    </w:p>
    <w:p w:rsidR="00000000" w:rsidRDefault="00593259" w:rsidP="00DD3064">
      <w:pPr>
        <w:pStyle w:val="a3"/>
        <w:numPr>
          <w:ilvl w:val="0"/>
          <w:numId w:val="2"/>
        </w:numPr>
        <w:spacing w:after="144"/>
        <w:ind w:left="1190" w:hanging="1190"/>
        <w:textAlignment w:val="center"/>
        <w:rPr>
          <w:rFonts w:hint="eastAsia"/>
        </w:rPr>
      </w:pPr>
      <w:r>
        <w:rPr>
          <w:rFonts w:hint="eastAsia"/>
        </w:rPr>
        <w:lastRenderedPageBreak/>
        <w:t xml:space="preserve">( </w:t>
      </w:r>
      <w:r>
        <w:rPr>
          <w:rStyle w:val="1"/>
          <w:rFonts w:hint="default"/>
        </w:rPr>
        <w:t> </w:t>
      </w:r>
      <w:r>
        <w:rPr>
          <w:rFonts w:hint="eastAsia"/>
        </w:rPr>
        <w:t xml:space="preserve"> ) </w:t>
      </w:r>
      <w:r>
        <w:rPr>
          <w:rFonts w:hint="eastAsia"/>
        </w:rPr>
        <w:t>已知以下數據</w:t>
      </w:r>
      <w:r>
        <w:rPr>
          <w:rFonts w:hint="eastAsia"/>
        </w:rPr>
        <w:br/>
      </w:r>
      <w:r>
        <w:rPr>
          <w:rFonts w:hint="eastAsia"/>
        </w:rPr>
        <w:t xml:space="preserve">紙幣　　　</w:t>
      </w:r>
      <w:r>
        <w:rPr>
          <w:rFonts w:hint="eastAsia"/>
        </w:rPr>
        <w:t>140,000</w:t>
      </w:r>
      <w:r>
        <w:rPr>
          <w:rFonts w:hint="eastAsia"/>
        </w:rPr>
        <w:t xml:space="preserve">　　活期儲蓄存款　　</w:t>
      </w:r>
      <w:r>
        <w:rPr>
          <w:rFonts w:hint="eastAsia"/>
        </w:rPr>
        <w:t>105,000</w:t>
      </w:r>
      <w:r>
        <w:rPr>
          <w:rFonts w:hint="eastAsia"/>
        </w:rPr>
        <w:t xml:space="preserve">　　定期存款　</w:t>
      </w:r>
      <w:r>
        <w:rPr>
          <w:rFonts w:hint="eastAsia"/>
        </w:rPr>
        <w:t xml:space="preserve"> 125,000</w:t>
      </w:r>
      <w:r>
        <w:rPr>
          <w:rFonts w:hint="eastAsia"/>
        </w:rPr>
        <w:br/>
      </w:r>
      <w:r>
        <w:rPr>
          <w:rFonts w:hint="eastAsia"/>
        </w:rPr>
        <w:t>鑄</w:t>
      </w:r>
      <w:r>
        <w:rPr>
          <w:rFonts w:hint="eastAsia"/>
        </w:rPr>
        <w:t xml:space="preserve">幣　　　</w:t>
      </w:r>
      <w:r>
        <w:rPr>
          <w:rFonts w:hint="eastAsia"/>
        </w:rPr>
        <w:t>160,000</w:t>
      </w:r>
      <w:r>
        <w:rPr>
          <w:rFonts w:hint="eastAsia"/>
        </w:rPr>
        <w:t xml:space="preserve">　　定期儲蓄存款　　</w:t>
      </w:r>
      <w:r>
        <w:rPr>
          <w:rFonts w:hint="eastAsia"/>
        </w:rPr>
        <w:t>180,000</w:t>
      </w:r>
      <w:r>
        <w:rPr>
          <w:rFonts w:hint="eastAsia"/>
        </w:rPr>
        <w:t xml:space="preserve">　　活期存款　</w:t>
      </w:r>
      <w:r>
        <w:rPr>
          <w:rFonts w:hint="eastAsia"/>
        </w:rPr>
        <w:t xml:space="preserve"> 145,000</w:t>
      </w:r>
      <w:r>
        <w:rPr>
          <w:rFonts w:hint="eastAsia"/>
        </w:rPr>
        <w:br/>
      </w:r>
      <w:r>
        <w:rPr>
          <w:rFonts w:hint="eastAsia"/>
        </w:rPr>
        <w:t xml:space="preserve">庫存現金　</w:t>
      </w:r>
      <w:r>
        <w:rPr>
          <w:rFonts w:hint="eastAsia"/>
        </w:rPr>
        <w:t xml:space="preserve"> 80,000</w:t>
      </w:r>
      <w:r>
        <w:rPr>
          <w:rFonts w:hint="eastAsia"/>
        </w:rPr>
        <w:t xml:space="preserve">　　外匯存款　　　　</w:t>
      </w:r>
      <w:r>
        <w:rPr>
          <w:rFonts w:hint="eastAsia"/>
        </w:rPr>
        <w:t>60,000</w:t>
      </w:r>
      <w:r>
        <w:rPr>
          <w:rFonts w:hint="eastAsia"/>
        </w:rPr>
        <w:t xml:space="preserve">　　</w:t>
      </w:r>
      <w:r>
        <w:rPr>
          <w:rFonts w:hint="eastAsia"/>
        </w:rPr>
        <w:t xml:space="preserve"> </w:t>
      </w:r>
      <w:r>
        <w:rPr>
          <w:rFonts w:hint="eastAsia"/>
        </w:rPr>
        <w:t xml:space="preserve">支票存款　</w:t>
      </w:r>
      <w:r>
        <w:rPr>
          <w:rFonts w:hint="eastAsia"/>
        </w:rPr>
        <w:t xml:space="preserve"> 140,000</w:t>
      </w:r>
      <w:r>
        <w:rPr>
          <w:rFonts w:hint="eastAsia"/>
        </w:rPr>
        <w:br/>
      </w:r>
      <w:r>
        <w:rPr>
          <w:rFonts w:hint="eastAsia"/>
        </w:rPr>
        <w:t xml:space="preserve">郵政儲金　</w:t>
      </w:r>
      <w:r>
        <w:rPr>
          <w:rFonts w:hint="eastAsia"/>
        </w:rPr>
        <w:t>120,000</w:t>
      </w:r>
      <w:r>
        <w:rPr>
          <w:rFonts w:hint="eastAsia"/>
        </w:rPr>
        <w:br/>
      </w:r>
      <w:r>
        <w:rPr>
          <w:rFonts w:hint="eastAsia"/>
        </w:rPr>
        <w:t>準貨幣為</w:t>
      </w:r>
      <w:r>
        <w:rPr>
          <w:rFonts w:hint="eastAsia"/>
        </w:rPr>
        <w:t xml:space="preserve">(A)390,000 (B)485,000 (C)610,000 (D)505,000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 xml:space="preserve">下列敘述，何者錯誤？　</w:t>
      </w:r>
      <w:r>
        <w:rPr>
          <w:rFonts w:hint="eastAsia"/>
        </w:rPr>
        <w:br/>
        <w:t>(A)M</w:t>
      </w:r>
      <w:r>
        <w:rPr>
          <w:rFonts w:hint="eastAsia"/>
          <w:vertAlign w:val="subscript"/>
        </w:rPr>
        <w:t>1A</w:t>
      </w:r>
      <w:r>
        <w:rPr>
          <w:rFonts w:hint="eastAsia"/>
        </w:rPr>
        <w:t>包括定期存款</w:t>
      </w:r>
      <w:r>
        <w:rPr>
          <w:rFonts w:hint="eastAsia"/>
        </w:rPr>
        <w:t xml:space="preserve"> (B)</w:t>
      </w:r>
      <w:r>
        <w:rPr>
          <w:rFonts w:hint="eastAsia"/>
        </w:rPr>
        <w:t>存款貨幣淨額＝支票存款淨額＋活期存款＋活期儲蓄存款</w:t>
      </w:r>
      <w:r>
        <w:rPr>
          <w:rFonts w:hint="eastAsia"/>
        </w:rPr>
        <w:t xml:space="preserve"> (C)</w:t>
      </w:r>
      <w:r>
        <w:rPr>
          <w:rFonts w:hint="eastAsia"/>
        </w:rPr>
        <w:t>通貨發行額＝紙幣＋鑄幣</w:t>
      </w:r>
      <w:r>
        <w:rPr>
          <w:rFonts w:hint="eastAsia"/>
        </w:rPr>
        <w:t xml:space="preserve"> (D)</w:t>
      </w:r>
      <w:r>
        <w:rPr>
          <w:rFonts w:hint="eastAsia"/>
        </w:rPr>
        <w:t>貨幣供給量＝通貨淨額＋存款貨幣淨額</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根</w:t>
      </w:r>
      <w:r>
        <w:rPr>
          <w:rFonts w:hint="eastAsia"/>
        </w:rPr>
        <w:t>據凱因斯的流動性偏好理論，個人為了生活所需而持有的交易動機貨幣需求，是屬於下列何種類型餘額？</w:t>
      </w:r>
      <w:r>
        <w:rPr>
          <w:rFonts w:hint="eastAsia"/>
        </w:rPr>
        <w:br/>
        <w:t>(A)</w:t>
      </w:r>
      <w:r>
        <w:rPr>
          <w:rFonts w:hint="eastAsia"/>
        </w:rPr>
        <w:t>閒置性現金餘額</w:t>
      </w:r>
      <w:r>
        <w:rPr>
          <w:rFonts w:hint="eastAsia"/>
        </w:rPr>
        <w:t xml:space="preserve"> (B)</w:t>
      </w:r>
      <w:r>
        <w:rPr>
          <w:rFonts w:hint="eastAsia"/>
        </w:rPr>
        <w:t>活動性現金餘額</w:t>
      </w:r>
      <w:r>
        <w:rPr>
          <w:rFonts w:hint="eastAsia"/>
        </w:rPr>
        <w:t xml:space="preserve"> (C)</w:t>
      </w:r>
      <w:r>
        <w:rPr>
          <w:rFonts w:hint="eastAsia"/>
        </w:rPr>
        <w:t>便利性現金餘額</w:t>
      </w:r>
      <w:r>
        <w:rPr>
          <w:rFonts w:hint="eastAsia"/>
        </w:rPr>
        <w:t xml:space="preserve"> (D)</w:t>
      </w:r>
      <w:r>
        <w:rPr>
          <w:rFonts w:hint="eastAsia"/>
        </w:rPr>
        <w:t>儲藏性現金餘額</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當流動性陷阱存在時，下列敘述何者錯誤？</w:t>
      </w:r>
      <w:r>
        <w:rPr>
          <w:rFonts w:hint="eastAsia"/>
        </w:rPr>
        <w:br/>
        <w:t>(A)</w:t>
      </w:r>
      <w:r>
        <w:rPr>
          <w:rFonts w:hint="eastAsia"/>
        </w:rPr>
        <w:t>人民對貨幣的需求彈性無限大</w:t>
      </w:r>
      <w:r>
        <w:rPr>
          <w:rFonts w:hint="eastAsia"/>
        </w:rPr>
        <w:t xml:space="preserve"> (B)</w:t>
      </w:r>
      <w:r>
        <w:rPr>
          <w:rFonts w:hint="eastAsia"/>
        </w:rPr>
        <w:t>應以減少稅收、增加政府支出等政策來解決此問題</w:t>
      </w:r>
      <w:r>
        <w:rPr>
          <w:rFonts w:hint="eastAsia"/>
        </w:rPr>
        <w:t xml:space="preserve"> (C)</w:t>
      </w:r>
      <w:r>
        <w:rPr>
          <w:rFonts w:hint="eastAsia"/>
        </w:rPr>
        <w:t>貨幣供給增加，會使利率下降</w:t>
      </w:r>
      <w:r>
        <w:rPr>
          <w:rFonts w:hint="eastAsia"/>
        </w:rPr>
        <w:t xml:space="preserve"> (D)</w:t>
      </w:r>
      <w:r>
        <w:rPr>
          <w:rFonts w:hint="eastAsia"/>
        </w:rPr>
        <w:t>此時貨幣政策失靈</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試根據下列已知資料，</w:t>
      </w:r>
      <w:r>
        <w:rPr>
          <w:rFonts w:hint="eastAsia"/>
        </w:rPr>
        <w:br/>
      </w:r>
      <w:r>
        <w:rPr>
          <w:noProof/>
        </w:rPr>
        <w:drawing>
          <wp:inline distT="0" distB="0" distL="0" distR="0" wp14:anchorId="64756BEF" wp14:editId="07BA96B4">
            <wp:extent cx="4762500" cy="933450"/>
            <wp:effectExtent l="0" t="0" r="0" b="0"/>
            <wp:docPr id="4" name="圖片 4" descr="http://60.251.35.80/ep/images/26636ER/636ARch15-03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60.251.35.80/ep/images/26636ER/636ARch15-033.wmf"/>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762500" cy="933450"/>
                    </a:xfrm>
                    <a:prstGeom prst="rect">
                      <a:avLst/>
                    </a:prstGeom>
                    <a:noFill/>
                    <a:ln>
                      <a:noFill/>
                    </a:ln>
                  </pic:spPr>
                </pic:pic>
              </a:graphicData>
            </a:graphic>
          </wp:inline>
        </w:drawing>
      </w:r>
      <w:r>
        <w:rPr>
          <w:rFonts w:hint="eastAsia"/>
        </w:rPr>
        <w:br/>
        <w:t>M</w:t>
      </w:r>
      <w:r>
        <w:rPr>
          <w:rFonts w:hint="eastAsia"/>
          <w:vertAlign w:val="subscript"/>
        </w:rPr>
        <w:t>1B</w:t>
      </w:r>
      <w:r>
        <w:rPr>
          <w:rFonts w:hint="eastAsia"/>
        </w:rPr>
        <w:t>為</w:t>
      </w:r>
      <w:r>
        <w:rPr>
          <w:rFonts w:hint="eastAsia"/>
        </w:rPr>
        <w:t xml:space="preserve">(A)570,000 (B)450,000 (C)340,000 (D)550,000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現金餘額方程式</w:t>
      </w:r>
      <w:r>
        <w:rPr>
          <w:rFonts w:hint="eastAsia"/>
        </w:rPr>
        <w:t>M = kPy</w:t>
      </w:r>
      <w:r>
        <w:rPr>
          <w:rFonts w:hint="eastAsia"/>
        </w:rPr>
        <w:t>中，</w:t>
      </w:r>
      <w:r>
        <w:rPr>
          <w:rFonts w:hint="eastAsia"/>
        </w:rPr>
        <w:t>k</w:t>
      </w:r>
      <w:r>
        <w:rPr>
          <w:rFonts w:hint="eastAsia"/>
        </w:rPr>
        <w:t>表示</w:t>
      </w:r>
      <w:r>
        <w:rPr>
          <w:rFonts w:hint="eastAsia"/>
        </w:rPr>
        <w:t>(A)</w:t>
      </w:r>
      <w:r>
        <w:rPr>
          <w:rFonts w:hint="eastAsia"/>
        </w:rPr>
        <w:t>保留現金餘額時間長短</w:t>
      </w:r>
      <w:r>
        <w:rPr>
          <w:rFonts w:hint="eastAsia"/>
        </w:rPr>
        <w:t xml:space="preserve"> (B)</w:t>
      </w:r>
      <w:r>
        <w:rPr>
          <w:rFonts w:hint="eastAsia"/>
        </w:rPr>
        <w:t>貨幣流通速度</w:t>
      </w:r>
      <w:r>
        <w:rPr>
          <w:rFonts w:hint="eastAsia"/>
        </w:rPr>
        <w:t xml:space="preserve"> (C)</w:t>
      </w:r>
      <w:r>
        <w:rPr>
          <w:rFonts w:hint="eastAsia"/>
        </w:rPr>
        <w:t>一般物價水準</w:t>
      </w:r>
      <w:r>
        <w:rPr>
          <w:rFonts w:hint="eastAsia"/>
        </w:rPr>
        <w:t xml:space="preserve"> (D)</w:t>
      </w:r>
      <w:r>
        <w:rPr>
          <w:rFonts w:hint="eastAsia"/>
        </w:rPr>
        <w:t>商品交易量</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依據古典學派的貨幣數量學說，若其他情況不變，貨幣供給額增加</w:t>
      </w:r>
      <w:r>
        <w:rPr>
          <w:rFonts w:hint="eastAsia"/>
        </w:rPr>
        <w:t>30%</w:t>
      </w:r>
      <w:r>
        <w:rPr>
          <w:rFonts w:hint="eastAsia"/>
        </w:rPr>
        <w:t>時，會造成</w:t>
      </w:r>
      <w:r>
        <w:rPr>
          <w:rFonts w:hint="eastAsia"/>
        </w:rPr>
        <w:br/>
        <w:t>(A)</w:t>
      </w:r>
      <w:r>
        <w:rPr>
          <w:rFonts w:hint="eastAsia"/>
        </w:rPr>
        <w:t>利率上漲</w:t>
      </w:r>
      <w:r>
        <w:rPr>
          <w:rFonts w:hint="eastAsia"/>
        </w:rPr>
        <w:t>30% (B)</w:t>
      </w:r>
      <w:r>
        <w:rPr>
          <w:rFonts w:hint="eastAsia"/>
        </w:rPr>
        <w:t>利率下跌</w:t>
      </w:r>
      <w:r>
        <w:rPr>
          <w:rFonts w:hint="eastAsia"/>
        </w:rPr>
        <w:t>30% (C)</w:t>
      </w:r>
      <w:r>
        <w:rPr>
          <w:rFonts w:hint="eastAsia"/>
        </w:rPr>
        <w:t>物價上漲</w:t>
      </w:r>
      <w:r>
        <w:rPr>
          <w:rFonts w:hint="eastAsia"/>
        </w:rPr>
        <w:t>30% (D)</w:t>
      </w:r>
      <w:r>
        <w:rPr>
          <w:rFonts w:hint="eastAsia"/>
        </w:rPr>
        <w:t>物價下跌</w:t>
      </w:r>
      <w:r>
        <w:rPr>
          <w:rFonts w:hint="eastAsia"/>
        </w:rPr>
        <w:t xml:space="preserve">30%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根據貨幣數量說，當物價水準為</w:t>
      </w:r>
      <w:r>
        <w:rPr>
          <w:rFonts w:hint="eastAsia"/>
        </w:rPr>
        <w:t>2</w:t>
      </w:r>
      <w:r>
        <w:rPr>
          <w:rFonts w:hint="eastAsia"/>
        </w:rPr>
        <w:t>，名目國民所得為</w:t>
      </w:r>
      <w:r>
        <w:rPr>
          <w:rFonts w:hint="eastAsia"/>
        </w:rPr>
        <w:t>2,000</w:t>
      </w:r>
      <w:r>
        <w:rPr>
          <w:rFonts w:hint="eastAsia"/>
        </w:rPr>
        <w:t>，貨幣流通速度為</w:t>
      </w:r>
      <w:r>
        <w:rPr>
          <w:rFonts w:hint="eastAsia"/>
        </w:rPr>
        <w:t>4</w:t>
      </w:r>
      <w:r>
        <w:rPr>
          <w:rFonts w:hint="eastAsia"/>
        </w:rPr>
        <w:t>時，貨幣數量為：</w:t>
      </w:r>
      <w:r>
        <w:rPr>
          <w:rFonts w:hint="eastAsia"/>
        </w:rPr>
        <w:br/>
        <w:t xml:space="preserve">(A)2,000 (B)500 (C)250 (D)125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關於貨幣數量學說的敘述，何者錯誤？</w:t>
      </w:r>
      <w:r>
        <w:rPr>
          <w:rFonts w:hint="eastAsia"/>
        </w:rPr>
        <w:br/>
      </w:r>
      <w:r>
        <w:rPr>
          <w:rFonts w:hint="eastAsia"/>
        </w:rPr>
        <w:t>(A)</w:t>
      </w:r>
      <w:r>
        <w:rPr>
          <w:rFonts w:hint="eastAsia"/>
        </w:rPr>
        <w:t>現金交易說中的交易方程式，是由經濟學家費雪所提出</w:t>
      </w:r>
      <w:r>
        <w:rPr>
          <w:rFonts w:hint="eastAsia"/>
        </w:rPr>
        <w:t xml:space="preserve"> (B)</w:t>
      </w:r>
      <w:r>
        <w:rPr>
          <w:rFonts w:hint="eastAsia"/>
        </w:rPr>
        <w:t>現金交易說強調貨幣的交易媒介功能</w:t>
      </w:r>
      <w:r>
        <w:rPr>
          <w:rFonts w:hint="eastAsia"/>
        </w:rPr>
        <w:t xml:space="preserve"> (C)</w:t>
      </w:r>
      <w:r>
        <w:rPr>
          <w:rFonts w:hint="eastAsia"/>
        </w:rPr>
        <w:t>現金餘額說認為貨幣市場均衡時，持有現金餘額的時間愈短，貨幣流通速度愈快。</w:t>
      </w:r>
      <w:r>
        <w:rPr>
          <w:rFonts w:hint="eastAsia"/>
        </w:rPr>
        <w:t xml:space="preserve"> (D)</w:t>
      </w:r>
      <w:r>
        <w:rPr>
          <w:rFonts w:hint="eastAsia"/>
        </w:rPr>
        <w:t>現金餘額說從貨幣的供給面來分析</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若某人存入商業銀行</w:t>
      </w:r>
      <w:r>
        <w:rPr>
          <w:rFonts w:hint="eastAsia"/>
        </w:rPr>
        <w:t>5,000</w:t>
      </w:r>
      <w:r>
        <w:rPr>
          <w:rFonts w:hint="eastAsia"/>
        </w:rPr>
        <w:t>元，而中央銀行規定的法定存款準備率為</w:t>
      </w:r>
      <w:r>
        <w:rPr>
          <w:rFonts w:hint="eastAsia"/>
        </w:rPr>
        <w:t>40%</w:t>
      </w:r>
      <w:r>
        <w:rPr>
          <w:rFonts w:hint="eastAsia"/>
        </w:rPr>
        <w:t>，則可創造出引申性存款貨幣的總額為</w:t>
      </w:r>
      <w:r>
        <w:rPr>
          <w:rFonts w:hint="eastAsia"/>
        </w:rPr>
        <w:br/>
        <w:t>(A)13,000</w:t>
      </w:r>
      <w:r>
        <w:rPr>
          <w:rFonts w:hint="eastAsia"/>
        </w:rPr>
        <w:t>元</w:t>
      </w:r>
      <w:r>
        <w:rPr>
          <w:rFonts w:hint="eastAsia"/>
        </w:rPr>
        <w:t xml:space="preserve"> (B)10,000</w:t>
      </w:r>
      <w:r>
        <w:rPr>
          <w:rFonts w:hint="eastAsia"/>
        </w:rPr>
        <w:t>元</w:t>
      </w:r>
      <w:r>
        <w:rPr>
          <w:rFonts w:hint="eastAsia"/>
        </w:rPr>
        <w:t xml:space="preserve"> (C)7,500</w:t>
      </w:r>
      <w:r>
        <w:rPr>
          <w:rFonts w:hint="eastAsia"/>
        </w:rPr>
        <w:t>元</w:t>
      </w:r>
      <w:r>
        <w:rPr>
          <w:rFonts w:hint="eastAsia"/>
        </w:rPr>
        <w:t xml:space="preserve"> (D)5,000</w:t>
      </w:r>
      <w:r>
        <w:rPr>
          <w:rFonts w:hint="eastAsia"/>
        </w:rPr>
        <w:t>元</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若中央銀行對外宣佈調高重貼現率，由原來的</w:t>
      </w:r>
      <w:r>
        <w:rPr>
          <w:rFonts w:hint="eastAsia"/>
        </w:rPr>
        <w:t>4.5%</w:t>
      </w:r>
      <w:r>
        <w:rPr>
          <w:rFonts w:hint="eastAsia"/>
        </w:rPr>
        <w:t>調高半碼，則調高後的重貼現率為</w:t>
      </w:r>
      <w:r>
        <w:rPr>
          <w:rFonts w:hint="eastAsia"/>
        </w:rPr>
        <w:br/>
      </w:r>
      <w:r>
        <w:rPr>
          <w:rFonts w:hint="eastAsia"/>
        </w:rPr>
        <w:t xml:space="preserve">(A)4.70% (B)4.60% (C)4.75% (D)4.625%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若銀行吸收的原始存款為</w:t>
      </w:r>
      <w:r>
        <w:rPr>
          <w:rFonts w:hint="eastAsia"/>
        </w:rPr>
        <w:t>100</w:t>
      </w:r>
      <w:r>
        <w:rPr>
          <w:rFonts w:hint="eastAsia"/>
        </w:rPr>
        <w:t>萬，法定存款準備率為</w:t>
      </w:r>
      <w:r>
        <w:rPr>
          <w:rFonts w:hint="eastAsia"/>
        </w:rPr>
        <w:t>5%</w:t>
      </w:r>
      <w:r>
        <w:rPr>
          <w:rFonts w:hint="eastAsia"/>
        </w:rPr>
        <w:t>，假設無現金流失也無超額準備，則下列敘述何者正確？</w:t>
      </w:r>
      <w:r>
        <w:rPr>
          <w:rFonts w:hint="eastAsia"/>
        </w:rPr>
        <w:br/>
        <w:t>(A)</w:t>
      </w:r>
      <w:r>
        <w:rPr>
          <w:rFonts w:hint="eastAsia"/>
        </w:rPr>
        <w:t>貨幣乘數為</w:t>
      </w:r>
      <w:r>
        <w:rPr>
          <w:rFonts w:hint="eastAsia"/>
        </w:rPr>
        <w:t>10 (B)</w:t>
      </w:r>
      <w:r>
        <w:rPr>
          <w:rFonts w:hint="eastAsia"/>
        </w:rPr>
        <w:t>可創造存款貨幣總額為</w:t>
      </w:r>
      <w:r>
        <w:rPr>
          <w:rFonts w:hint="eastAsia"/>
        </w:rPr>
        <w:t>2,000</w:t>
      </w:r>
      <w:r>
        <w:rPr>
          <w:rFonts w:hint="eastAsia"/>
        </w:rPr>
        <w:t>萬</w:t>
      </w:r>
      <w:r>
        <w:rPr>
          <w:rFonts w:hint="eastAsia"/>
        </w:rPr>
        <w:t xml:space="preserve"> (C)</w:t>
      </w:r>
      <w:r>
        <w:rPr>
          <w:rFonts w:hint="eastAsia"/>
        </w:rPr>
        <w:t>可創造引申存款總額為</w:t>
      </w:r>
      <w:r>
        <w:rPr>
          <w:rFonts w:hint="eastAsia"/>
        </w:rPr>
        <w:t>1,000</w:t>
      </w:r>
      <w:r>
        <w:rPr>
          <w:rFonts w:hint="eastAsia"/>
        </w:rPr>
        <w:t>萬</w:t>
      </w:r>
      <w:r>
        <w:rPr>
          <w:rFonts w:hint="eastAsia"/>
        </w:rPr>
        <w:t xml:space="preserve"> (D)</w:t>
      </w:r>
      <w:r>
        <w:rPr>
          <w:rFonts w:hint="eastAsia"/>
        </w:rPr>
        <w:t>若中央銀行將法定準備率由</w:t>
      </w:r>
      <w:r>
        <w:rPr>
          <w:rFonts w:hint="eastAsia"/>
        </w:rPr>
        <w:t>5%</w:t>
      </w:r>
      <w:r>
        <w:rPr>
          <w:rFonts w:hint="eastAsia"/>
        </w:rPr>
        <w:t>提高至</w:t>
      </w:r>
      <w:r>
        <w:rPr>
          <w:rFonts w:hint="eastAsia"/>
        </w:rPr>
        <w:t>10%</w:t>
      </w:r>
      <w:r>
        <w:rPr>
          <w:rFonts w:hint="eastAsia"/>
        </w:rPr>
        <w:t>，此為寬鬆的貨幣政策</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下列敘述何者錯誤？</w:t>
      </w:r>
      <w:r>
        <w:rPr>
          <w:rFonts w:hint="eastAsia"/>
        </w:rPr>
        <w:t>(A)</w:t>
      </w:r>
      <w:r>
        <w:rPr>
          <w:rFonts w:hint="eastAsia"/>
        </w:rPr>
        <w:t>景氣過熱時，政府宜採行緊縮性政策</w:t>
      </w:r>
      <w:r>
        <w:rPr>
          <w:rFonts w:hint="eastAsia"/>
        </w:rPr>
        <w:t xml:space="preserve"> (B)</w:t>
      </w:r>
      <w:r>
        <w:rPr>
          <w:rFonts w:hint="eastAsia"/>
        </w:rPr>
        <w:t>銀行法定準備率增加，則銀行存款貨幣創造乘數將變小</w:t>
      </w:r>
      <w:r>
        <w:rPr>
          <w:rFonts w:hint="eastAsia"/>
        </w:rPr>
        <w:t xml:space="preserve"> (C)</w:t>
      </w:r>
      <w:r>
        <w:rPr>
          <w:rFonts w:hint="eastAsia"/>
        </w:rPr>
        <w:t>為使經濟景氣復</w:t>
      </w:r>
      <w:r>
        <w:rPr>
          <w:rFonts w:hint="eastAsia"/>
        </w:rPr>
        <w:t>甦，中央銀行可使用在公開市場操作賣出公債的貨幣政策</w:t>
      </w:r>
      <w:r>
        <w:rPr>
          <w:rFonts w:hint="eastAsia"/>
        </w:rPr>
        <w:t xml:space="preserve"> (D)</w:t>
      </w:r>
      <w:r>
        <w:rPr>
          <w:rFonts w:hint="eastAsia"/>
        </w:rPr>
        <w:t>為降低通貨膨脹，中央銀行可使用提高重貼現率的貨幣政策</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下列機構何者不屬於資本市場？</w:t>
      </w:r>
      <w:r>
        <w:rPr>
          <w:rFonts w:hint="eastAsia"/>
        </w:rPr>
        <w:t>(A)</w:t>
      </w:r>
      <w:r>
        <w:rPr>
          <w:rFonts w:hint="eastAsia"/>
        </w:rPr>
        <w:t>證券金融公司</w:t>
      </w:r>
      <w:r>
        <w:rPr>
          <w:rFonts w:hint="eastAsia"/>
        </w:rPr>
        <w:t xml:space="preserve"> (B)</w:t>
      </w:r>
      <w:r>
        <w:rPr>
          <w:rFonts w:hint="eastAsia"/>
        </w:rPr>
        <w:t>證券交易所</w:t>
      </w:r>
      <w:r>
        <w:rPr>
          <w:rFonts w:hint="eastAsia"/>
        </w:rPr>
        <w:t xml:space="preserve"> (C)</w:t>
      </w:r>
      <w:r>
        <w:rPr>
          <w:rFonts w:hint="eastAsia"/>
        </w:rPr>
        <w:t>票券金融公司</w:t>
      </w:r>
      <w:r>
        <w:rPr>
          <w:rFonts w:hint="eastAsia"/>
        </w:rPr>
        <w:t xml:space="preserve"> (D)</w:t>
      </w:r>
      <w:r>
        <w:rPr>
          <w:rFonts w:hint="eastAsia"/>
        </w:rPr>
        <w:t>期貨商</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李先生透過甲證券公司之網路下單系統買入</w:t>
      </w:r>
      <w:r>
        <w:rPr>
          <w:rFonts w:hint="eastAsia"/>
        </w:rPr>
        <w:t>5</w:t>
      </w:r>
      <w:r>
        <w:rPr>
          <w:rFonts w:hint="eastAsia"/>
        </w:rPr>
        <w:t>張乙公司股票，每股成交價為</w:t>
      </w:r>
      <w:r>
        <w:rPr>
          <w:rFonts w:hint="eastAsia"/>
        </w:rPr>
        <w:t>30</w:t>
      </w:r>
      <w:r>
        <w:rPr>
          <w:rFonts w:hint="eastAsia"/>
        </w:rPr>
        <w:t>元。請問此交易是屬於下列何種市場之交易？</w:t>
      </w:r>
      <w:r>
        <w:rPr>
          <w:rFonts w:hint="eastAsia"/>
        </w:rPr>
        <w:t>(A)</w:t>
      </w:r>
      <w:r>
        <w:rPr>
          <w:rFonts w:hint="eastAsia"/>
        </w:rPr>
        <w:t>基金市場</w:t>
      </w:r>
      <w:r>
        <w:rPr>
          <w:rFonts w:hint="eastAsia"/>
        </w:rPr>
        <w:t xml:space="preserve"> (B)</w:t>
      </w:r>
      <w:r>
        <w:rPr>
          <w:rFonts w:hint="eastAsia"/>
        </w:rPr>
        <w:t>外匯市場</w:t>
      </w:r>
      <w:r>
        <w:rPr>
          <w:rFonts w:hint="eastAsia"/>
        </w:rPr>
        <w:t xml:space="preserve"> (C)</w:t>
      </w:r>
      <w:r>
        <w:rPr>
          <w:rFonts w:hint="eastAsia"/>
        </w:rPr>
        <w:t>初級市場</w:t>
      </w:r>
      <w:r>
        <w:rPr>
          <w:rFonts w:hint="eastAsia"/>
        </w:rPr>
        <w:t xml:space="preserve"> (D)</w:t>
      </w:r>
      <w:r>
        <w:rPr>
          <w:rFonts w:hint="eastAsia"/>
        </w:rPr>
        <w:t>次級市場</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「金融業的百貨公司」通常指的是下列何者？</w:t>
      </w:r>
      <w:r>
        <w:rPr>
          <w:rFonts w:hint="eastAsia"/>
        </w:rPr>
        <w:br/>
        <w:t>(A)</w:t>
      </w:r>
      <w:r>
        <w:rPr>
          <w:rFonts w:hint="eastAsia"/>
        </w:rPr>
        <w:t>金融控股公司</w:t>
      </w:r>
      <w:r>
        <w:rPr>
          <w:rFonts w:hint="eastAsia"/>
        </w:rPr>
        <w:t xml:space="preserve"> (B)</w:t>
      </w:r>
      <w:r>
        <w:rPr>
          <w:rFonts w:hint="eastAsia"/>
        </w:rPr>
        <w:t>中央銀行</w:t>
      </w:r>
      <w:r>
        <w:rPr>
          <w:rFonts w:hint="eastAsia"/>
        </w:rPr>
        <w:t xml:space="preserve"> (</w:t>
      </w:r>
      <w:r>
        <w:rPr>
          <w:rFonts w:hint="eastAsia"/>
        </w:rPr>
        <w:t>C)</w:t>
      </w:r>
      <w:r>
        <w:rPr>
          <w:rFonts w:hint="eastAsia"/>
        </w:rPr>
        <w:t>專業銀行</w:t>
      </w:r>
      <w:r>
        <w:rPr>
          <w:rFonts w:hint="eastAsia"/>
        </w:rPr>
        <w:t xml:space="preserve"> (D)</w:t>
      </w:r>
      <w:r>
        <w:rPr>
          <w:rFonts w:hint="eastAsia"/>
        </w:rPr>
        <w:t>票券金融公司</w:t>
      </w:r>
      <w:r>
        <w:rPr>
          <w:rFonts w:hint="eastAsia"/>
        </w:rPr>
        <w:t xml:space="preserve"> </w:t>
      </w:r>
    </w:p>
    <w:p w:rsidR="00000000" w:rsidRDefault="00593259" w:rsidP="00DD3064">
      <w:pPr>
        <w:pStyle w:val="a3"/>
        <w:numPr>
          <w:ilvl w:val="0"/>
          <w:numId w:val="2"/>
        </w:numPr>
        <w:spacing w:after="144"/>
        <w:ind w:left="1190" w:hanging="1190"/>
        <w:textAlignment w:val="center"/>
        <w:rPr>
          <w:rFonts w:hint="eastAsia"/>
        </w:rPr>
      </w:pPr>
      <w:r>
        <w:rPr>
          <w:rFonts w:hint="eastAsia"/>
        </w:rPr>
        <w:t xml:space="preserve">( </w:t>
      </w:r>
      <w:r>
        <w:rPr>
          <w:rStyle w:val="1"/>
          <w:rFonts w:hint="default"/>
        </w:rPr>
        <w:t> </w:t>
      </w:r>
      <w:r>
        <w:rPr>
          <w:rFonts w:hint="eastAsia"/>
        </w:rPr>
        <w:t xml:space="preserve"> ) </w:t>
      </w:r>
      <w:r>
        <w:rPr>
          <w:rFonts w:hint="eastAsia"/>
        </w:rPr>
        <w:t>根據我國金融控股公司法的規定，金融控股公司的最低資本額為新台幣多少元？</w:t>
      </w:r>
      <w:r>
        <w:rPr>
          <w:rFonts w:hint="eastAsia"/>
        </w:rPr>
        <w:t>(A)100</w:t>
      </w:r>
      <w:r>
        <w:rPr>
          <w:rFonts w:hint="eastAsia"/>
        </w:rPr>
        <w:t>億元</w:t>
      </w:r>
      <w:r>
        <w:rPr>
          <w:rFonts w:hint="eastAsia"/>
        </w:rPr>
        <w:t xml:space="preserve"> (B)150</w:t>
      </w:r>
      <w:r>
        <w:rPr>
          <w:rFonts w:hint="eastAsia"/>
        </w:rPr>
        <w:t>億元</w:t>
      </w:r>
      <w:r>
        <w:rPr>
          <w:rFonts w:hint="eastAsia"/>
        </w:rPr>
        <w:t xml:space="preserve"> (C)600</w:t>
      </w:r>
      <w:r>
        <w:rPr>
          <w:rFonts w:hint="eastAsia"/>
        </w:rPr>
        <w:t>億元</w:t>
      </w:r>
      <w:r>
        <w:rPr>
          <w:rFonts w:hint="eastAsia"/>
        </w:rPr>
        <w:t xml:space="preserve"> (D)500</w:t>
      </w:r>
      <w:r>
        <w:rPr>
          <w:rFonts w:hint="eastAsia"/>
        </w:rPr>
        <w:t>億元</w:t>
      </w:r>
      <w:r>
        <w:rPr>
          <w:rFonts w:hint="eastAsia"/>
        </w:rPr>
        <w:t xml:space="preserve"> </w:t>
      </w:r>
    </w:p>
    <w:p w:rsidR="00551283" w:rsidRDefault="00551283" w:rsidP="00DD3064">
      <w:pPr>
        <w:pStyle w:val="a6"/>
        <w:spacing w:after="144"/>
        <w:ind w:left="379" w:hanging="379"/>
        <w:textAlignment w:val="center"/>
        <w:rPr>
          <w:rFonts w:hint="eastAsia"/>
        </w:rPr>
      </w:pPr>
    </w:p>
    <w:p w:rsidR="00000000" w:rsidRDefault="00593259" w:rsidP="00DD3064">
      <w:pPr>
        <w:pStyle w:val="a6"/>
        <w:spacing w:after="144"/>
        <w:ind w:left="379" w:hanging="379"/>
        <w:textAlignment w:val="center"/>
        <w:rPr>
          <w:rFonts w:hint="eastAsia"/>
        </w:rPr>
      </w:pPr>
      <w:bookmarkStart w:id="0" w:name="_GoBack"/>
      <w:bookmarkEnd w:id="0"/>
      <w:r>
        <w:rPr>
          <w:rFonts w:hint="eastAsia"/>
        </w:rPr>
        <w:lastRenderedPageBreak/>
        <w:t>選擇題</w:t>
      </w:r>
      <w:r>
        <w:rPr>
          <w:rFonts w:hint="eastAsia"/>
        </w:rPr>
        <w:t xml:space="preserve"> </w:t>
      </w:r>
      <w:r>
        <w:rPr>
          <w:rFonts w:hint="eastAsia"/>
        </w:rPr>
        <w:t>答案</w:t>
      </w:r>
    </w:p>
    <w:p w:rsidR="00000000" w:rsidRDefault="00593259" w:rsidP="00DD3064">
      <w:pPr>
        <w:pStyle w:val="a6"/>
        <w:spacing w:after="144"/>
        <w:ind w:left="379" w:hanging="379"/>
        <w:textAlignment w:val="center"/>
        <w:rPr>
          <w:rFonts w:hint="eastAsia"/>
        </w:rPr>
      </w:pPr>
      <w:r>
        <w:rPr>
          <w:rFonts w:hint="eastAsia"/>
        </w:rPr>
        <w:t xml:space="preserve">1. ( </w:t>
      </w:r>
      <w:r>
        <w:rPr>
          <w:rStyle w:val="1"/>
          <w:rFonts w:hint="default"/>
        </w:rPr>
        <w:t>C</w:t>
      </w:r>
      <w:r>
        <w:rPr>
          <w:rFonts w:hint="eastAsia"/>
        </w:rPr>
        <w:t xml:space="preserve"> ) 2. ( </w:t>
      </w:r>
      <w:r>
        <w:rPr>
          <w:rStyle w:val="1"/>
          <w:rFonts w:hint="default"/>
        </w:rPr>
        <w:t>D</w:t>
      </w:r>
      <w:r>
        <w:rPr>
          <w:rFonts w:hint="eastAsia"/>
        </w:rPr>
        <w:t xml:space="preserve"> ) 3. ( </w:t>
      </w:r>
      <w:r>
        <w:rPr>
          <w:rStyle w:val="1"/>
          <w:rFonts w:hint="default"/>
        </w:rPr>
        <w:t>A</w:t>
      </w:r>
      <w:r>
        <w:rPr>
          <w:rFonts w:hint="eastAsia"/>
        </w:rPr>
        <w:t xml:space="preserve"> ) 4. ( </w:t>
      </w:r>
      <w:r>
        <w:rPr>
          <w:rStyle w:val="1"/>
          <w:rFonts w:hint="default"/>
        </w:rPr>
        <w:t>B</w:t>
      </w:r>
      <w:r>
        <w:rPr>
          <w:rFonts w:hint="eastAsia"/>
        </w:rPr>
        <w:t xml:space="preserve"> ) 5. ( </w:t>
      </w:r>
      <w:r>
        <w:rPr>
          <w:rStyle w:val="1"/>
          <w:rFonts w:hint="default"/>
        </w:rPr>
        <w:t>B</w:t>
      </w:r>
      <w:r>
        <w:rPr>
          <w:rFonts w:hint="eastAsia"/>
        </w:rPr>
        <w:t xml:space="preserve"> )   6. ( </w:t>
      </w:r>
      <w:r>
        <w:rPr>
          <w:rStyle w:val="1"/>
          <w:rFonts w:hint="default"/>
        </w:rPr>
        <w:t>C</w:t>
      </w:r>
      <w:r>
        <w:rPr>
          <w:rFonts w:hint="eastAsia"/>
        </w:rPr>
        <w:t xml:space="preserve"> ) 7. ( </w:t>
      </w:r>
      <w:r>
        <w:rPr>
          <w:rStyle w:val="1"/>
          <w:rFonts w:hint="default"/>
        </w:rPr>
        <w:t>B</w:t>
      </w:r>
      <w:r>
        <w:rPr>
          <w:rFonts w:hint="eastAsia"/>
        </w:rPr>
        <w:t xml:space="preserve"> ) 8. ( </w:t>
      </w:r>
      <w:r>
        <w:rPr>
          <w:rStyle w:val="1"/>
          <w:rFonts w:hint="default"/>
        </w:rPr>
        <w:t>A</w:t>
      </w:r>
      <w:r>
        <w:rPr>
          <w:rFonts w:hint="eastAsia"/>
        </w:rPr>
        <w:t xml:space="preserve"> ) 9. ( </w:t>
      </w:r>
      <w:r>
        <w:rPr>
          <w:rStyle w:val="1"/>
          <w:rFonts w:hint="default"/>
        </w:rPr>
        <w:t>A</w:t>
      </w:r>
      <w:r>
        <w:rPr>
          <w:rFonts w:hint="eastAsia"/>
        </w:rPr>
        <w:t xml:space="preserve"> ) 10. ( </w:t>
      </w:r>
      <w:r>
        <w:rPr>
          <w:rStyle w:val="1"/>
          <w:rFonts w:hint="default"/>
        </w:rPr>
        <w:t>C</w:t>
      </w:r>
      <w:r>
        <w:rPr>
          <w:rFonts w:hint="eastAsia"/>
        </w:rPr>
        <w:t xml:space="preserve"> )</w:t>
      </w:r>
    </w:p>
    <w:p w:rsidR="00000000" w:rsidRDefault="00593259" w:rsidP="00DD3064">
      <w:pPr>
        <w:pStyle w:val="a6"/>
        <w:spacing w:after="144"/>
        <w:ind w:left="379" w:hanging="379"/>
        <w:textAlignment w:val="center"/>
        <w:rPr>
          <w:rFonts w:hint="eastAsia"/>
        </w:rPr>
      </w:pPr>
      <w:r>
        <w:rPr>
          <w:rFonts w:hint="eastAsia"/>
        </w:rPr>
        <w:t xml:space="preserve">11. ( </w:t>
      </w:r>
      <w:r>
        <w:rPr>
          <w:rStyle w:val="1"/>
          <w:rFonts w:hint="default"/>
        </w:rPr>
        <w:t>B</w:t>
      </w:r>
      <w:r>
        <w:rPr>
          <w:rFonts w:hint="eastAsia"/>
        </w:rPr>
        <w:t xml:space="preserve"> ) 12. ( </w:t>
      </w:r>
      <w:r>
        <w:rPr>
          <w:rStyle w:val="1"/>
          <w:rFonts w:hint="default"/>
        </w:rPr>
        <w:t>C</w:t>
      </w:r>
      <w:r>
        <w:rPr>
          <w:rFonts w:hint="eastAsia"/>
        </w:rPr>
        <w:t xml:space="preserve"> ) 13. ( </w:t>
      </w:r>
      <w:r>
        <w:rPr>
          <w:rStyle w:val="1"/>
          <w:rFonts w:hint="default"/>
        </w:rPr>
        <w:t>B</w:t>
      </w:r>
      <w:r>
        <w:rPr>
          <w:rFonts w:hint="eastAsia"/>
        </w:rPr>
        <w:t xml:space="preserve"> ) 14. ( </w:t>
      </w:r>
      <w:r>
        <w:rPr>
          <w:rStyle w:val="1"/>
          <w:rFonts w:hint="default"/>
        </w:rPr>
        <w:t>D</w:t>
      </w:r>
      <w:r>
        <w:rPr>
          <w:rFonts w:hint="eastAsia"/>
        </w:rPr>
        <w:t xml:space="preserve"> ) 15. ( </w:t>
      </w:r>
      <w:r>
        <w:rPr>
          <w:rStyle w:val="1"/>
          <w:rFonts w:hint="default"/>
        </w:rPr>
        <w:t>C</w:t>
      </w:r>
      <w:r>
        <w:rPr>
          <w:rFonts w:hint="eastAsia"/>
        </w:rPr>
        <w:t xml:space="preserve"> )   16. ( </w:t>
      </w:r>
      <w:r>
        <w:rPr>
          <w:rStyle w:val="1"/>
          <w:rFonts w:hint="default"/>
        </w:rPr>
        <w:t>C</w:t>
      </w:r>
      <w:r>
        <w:rPr>
          <w:rFonts w:hint="eastAsia"/>
        </w:rPr>
        <w:t xml:space="preserve"> ) 17. ( </w:t>
      </w:r>
      <w:r>
        <w:rPr>
          <w:rStyle w:val="1"/>
          <w:rFonts w:hint="default"/>
        </w:rPr>
        <w:t>A</w:t>
      </w:r>
      <w:r>
        <w:rPr>
          <w:rFonts w:hint="eastAsia"/>
        </w:rPr>
        <w:t xml:space="preserve"> ) 18. ( </w:t>
      </w:r>
      <w:r>
        <w:rPr>
          <w:rStyle w:val="1"/>
          <w:rFonts w:hint="default"/>
        </w:rPr>
        <w:t>C</w:t>
      </w:r>
      <w:r>
        <w:rPr>
          <w:rFonts w:hint="eastAsia"/>
        </w:rPr>
        <w:t xml:space="preserve"> ) 19. ( </w:t>
      </w:r>
      <w:r>
        <w:rPr>
          <w:rStyle w:val="1"/>
          <w:rFonts w:hint="default"/>
        </w:rPr>
        <w:t>D</w:t>
      </w:r>
      <w:r>
        <w:rPr>
          <w:rFonts w:hint="eastAsia"/>
        </w:rPr>
        <w:t xml:space="preserve"> ) 20. ( </w:t>
      </w:r>
      <w:r>
        <w:rPr>
          <w:rStyle w:val="1"/>
          <w:rFonts w:hint="default"/>
        </w:rPr>
        <w:t>D</w:t>
      </w:r>
      <w:r>
        <w:rPr>
          <w:rFonts w:hint="eastAsia"/>
        </w:rPr>
        <w:t xml:space="preserve"> )</w:t>
      </w:r>
    </w:p>
    <w:p w:rsidR="00000000" w:rsidRDefault="00593259" w:rsidP="00DD3064">
      <w:pPr>
        <w:pStyle w:val="a6"/>
        <w:spacing w:after="144"/>
        <w:ind w:left="379" w:hanging="379"/>
        <w:textAlignment w:val="center"/>
        <w:rPr>
          <w:rFonts w:hint="eastAsia"/>
        </w:rPr>
      </w:pPr>
      <w:r>
        <w:rPr>
          <w:rFonts w:hint="eastAsia"/>
        </w:rPr>
        <w:t xml:space="preserve">21. ( </w:t>
      </w:r>
      <w:r>
        <w:rPr>
          <w:rStyle w:val="1"/>
          <w:rFonts w:hint="default"/>
        </w:rPr>
        <w:t>A</w:t>
      </w:r>
      <w:r>
        <w:rPr>
          <w:rFonts w:hint="eastAsia"/>
        </w:rPr>
        <w:t xml:space="preserve"> ) 22. ( </w:t>
      </w:r>
      <w:r>
        <w:rPr>
          <w:rStyle w:val="1"/>
          <w:rFonts w:hint="default"/>
        </w:rPr>
        <w:t>A</w:t>
      </w:r>
      <w:r>
        <w:rPr>
          <w:rFonts w:hint="eastAsia"/>
        </w:rPr>
        <w:t xml:space="preserve"> ) 23. ( </w:t>
      </w:r>
      <w:r>
        <w:rPr>
          <w:rStyle w:val="1"/>
          <w:rFonts w:hint="default"/>
        </w:rPr>
        <w:t>C</w:t>
      </w:r>
      <w:r>
        <w:rPr>
          <w:rFonts w:hint="eastAsia"/>
        </w:rPr>
        <w:t xml:space="preserve"> ) 24. ( </w:t>
      </w:r>
      <w:r>
        <w:rPr>
          <w:rStyle w:val="1"/>
          <w:rFonts w:hint="default"/>
        </w:rPr>
        <w:t>B</w:t>
      </w:r>
      <w:r>
        <w:rPr>
          <w:rFonts w:hint="eastAsia"/>
        </w:rPr>
        <w:t xml:space="preserve"> ) 25. ( </w:t>
      </w:r>
      <w:r>
        <w:rPr>
          <w:rStyle w:val="1"/>
          <w:rFonts w:hint="default"/>
        </w:rPr>
        <w:t>A</w:t>
      </w:r>
      <w:r>
        <w:rPr>
          <w:rFonts w:hint="eastAsia"/>
        </w:rPr>
        <w:t xml:space="preserve"> )   26. ( </w:t>
      </w:r>
      <w:r>
        <w:rPr>
          <w:rStyle w:val="1"/>
          <w:rFonts w:hint="default"/>
        </w:rPr>
        <w:t>C</w:t>
      </w:r>
      <w:r>
        <w:rPr>
          <w:rFonts w:hint="eastAsia"/>
        </w:rPr>
        <w:t xml:space="preserve"> ) 27. ( </w:t>
      </w:r>
      <w:r>
        <w:rPr>
          <w:rStyle w:val="1"/>
          <w:rFonts w:hint="default"/>
        </w:rPr>
        <w:t>A</w:t>
      </w:r>
      <w:r>
        <w:rPr>
          <w:rFonts w:hint="eastAsia"/>
        </w:rPr>
        <w:t xml:space="preserve"> ) 28. ( </w:t>
      </w:r>
      <w:r>
        <w:rPr>
          <w:rStyle w:val="1"/>
          <w:rFonts w:hint="default"/>
        </w:rPr>
        <w:t>B</w:t>
      </w:r>
      <w:r>
        <w:rPr>
          <w:rFonts w:hint="eastAsia"/>
        </w:rPr>
        <w:t xml:space="preserve"> ) 29. ( </w:t>
      </w:r>
      <w:r>
        <w:rPr>
          <w:rStyle w:val="1"/>
          <w:rFonts w:hint="default"/>
        </w:rPr>
        <w:t>B</w:t>
      </w:r>
      <w:r>
        <w:rPr>
          <w:rFonts w:hint="eastAsia"/>
        </w:rPr>
        <w:t xml:space="preserve"> ) 30. ( </w:t>
      </w:r>
      <w:r>
        <w:rPr>
          <w:rStyle w:val="1"/>
          <w:rFonts w:hint="default"/>
        </w:rPr>
        <w:t>D</w:t>
      </w:r>
      <w:r>
        <w:rPr>
          <w:rFonts w:hint="eastAsia"/>
        </w:rPr>
        <w:t xml:space="preserve"> )</w:t>
      </w:r>
    </w:p>
    <w:p w:rsidR="00000000" w:rsidRDefault="00593259" w:rsidP="00DD3064">
      <w:pPr>
        <w:pStyle w:val="a6"/>
        <w:spacing w:after="144"/>
        <w:ind w:left="379" w:hanging="379"/>
        <w:textAlignment w:val="center"/>
        <w:rPr>
          <w:rFonts w:hint="eastAsia"/>
        </w:rPr>
      </w:pPr>
      <w:r>
        <w:rPr>
          <w:rFonts w:hint="eastAsia"/>
        </w:rPr>
        <w:t xml:space="preserve">31. ( </w:t>
      </w:r>
      <w:r>
        <w:rPr>
          <w:rStyle w:val="1"/>
          <w:rFonts w:hint="default"/>
        </w:rPr>
        <w:t>D</w:t>
      </w:r>
      <w:r>
        <w:rPr>
          <w:rFonts w:hint="eastAsia"/>
        </w:rPr>
        <w:t xml:space="preserve"> ) 32. ( </w:t>
      </w:r>
      <w:r>
        <w:rPr>
          <w:rStyle w:val="1"/>
          <w:rFonts w:hint="default"/>
        </w:rPr>
        <w:t>B</w:t>
      </w:r>
      <w:r>
        <w:rPr>
          <w:rFonts w:hint="eastAsia"/>
        </w:rPr>
        <w:t xml:space="preserve"> ) 33. ( </w:t>
      </w:r>
      <w:r>
        <w:rPr>
          <w:rStyle w:val="1"/>
          <w:rFonts w:hint="default"/>
        </w:rPr>
        <w:t>C</w:t>
      </w:r>
      <w:r>
        <w:rPr>
          <w:rFonts w:hint="eastAsia"/>
        </w:rPr>
        <w:t xml:space="preserve"> ) 34. ( </w:t>
      </w:r>
      <w:r>
        <w:rPr>
          <w:rStyle w:val="1"/>
          <w:rFonts w:hint="default"/>
        </w:rPr>
        <w:t>B</w:t>
      </w:r>
      <w:r>
        <w:rPr>
          <w:rFonts w:hint="eastAsia"/>
        </w:rPr>
        <w:t xml:space="preserve"> ) 35. ( </w:t>
      </w:r>
      <w:r>
        <w:rPr>
          <w:rStyle w:val="1"/>
          <w:rFonts w:hint="default"/>
        </w:rPr>
        <w:t>A</w:t>
      </w:r>
      <w:r>
        <w:rPr>
          <w:rFonts w:hint="eastAsia"/>
        </w:rPr>
        <w:t xml:space="preserve"> )   36. ( </w:t>
      </w:r>
      <w:r>
        <w:rPr>
          <w:rStyle w:val="1"/>
          <w:rFonts w:hint="default"/>
        </w:rPr>
        <w:t>B</w:t>
      </w:r>
      <w:r>
        <w:rPr>
          <w:rFonts w:hint="eastAsia"/>
        </w:rPr>
        <w:t xml:space="preserve"> ) 37. ( </w:t>
      </w:r>
      <w:r>
        <w:rPr>
          <w:rStyle w:val="1"/>
          <w:rFonts w:hint="default"/>
        </w:rPr>
        <w:t>C</w:t>
      </w:r>
      <w:r>
        <w:rPr>
          <w:rFonts w:hint="eastAsia"/>
        </w:rPr>
        <w:t xml:space="preserve"> ) 38. ( </w:t>
      </w:r>
      <w:r>
        <w:rPr>
          <w:rStyle w:val="1"/>
          <w:rFonts w:hint="default"/>
        </w:rPr>
        <w:t>D</w:t>
      </w:r>
      <w:r>
        <w:rPr>
          <w:rFonts w:hint="eastAsia"/>
        </w:rPr>
        <w:t xml:space="preserve"> ) 39. ( </w:t>
      </w:r>
      <w:r>
        <w:rPr>
          <w:rStyle w:val="1"/>
          <w:rFonts w:hint="default"/>
        </w:rPr>
        <w:t>A</w:t>
      </w:r>
      <w:r>
        <w:rPr>
          <w:rFonts w:hint="eastAsia"/>
        </w:rPr>
        <w:t xml:space="preserve"> ) 40. ( </w:t>
      </w:r>
      <w:r>
        <w:rPr>
          <w:rStyle w:val="1"/>
          <w:rFonts w:hint="default"/>
        </w:rPr>
        <w:t>C</w:t>
      </w:r>
      <w:r>
        <w:rPr>
          <w:rFonts w:hint="eastAsia"/>
        </w:rPr>
        <w:t xml:space="preserve"> )</w:t>
      </w:r>
    </w:p>
    <w:p w:rsidR="00000000" w:rsidRDefault="00593259" w:rsidP="00DD3064">
      <w:pPr>
        <w:pStyle w:val="a6"/>
        <w:spacing w:after="144"/>
        <w:ind w:left="379" w:hanging="379"/>
        <w:textAlignment w:val="center"/>
        <w:rPr>
          <w:rFonts w:hint="eastAsia"/>
        </w:rPr>
      </w:pPr>
      <w:r>
        <w:rPr>
          <w:rFonts w:hint="eastAsia"/>
        </w:rPr>
        <w:t xml:space="preserve">41. ( </w:t>
      </w:r>
      <w:r>
        <w:rPr>
          <w:rStyle w:val="1"/>
          <w:rFonts w:hint="default"/>
        </w:rPr>
        <w:t>B</w:t>
      </w:r>
      <w:r>
        <w:rPr>
          <w:rFonts w:hint="eastAsia"/>
        </w:rPr>
        <w:t xml:space="preserve"> )</w:t>
      </w:r>
      <w:r>
        <w:rPr>
          <w:rFonts w:hint="eastAsia"/>
        </w:rPr>
        <w:t xml:space="preserve"> 42. ( </w:t>
      </w:r>
      <w:r>
        <w:rPr>
          <w:rStyle w:val="1"/>
          <w:rFonts w:hint="default"/>
        </w:rPr>
        <w:t>D</w:t>
      </w:r>
      <w:r>
        <w:rPr>
          <w:rFonts w:hint="eastAsia"/>
        </w:rPr>
        <w:t xml:space="preserve"> ) 43. ( </w:t>
      </w:r>
      <w:r>
        <w:rPr>
          <w:rStyle w:val="1"/>
          <w:rFonts w:hint="default"/>
        </w:rPr>
        <w:t>C</w:t>
      </w:r>
      <w:r>
        <w:rPr>
          <w:rFonts w:hint="eastAsia"/>
        </w:rPr>
        <w:t xml:space="preserve"> ) 44. ( </w:t>
      </w:r>
      <w:r>
        <w:rPr>
          <w:rStyle w:val="1"/>
          <w:rFonts w:hint="default"/>
        </w:rPr>
        <w:t>D</w:t>
      </w:r>
      <w:r>
        <w:rPr>
          <w:rFonts w:hint="eastAsia"/>
        </w:rPr>
        <w:t xml:space="preserve"> ) 45. ( </w:t>
      </w:r>
      <w:r>
        <w:rPr>
          <w:rStyle w:val="1"/>
          <w:rFonts w:hint="default"/>
        </w:rPr>
        <w:t>B</w:t>
      </w:r>
      <w:r>
        <w:rPr>
          <w:rFonts w:hint="eastAsia"/>
        </w:rPr>
        <w:t xml:space="preserve"> )   46. ( </w:t>
      </w:r>
      <w:r>
        <w:rPr>
          <w:rStyle w:val="1"/>
          <w:rFonts w:hint="default"/>
        </w:rPr>
        <w:t>C</w:t>
      </w:r>
      <w:r>
        <w:rPr>
          <w:rFonts w:hint="eastAsia"/>
        </w:rPr>
        <w:t xml:space="preserve"> ) 47. ( </w:t>
      </w:r>
      <w:r>
        <w:rPr>
          <w:rStyle w:val="1"/>
          <w:rFonts w:hint="default"/>
        </w:rPr>
        <w:t>C</w:t>
      </w:r>
      <w:r>
        <w:rPr>
          <w:rFonts w:hint="eastAsia"/>
        </w:rPr>
        <w:t xml:space="preserve"> ) 48. ( </w:t>
      </w:r>
      <w:r>
        <w:rPr>
          <w:rStyle w:val="1"/>
          <w:rFonts w:hint="default"/>
        </w:rPr>
        <w:t>D</w:t>
      </w:r>
      <w:r>
        <w:rPr>
          <w:rFonts w:hint="eastAsia"/>
        </w:rPr>
        <w:t xml:space="preserve"> ) 49. ( </w:t>
      </w:r>
      <w:r>
        <w:rPr>
          <w:rStyle w:val="1"/>
          <w:rFonts w:hint="default"/>
        </w:rPr>
        <w:t>A</w:t>
      </w:r>
      <w:r>
        <w:rPr>
          <w:rFonts w:hint="eastAsia"/>
        </w:rPr>
        <w:t xml:space="preserve"> ) 50. ( </w:t>
      </w:r>
      <w:r>
        <w:rPr>
          <w:rStyle w:val="1"/>
          <w:rFonts w:hint="default"/>
        </w:rPr>
        <w:t>C</w:t>
      </w:r>
      <w:r>
        <w:rPr>
          <w:rFonts w:hint="eastAsia"/>
        </w:rPr>
        <w:t xml:space="preserve"> )</w:t>
      </w:r>
    </w:p>
    <w:p w:rsidR="00000000" w:rsidRDefault="00593259" w:rsidP="00DD3064">
      <w:pPr>
        <w:pStyle w:val="a6"/>
        <w:spacing w:after="144"/>
        <w:ind w:left="379" w:hanging="379"/>
        <w:textAlignment w:val="center"/>
        <w:rPr>
          <w:rFonts w:hint="eastAsia"/>
        </w:rPr>
      </w:pPr>
      <w:r>
        <w:rPr>
          <w:rFonts w:hint="eastAsia"/>
        </w:rPr>
        <w:t xml:space="preserve">1. </w:t>
      </w:r>
      <w:r>
        <w:rPr>
          <w:noProof/>
          <w:color w:val="FF0000"/>
        </w:rPr>
        <w:drawing>
          <wp:inline distT="0" distB="0" distL="0" distR="0" wp14:anchorId="1C3439EE" wp14:editId="1A9F1E54">
            <wp:extent cx="2819400" cy="419100"/>
            <wp:effectExtent l="0" t="0" r="0" b="0"/>
            <wp:docPr id="5" name="圖片 5" descr="http://60.251.35.80/ep/images/26636ER/636CRch12-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60.251.35.80/ep/images/26636ER/636CRch12-001.wmf"/>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819400" cy="419100"/>
                    </a:xfrm>
                    <a:prstGeom prst="rect">
                      <a:avLst/>
                    </a:prstGeom>
                    <a:noFill/>
                    <a:ln>
                      <a:noFill/>
                    </a:ln>
                  </pic:spPr>
                </pic:pic>
              </a:graphicData>
            </a:graphic>
          </wp:inline>
        </w:drawing>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2. </w:t>
      </w:r>
      <w:r>
        <w:rPr>
          <w:rStyle w:val="1"/>
          <w:rFonts w:hint="default"/>
        </w:rPr>
        <w:t>利率為「資金」的價格。</w:t>
      </w:r>
      <w:r>
        <w:rPr>
          <w:rFonts w:hint="eastAsia"/>
          <w:color w:val="FF0000"/>
        </w:rPr>
        <w:br/>
      </w:r>
      <w:r>
        <w:rPr>
          <w:rStyle w:val="1"/>
          <w:rFonts w:hint="default"/>
        </w:rPr>
        <w:t>投機動機的貨幣需求為利率的「減函數」。</w:t>
      </w:r>
      <w:r>
        <w:rPr>
          <w:rFonts w:hint="eastAsia"/>
          <w:color w:val="FF0000"/>
        </w:rPr>
        <w:br/>
      </w:r>
      <w:r>
        <w:rPr>
          <w:rStyle w:val="1"/>
          <w:rFonts w:hint="default"/>
        </w:rPr>
        <w:t>實質利率</w:t>
      </w:r>
      <w:r>
        <w:rPr>
          <w:rStyle w:val="1"/>
          <w:rFonts w:hint="default"/>
        </w:rPr>
        <w:t xml:space="preserve"> = </w:t>
      </w:r>
      <w:r>
        <w:rPr>
          <w:rStyle w:val="1"/>
          <w:rFonts w:hint="default"/>
        </w:rPr>
        <w:t>名目利率</w:t>
      </w:r>
      <w:r>
        <w:rPr>
          <w:rStyle w:val="1"/>
          <w:rFonts w:hint="default"/>
        </w:rPr>
        <w:t xml:space="preserve"> - </w:t>
      </w:r>
      <w:r>
        <w:rPr>
          <w:rStyle w:val="1"/>
          <w:rFonts w:hint="default"/>
        </w:rPr>
        <w:t>預期物價上漲率（預期通貨膨脹率）</w:t>
      </w:r>
      <w:r>
        <w:rPr>
          <w:rStyle w:val="1"/>
          <w:rFonts w:hint="default"/>
        </w:rPr>
        <w:t xml:space="preserve"> = 3% - 2% = 1%</w:t>
      </w:r>
      <w:r>
        <w:rPr>
          <w:rStyle w:val="1"/>
          <w:rFonts w:hint="default"/>
        </w:rPr>
        <w:t>。</w:t>
      </w:r>
      <w:r>
        <w:rPr>
          <w:rFonts w:hint="eastAsia"/>
          <w:color w:val="FF0000"/>
        </w:rPr>
        <w:br/>
      </w:r>
      <w:r>
        <w:rPr>
          <w:rStyle w:val="1"/>
          <w:rFonts w:hint="default"/>
        </w:rPr>
        <w:t>利率上升，可貸資金供給量會增加，故兩者為「增函數」關係。</w:t>
      </w:r>
    </w:p>
    <w:p w:rsidR="00000000" w:rsidRDefault="00593259" w:rsidP="00DD3064">
      <w:pPr>
        <w:pStyle w:val="a6"/>
        <w:spacing w:after="144"/>
        <w:ind w:left="379" w:hanging="379"/>
        <w:textAlignment w:val="center"/>
        <w:rPr>
          <w:rFonts w:hint="eastAsia"/>
        </w:rPr>
      </w:pPr>
      <w:r>
        <w:rPr>
          <w:rFonts w:hint="eastAsia"/>
        </w:rPr>
        <w:t xml:space="preserve">3. </w:t>
      </w:r>
      <w:r>
        <w:rPr>
          <w:rStyle w:val="1"/>
          <w:rFonts w:hint="default"/>
        </w:rPr>
        <w:t>在其他條件不變的情況下，可</w:t>
      </w:r>
      <w:r>
        <w:rPr>
          <w:rStyle w:val="1"/>
          <w:rFonts w:hint="default"/>
        </w:rPr>
        <w:t>貸資金需求增加</w:t>
      </w:r>
      <w:r>
        <w:rPr>
          <w:noProof/>
          <w:color w:val="FF0000"/>
        </w:rPr>
        <w:drawing>
          <wp:inline distT="0" distB="0" distL="0" distR="0" wp14:anchorId="655B3F33" wp14:editId="78947AB0">
            <wp:extent cx="142875" cy="171450"/>
            <wp:effectExtent l="0" t="0" r="9525" b="0"/>
            <wp:docPr id="6" name="圖片 6" descr="http://60.251.35.80/ep/images/26636ER/636AZch17-0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60.251.35.80/ep/images/26636ER/636AZch17-002.wmf"/>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Style w:val="1"/>
          <w:rFonts w:hint="default"/>
        </w:rPr>
        <w:t>F</w:t>
      </w:r>
      <w:r>
        <w:rPr>
          <w:rStyle w:val="1"/>
          <w:rFonts w:hint="default"/>
          <w:vertAlign w:val="subscript"/>
        </w:rPr>
        <w:t>d</w:t>
      </w:r>
      <w:r>
        <w:rPr>
          <w:rStyle w:val="1"/>
          <w:rFonts w:hint="default"/>
        </w:rPr>
        <w:t>曲線右移</w:t>
      </w:r>
      <w:r>
        <w:rPr>
          <w:noProof/>
          <w:color w:val="FF0000"/>
        </w:rPr>
        <w:drawing>
          <wp:inline distT="0" distB="0" distL="0" distR="0" wp14:anchorId="7333B91B" wp14:editId="225134BA">
            <wp:extent cx="142875" cy="171450"/>
            <wp:effectExtent l="0" t="0" r="9525" b="0"/>
            <wp:docPr id="7" name="圖片 7" descr="http://60.251.35.80/ep/images/26636ER/636AZch17-0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60.251.35.80/ep/images/26636ER/636AZch17-002.wmf"/>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Style w:val="1"/>
          <w:rFonts w:hint="default"/>
        </w:rPr>
        <w:t>均衡利率上升。</w:t>
      </w:r>
    </w:p>
    <w:p w:rsidR="00000000" w:rsidRDefault="00593259" w:rsidP="00DD3064">
      <w:pPr>
        <w:pStyle w:val="a6"/>
        <w:spacing w:after="144"/>
        <w:ind w:left="379" w:hanging="379"/>
        <w:textAlignment w:val="center"/>
        <w:rPr>
          <w:rFonts w:hint="eastAsia"/>
        </w:rPr>
      </w:pPr>
      <w:r>
        <w:rPr>
          <w:rFonts w:hint="eastAsia"/>
        </w:rPr>
        <w:t xml:space="preserve">5. </w:t>
      </w:r>
      <w:r>
        <w:rPr>
          <w:rStyle w:val="1"/>
          <w:rFonts w:hint="default"/>
        </w:rPr>
        <w:t>資本的型態包括廠房建築、機器設備、存貨。</w:t>
      </w:r>
    </w:p>
    <w:p w:rsidR="00000000" w:rsidRDefault="00593259" w:rsidP="00DD3064">
      <w:pPr>
        <w:pStyle w:val="a6"/>
        <w:spacing w:after="144"/>
        <w:ind w:left="379" w:hanging="379"/>
        <w:textAlignment w:val="center"/>
        <w:rPr>
          <w:rFonts w:hint="eastAsia"/>
        </w:rPr>
      </w:pPr>
      <w:r>
        <w:rPr>
          <w:rFonts w:hint="eastAsia"/>
        </w:rPr>
        <w:t xml:space="preserve">6. </w:t>
      </w:r>
      <w:r>
        <w:rPr>
          <w:rStyle w:val="1"/>
          <w:rFonts w:hint="default"/>
        </w:rPr>
        <w:t>奈特提出「風險說」。</w:t>
      </w:r>
      <w:r>
        <w:rPr>
          <w:rFonts w:hint="eastAsia"/>
          <w:color w:val="FF0000"/>
        </w:rPr>
        <w:br/>
      </w:r>
      <w:r>
        <w:rPr>
          <w:rStyle w:val="1"/>
          <w:rFonts w:hint="default"/>
        </w:rPr>
        <w:t>利潤是在「生產後」才決定，屬於「後定所得」。</w:t>
      </w:r>
      <w:r>
        <w:rPr>
          <w:rFonts w:hint="eastAsia"/>
          <w:color w:val="FF0000"/>
        </w:rPr>
        <w:br/>
      </w:r>
      <w:r>
        <w:rPr>
          <w:rStyle w:val="1"/>
          <w:rFonts w:hint="default"/>
        </w:rPr>
        <w:t>利潤不由企業家精神的邊際生產力決定。</w:t>
      </w:r>
    </w:p>
    <w:p w:rsidR="00000000" w:rsidRDefault="00593259" w:rsidP="00DD3064">
      <w:pPr>
        <w:pStyle w:val="a6"/>
        <w:spacing w:after="144"/>
        <w:ind w:left="379" w:hanging="379"/>
        <w:textAlignment w:val="center"/>
        <w:rPr>
          <w:rFonts w:hint="eastAsia"/>
        </w:rPr>
      </w:pPr>
      <w:r>
        <w:rPr>
          <w:rFonts w:hint="eastAsia"/>
        </w:rPr>
        <w:t xml:space="preserve">7. </w:t>
      </w:r>
      <w:r>
        <w:rPr>
          <w:rStyle w:val="1"/>
          <w:rFonts w:hint="default"/>
        </w:rPr>
        <w:t>熊彼得認為在靜態社會不可能產生利潤，只有在「動態社會」透過企業家的不斷創新才</w:t>
      </w:r>
      <w:r>
        <w:rPr>
          <w:rStyle w:val="1"/>
          <w:rFonts w:hint="default"/>
        </w:rPr>
        <w:t>可能產生利潤。</w:t>
      </w:r>
    </w:p>
    <w:p w:rsidR="00000000" w:rsidRDefault="00593259" w:rsidP="00DD3064">
      <w:pPr>
        <w:pStyle w:val="a6"/>
        <w:spacing w:after="144"/>
        <w:ind w:left="379" w:hanging="379"/>
        <w:textAlignment w:val="center"/>
        <w:rPr>
          <w:rFonts w:hint="eastAsia"/>
        </w:rPr>
      </w:pPr>
      <w:r>
        <w:rPr>
          <w:rFonts w:hint="eastAsia"/>
        </w:rPr>
        <w:t xml:space="preserve">8. </w:t>
      </w:r>
      <w:r>
        <w:rPr>
          <w:rStyle w:val="1"/>
          <w:rFonts w:hint="default"/>
        </w:rPr>
        <w:t>經濟利潤</w:t>
      </w:r>
      <w:r>
        <w:rPr>
          <w:rStyle w:val="1"/>
          <w:rFonts w:hint="default"/>
        </w:rPr>
        <w:t xml:space="preserve"> = </w:t>
      </w:r>
      <w:r>
        <w:rPr>
          <w:rStyle w:val="1"/>
          <w:rFonts w:hint="default"/>
        </w:rPr>
        <w:t>總收益</w:t>
      </w:r>
      <w:r>
        <w:rPr>
          <w:rStyle w:val="1"/>
          <w:rFonts w:hint="default"/>
        </w:rPr>
        <w:t>–</w:t>
      </w:r>
      <w:r>
        <w:rPr>
          <w:rStyle w:val="1"/>
          <w:rFonts w:hint="default"/>
        </w:rPr>
        <w:t>經濟成本</w:t>
      </w:r>
      <w:r>
        <w:rPr>
          <w:rStyle w:val="1"/>
          <w:rFonts w:hint="default"/>
        </w:rPr>
        <w:t xml:space="preserve"> = </w:t>
      </w:r>
      <w:r>
        <w:rPr>
          <w:rStyle w:val="1"/>
          <w:rFonts w:hint="default"/>
        </w:rPr>
        <w:t>總收益</w:t>
      </w:r>
      <w:r>
        <w:rPr>
          <w:rStyle w:val="1"/>
          <w:rFonts w:hint="default"/>
        </w:rPr>
        <w:t>–</w:t>
      </w:r>
      <w:r>
        <w:rPr>
          <w:rStyle w:val="1"/>
          <w:rFonts w:hint="default"/>
        </w:rPr>
        <w:t>會計成本</w:t>
      </w:r>
      <w:r>
        <w:rPr>
          <w:rStyle w:val="1"/>
          <w:rFonts w:hint="default"/>
        </w:rPr>
        <w:t>–</w:t>
      </w:r>
      <w:r>
        <w:rPr>
          <w:rStyle w:val="1"/>
          <w:rFonts w:hint="default"/>
        </w:rPr>
        <w:t>內含成本</w:t>
      </w:r>
      <w:r>
        <w:rPr>
          <w:rStyle w:val="1"/>
          <w:rFonts w:hint="default"/>
        </w:rPr>
        <w:t xml:space="preserve"> = </w:t>
      </w:r>
      <w:r>
        <w:rPr>
          <w:rStyle w:val="1"/>
          <w:rFonts w:hint="default"/>
        </w:rPr>
        <w:t>會計利潤</w:t>
      </w:r>
      <w:r>
        <w:rPr>
          <w:rStyle w:val="1"/>
          <w:rFonts w:hint="default"/>
        </w:rPr>
        <w:t>–</w:t>
      </w:r>
      <w:r>
        <w:rPr>
          <w:rStyle w:val="1"/>
          <w:rFonts w:hint="default"/>
        </w:rPr>
        <w:t>正常利潤（內含成本）。</w:t>
      </w:r>
      <w:r>
        <w:rPr>
          <w:rFonts w:hint="eastAsia"/>
          <w:color w:val="FF0000"/>
        </w:rPr>
        <w:br/>
      </w:r>
      <w:r>
        <w:rPr>
          <w:rStyle w:val="1"/>
          <w:rFonts w:hint="default"/>
        </w:rPr>
        <w:t>經濟利潤又稱超額利潤，會計利潤又稱商業利潤。</w:t>
      </w:r>
    </w:p>
    <w:p w:rsidR="00000000" w:rsidRDefault="00593259" w:rsidP="00DD3064">
      <w:pPr>
        <w:pStyle w:val="a6"/>
        <w:spacing w:after="144"/>
        <w:ind w:left="379" w:hanging="379"/>
        <w:textAlignment w:val="center"/>
        <w:rPr>
          <w:rFonts w:hint="eastAsia"/>
        </w:rPr>
      </w:pPr>
      <w:r>
        <w:rPr>
          <w:rFonts w:hint="eastAsia"/>
        </w:rPr>
        <w:t xml:space="preserve">9. </w:t>
      </w:r>
      <w:r>
        <w:rPr>
          <w:rStyle w:val="1"/>
          <w:rFonts w:hint="default"/>
        </w:rPr>
        <w:t>(1)</w:t>
      </w:r>
      <w:r>
        <w:rPr>
          <w:rStyle w:val="1"/>
          <w:rFonts w:hint="default"/>
        </w:rPr>
        <w:t>根據龐巴衛克的時間偏好說，正的時間偏好率愈高，利率會「愈高」。</w:t>
      </w:r>
    </w:p>
    <w:p w:rsidR="00000000" w:rsidRDefault="00593259" w:rsidP="00DD3064">
      <w:pPr>
        <w:pStyle w:val="a6"/>
        <w:spacing w:after="144"/>
        <w:ind w:left="379" w:hanging="379"/>
        <w:textAlignment w:val="center"/>
        <w:rPr>
          <w:rFonts w:hint="eastAsia"/>
        </w:rPr>
      </w:pPr>
      <w:r>
        <w:rPr>
          <w:rFonts w:hint="eastAsia"/>
        </w:rPr>
        <w:t xml:space="preserve">10. </w:t>
      </w:r>
      <w:r>
        <w:rPr>
          <w:rStyle w:val="1"/>
          <w:rFonts w:hint="default"/>
        </w:rPr>
        <w:t>獎學金屬於政府的移轉性支出。</w:t>
      </w:r>
    </w:p>
    <w:p w:rsidR="00000000" w:rsidRDefault="00593259" w:rsidP="00DD3064">
      <w:pPr>
        <w:pStyle w:val="a6"/>
        <w:spacing w:after="144"/>
        <w:ind w:left="379" w:hanging="379"/>
        <w:textAlignment w:val="center"/>
        <w:rPr>
          <w:rFonts w:hint="eastAsia"/>
        </w:rPr>
      </w:pPr>
      <w:r>
        <w:rPr>
          <w:rFonts w:hint="eastAsia"/>
        </w:rPr>
        <w:t xml:space="preserve">11. </w:t>
      </w:r>
      <w:r>
        <w:rPr>
          <w:rStyle w:val="1"/>
          <w:rFonts w:hint="default"/>
        </w:rPr>
        <w:t>美國經濟學家顧志耐（</w:t>
      </w:r>
      <w:r>
        <w:rPr>
          <w:rStyle w:val="1"/>
          <w:rFonts w:hint="default"/>
        </w:rPr>
        <w:t>Simon Kuznets</w:t>
      </w:r>
      <w:r>
        <w:rPr>
          <w:rStyle w:val="1"/>
          <w:rFonts w:hint="default"/>
        </w:rPr>
        <w:t>）在</w:t>
      </w:r>
      <w:r>
        <w:rPr>
          <w:rStyle w:val="1"/>
          <w:rFonts w:hint="default"/>
        </w:rPr>
        <w:t>1937</w:t>
      </w:r>
      <w:r>
        <w:rPr>
          <w:rStyle w:val="1"/>
          <w:rFonts w:hint="default"/>
        </w:rPr>
        <w:t>年發表了第一個國民所得會計帳，因此人們尊稱他為「國民所得之父」（或稱「國民所得會計之父」）。</w:t>
      </w:r>
    </w:p>
    <w:p w:rsidR="00000000" w:rsidRDefault="00593259" w:rsidP="00DD3064">
      <w:pPr>
        <w:pStyle w:val="a6"/>
        <w:spacing w:after="144"/>
        <w:ind w:left="379" w:hanging="379"/>
        <w:textAlignment w:val="center"/>
        <w:rPr>
          <w:rFonts w:hint="eastAsia"/>
        </w:rPr>
      </w:pPr>
      <w:r>
        <w:rPr>
          <w:rFonts w:hint="eastAsia"/>
        </w:rPr>
        <w:t xml:space="preserve">12. </w:t>
      </w:r>
      <w:r>
        <w:rPr>
          <w:rStyle w:val="1"/>
          <w:rFonts w:hint="default"/>
        </w:rPr>
        <w:t>只要是在一國境內所創造的產值，就必須列入「該國的國內生產毛額</w:t>
      </w:r>
      <w:r>
        <w:rPr>
          <w:rStyle w:val="1"/>
          <w:rFonts w:hint="default"/>
        </w:rPr>
        <w:t>（</w:t>
      </w:r>
      <w:r>
        <w:rPr>
          <w:rStyle w:val="1"/>
          <w:rFonts w:hint="default"/>
        </w:rPr>
        <w:t>GDP</w:t>
      </w:r>
      <w:r>
        <w:rPr>
          <w:rStyle w:val="1"/>
          <w:rFonts w:hint="default"/>
        </w:rPr>
        <w:t>）」。</w:t>
      </w:r>
      <w:r>
        <w:rPr>
          <w:rFonts w:hint="eastAsia"/>
          <w:color w:val="FF0000"/>
        </w:rPr>
        <w:br/>
      </w:r>
      <w:r>
        <w:rPr>
          <w:rStyle w:val="1"/>
          <w:rFonts w:hint="default"/>
        </w:rPr>
        <w:t>故外國人民在我國境內所創造的產值計入「我國的國內生產毛額（</w:t>
      </w:r>
      <w:r>
        <w:rPr>
          <w:rStyle w:val="1"/>
          <w:rFonts w:hint="default"/>
        </w:rPr>
        <w:t>GDP</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13. </w:t>
      </w:r>
      <w:r>
        <w:rPr>
          <w:rStyle w:val="1"/>
          <w:rFonts w:hint="default"/>
        </w:rPr>
        <w:t>GNP</w:t>
      </w:r>
      <w:r>
        <w:rPr>
          <w:rStyle w:val="1"/>
          <w:rFonts w:hint="default"/>
        </w:rPr>
        <w:t>的計算是「屬人主義」，</w:t>
      </w:r>
      <w:r>
        <w:rPr>
          <w:rStyle w:val="1"/>
          <w:rFonts w:hint="default"/>
        </w:rPr>
        <w:t>GDP</w:t>
      </w:r>
      <w:r>
        <w:rPr>
          <w:rStyle w:val="1"/>
          <w:rFonts w:hint="default"/>
        </w:rPr>
        <w:t>的計算是「屬地主義」。</w:t>
      </w:r>
    </w:p>
    <w:p w:rsidR="00000000" w:rsidRDefault="00593259" w:rsidP="00DD3064">
      <w:pPr>
        <w:pStyle w:val="a6"/>
        <w:spacing w:after="144"/>
        <w:ind w:left="379" w:hanging="379"/>
        <w:textAlignment w:val="center"/>
        <w:rPr>
          <w:rFonts w:hint="eastAsia"/>
        </w:rPr>
      </w:pPr>
      <w:r>
        <w:rPr>
          <w:rFonts w:hint="eastAsia"/>
        </w:rPr>
        <w:t xml:space="preserve">14. </w:t>
      </w:r>
      <w:r>
        <w:rPr>
          <w:rStyle w:val="1"/>
          <w:rFonts w:hint="default"/>
        </w:rPr>
        <w:t>GDP</w:t>
      </w:r>
      <w:r>
        <w:rPr>
          <w:rStyle w:val="1"/>
          <w:rFonts w:hint="default"/>
        </w:rPr>
        <w:t>平減指數＝</w:t>
      </w:r>
      <w:r>
        <w:rPr>
          <w:noProof/>
          <w:color w:val="FF0000"/>
        </w:rPr>
        <w:drawing>
          <wp:inline distT="0" distB="0" distL="0" distR="0" wp14:anchorId="2060770C" wp14:editId="2FC3D908">
            <wp:extent cx="600075" cy="371475"/>
            <wp:effectExtent l="0" t="0" r="9525" b="9525"/>
            <wp:docPr id="8" name="圖片 8" descr="http://60.251.35.80/ep/images/26636ER/636DZch18-00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60.251.35.80/ep/images/26636ER/636DZch18-004.wmf"/>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600075" cy="371475"/>
                    </a:xfrm>
                    <a:prstGeom prst="rect">
                      <a:avLst/>
                    </a:prstGeom>
                    <a:noFill/>
                    <a:ln>
                      <a:noFill/>
                    </a:ln>
                  </pic:spPr>
                </pic:pic>
              </a:graphicData>
            </a:graphic>
          </wp:inline>
        </w:drawing>
      </w:r>
      <w:r>
        <w:rPr>
          <w:rStyle w:val="1"/>
          <w:rFonts w:hint="default"/>
        </w:rPr>
        <w:t>×100%</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15. </w:t>
      </w:r>
      <w:r>
        <w:rPr>
          <w:noProof/>
          <w:color w:val="FF0000"/>
        </w:rPr>
        <w:drawing>
          <wp:inline distT="0" distB="0" distL="0" distR="0" wp14:anchorId="0769E14D" wp14:editId="03F4EED7">
            <wp:extent cx="4762500" cy="400050"/>
            <wp:effectExtent l="0" t="0" r="0" b="0"/>
            <wp:docPr id="9" name="圖片 9" descr="http://60.251.35.80/ep/images/26636ER/636ARch13-0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60.251.35.80/ep/images/26636ER/636ARch13-011.wmf"/>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4762500" cy="400050"/>
                    </a:xfrm>
                    <a:prstGeom prst="rect">
                      <a:avLst/>
                    </a:prstGeom>
                    <a:noFill/>
                    <a:ln>
                      <a:noFill/>
                    </a:ln>
                  </pic:spPr>
                </pic:pic>
              </a:graphicData>
            </a:graphic>
          </wp:inline>
        </w:drawing>
      </w:r>
    </w:p>
    <w:p w:rsidR="00000000" w:rsidRDefault="00593259" w:rsidP="00DD3064">
      <w:pPr>
        <w:pStyle w:val="a6"/>
        <w:spacing w:after="144"/>
        <w:ind w:left="379" w:hanging="379"/>
        <w:textAlignment w:val="center"/>
        <w:rPr>
          <w:rFonts w:hint="eastAsia"/>
        </w:rPr>
      </w:pPr>
      <w:r>
        <w:rPr>
          <w:rFonts w:hint="eastAsia"/>
        </w:rPr>
        <w:t xml:space="preserve">16. </w:t>
      </w:r>
      <w:r>
        <w:rPr>
          <w:rStyle w:val="1"/>
          <w:rFonts w:hint="default"/>
        </w:rPr>
        <w:t>GDP = C + I + G + (X - M) = 200 + 150 + 100 + 100 = 550</w:t>
      </w:r>
      <w:r>
        <w:rPr>
          <w:rStyle w:val="1"/>
          <w:rFonts w:hint="default"/>
        </w:rPr>
        <w:t>。</w:t>
      </w:r>
      <w:r>
        <w:rPr>
          <w:rFonts w:hint="eastAsia"/>
          <w:color w:val="FF0000"/>
        </w:rPr>
        <w:br/>
      </w:r>
      <w:r>
        <w:rPr>
          <w:rStyle w:val="1"/>
          <w:rFonts w:hint="default"/>
        </w:rPr>
        <w:t xml:space="preserve">GNP = GDP + </w:t>
      </w:r>
      <w:r>
        <w:rPr>
          <w:rStyle w:val="1"/>
          <w:rFonts w:hint="default"/>
        </w:rPr>
        <w:t>國外要素所得淨額</w:t>
      </w:r>
      <w:r>
        <w:rPr>
          <w:rStyle w:val="1"/>
          <w:rFonts w:hint="default"/>
        </w:rPr>
        <w:t xml:space="preserve"> = 550 + 50 = 600</w:t>
      </w:r>
      <w:r>
        <w:rPr>
          <w:rStyle w:val="1"/>
          <w:rFonts w:hint="default"/>
        </w:rPr>
        <w:t>。</w:t>
      </w:r>
      <w:r>
        <w:rPr>
          <w:rFonts w:hint="eastAsia"/>
          <w:color w:val="FF0000"/>
        </w:rPr>
        <w:br/>
      </w:r>
      <w:r>
        <w:rPr>
          <w:rStyle w:val="1"/>
          <w:rFonts w:hint="default"/>
        </w:rPr>
        <w:t xml:space="preserve">NNP = GNP - </w:t>
      </w:r>
      <w:r>
        <w:rPr>
          <w:rStyle w:val="1"/>
          <w:rFonts w:hint="default"/>
        </w:rPr>
        <w:t>折舊</w:t>
      </w:r>
      <w:r>
        <w:rPr>
          <w:rStyle w:val="1"/>
          <w:rFonts w:hint="default"/>
        </w:rPr>
        <w:t xml:space="preserve"> = 600 - 100 =</w:t>
      </w:r>
      <w:r>
        <w:rPr>
          <w:rStyle w:val="1"/>
          <w:rFonts w:hint="default"/>
        </w:rPr>
        <w:t xml:space="preserve"> 500</w:t>
      </w:r>
      <w:r>
        <w:rPr>
          <w:rStyle w:val="1"/>
          <w:rFonts w:hint="default"/>
        </w:rPr>
        <w:t>。</w:t>
      </w:r>
      <w:r>
        <w:rPr>
          <w:rFonts w:hint="eastAsia"/>
          <w:color w:val="FF0000"/>
        </w:rPr>
        <w:br/>
      </w:r>
      <w:r>
        <w:rPr>
          <w:rStyle w:val="1"/>
          <w:rFonts w:hint="default"/>
        </w:rPr>
        <w:t xml:space="preserve">NI = NNP - </w:t>
      </w:r>
      <w:r>
        <w:rPr>
          <w:rStyle w:val="1"/>
          <w:rFonts w:hint="default"/>
        </w:rPr>
        <w:t>間接稅</w:t>
      </w:r>
      <w:r>
        <w:rPr>
          <w:rStyle w:val="1"/>
          <w:rFonts w:hint="default"/>
        </w:rPr>
        <w:t xml:space="preserve"> + </w:t>
      </w:r>
      <w:r>
        <w:rPr>
          <w:rStyle w:val="1"/>
          <w:rFonts w:hint="default"/>
        </w:rPr>
        <w:t>補貼</w:t>
      </w:r>
      <w:r>
        <w:rPr>
          <w:rStyle w:val="1"/>
          <w:rFonts w:hint="default"/>
        </w:rPr>
        <w:t xml:space="preserve"> = 500 - 50 + 50 = 500</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17. </w:t>
      </w:r>
      <w:r>
        <w:rPr>
          <w:rStyle w:val="1"/>
          <w:rFonts w:hint="default"/>
        </w:rPr>
        <w:t xml:space="preserve">NI - </w:t>
      </w:r>
      <w:r>
        <w:rPr>
          <w:rStyle w:val="1"/>
          <w:rFonts w:hint="default"/>
        </w:rPr>
        <w:t>勞而不獲的所得（如：營利事業所得稅）</w:t>
      </w:r>
      <w:r>
        <w:rPr>
          <w:rStyle w:val="1"/>
          <w:rFonts w:hint="default"/>
        </w:rPr>
        <w:t xml:space="preserve">+ </w:t>
      </w:r>
      <w:r>
        <w:rPr>
          <w:rStyle w:val="1"/>
          <w:rFonts w:hint="default"/>
        </w:rPr>
        <w:t>不勞而獲的所得（如：移轉性支付）</w:t>
      </w:r>
      <w:r>
        <w:rPr>
          <w:rStyle w:val="1"/>
          <w:rFonts w:hint="default"/>
        </w:rPr>
        <w:t>= PI</w:t>
      </w:r>
      <w:r>
        <w:rPr>
          <w:rStyle w:val="1"/>
          <w:rFonts w:hint="default"/>
        </w:rPr>
        <w:t>，個人所得稅則為</w:t>
      </w:r>
      <w:r>
        <w:rPr>
          <w:rStyle w:val="1"/>
          <w:rFonts w:hint="default"/>
        </w:rPr>
        <w:t>PI</w:t>
      </w:r>
      <w:r>
        <w:rPr>
          <w:rStyle w:val="1"/>
          <w:rFonts w:hint="default"/>
        </w:rPr>
        <w:t>計算出</w:t>
      </w:r>
      <w:r>
        <w:rPr>
          <w:rStyle w:val="1"/>
          <w:rFonts w:hint="default"/>
        </w:rPr>
        <w:t>DI</w:t>
      </w:r>
      <w:r>
        <w:rPr>
          <w:rStyle w:val="1"/>
          <w:rFonts w:hint="default"/>
        </w:rPr>
        <w:t>時的應減項目；故在計算</w:t>
      </w:r>
      <w:r>
        <w:rPr>
          <w:rStyle w:val="1"/>
          <w:rFonts w:hint="default"/>
        </w:rPr>
        <w:t>PI</w:t>
      </w:r>
      <w:r>
        <w:rPr>
          <w:rStyle w:val="1"/>
          <w:rFonts w:hint="default"/>
        </w:rPr>
        <w:t>時，營利事業所得稅須列為減項，個人所得稅則不列計。</w:t>
      </w:r>
    </w:p>
    <w:p w:rsidR="00000000" w:rsidRDefault="00593259" w:rsidP="00DD3064">
      <w:pPr>
        <w:pStyle w:val="a6"/>
        <w:spacing w:after="144"/>
        <w:ind w:left="379" w:hanging="379"/>
        <w:textAlignment w:val="center"/>
        <w:rPr>
          <w:rFonts w:hint="eastAsia"/>
        </w:rPr>
      </w:pPr>
      <w:r>
        <w:rPr>
          <w:rFonts w:hint="eastAsia"/>
        </w:rPr>
        <w:t xml:space="preserve">18. </w:t>
      </w:r>
      <w:r>
        <w:rPr>
          <w:rStyle w:val="1"/>
          <w:rFonts w:hint="default"/>
        </w:rPr>
        <w:t xml:space="preserve">NNP = NI + </w:t>
      </w:r>
      <w:r>
        <w:rPr>
          <w:rStyle w:val="1"/>
          <w:rFonts w:hint="default"/>
        </w:rPr>
        <w:t>企業間接稅淨額。</w:t>
      </w:r>
    </w:p>
    <w:p w:rsidR="00000000" w:rsidRDefault="00593259" w:rsidP="00DD3064">
      <w:pPr>
        <w:pStyle w:val="a6"/>
        <w:spacing w:after="144"/>
        <w:ind w:left="379" w:hanging="379"/>
        <w:textAlignment w:val="center"/>
        <w:rPr>
          <w:rFonts w:hint="eastAsia"/>
        </w:rPr>
      </w:pPr>
      <w:r>
        <w:rPr>
          <w:rFonts w:hint="eastAsia"/>
        </w:rPr>
        <w:t xml:space="preserve">19. </w:t>
      </w:r>
      <w:r>
        <w:rPr>
          <w:rStyle w:val="1"/>
          <w:rFonts w:hint="default"/>
        </w:rPr>
        <w:t>平均每人實質</w:t>
      </w:r>
      <w:r>
        <w:rPr>
          <w:rStyle w:val="1"/>
          <w:rFonts w:hint="default"/>
        </w:rPr>
        <w:t>GDP</w:t>
      </w:r>
      <w:r>
        <w:rPr>
          <w:rStyle w:val="1"/>
          <w:rFonts w:hint="default"/>
        </w:rPr>
        <w:t>無法充分顯示一國所得分配問題。</w:t>
      </w:r>
    </w:p>
    <w:p w:rsidR="00000000" w:rsidRDefault="00593259" w:rsidP="00DD3064">
      <w:pPr>
        <w:pStyle w:val="a6"/>
        <w:spacing w:after="144"/>
        <w:ind w:left="379" w:hanging="379"/>
        <w:textAlignment w:val="center"/>
        <w:rPr>
          <w:rFonts w:hint="eastAsia"/>
        </w:rPr>
      </w:pPr>
      <w:r>
        <w:rPr>
          <w:rFonts w:hint="eastAsia"/>
        </w:rPr>
        <w:t xml:space="preserve">20. </w:t>
      </w:r>
      <w:r>
        <w:rPr>
          <w:rStyle w:val="1"/>
          <w:rFonts w:hint="default"/>
        </w:rPr>
        <w:t>實質</w:t>
      </w:r>
      <w:r>
        <w:rPr>
          <w:rStyle w:val="1"/>
          <w:rFonts w:hint="default"/>
        </w:rPr>
        <w:t>GDP</w:t>
      </w:r>
      <w:r>
        <w:rPr>
          <w:rStyle w:val="1"/>
          <w:rFonts w:hint="default"/>
          <w:vertAlign w:val="subscript"/>
        </w:rPr>
        <w:t>1990</w:t>
      </w:r>
      <w:r>
        <w:rPr>
          <w:rStyle w:val="1"/>
          <w:rFonts w:hint="default"/>
        </w:rPr>
        <w:t xml:space="preserve"> = </w:t>
      </w:r>
      <w:r>
        <w:rPr>
          <w:noProof/>
          <w:color w:val="FF0000"/>
        </w:rPr>
        <w:drawing>
          <wp:inline distT="0" distB="0" distL="0" distR="0" wp14:anchorId="667B537E" wp14:editId="243EFB1E">
            <wp:extent cx="2324100" cy="419100"/>
            <wp:effectExtent l="0" t="0" r="0" b="0"/>
            <wp:docPr id="10" name="圖片 10" descr="http://60.251.35.80/ep/images/26636ER/636ARch13-01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60.251.35.80/ep/images/26636ER/636ARch13-014.wmf"/>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2324100" cy="419100"/>
                    </a:xfrm>
                    <a:prstGeom prst="rect">
                      <a:avLst/>
                    </a:prstGeom>
                    <a:noFill/>
                    <a:ln>
                      <a:noFill/>
                    </a:ln>
                  </pic:spPr>
                </pic:pic>
              </a:graphicData>
            </a:graphic>
          </wp:inline>
        </w:drawing>
      </w:r>
      <w:r>
        <w:rPr>
          <w:rStyle w:val="1"/>
          <w:rFonts w:hint="default"/>
        </w:rPr>
        <w:t>（億元）。</w:t>
      </w:r>
    </w:p>
    <w:p w:rsidR="00000000" w:rsidRDefault="00593259" w:rsidP="00DD3064">
      <w:pPr>
        <w:pStyle w:val="a6"/>
        <w:spacing w:after="144"/>
        <w:ind w:left="379" w:hanging="379"/>
        <w:textAlignment w:val="center"/>
        <w:rPr>
          <w:rFonts w:hint="eastAsia"/>
        </w:rPr>
      </w:pPr>
      <w:r>
        <w:rPr>
          <w:rFonts w:hint="eastAsia"/>
        </w:rPr>
        <w:lastRenderedPageBreak/>
        <w:t xml:space="preserve">21. </w:t>
      </w:r>
      <w:r>
        <w:rPr>
          <w:rStyle w:val="1"/>
          <w:rFonts w:hint="default"/>
        </w:rPr>
        <w:t>GDP</w:t>
      </w:r>
      <w:r>
        <w:rPr>
          <w:rStyle w:val="1"/>
          <w:rFonts w:hint="default"/>
        </w:rPr>
        <w:t>平減指數</w:t>
      </w:r>
      <w:r>
        <w:rPr>
          <w:rStyle w:val="1"/>
          <w:rFonts w:hint="default"/>
          <w:vertAlign w:val="subscript"/>
        </w:rPr>
        <w:t>2014</w:t>
      </w:r>
      <w:r>
        <w:rPr>
          <w:noProof/>
          <w:color w:val="FF0000"/>
        </w:rPr>
        <w:drawing>
          <wp:inline distT="0" distB="0" distL="0" distR="0" wp14:anchorId="1F34686B" wp14:editId="3896A564">
            <wp:extent cx="3086100" cy="847725"/>
            <wp:effectExtent l="0" t="0" r="0" b="9525"/>
            <wp:docPr id="11" name="圖片 11" descr="http://60.251.35.80/ep/images/26636ER/635DRch104-0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60.251.35.80/ep/images/26636ER/635DRch104-006.wmf"/>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3086100" cy="847725"/>
                    </a:xfrm>
                    <a:prstGeom prst="rect">
                      <a:avLst/>
                    </a:prstGeom>
                    <a:noFill/>
                    <a:ln>
                      <a:noFill/>
                    </a:ln>
                  </pic:spPr>
                </pic:pic>
              </a:graphicData>
            </a:graphic>
          </wp:inline>
        </w:drawing>
      </w:r>
    </w:p>
    <w:p w:rsidR="00000000" w:rsidRDefault="00593259" w:rsidP="00DD3064">
      <w:pPr>
        <w:pStyle w:val="a6"/>
        <w:spacing w:after="144"/>
        <w:ind w:left="379" w:hanging="379"/>
        <w:textAlignment w:val="center"/>
        <w:rPr>
          <w:rFonts w:hint="eastAsia"/>
        </w:rPr>
      </w:pPr>
      <w:r>
        <w:rPr>
          <w:rFonts w:hint="eastAsia"/>
        </w:rPr>
        <w:t xml:space="preserve">26. </w:t>
      </w:r>
      <w:r>
        <w:rPr>
          <w:rStyle w:val="1"/>
          <w:rFonts w:hint="default"/>
        </w:rPr>
        <w:t>(1)(2)(3)</w:t>
      </w:r>
      <w:r>
        <w:rPr>
          <w:rStyle w:val="1"/>
          <w:rFonts w:hint="default"/>
        </w:rPr>
        <w:t>：屬於存款貨幣，不具法償效力。</w:t>
      </w:r>
      <w:r>
        <w:rPr>
          <w:rFonts w:hint="eastAsia"/>
          <w:color w:val="FF0000"/>
        </w:rPr>
        <w:br/>
      </w:r>
      <w:r>
        <w:rPr>
          <w:rStyle w:val="1"/>
          <w:rFonts w:hint="default"/>
        </w:rPr>
        <w:t>(4)</w:t>
      </w:r>
      <w:r>
        <w:rPr>
          <w:rStyle w:val="1"/>
          <w:rFonts w:hint="default"/>
        </w:rPr>
        <w:t>：新台幣「元」為本位貨幣，具「無限法償」效力。</w:t>
      </w:r>
      <w:r>
        <w:rPr>
          <w:rFonts w:hint="eastAsia"/>
          <w:color w:val="FF0000"/>
        </w:rPr>
        <w:br/>
      </w:r>
      <w:r>
        <w:rPr>
          <w:rStyle w:val="1"/>
          <w:rFonts w:hint="default"/>
        </w:rPr>
        <w:t>(5)</w:t>
      </w:r>
      <w:r>
        <w:rPr>
          <w:rStyle w:val="1"/>
          <w:rFonts w:hint="default"/>
        </w:rPr>
        <w:t>：新台幣「角」為輔幣，具「有限法償」效力。</w:t>
      </w:r>
    </w:p>
    <w:p w:rsidR="00000000" w:rsidRDefault="00593259" w:rsidP="00DD3064">
      <w:pPr>
        <w:pStyle w:val="a6"/>
        <w:spacing w:after="144"/>
        <w:ind w:left="379" w:hanging="379"/>
        <w:textAlignment w:val="center"/>
        <w:rPr>
          <w:rFonts w:hint="eastAsia"/>
        </w:rPr>
      </w:pPr>
      <w:r>
        <w:rPr>
          <w:rFonts w:hint="eastAsia"/>
        </w:rPr>
        <w:t xml:space="preserve">27. </w:t>
      </w:r>
      <w:r>
        <w:rPr>
          <w:rStyle w:val="1"/>
          <w:rFonts w:hint="default"/>
        </w:rPr>
        <w:t>一個物品變現能力的大小，稱為流動性。</w:t>
      </w:r>
    </w:p>
    <w:p w:rsidR="00000000" w:rsidRDefault="00593259" w:rsidP="00DD3064">
      <w:pPr>
        <w:pStyle w:val="a6"/>
        <w:spacing w:after="144"/>
        <w:ind w:left="379" w:hanging="379"/>
        <w:textAlignment w:val="center"/>
        <w:rPr>
          <w:rFonts w:hint="eastAsia"/>
        </w:rPr>
      </w:pPr>
      <w:r>
        <w:rPr>
          <w:rFonts w:hint="eastAsia"/>
        </w:rPr>
        <w:t xml:space="preserve">28. </w:t>
      </w:r>
      <w:r>
        <w:rPr>
          <w:rStyle w:val="1"/>
          <w:rFonts w:hint="default"/>
        </w:rPr>
        <w:t>定期存款屬於「準貨幣」，故將「定期存款」轉為「活期儲蓄存款」時，準貨幣數量會減少，活期儲蓄存款會增加</w:t>
      </w:r>
      <w:r>
        <w:rPr>
          <w:noProof/>
          <w:color w:val="FF0000"/>
        </w:rPr>
        <w:drawing>
          <wp:inline distT="0" distB="0" distL="0" distR="0" wp14:anchorId="0653C2FA" wp14:editId="566B9589">
            <wp:extent cx="209550" cy="161925"/>
            <wp:effectExtent l="0" t="0" r="0" b="9525"/>
            <wp:docPr id="12" name="圖片 12" descr="http://60.251.35.80/ep/images/26636ER/666DAch09-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60.251.35.80/ep/images/26636ER/666DAch09-001.wmf"/>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209550" cy="161925"/>
                    </a:xfrm>
                    <a:prstGeom prst="rect">
                      <a:avLst/>
                    </a:prstGeom>
                    <a:noFill/>
                    <a:ln>
                      <a:noFill/>
                    </a:ln>
                  </pic:spPr>
                </pic:pic>
              </a:graphicData>
            </a:graphic>
          </wp:inline>
        </w:drawing>
      </w:r>
      <w:r>
        <w:rPr>
          <w:rStyle w:val="1"/>
          <w:rFonts w:hint="default"/>
        </w:rPr>
        <w:t>M</w:t>
      </w:r>
      <w:r>
        <w:rPr>
          <w:rStyle w:val="1"/>
          <w:rFonts w:hint="default"/>
          <w:vertAlign w:val="subscript"/>
        </w:rPr>
        <w:t>2</w:t>
      </w:r>
      <w:r>
        <w:rPr>
          <w:rStyle w:val="1"/>
          <w:rFonts w:hint="default"/>
        </w:rPr>
        <w:t>不變、</w:t>
      </w:r>
      <w:r>
        <w:rPr>
          <w:rStyle w:val="1"/>
          <w:rFonts w:hint="default"/>
        </w:rPr>
        <w:t>M</w:t>
      </w:r>
      <w:r>
        <w:rPr>
          <w:rStyle w:val="1"/>
          <w:rFonts w:hint="default"/>
          <w:vertAlign w:val="subscript"/>
        </w:rPr>
        <w:t>1B</w:t>
      </w:r>
      <w:r>
        <w:rPr>
          <w:rStyle w:val="1"/>
          <w:rFonts w:hint="default"/>
        </w:rPr>
        <w:t>增加、</w:t>
      </w:r>
      <w:r>
        <w:rPr>
          <w:rStyle w:val="1"/>
          <w:rFonts w:hint="default"/>
        </w:rPr>
        <w:t>M</w:t>
      </w:r>
      <w:r>
        <w:rPr>
          <w:rStyle w:val="1"/>
          <w:rFonts w:hint="default"/>
          <w:vertAlign w:val="subscript"/>
        </w:rPr>
        <w:t>1A</w:t>
      </w:r>
      <w:r>
        <w:rPr>
          <w:rStyle w:val="1"/>
          <w:rFonts w:hint="default"/>
        </w:rPr>
        <w:t>不變。</w:t>
      </w:r>
    </w:p>
    <w:p w:rsidR="00000000" w:rsidRDefault="00593259" w:rsidP="00DD3064">
      <w:pPr>
        <w:pStyle w:val="a6"/>
        <w:spacing w:after="144"/>
        <w:ind w:left="379" w:hanging="379"/>
        <w:textAlignment w:val="center"/>
        <w:rPr>
          <w:rFonts w:hint="eastAsia"/>
        </w:rPr>
      </w:pPr>
      <w:r>
        <w:rPr>
          <w:rFonts w:hint="eastAsia"/>
        </w:rPr>
        <w:t xml:space="preserve">29. </w:t>
      </w:r>
      <w:r>
        <w:rPr>
          <w:rStyle w:val="1"/>
          <w:rFonts w:hint="default"/>
        </w:rPr>
        <w:t>在流動性陷阱下，貨幣政策無法影響利率水準</w:t>
      </w:r>
      <w:r>
        <w:rPr>
          <w:noProof/>
          <w:color w:val="FF0000"/>
        </w:rPr>
        <w:drawing>
          <wp:inline distT="0" distB="0" distL="0" distR="0" wp14:anchorId="785482C1" wp14:editId="5D292C15">
            <wp:extent cx="142875" cy="171450"/>
            <wp:effectExtent l="0" t="0" r="9525" b="0"/>
            <wp:docPr id="13" name="圖片 13" descr="http://60.251.35.80/ep/images/26636ER/666Zch17-00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60.251.35.80/ep/images/26636ER/666Zch17-007.wmf"/>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Style w:val="1"/>
          <w:rFonts w:hint="default"/>
        </w:rPr>
        <w:t>貨幣政策無效，財政政策有效。</w:t>
      </w:r>
    </w:p>
    <w:p w:rsidR="00000000" w:rsidRDefault="00593259" w:rsidP="00DD3064">
      <w:pPr>
        <w:pStyle w:val="a6"/>
        <w:spacing w:after="144"/>
        <w:ind w:left="379" w:hanging="379"/>
        <w:textAlignment w:val="center"/>
        <w:rPr>
          <w:rFonts w:hint="eastAsia"/>
        </w:rPr>
      </w:pPr>
      <w:r>
        <w:rPr>
          <w:rFonts w:hint="eastAsia"/>
        </w:rPr>
        <w:t xml:space="preserve">32. </w:t>
      </w:r>
      <w:r>
        <w:rPr>
          <w:rStyle w:val="1"/>
          <w:rFonts w:hint="default"/>
        </w:rPr>
        <w:t>依流動性偏好理論，當</w:t>
      </w:r>
      <w:r>
        <w:rPr>
          <w:rStyle w:val="1"/>
          <w:rFonts w:hint="default"/>
        </w:rPr>
        <w:t>M</w:t>
      </w:r>
      <w:r>
        <w:rPr>
          <w:rStyle w:val="1"/>
          <w:rFonts w:hint="default"/>
          <w:vertAlign w:val="superscript"/>
        </w:rPr>
        <w:t>d</w:t>
      </w:r>
      <w:r>
        <w:rPr>
          <w:rStyle w:val="1"/>
          <w:rFonts w:hint="default"/>
        </w:rPr>
        <w:t>線為負斜率階段時，貨幣供給增加，利率會下降；當</w:t>
      </w:r>
      <w:r>
        <w:rPr>
          <w:rStyle w:val="1"/>
          <w:rFonts w:hint="default"/>
        </w:rPr>
        <w:t>M</w:t>
      </w:r>
      <w:r>
        <w:rPr>
          <w:rStyle w:val="1"/>
          <w:rFonts w:hint="default"/>
          <w:vertAlign w:val="superscript"/>
        </w:rPr>
        <w:t>d</w:t>
      </w:r>
      <w:r>
        <w:rPr>
          <w:rStyle w:val="1"/>
          <w:rFonts w:hint="default"/>
        </w:rPr>
        <w:t>線為水平線階段（處於流動性陷阱）時，貨幣供給增加，利率不變。</w:t>
      </w:r>
    </w:p>
    <w:p w:rsidR="00000000" w:rsidRDefault="00593259" w:rsidP="00DD3064">
      <w:pPr>
        <w:pStyle w:val="a6"/>
        <w:spacing w:after="144"/>
        <w:ind w:left="379" w:hanging="379"/>
        <w:textAlignment w:val="center"/>
        <w:rPr>
          <w:rFonts w:hint="eastAsia"/>
        </w:rPr>
      </w:pPr>
      <w:r>
        <w:rPr>
          <w:rFonts w:hint="eastAsia"/>
        </w:rPr>
        <w:t xml:space="preserve">33. </w:t>
      </w:r>
      <w:r>
        <w:rPr>
          <w:rStyle w:val="1"/>
          <w:rFonts w:hint="default"/>
        </w:rPr>
        <w:t>交易動機的貨幣需求為「所得」的增函數。</w:t>
      </w:r>
      <w:r>
        <w:rPr>
          <w:rFonts w:hint="eastAsia"/>
          <w:color w:val="FF0000"/>
        </w:rPr>
        <w:br/>
      </w:r>
      <w:r>
        <w:rPr>
          <w:rStyle w:val="1"/>
          <w:rFonts w:hint="default"/>
        </w:rPr>
        <w:t>預防動機的貨幣需求為「所得」的增函數。</w:t>
      </w:r>
      <w:r>
        <w:rPr>
          <w:rFonts w:hint="eastAsia"/>
          <w:color w:val="FF0000"/>
        </w:rPr>
        <w:br/>
      </w:r>
      <w:r>
        <w:rPr>
          <w:rStyle w:val="1"/>
          <w:rFonts w:hint="default"/>
        </w:rPr>
        <w:t>投機動機的貨幣需求為「利率」的減函數。</w:t>
      </w:r>
    </w:p>
    <w:p w:rsidR="00000000" w:rsidRDefault="00593259" w:rsidP="00DD3064">
      <w:pPr>
        <w:pStyle w:val="a6"/>
        <w:spacing w:after="144"/>
        <w:ind w:left="379" w:hanging="379"/>
        <w:textAlignment w:val="center"/>
        <w:rPr>
          <w:rFonts w:hint="eastAsia"/>
        </w:rPr>
      </w:pPr>
      <w:r>
        <w:rPr>
          <w:rFonts w:hint="eastAsia"/>
        </w:rPr>
        <w:t xml:space="preserve">34. </w:t>
      </w:r>
      <w:r>
        <w:rPr>
          <w:rStyle w:val="1"/>
          <w:rFonts w:hint="default"/>
        </w:rPr>
        <w:t>準貨幣</w:t>
      </w:r>
      <w:r>
        <w:rPr>
          <w:rStyle w:val="1"/>
          <w:rFonts w:hint="default"/>
        </w:rPr>
        <w:t xml:space="preserve"> = </w:t>
      </w:r>
      <w:r>
        <w:rPr>
          <w:rStyle w:val="1"/>
          <w:rFonts w:hint="default"/>
        </w:rPr>
        <w:t>郵政儲金</w:t>
      </w:r>
      <w:r>
        <w:rPr>
          <w:rStyle w:val="1"/>
          <w:rFonts w:hint="default"/>
        </w:rPr>
        <w:t xml:space="preserve"> + </w:t>
      </w:r>
      <w:r>
        <w:rPr>
          <w:rStyle w:val="1"/>
          <w:rFonts w:hint="default"/>
        </w:rPr>
        <w:t>定期存款</w:t>
      </w:r>
      <w:r>
        <w:rPr>
          <w:rStyle w:val="1"/>
          <w:rFonts w:hint="default"/>
        </w:rPr>
        <w:t xml:space="preserve"> + </w:t>
      </w:r>
      <w:r>
        <w:rPr>
          <w:rStyle w:val="1"/>
          <w:rFonts w:hint="default"/>
        </w:rPr>
        <w:t>定期儲蓄存款</w:t>
      </w:r>
      <w:r>
        <w:rPr>
          <w:rStyle w:val="1"/>
          <w:rFonts w:hint="default"/>
        </w:rPr>
        <w:t xml:space="preserve"> + </w:t>
      </w:r>
      <w:r>
        <w:rPr>
          <w:rStyle w:val="1"/>
          <w:rFonts w:hint="default"/>
        </w:rPr>
        <w:t>外匯存款</w:t>
      </w:r>
      <w:r>
        <w:rPr>
          <w:rFonts w:hint="eastAsia"/>
          <w:color w:val="FF0000"/>
        </w:rPr>
        <w:br/>
      </w:r>
      <w:r>
        <w:rPr>
          <w:rStyle w:val="1"/>
          <w:rFonts w:hint="default"/>
        </w:rPr>
        <w:t xml:space="preserve">　　　</w:t>
      </w:r>
      <w:r>
        <w:rPr>
          <w:rStyle w:val="1"/>
          <w:rFonts w:hint="default"/>
        </w:rPr>
        <w:t xml:space="preserve"> = 120,000 + 125,000 + 180,000 + 60,000 = 485,000</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35. </w:t>
      </w:r>
      <w:r>
        <w:rPr>
          <w:rStyle w:val="1"/>
          <w:rFonts w:hint="default"/>
        </w:rPr>
        <w:t>定期存款屬於「準貨幣」，列在</w:t>
      </w:r>
      <w:r>
        <w:rPr>
          <w:rStyle w:val="1"/>
          <w:rFonts w:hint="default"/>
        </w:rPr>
        <w:t>M</w:t>
      </w:r>
      <w:r>
        <w:rPr>
          <w:rStyle w:val="1"/>
          <w:rFonts w:hint="default"/>
          <w:vertAlign w:val="subscript"/>
        </w:rPr>
        <w:t>2</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37. </w:t>
      </w:r>
      <w:r>
        <w:rPr>
          <w:rStyle w:val="1"/>
          <w:rFonts w:hint="default"/>
        </w:rPr>
        <w:t>不論貨幣供給怎麼變動，利率都不變。</w:t>
      </w:r>
    </w:p>
    <w:p w:rsidR="00000000" w:rsidRDefault="00593259" w:rsidP="00DD3064">
      <w:pPr>
        <w:pStyle w:val="a6"/>
        <w:spacing w:after="144"/>
        <w:ind w:left="379" w:hanging="379"/>
        <w:textAlignment w:val="center"/>
        <w:rPr>
          <w:rFonts w:hint="eastAsia"/>
        </w:rPr>
      </w:pPr>
      <w:r>
        <w:rPr>
          <w:rFonts w:hint="eastAsia"/>
        </w:rPr>
        <w:t xml:space="preserve">38. </w:t>
      </w:r>
      <w:r>
        <w:rPr>
          <w:rStyle w:val="1"/>
          <w:rFonts w:hint="default"/>
        </w:rPr>
        <w:t>M</w:t>
      </w:r>
      <w:r>
        <w:rPr>
          <w:rStyle w:val="1"/>
          <w:rFonts w:hint="default"/>
          <w:vertAlign w:val="subscript"/>
        </w:rPr>
        <w:t>1B</w:t>
      </w:r>
      <w:r>
        <w:rPr>
          <w:rStyle w:val="1"/>
          <w:rFonts w:hint="default"/>
        </w:rPr>
        <w:t xml:space="preserve"> = M</w:t>
      </w:r>
      <w:r>
        <w:rPr>
          <w:rStyle w:val="1"/>
          <w:rFonts w:hint="default"/>
          <w:vertAlign w:val="subscript"/>
        </w:rPr>
        <w:t>1A</w:t>
      </w:r>
      <w:r>
        <w:rPr>
          <w:rStyle w:val="1"/>
          <w:rFonts w:hint="default"/>
        </w:rPr>
        <w:t xml:space="preserve"> + </w:t>
      </w:r>
      <w:r>
        <w:rPr>
          <w:rStyle w:val="1"/>
          <w:rFonts w:hint="default"/>
        </w:rPr>
        <w:t>活期儲蓄存款</w:t>
      </w:r>
      <w:r>
        <w:rPr>
          <w:rStyle w:val="1"/>
          <w:rFonts w:hint="default"/>
        </w:rPr>
        <w:t xml:space="preserve"> = 450,000 + 100,000 = 550,000</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41. </w:t>
      </w:r>
      <w:r>
        <w:rPr>
          <w:rStyle w:val="1"/>
          <w:rFonts w:hint="default"/>
        </w:rPr>
        <w:t>MV = P</w:t>
      </w:r>
      <w:r>
        <w:rPr>
          <w:rStyle w:val="1"/>
          <w:rFonts w:hint="default"/>
          <w:vertAlign w:val="subscript"/>
        </w:rPr>
        <w:t>y</w:t>
      </w:r>
      <w:r>
        <w:rPr>
          <w:noProof/>
          <w:color w:val="FF0000"/>
        </w:rPr>
        <w:drawing>
          <wp:inline distT="0" distB="0" distL="0" distR="0" wp14:anchorId="0F8D1925" wp14:editId="330A490E">
            <wp:extent cx="142875" cy="171450"/>
            <wp:effectExtent l="0" t="0" r="9525" b="0"/>
            <wp:docPr id="14" name="圖片 14" descr="http://60.251.35.80/ep/images/26636ER/636AZch17-0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60.251.35.80/ep/images/26636ER/636AZch17-002.wmf"/>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Style w:val="1"/>
          <w:rFonts w:hint="default"/>
        </w:rPr>
        <w:t>M×4 = 2,000</w:t>
      </w:r>
      <w:r>
        <w:rPr>
          <w:noProof/>
          <w:color w:val="FF0000"/>
        </w:rPr>
        <w:drawing>
          <wp:inline distT="0" distB="0" distL="0" distR="0" wp14:anchorId="2CA162CC" wp14:editId="4657F53D">
            <wp:extent cx="142875" cy="171450"/>
            <wp:effectExtent l="0" t="0" r="9525" b="0"/>
            <wp:docPr id="15" name="圖片 15" descr="http://60.251.35.80/ep/images/26636ER/636AZch17-0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60.251.35.80/ep/images/26636ER/636AZch17-002.wmf"/>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Style w:val="1"/>
          <w:rFonts w:hint="default"/>
        </w:rPr>
        <w:t>M = 500</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42. </w:t>
      </w:r>
      <w:r>
        <w:rPr>
          <w:rStyle w:val="1"/>
          <w:rFonts w:hint="default"/>
        </w:rPr>
        <w:t>現金餘額說從貨幣的「需求面」來分析。</w:t>
      </w:r>
    </w:p>
    <w:p w:rsidR="00000000" w:rsidRDefault="00593259" w:rsidP="00DD3064">
      <w:pPr>
        <w:pStyle w:val="a6"/>
        <w:spacing w:after="144"/>
        <w:ind w:left="379" w:hanging="379"/>
        <w:textAlignment w:val="center"/>
        <w:rPr>
          <w:rFonts w:hint="eastAsia"/>
        </w:rPr>
      </w:pPr>
      <w:r>
        <w:rPr>
          <w:rFonts w:hint="eastAsia"/>
        </w:rPr>
        <w:t xml:space="preserve">43. </w:t>
      </w:r>
      <w:r>
        <w:rPr>
          <w:rStyle w:val="1"/>
          <w:rFonts w:hint="default"/>
        </w:rPr>
        <w:t>引申存款</w:t>
      </w:r>
      <w:r>
        <w:rPr>
          <w:rStyle w:val="1"/>
          <w:rFonts w:hint="default"/>
        </w:rPr>
        <w:t xml:space="preserve"> = </w:t>
      </w:r>
      <w:r>
        <w:rPr>
          <w:rStyle w:val="1"/>
          <w:rFonts w:hint="default"/>
        </w:rPr>
        <w:t>創造的存</w:t>
      </w:r>
      <w:r>
        <w:rPr>
          <w:rStyle w:val="1"/>
          <w:rFonts w:hint="default"/>
        </w:rPr>
        <w:t>款貨幣</w:t>
      </w:r>
      <w:r>
        <w:rPr>
          <w:rStyle w:val="1"/>
          <w:rFonts w:hint="default"/>
        </w:rPr>
        <w:t>–</w:t>
      </w:r>
      <w:r>
        <w:rPr>
          <w:rStyle w:val="1"/>
          <w:rFonts w:hint="default"/>
        </w:rPr>
        <w:t>原始存款</w:t>
      </w:r>
      <w:r>
        <w:rPr>
          <w:rStyle w:val="1"/>
          <w:rFonts w:hint="default"/>
        </w:rPr>
        <w:t xml:space="preserve"> = </w:t>
      </w:r>
      <w:r>
        <w:rPr>
          <w:noProof/>
          <w:color w:val="FF0000"/>
        </w:rPr>
        <w:drawing>
          <wp:inline distT="0" distB="0" distL="0" distR="0" wp14:anchorId="376809CA" wp14:editId="2D4C620D">
            <wp:extent cx="400050" cy="400050"/>
            <wp:effectExtent l="0" t="0" r="0" b="0"/>
            <wp:docPr id="16" name="圖片 16" descr="http://60.251.35.80/ep/images/26636ER/636ARch15-02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60.251.35.80/ep/images/26636ER/636ARch15-020.wmf"/>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Pr>
          <w:rStyle w:val="1"/>
          <w:rFonts w:hint="default"/>
        </w:rPr>
        <w:t>–</w:t>
      </w:r>
      <w:r>
        <w:rPr>
          <w:rStyle w:val="1"/>
          <w:rFonts w:hint="default"/>
        </w:rPr>
        <w:t>5,000 = 7,500</w:t>
      </w:r>
      <w:r>
        <w:rPr>
          <w:rStyle w:val="1"/>
          <w:rFonts w:hint="default"/>
        </w:rPr>
        <w:t>（元）。</w:t>
      </w:r>
    </w:p>
    <w:p w:rsidR="00000000" w:rsidRDefault="00593259" w:rsidP="00DD3064">
      <w:pPr>
        <w:pStyle w:val="a6"/>
        <w:spacing w:after="144"/>
        <w:ind w:left="379" w:hanging="379"/>
        <w:textAlignment w:val="center"/>
        <w:rPr>
          <w:rFonts w:hint="eastAsia"/>
        </w:rPr>
      </w:pPr>
      <w:r>
        <w:rPr>
          <w:rFonts w:hint="eastAsia"/>
        </w:rPr>
        <w:t xml:space="preserve">44. </w:t>
      </w:r>
      <w:r>
        <w:rPr>
          <w:rStyle w:val="1"/>
          <w:rFonts w:hint="default"/>
        </w:rPr>
        <w:t>年利率</w:t>
      </w:r>
      <w:r>
        <w:rPr>
          <w:rStyle w:val="1"/>
          <w:rFonts w:hint="default"/>
        </w:rPr>
        <w:t>1</w:t>
      </w:r>
      <w:r>
        <w:rPr>
          <w:rStyle w:val="1"/>
          <w:rFonts w:hint="default"/>
        </w:rPr>
        <w:t>碼</w:t>
      </w:r>
      <w:r>
        <w:rPr>
          <w:rStyle w:val="1"/>
          <w:rFonts w:hint="default"/>
        </w:rPr>
        <w:t xml:space="preserve"> = 0.25%</w:t>
      </w:r>
      <w:r>
        <w:rPr>
          <w:rStyle w:val="1"/>
          <w:rFonts w:hint="default"/>
        </w:rPr>
        <w:t>，故</w:t>
      </w:r>
      <w:r>
        <w:rPr>
          <w:rStyle w:val="1"/>
          <w:rFonts w:hint="default"/>
        </w:rPr>
        <w:t>4.5%</w:t>
      </w:r>
      <w:r>
        <w:rPr>
          <w:rStyle w:val="1"/>
          <w:rFonts w:hint="default"/>
        </w:rPr>
        <w:t>調高半碼</w:t>
      </w:r>
      <w:r>
        <w:rPr>
          <w:rStyle w:val="1"/>
          <w:rFonts w:hint="default"/>
        </w:rPr>
        <w:t xml:space="preserve"> = 4.5% + 0.125% = 4.625%</w:t>
      </w:r>
      <w:r>
        <w:rPr>
          <w:rStyle w:val="1"/>
          <w:rFonts w:hint="default"/>
        </w:rPr>
        <w:t>。</w:t>
      </w:r>
    </w:p>
    <w:p w:rsidR="00000000" w:rsidRDefault="00593259" w:rsidP="00DD3064">
      <w:pPr>
        <w:pStyle w:val="a6"/>
        <w:spacing w:after="144"/>
        <w:ind w:left="379" w:hanging="379"/>
        <w:textAlignment w:val="center"/>
        <w:rPr>
          <w:rFonts w:hint="eastAsia"/>
        </w:rPr>
      </w:pPr>
      <w:r>
        <w:rPr>
          <w:rFonts w:hint="eastAsia"/>
        </w:rPr>
        <w:t xml:space="preserve">46. </w:t>
      </w:r>
      <w:r>
        <w:rPr>
          <w:rStyle w:val="1"/>
          <w:rFonts w:hint="default"/>
        </w:rPr>
        <w:t>欲使景氣復甦</w:t>
      </w:r>
      <w:r>
        <w:rPr>
          <w:rStyle w:val="1"/>
          <w:rFonts w:hint="default"/>
        </w:rPr>
        <w:t>→</w:t>
      </w:r>
      <w:r>
        <w:rPr>
          <w:rStyle w:val="1"/>
          <w:rFonts w:hint="default"/>
        </w:rPr>
        <w:t>應採擴張性政策</w:t>
      </w:r>
      <w:r>
        <w:rPr>
          <w:rStyle w:val="1"/>
          <w:rFonts w:hint="default"/>
        </w:rPr>
        <w:t>→</w:t>
      </w:r>
      <w:r>
        <w:rPr>
          <w:rStyle w:val="1"/>
          <w:rFonts w:hint="default"/>
        </w:rPr>
        <w:t>在公開市場買入公債，釋出貨幣。</w:t>
      </w:r>
    </w:p>
    <w:p w:rsidR="00593259" w:rsidRDefault="00593259" w:rsidP="00085AE0">
      <w:pPr>
        <w:pStyle w:val="a6"/>
        <w:spacing w:after="144"/>
        <w:ind w:left="379" w:hanging="379"/>
        <w:textAlignment w:val="center"/>
        <w:rPr>
          <w:rFonts w:hint="eastAsia"/>
        </w:rPr>
      </w:pPr>
      <w:r>
        <w:rPr>
          <w:rFonts w:hint="eastAsia"/>
        </w:rPr>
        <w:t xml:space="preserve">48. </w:t>
      </w:r>
      <w:r>
        <w:rPr>
          <w:rStyle w:val="1"/>
          <w:rFonts w:hint="default"/>
        </w:rPr>
        <w:t>買賣已在市場流通之股票屬於「次級市場」交易。</w:t>
      </w:r>
    </w:p>
    <w:sectPr w:rsidR="00593259" w:rsidSect="00602C28">
      <w:pgSz w:w="14572" w:h="20639" w:code="12"/>
      <w:pgMar w:top="567" w:right="680" w:bottom="567" w:left="6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3259" w:rsidRDefault="00593259" w:rsidP="00EC467B">
      <w:r>
        <w:separator/>
      </w:r>
    </w:p>
  </w:endnote>
  <w:endnote w:type="continuationSeparator" w:id="0">
    <w:p w:rsidR="00593259" w:rsidRDefault="00593259" w:rsidP="00EC4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3259" w:rsidRDefault="00593259" w:rsidP="00EC467B">
      <w:r>
        <w:separator/>
      </w:r>
    </w:p>
  </w:footnote>
  <w:footnote w:type="continuationSeparator" w:id="0">
    <w:p w:rsidR="00593259" w:rsidRDefault="00593259" w:rsidP="00EC467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growAutofit/>
    <w:useFELayout/>
    <w:compatSetting w:name="compatibilityMode" w:uri="http://schemas.microsoft.com/office/word" w:val="14"/>
  </w:compat>
  <w:rsids>
    <w:rsidRoot w:val="00085AE0"/>
    <w:rsid w:val="00085AE0"/>
    <w:rsid w:val="00551283"/>
    <w:rsid w:val="00593259"/>
    <w:rsid w:val="00602C28"/>
    <w:rsid w:val="00DD3064"/>
    <w:rsid w:val="00EC4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是非與選擇"/>
    <w:basedOn w:val="a"/>
    <w:pPr>
      <w:spacing w:afterLines="40"/>
      <w:ind w:hangingChars="496"/>
    </w:pPr>
  </w:style>
  <w:style w:type="paragraph" w:customStyle="1" w:styleId="a4">
    <w:name w:val="填充與問答"/>
    <w:basedOn w:val="a"/>
    <w:pPr>
      <w:spacing w:afterLines="40"/>
      <w:ind w:hangingChars="253"/>
    </w:pPr>
  </w:style>
  <w:style w:type="paragraph" w:customStyle="1" w:styleId="a5">
    <w:name w:val="答案"/>
    <w:basedOn w:val="a"/>
    <w:rPr>
      <w:color w:val="FF0000"/>
    </w:rPr>
  </w:style>
  <w:style w:type="paragraph" w:customStyle="1" w:styleId="a6">
    <w:name w:val="題目答案"/>
    <w:basedOn w:val="a"/>
    <w:pPr>
      <w:spacing w:afterLines="40"/>
      <w:ind w:hangingChars="158"/>
    </w:pPr>
  </w:style>
  <w:style w:type="character" w:customStyle="1" w:styleId="1">
    <w:name w:val="答案1"/>
    <w:basedOn w:val="a0"/>
    <w:rPr>
      <w:rFonts w:ascii="Times New Roman" w:eastAsia="新細明體" w:hAnsi="Times New Roman" w:cs="Times New Roman" w:hint="eastAsia"/>
      <w:color w:val="FF0000"/>
      <w:kern w:val="2"/>
      <w:sz w:val="24"/>
      <w:szCs w:val="24"/>
    </w:rPr>
  </w:style>
  <w:style w:type="character" w:customStyle="1" w:styleId="notis">
    <w:name w:val="notis"/>
    <w:basedOn w:val="a0"/>
    <w:rPr>
      <w:color w:val="666666"/>
      <w:sz w:val="20"/>
      <w:szCs w:val="20"/>
    </w:rPr>
  </w:style>
  <w:style w:type="character" w:styleId="a7">
    <w:name w:val="Strong"/>
    <w:basedOn w:val="a0"/>
    <w:uiPriority w:val="22"/>
    <w:qFormat/>
    <w:rPr>
      <w:b/>
      <w:bCs/>
    </w:rPr>
  </w:style>
  <w:style w:type="paragraph" w:styleId="a8">
    <w:name w:val="Balloon Text"/>
    <w:basedOn w:val="a"/>
    <w:link w:val="a9"/>
    <w:uiPriority w:val="99"/>
    <w:semiHidden/>
    <w:unhideWhenUsed/>
    <w:rsid w:val="00DD3064"/>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DD3064"/>
    <w:rPr>
      <w:rFonts w:asciiTheme="majorHAnsi" w:eastAsiaTheme="majorEastAsia" w:hAnsiTheme="majorHAnsi" w:cstheme="majorBidi"/>
      <w:kern w:val="2"/>
      <w:sz w:val="18"/>
      <w:szCs w:val="18"/>
    </w:rPr>
  </w:style>
  <w:style w:type="paragraph" w:styleId="aa">
    <w:name w:val="header"/>
    <w:basedOn w:val="a"/>
    <w:link w:val="ab"/>
    <w:uiPriority w:val="99"/>
    <w:unhideWhenUsed/>
    <w:rsid w:val="00EC467B"/>
    <w:pPr>
      <w:tabs>
        <w:tab w:val="center" w:pos="4153"/>
        <w:tab w:val="right" w:pos="8306"/>
      </w:tabs>
      <w:snapToGrid w:val="0"/>
    </w:pPr>
    <w:rPr>
      <w:sz w:val="20"/>
      <w:szCs w:val="20"/>
    </w:rPr>
  </w:style>
  <w:style w:type="character" w:customStyle="1" w:styleId="ab">
    <w:name w:val="頁首 字元"/>
    <w:basedOn w:val="a0"/>
    <w:link w:val="aa"/>
    <w:uiPriority w:val="99"/>
    <w:rsid w:val="00EC467B"/>
    <w:rPr>
      <w:rFonts w:eastAsia="新細明體"/>
      <w:kern w:val="2"/>
    </w:rPr>
  </w:style>
  <w:style w:type="paragraph" w:styleId="ac">
    <w:name w:val="footer"/>
    <w:basedOn w:val="a"/>
    <w:link w:val="ad"/>
    <w:uiPriority w:val="99"/>
    <w:unhideWhenUsed/>
    <w:rsid w:val="00EC467B"/>
    <w:pPr>
      <w:tabs>
        <w:tab w:val="center" w:pos="4153"/>
        <w:tab w:val="right" w:pos="8306"/>
      </w:tabs>
      <w:snapToGrid w:val="0"/>
    </w:pPr>
    <w:rPr>
      <w:sz w:val="20"/>
      <w:szCs w:val="20"/>
    </w:rPr>
  </w:style>
  <w:style w:type="character" w:customStyle="1" w:styleId="ad">
    <w:name w:val="頁尾 字元"/>
    <w:basedOn w:val="a0"/>
    <w:link w:val="ac"/>
    <w:uiPriority w:val="99"/>
    <w:rsid w:val="00EC467B"/>
    <w:rPr>
      <w:rFonts w:eastAsia="新細明體"/>
      <w:kern w:val="2"/>
    </w:rPr>
  </w:style>
  <w:style w:type="paragraph" w:styleId="ae">
    <w:name w:val="List Paragraph"/>
    <w:basedOn w:val="a"/>
    <w:uiPriority w:val="34"/>
    <w:qFormat/>
    <w:rsid w:val="00551283"/>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是非與選擇"/>
    <w:basedOn w:val="a"/>
    <w:pPr>
      <w:spacing w:afterLines="40"/>
      <w:ind w:hangingChars="496"/>
    </w:pPr>
  </w:style>
  <w:style w:type="paragraph" w:customStyle="1" w:styleId="a4">
    <w:name w:val="填充與問答"/>
    <w:basedOn w:val="a"/>
    <w:pPr>
      <w:spacing w:afterLines="40"/>
      <w:ind w:hangingChars="253"/>
    </w:pPr>
  </w:style>
  <w:style w:type="paragraph" w:customStyle="1" w:styleId="a5">
    <w:name w:val="答案"/>
    <w:basedOn w:val="a"/>
    <w:rPr>
      <w:color w:val="FF0000"/>
    </w:rPr>
  </w:style>
  <w:style w:type="paragraph" w:customStyle="1" w:styleId="a6">
    <w:name w:val="題目答案"/>
    <w:basedOn w:val="a"/>
    <w:pPr>
      <w:spacing w:afterLines="40"/>
      <w:ind w:hangingChars="158"/>
    </w:pPr>
  </w:style>
  <w:style w:type="character" w:customStyle="1" w:styleId="1">
    <w:name w:val="答案1"/>
    <w:basedOn w:val="a0"/>
    <w:rPr>
      <w:rFonts w:ascii="Times New Roman" w:eastAsia="新細明體" w:hAnsi="Times New Roman" w:cs="Times New Roman" w:hint="eastAsia"/>
      <w:color w:val="FF0000"/>
      <w:kern w:val="2"/>
      <w:sz w:val="24"/>
      <w:szCs w:val="24"/>
    </w:rPr>
  </w:style>
  <w:style w:type="character" w:customStyle="1" w:styleId="notis">
    <w:name w:val="notis"/>
    <w:basedOn w:val="a0"/>
    <w:rPr>
      <w:color w:val="666666"/>
      <w:sz w:val="20"/>
      <w:szCs w:val="20"/>
    </w:rPr>
  </w:style>
  <w:style w:type="character" w:styleId="a7">
    <w:name w:val="Strong"/>
    <w:basedOn w:val="a0"/>
    <w:uiPriority w:val="22"/>
    <w:qFormat/>
    <w:rPr>
      <w:b/>
      <w:bCs/>
    </w:rPr>
  </w:style>
  <w:style w:type="paragraph" w:styleId="a8">
    <w:name w:val="Balloon Text"/>
    <w:basedOn w:val="a"/>
    <w:link w:val="a9"/>
    <w:uiPriority w:val="99"/>
    <w:semiHidden/>
    <w:unhideWhenUsed/>
    <w:rsid w:val="00DD3064"/>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DD3064"/>
    <w:rPr>
      <w:rFonts w:asciiTheme="majorHAnsi" w:eastAsiaTheme="majorEastAsia" w:hAnsiTheme="majorHAnsi" w:cstheme="majorBidi"/>
      <w:kern w:val="2"/>
      <w:sz w:val="18"/>
      <w:szCs w:val="18"/>
    </w:rPr>
  </w:style>
  <w:style w:type="paragraph" w:styleId="aa">
    <w:name w:val="header"/>
    <w:basedOn w:val="a"/>
    <w:link w:val="ab"/>
    <w:uiPriority w:val="99"/>
    <w:unhideWhenUsed/>
    <w:rsid w:val="00EC467B"/>
    <w:pPr>
      <w:tabs>
        <w:tab w:val="center" w:pos="4153"/>
        <w:tab w:val="right" w:pos="8306"/>
      </w:tabs>
      <w:snapToGrid w:val="0"/>
    </w:pPr>
    <w:rPr>
      <w:sz w:val="20"/>
      <w:szCs w:val="20"/>
    </w:rPr>
  </w:style>
  <w:style w:type="character" w:customStyle="1" w:styleId="ab">
    <w:name w:val="頁首 字元"/>
    <w:basedOn w:val="a0"/>
    <w:link w:val="aa"/>
    <w:uiPriority w:val="99"/>
    <w:rsid w:val="00EC467B"/>
    <w:rPr>
      <w:rFonts w:eastAsia="新細明體"/>
      <w:kern w:val="2"/>
    </w:rPr>
  </w:style>
  <w:style w:type="paragraph" w:styleId="ac">
    <w:name w:val="footer"/>
    <w:basedOn w:val="a"/>
    <w:link w:val="ad"/>
    <w:uiPriority w:val="99"/>
    <w:unhideWhenUsed/>
    <w:rsid w:val="00EC467B"/>
    <w:pPr>
      <w:tabs>
        <w:tab w:val="center" w:pos="4153"/>
        <w:tab w:val="right" w:pos="8306"/>
      </w:tabs>
      <w:snapToGrid w:val="0"/>
    </w:pPr>
    <w:rPr>
      <w:sz w:val="20"/>
      <w:szCs w:val="20"/>
    </w:rPr>
  </w:style>
  <w:style w:type="character" w:customStyle="1" w:styleId="ad">
    <w:name w:val="頁尾 字元"/>
    <w:basedOn w:val="a0"/>
    <w:link w:val="ac"/>
    <w:uiPriority w:val="99"/>
    <w:rsid w:val="00EC467B"/>
    <w:rPr>
      <w:rFonts w:eastAsia="新細明體"/>
      <w:kern w:val="2"/>
    </w:rPr>
  </w:style>
  <w:style w:type="paragraph" w:styleId="ae">
    <w:name w:val="List Paragraph"/>
    <w:basedOn w:val="a"/>
    <w:uiPriority w:val="34"/>
    <w:qFormat/>
    <w:rsid w:val="0055128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60.251.35.80/ep/images/26636ER/636DZch18-003.wmf" TargetMode="External"/><Relationship Id="rId13" Type="http://schemas.openxmlformats.org/officeDocument/2006/relationships/image" Target="http://60.251.35.80/ep/images/26636ER/636DZch18-004.wmf" TargetMode="External"/><Relationship Id="rId18" Type="http://schemas.openxmlformats.org/officeDocument/2006/relationships/image" Target="http://60.251.35.80/ep/images/26636ER/666Zch17-007.wmf"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http://60.251.35.80/ep/images/26636ER/636AZch17-002.wmf" TargetMode="External"/><Relationship Id="rId17" Type="http://schemas.openxmlformats.org/officeDocument/2006/relationships/image" Target="http://60.251.35.80/ep/images/26636ER/666DAch09-001.wmf" TargetMode="External"/><Relationship Id="rId2" Type="http://schemas.openxmlformats.org/officeDocument/2006/relationships/styles" Target="styles.xml"/><Relationship Id="rId16" Type="http://schemas.openxmlformats.org/officeDocument/2006/relationships/image" Target="http://60.251.35.80/ep/images/26636ER/635DRch104-006.wm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http://60.251.35.80/ep/images/26636ER/636CRch12-001.wmf" TargetMode="External"/><Relationship Id="rId5" Type="http://schemas.openxmlformats.org/officeDocument/2006/relationships/webSettings" Target="webSettings.xml"/><Relationship Id="rId15" Type="http://schemas.openxmlformats.org/officeDocument/2006/relationships/image" Target="http://60.251.35.80/ep/images/26636ER/636ARch13-014.wmf" TargetMode="External"/><Relationship Id="rId10" Type="http://schemas.openxmlformats.org/officeDocument/2006/relationships/image" Target="http://60.251.35.80/ep/images/26636ER/636ARch15-033.wmf" TargetMode="External"/><Relationship Id="rId19" Type="http://schemas.openxmlformats.org/officeDocument/2006/relationships/image" Target="http://60.251.35.80/ep/images/26636ER/636ARch15-020.wmf" TargetMode="External"/><Relationship Id="rId4" Type="http://schemas.openxmlformats.org/officeDocument/2006/relationships/settings" Target="settings.xml"/><Relationship Id="rId9" Type="http://schemas.openxmlformats.org/officeDocument/2006/relationships/image" Target="http://60.251.35.80/ep/images/26636ER/635DRch104-005.wmf" TargetMode="External"/><Relationship Id="rId14" Type="http://schemas.openxmlformats.org/officeDocument/2006/relationships/image" Target="http://60.251.35.80/ep/images/26636ER/636ARch13-011.wm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creator>user</dc:creator>
  <cp:lastModifiedBy>雅芳</cp:lastModifiedBy>
  <cp:revision>6</cp:revision>
  <cp:lastPrinted>2019-03-13T08:38:00Z</cp:lastPrinted>
  <dcterms:created xsi:type="dcterms:W3CDTF">2019-03-13T08:32:00Z</dcterms:created>
  <dcterms:modified xsi:type="dcterms:W3CDTF">2019-03-13T08:39:00Z</dcterms:modified>
</cp:coreProperties>
</file>