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21"/>
        <w:gridCol w:w="1201"/>
      </w:tblGrid>
      <w:tr w:rsidR="008A3B2A" w:rsidRPr="008A3B2A" w:rsidTr="008A3B2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8A3B2A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10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8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第一次段考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</w:tr>
      <w:tr w:rsidR="008A3B2A" w:rsidRPr="008A3B2A" w:rsidTr="008A3B2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多元選修-會計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資處科</w:t>
            </w:r>
          </w:p>
        </w:tc>
      </w:tr>
      <w:tr w:rsidR="008A3B2A" w:rsidRPr="008A3B2A" w:rsidTr="008A3B2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資三甲、乙(B)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8A3B2A">
              <w:rPr>
                <w:rFonts w:ascii="新細明體" w:hAnsi="新細明體" w:hint="eastAsia"/>
              </w:rPr>
              <w:t>電腦卡作答:</w:t>
            </w:r>
            <w:r w:rsidRPr="008A3B2A">
              <w:rPr>
                <w:rFonts w:ascii="新細明體" w:hAnsi="新細明體" w:hint="eastAsia"/>
                <w:color w:val="FF0000"/>
              </w:rPr>
              <w:t>是</w:t>
            </w:r>
          </w:p>
        </w:tc>
      </w:tr>
    </w:tbl>
    <w:p w:rsidR="00210561" w:rsidRPr="00E250F7" w:rsidRDefault="008A3B2A" w:rsidP="00E250F7">
      <w:pPr>
        <w:numPr>
          <w:ilvl w:val="0"/>
          <w:numId w:val="2"/>
        </w:numPr>
        <w:snapToGrid w:val="0"/>
        <w:spacing w:beforeLines="50" w:before="180"/>
        <w:rPr>
          <w:rFonts w:eastAsia="標楷體" w:hint="eastAsia"/>
          <w:b/>
        </w:rPr>
      </w:pPr>
      <w:r w:rsidRPr="00E250F7">
        <w:rPr>
          <w:rFonts w:eastAsia="標楷體" w:hint="eastAsia"/>
          <w:b/>
        </w:rPr>
        <w:t>選擇題：</w:t>
      </w:r>
      <w:r w:rsidR="00210561" w:rsidRPr="00E250F7">
        <w:rPr>
          <w:rFonts w:eastAsia="標楷體" w:hint="eastAsia"/>
          <w:b/>
        </w:rPr>
        <w:t>共</w:t>
      </w:r>
      <w:r w:rsidR="00210561" w:rsidRPr="00E250F7">
        <w:rPr>
          <w:rFonts w:eastAsia="標楷體" w:hint="eastAsia"/>
          <w:b/>
        </w:rPr>
        <w:t>40</w:t>
      </w:r>
      <w:r w:rsidR="00210561" w:rsidRPr="00E250F7">
        <w:rPr>
          <w:rFonts w:eastAsia="標楷體" w:hint="eastAsia"/>
          <w:b/>
        </w:rPr>
        <w:t>題，每題</w:t>
      </w:r>
      <w:r w:rsidR="00210561" w:rsidRPr="00E250F7">
        <w:rPr>
          <w:rFonts w:eastAsia="標楷體" w:hint="eastAsia"/>
          <w:b/>
        </w:rPr>
        <w:t>2.5</w:t>
      </w:r>
      <w:r w:rsidR="00210561" w:rsidRPr="00E250F7">
        <w:rPr>
          <w:rFonts w:eastAsia="標楷體" w:hint="eastAsia"/>
          <w:b/>
        </w:rPr>
        <w:t>分。</w:t>
      </w:r>
      <w:r w:rsidR="00E250F7">
        <w:rPr>
          <w:rFonts w:eastAsia="標楷體" w:hint="eastAsia"/>
          <w:b/>
        </w:rPr>
        <w:t xml:space="preserve">     </w:t>
      </w:r>
      <w:r w:rsidR="00210561" w:rsidRPr="00E250F7">
        <w:rPr>
          <w:rFonts w:eastAsia="標楷體" w:hint="eastAsia"/>
          <w:b/>
        </w:rPr>
        <w:t>※可使用計算機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0" w:name="Q01277"/>
      <w:bookmarkStart w:id="1" w:name="T01277"/>
      <w:r w:rsidRPr="001414D5">
        <w:rPr>
          <w:rFonts w:asciiTheme="minorEastAsia" w:eastAsiaTheme="minorEastAsia" w:hAnsiTheme="minorEastAsia"/>
        </w:rPr>
        <w:t xml:space="preserve">  1.下列敘述，何者錯誤？　(A)</w:t>
      </w:r>
      <w:bookmarkStart w:id="2" w:name="Q01277_1"/>
      <w:r w:rsidRPr="001414D5">
        <w:rPr>
          <w:rFonts w:asciiTheme="minorEastAsia" w:eastAsiaTheme="minorEastAsia" w:hAnsiTheme="minorEastAsia"/>
        </w:rPr>
        <w:t>應收股款入帳金額為股票認購價</w:t>
      </w:r>
      <w:bookmarkEnd w:id="2"/>
      <w:r w:rsidRPr="001414D5">
        <w:rPr>
          <w:rFonts w:asciiTheme="minorEastAsia" w:eastAsiaTheme="minorEastAsia" w:hAnsiTheme="minorEastAsia"/>
        </w:rPr>
        <w:t xml:space="preserve">　(B)</w:t>
      </w:r>
      <w:bookmarkStart w:id="3" w:name="Q01277_2"/>
      <w:r w:rsidRPr="001414D5">
        <w:rPr>
          <w:rFonts w:asciiTheme="minorEastAsia" w:eastAsiaTheme="minorEastAsia" w:hAnsiTheme="minorEastAsia"/>
        </w:rPr>
        <w:t>支付股票發行成本應借記「資本公積」</w:t>
      </w:r>
      <w:bookmarkEnd w:id="3"/>
      <w:r w:rsidRPr="001414D5">
        <w:rPr>
          <w:rFonts w:asciiTheme="minorEastAsia" w:eastAsiaTheme="minorEastAsia" w:hAnsiTheme="minorEastAsia"/>
        </w:rPr>
        <w:t xml:space="preserve">　(C)</w:t>
      </w:r>
      <w:bookmarkStart w:id="4" w:name="Q01277_3"/>
      <w:r w:rsidRPr="001414D5">
        <w:rPr>
          <w:rFonts w:asciiTheme="minorEastAsia" w:eastAsiaTheme="minorEastAsia" w:hAnsiTheme="minorEastAsia"/>
        </w:rPr>
        <w:t>第一次發行股份不得少於股份總數的四分之一</w:t>
      </w:r>
      <w:bookmarkEnd w:id="4"/>
      <w:r w:rsidRPr="001414D5">
        <w:rPr>
          <w:rFonts w:asciiTheme="minorEastAsia" w:eastAsiaTheme="minorEastAsia" w:hAnsiTheme="minorEastAsia"/>
        </w:rPr>
        <w:t xml:space="preserve">　(D)</w:t>
      </w:r>
      <w:bookmarkStart w:id="5" w:name="Q01277_4"/>
      <w:r w:rsidRPr="001414D5">
        <w:rPr>
          <w:rFonts w:asciiTheme="minorEastAsia" w:eastAsiaTheme="minorEastAsia" w:hAnsiTheme="minorEastAsia"/>
        </w:rPr>
        <w:t>發行新股交換取得設備，若低估該設備價值將造成「秘密準備」</w:t>
      </w:r>
      <w:bookmarkStart w:id="6" w:name="Q01277_E"/>
      <w:bookmarkEnd w:id="5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7" w:name="Q01336"/>
      <w:bookmarkStart w:id="8" w:name="T01336"/>
      <w:bookmarkEnd w:id="0"/>
      <w:bookmarkEnd w:id="1"/>
      <w:bookmarkEnd w:id="6"/>
      <w:r w:rsidRPr="001414D5">
        <w:rPr>
          <w:rFonts w:asciiTheme="minorEastAsia" w:eastAsiaTheme="minorEastAsia" w:hAnsiTheme="minorEastAsia"/>
        </w:rPr>
        <w:t xml:space="preserve">  2.公司發行面額$10之普通股10,000股換入土地，股票市價$16，土地公告現值$150,000，公允價值$180,000，取得土地應貸記「資本公積」金額為　(A)</w:t>
      </w:r>
      <w:bookmarkStart w:id="9" w:name="Q01336_1"/>
      <w:r w:rsidRPr="001414D5">
        <w:rPr>
          <w:rFonts w:asciiTheme="minorEastAsia" w:eastAsiaTheme="minorEastAsia" w:hAnsiTheme="minorEastAsia"/>
        </w:rPr>
        <w:t>$0</w:t>
      </w:r>
      <w:bookmarkEnd w:id="9"/>
      <w:r w:rsidRPr="001414D5">
        <w:rPr>
          <w:rFonts w:asciiTheme="minorEastAsia" w:eastAsiaTheme="minorEastAsia" w:hAnsiTheme="minorEastAsia"/>
        </w:rPr>
        <w:t xml:space="preserve">　(B)</w:t>
      </w:r>
      <w:bookmarkStart w:id="10" w:name="Q01336_2"/>
      <w:r w:rsidRPr="001414D5">
        <w:rPr>
          <w:rFonts w:asciiTheme="minorEastAsia" w:eastAsiaTheme="minorEastAsia" w:hAnsiTheme="minorEastAsia"/>
        </w:rPr>
        <w:t>$50,000</w:t>
      </w:r>
      <w:bookmarkEnd w:id="10"/>
      <w:r w:rsidRPr="001414D5">
        <w:rPr>
          <w:rFonts w:asciiTheme="minorEastAsia" w:eastAsiaTheme="minorEastAsia" w:hAnsiTheme="minorEastAsia"/>
        </w:rPr>
        <w:t xml:space="preserve">　(C)</w:t>
      </w:r>
      <w:bookmarkStart w:id="11" w:name="Q01336_3"/>
      <w:r w:rsidRPr="001414D5">
        <w:rPr>
          <w:rFonts w:asciiTheme="minorEastAsia" w:eastAsiaTheme="minorEastAsia" w:hAnsiTheme="minorEastAsia"/>
        </w:rPr>
        <w:t>$60,000</w:t>
      </w:r>
      <w:bookmarkEnd w:id="11"/>
      <w:r w:rsidRPr="001414D5">
        <w:rPr>
          <w:rFonts w:asciiTheme="minorEastAsia" w:eastAsiaTheme="minorEastAsia" w:hAnsiTheme="minorEastAsia"/>
        </w:rPr>
        <w:t xml:space="preserve">　(D)</w:t>
      </w:r>
      <w:bookmarkStart w:id="12" w:name="Q01336_4"/>
      <w:r w:rsidRPr="001414D5">
        <w:rPr>
          <w:rFonts w:asciiTheme="minorEastAsia" w:eastAsiaTheme="minorEastAsia" w:hAnsiTheme="minorEastAsia"/>
        </w:rPr>
        <w:t>$80,000</w:t>
      </w:r>
      <w:bookmarkStart w:id="13" w:name="Q01336_E"/>
      <w:bookmarkEnd w:id="12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4" w:name="Q01295"/>
      <w:bookmarkStart w:id="15" w:name="T01295"/>
      <w:bookmarkEnd w:id="7"/>
      <w:bookmarkEnd w:id="8"/>
      <w:bookmarkEnd w:id="13"/>
      <w:r w:rsidRPr="001414D5">
        <w:rPr>
          <w:rFonts w:asciiTheme="minorEastAsia" w:eastAsiaTheme="minorEastAsia" w:hAnsiTheme="minorEastAsia"/>
        </w:rPr>
        <w:t xml:space="preserve">  3.出售庫藏股票的價格低於庫藏股票的成本，則</w:t>
      </w:r>
      <w:r w:rsidRPr="001414D5">
        <w:rPr>
          <w:rFonts w:asciiTheme="minorEastAsia" w:eastAsiaTheme="minorEastAsia" w:hAnsiTheme="minorEastAsia" w:hint="eastAsia"/>
        </w:rPr>
        <w:t>此交易</w:t>
      </w:r>
      <w:r w:rsidRPr="001414D5">
        <w:rPr>
          <w:rFonts w:asciiTheme="minorEastAsia" w:eastAsiaTheme="minorEastAsia" w:hAnsiTheme="minorEastAsia"/>
        </w:rPr>
        <w:t>對公司權益總額有何影響？　(A)</w:t>
      </w:r>
      <w:bookmarkStart w:id="16" w:name="Q01295_1"/>
      <w:r w:rsidRPr="001414D5">
        <w:rPr>
          <w:rFonts w:asciiTheme="minorEastAsia" w:eastAsiaTheme="minorEastAsia" w:hAnsiTheme="minorEastAsia"/>
        </w:rPr>
        <w:t>不影響</w:t>
      </w:r>
      <w:bookmarkEnd w:id="16"/>
      <w:r w:rsidRPr="001414D5">
        <w:rPr>
          <w:rFonts w:asciiTheme="minorEastAsia" w:eastAsiaTheme="minorEastAsia" w:hAnsiTheme="minorEastAsia"/>
        </w:rPr>
        <w:t xml:space="preserve">　(B)</w:t>
      </w:r>
      <w:bookmarkStart w:id="17" w:name="Q01295_2"/>
      <w:r w:rsidRPr="001414D5">
        <w:rPr>
          <w:rFonts w:asciiTheme="minorEastAsia" w:eastAsiaTheme="minorEastAsia" w:hAnsiTheme="minorEastAsia"/>
        </w:rPr>
        <w:t>增加</w:t>
      </w:r>
      <w:bookmarkEnd w:id="17"/>
      <w:r w:rsidRPr="001414D5">
        <w:rPr>
          <w:rFonts w:asciiTheme="minorEastAsia" w:eastAsiaTheme="minorEastAsia" w:hAnsiTheme="minorEastAsia"/>
        </w:rPr>
        <w:t xml:space="preserve">　(C)</w:t>
      </w:r>
      <w:bookmarkStart w:id="18" w:name="Q01295_3"/>
      <w:r w:rsidRPr="001414D5">
        <w:rPr>
          <w:rFonts w:asciiTheme="minorEastAsia" w:eastAsiaTheme="minorEastAsia" w:hAnsiTheme="minorEastAsia"/>
        </w:rPr>
        <w:t>減少</w:t>
      </w:r>
      <w:bookmarkEnd w:id="18"/>
      <w:r w:rsidRPr="001414D5">
        <w:rPr>
          <w:rFonts w:asciiTheme="minorEastAsia" w:eastAsiaTheme="minorEastAsia" w:hAnsiTheme="minorEastAsia"/>
        </w:rPr>
        <w:t xml:space="preserve">　(D)</w:t>
      </w:r>
      <w:bookmarkStart w:id="19" w:name="Q01295_4"/>
      <w:r w:rsidRPr="001414D5">
        <w:rPr>
          <w:rFonts w:asciiTheme="minorEastAsia" w:eastAsiaTheme="minorEastAsia" w:hAnsiTheme="minorEastAsia"/>
        </w:rPr>
        <w:t>可能增加可能減少</w:t>
      </w:r>
      <w:bookmarkStart w:id="20" w:name="Q01295_E"/>
      <w:bookmarkEnd w:id="19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1" w:name="Q01236"/>
      <w:bookmarkStart w:id="22" w:name="T01236"/>
      <w:bookmarkEnd w:id="14"/>
      <w:bookmarkEnd w:id="15"/>
      <w:bookmarkEnd w:id="20"/>
      <w:r w:rsidRPr="001414D5">
        <w:rPr>
          <w:rFonts w:asciiTheme="minorEastAsia" w:eastAsiaTheme="minorEastAsia" w:hAnsiTheme="minorEastAsia"/>
        </w:rPr>
        <w:t xml:space="preserve">  4.</w:t>
      </w:r>
      <w:bookmarkStart w:id="23" w:name="Q01236_E"/>
      <w:r w:rsidR="00E250F7" w:rsidRPr="001414D5">
        <w:rPr>
          <w:rFonts w:asciiTheme="minorEastAsia" w:eastAsiaTheme="minorEastAsia" w:hAnsiTheme="minorEastAsia"/>
        </w:rPr>
        <w:t>下列銀行調節表之調節項目，公司帳上須對何項作更正分錄？　(A)</w:t>
      </w:r>
      <w:bookmarkStart w:id="24" w:name="Q01385_1"/>
      <w:r w:rsidR="00E250F7" w:rsidRPr="001414D5">
        <w:rPr>
          <w:rFonts w:asciiTheme="minorEastAsia" w:eastAsiaTheme="minorEastAsia" w:hAnsiTheme="minorEastAsia"/>
        </w:rPr>
        <w:t>在途存款</w:t>
      </w:r>
      <w:bookmarkEnd w:id="24"/>
      <w:r w:rsidR="00E250F7" w:rsidRPr="001414D5">
        <w:rPr>
          <w:rFonts w:asciiTheme="minorEastAsia" w:eastAsiaTheme="minorEastAsia" w:hAnsiTheme="minorEastAsia"/>
        </w:rPr>
        <w:t xml:space="preserve">　(B)</w:t>
      </w:r>
      <w:bookmarkStart w:id="25" w:name="Q01385_2"/>
      <w:r w:rsidR="00E250F7" w:rsidRPr="001414D5">
        <w:rPr>
          <w:rFonts w:asciiTheme="minorEastAsia" w:eastAsiaTheme="minorEastAsia" w:hAnsiTheme="minorEastAsia"/>
        </w:rPr>
        <w:t>未兌現支票</w:t>
      </w:r>
      <w:bookmarkEnd w:id="25"/>
      <w:r w:rsidR="00E250F7" w:rsidRPr="001414D5">
        <w:rPr>
          <w:rFonts w:asciiTheme="minorEastAsia" w:eastAsiaTheme="minorEastAsia" w:hAnsiTheme="minorEastAsia"/>
        </w:rPr>
        <w:t xml:space="preserve">　(C)</w:t>
      </w:r>
      <w:bookmarkStart w:id="26" w:name="Q01385_3"/>
      <w:r w:rsidR="00E250F7" w:rsidRPr="001414D5">
        <w:rPr>
          <w:rFonts w:asciiTheme="minorEastAsia" w:eastAsiaTheme="minorEastAsia" w:hAnsiTheme="minorEastAsia"/>
        </w:rPr>
        <w:t>銀行通知託收票據已收妥</w:t>
      </w:r>
      <w:bookmarkEnd w:id="26"/>
      <w:r w:rsidR="00E250F7" w:rsidRPr="001414D5">
        <w:rPr>
          <w:rFonts w:asciiTheme="minorEastAsia" w:eastAsiaTheme="minorEastAsia" w:hAnsiTheme="minorEastAsia"/>
        </w:rPr>
        <w:t xml:space="preserve">　(D)</w:t>
      </w:r>
      <w:bookmarkStart w:id="27" w:name="Q01385_4"/>
      <w:r w:rsidR="00E250F7" w:rsidRPr="001414D5">
        <w:rPr>
          <w:rFonts w:asciiTheme="minorEastAsia" w:eastAsiaTheme="minorEastAsia" w:hAnsiTheme="minorEastAsia"/>
        </w:rPr>
        <w:t>銀行誤將他公司簽發支票自本公司帳戶扣除</w:t>
      </w:r>
      <w:bookmarkStart w:id="28" w:name="Q01385_E"/>
      <w:bookmarkEnd w:id="27"/>
      <w:r w:rsidR="00E250F7" w:rsidRPr="001414D5">
        <w:rPr>
          <w:rFonts w:asciiTheme="minorEastAsia" w:eastAsiaTheme="minorEastAsia" w:hAnsiTheme="minorEastAsia" w:hint="eastAsia"/>
        </w:rPr>
        <w:t>。</w:t>
      </w:r>
      <w:bookmarkEnd w:id="28"/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9" w:name="Q01268"/>
      <w:bookmarkStart w:id="30" w:name="T01268"/>
      <w:bookmarkEnd w:id="21"/>
      <w:bookmarkEnd w:id="22"/>
      <w:bookmarkEnd w:id="23"/>
      <w:r w:rsidRPr="001414D5">
        <w:rPr>
          <w:rFonts w:asciiTheme="minorEastAsia" w:eastAsiaTheme="minorEastAsia" w:hAnsiTheme="minorEastAsia"/>
        </w:rPr>
        <w:t xml:space="preserve">  5.下列關於股票發行之敘述，何者錯誤？　(A)</w:t>
      </w:r>
      <w:bookmarkStart w:id="31" w:name="Q01268_1"/>
      <w:r w:rsidRPr="001414D5">
        <w:rPr>
          <w:rFonts w:asciiTheme="minorEastAsia" w:eastAsiaTheme="minorEastAsia" w:hAnsiTheme="minorEastAsia"/>
        </w:rPr>
        <w:t>股票發行成本應列為當期費用</w:t>
      </w:r>
      <w:bookmarkEnd w:id="31"/>
      <w:r w:rsidRPr="001414D5">
        <w:rPr>
          <w:rFonts w:asciiTheme="minorEastAsia" w:eastAsiaTheme="minorEastAsia" w:hAnsiTheme="minorEastAsia"/>
        </w:rPr>
        <w:t xml:space="preserve">　(B)</w:t>
      </w:r>
      <w:bookmarkStart w:id="32" w:name="Q01268_2"/>
      <w:r w:rsidRPr="001414D5">
        <w:rPr>
          <w:rFonts w:asciiTheme="minorEastAsia" w:eastAsiaTheme="minorEastAsia" w:hAnsiTheme="minorEastAsia"/>
        </w:rPr>
        <w:t>由原有股東認購或由特定人協議認購時，得以公司所需之非現金資產出資，抵充股款</w:t>
      </w:r>
      <w:bookmarkEnd w:id="32"/>
      <w:r w:rsidRPr="001414D5">
        <w:rPr>
          <w:rFonts w:asciiTheme="minorEastAsia" w:eastAsiaTheme="minorEastAsia" w:hAnsiTheme="minorEastAsia"/>
        </w:rPr>
        <w:t xml:space="preserve">　(C)</w:t>
      </w:r>
      <w:bookmarkStart w:id="33" w:name="Q01268_3"/>
      <w:r w:rsidRPr="001414D5">
        <w:rPr>
          <w:rFonts w:asciiTheme="minorEastAsia" w:eastAsiaTheme="minorEastAsia" w:hAnsiTheme="minorEastAsia"/>
        </w:rPr>
        <w:t>發行股票取得非現金資產，若低估該資產之價值，將形成秘密準備</w:t>
      </w:r>
      <w:bookmarkEnd w:id="33"/>
      <w:r w:rsidRPr="001414D5">
        <w:rPr>
          <w:rFonts w:asciiTheme="minorEastAsia" w:eastAsiaTheme="minorEastAsia" w:hAnsiTheme="minorEastAsia"/>
        </w:rPr>
        <w:t xml:space="preserve">　(D)</w:t>
      </w:r>
      <w:bookmarkStart w:id="34" w:name="Q01268_4"/>
      <w:r w:rsidRPr="001414D5">
        <w:rPr>
          <w:rFonts w:asciiTheme="minorEastAsia" w:eastAsiaTheme="minorEastAsia" w:hAnsiTheme="minorEastAsia"/>
        </w:rPr>
        <w:t>股票發行價格若低於面額，差額應先借記同種類股票的「資本公積─股票發行溢價」，不足再借記「累積盈虧」</w:t>
      </w:r>
      <w:bookmarkStart w:id="35" w:name="Q01268_E"/>
      <w:bookmarkEnd w:id="34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36" w:name="Q01338"/>
      <w:bookmarkStart w:id="37" w:name="T01338"/>
      <w:bookmarkEnd w:id="29"/>
      <w:bookmarkEnd w:id="30"/>
      <w:bookmarkEnd w:id="35"/>
      <w:r w:rsidRPr="001414D5">
        <w:rPr>
          <w:rFonts w:asciiTheme="minorEastAsia" w:eastAsiaTheme="minorEastAsia" w:hAnsiTheme="minorEastAsia"/>
        </w:rPr>
        <w:t xml:space="preserve">  6.公司年初為累積虧損$100,000，未扣除員工及董監事酬勞之稅前淨利$1,300,000。依章程分配員工酬勞5%及董監事酬勞10%。試問：員工酬勞及董監事酬勞應借記「薪資支出」金額為　(A)</w:t>
      </w:r>
      <w:bookmarkStart w:id="38" w:name="Q01338_1"/>
      <w:r w:rsidRPr="001414D5">
        <w:rPr>
          <w:rFonts w:asciiTheme="minorEastAsia" w:eastAsiaTheme="minorEastAsia" w:hAnsiTheme="minorEastAsia"/>
        </w:rPr>
        <w:t>$146,850</w:t>
      </w:r>
      <w:bookmarkEnd w:id="38"/>
      <w:r w:rsidRPr="001414D5">
        <w:rPr>
          <w:rFonts w:asciiTheme="minorEastAsia" w:eastAsiaTheme="minorEastAsia" w:hAnsiTheme="minorEastAsia"/>
        </w:rPr>
        <w:t xml:space="preserve">　(B)</w:t>
      </w:r>
      <w:bookmarkStart w:id="39" w:name="Q01338_2"/>
      <w:r w:rsidRPr="001414D5">
        <w:rPr>
          <w:rFonts w:asciiTheme="minorEastAsia" w:eastAsiaTheme="minorEastAsia" w:hAnsiTheme="minorEastAsia"/>
        </w:rPr>
        <w:t>$174,000</w:t>
      </w:r>
      <w:bookmarkEnd w:id="39"/>
      <w:r w:rsidRPr="001414D5">
        <w:rPr>
          <w:rFonts w:asciiTheme="minorEastAsia" w:eastAsiaTheme="minorEastAsia" w:hAnsiTheme="minorEastAsia"/>
        </w:rPr>
        <w:t xml:space="preserve">　(C)</w:t>
      </w:r>
      <w:bookmarkStart w:id="40" w:name="Q01338_3"/>
      <w:r w:rsidRPr="001414D5">
        <w:rPr>
          <w:rFonts w:asciiTheme="minorEastAsia" w:eastAsiaTheme="minorEastAsia" w:hAnsiTheme="minorEastAsia"/>
        </w:rPr>
        <w:t>$180,000</w:t>
      </w:r>
      <w:bookmarkEnd w:id="40"/>
      <w:r w:rsidRPr="001414D5">
        <w:rPr>
          <w:rFonts w:asciiTheme="minorEastAsia" w:eastAsiaTheme="minorEastAsia" w:hAnsiTheme="minorEastAsia"/>
        </w:rPr>
        <w:t xml:space="preserve">　(D)</w:t>
      </w:r>
      <w:bookmarkStart w:id="41" w:name="Q01338_4"/>
      <w:r w:rsidRPr="001414D5">
        <w:rPr>
          <w:rFonts w:asciiTheme="minorEastAsia" w:eastAsiaTheme="minorEastAsia" w:hAnsiTheme="minorEastAsia"/>
        </w:rPr>
        <w:t>$195,000</w:t>
      </w:r>
      <w:bookmarkStart w:id="42" w:name="Q01338_E"/>
      <w:bookmarkEnd w:id="41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43" w:name="Q01266"/>
      <w:bookmarkStart w:id="44" w:name="T01266"/>
      <w:bookmarkEnd w:id="36"/>
      <w:bookmarkEnd w:id="37"/>
      <w:bookmarkEnd w:id="42"/>
      <w:r w:rsidRPr="001414D5">
        <w:rPr>
          <w:rFonts w:asciiTheme="minorEastAsia" w:eastAsiaTheme="minorEastAsia" w:hAnsiTheme="minorEastAsia"/>
        </w:rPr>
        <w:t xml:space="preserve">  7.公司發行面額$10之普通股10,000股換入機器，股票市價$11，該機器定價為$140,000，公允價值為$120,000。該機器入帳成本為　(A)</w:t>
      </w:r>
      <w:bookmarkStart w:id="45" w:name="Q01266_1"/>
      <w:r w:rsidRPr="001414D5">
        <w:rPr>
          <w:rFonts w:asciiTheme="minorEastAsia" w:eastAsiaTheme="minorEastAsia" w:hAnsiTheme="minorEastAsia"/>
        </w:rPr>
        <w:t>$105,000</w:t>
      </w:r>
      <w:bookmarkEnd w:id="45"/>
      <w:r w:rsidRPr="001414D5">
        <w:rPr>
          <w:rFonts w:asciiTheme="minorEastAsia" w:eastAsiaTheme="minorEastAsia" w:hAnsiTheme="minorEastAsia"/>
        </w:rPr>
        <w:t xml:space="preserve">　(B)</w:t>
      </w:r>
      <w:bookmarkStart w:id="46" w:name="Q01266_2"/>
      <w:r w:rsidRPr="001414D5">
        <w:rPr>
          <w:rFonts w:asciiTheme="minorEastAsia" w:eastAsiaTheme="minorEastAsia" w:hAnsiTheme="minorEastAsia"/>
        </w:rPr>
        <w:t>$110,000</w:t>
      </w:r>
      <w:bookmarkEnd w:id="46"/>
      <w:r w:rsidRPr="001414D5">
        <w:rPr>
          <w:rFonts w:asciiTheme="minorEastAsia" w:eastAsiaTheme="minorEastAsia" w:hAnsiTheme="minorEastAsia"/>
        </w:rPr>
        <w:t xml:space="preserve">　(C)</w:t>
      </w:r>
      <w:bookmarkStart w:id="47" w:name="Q01266_3"/>
      <w:r w:rsidRPr="001414D5">
        <w:rPr>
          <w:rFonts w:asciiTheme="minorEastAsia" w:eastAsiaTheme="minorEastAsia" w:hAnsiTheme="minorEastAsia"/>
        </w:rPr>
        <w:t>$120,000</w:t>
      </w:r>
      <w:bookmarkEnd w:id="47"/>
      <w:r w:rsidRPr="001414D5">
        <w:rPr>
          <w:rFonts w:asciiTheme="minorEastAsia" w:eastAsiaTheme="minorEastAsia" w:hAnsiTheme="minorEastAsia"/>
        </w:rPr>
        <w:t xml:space="preserve">　(D)</w:t>
      </w:r>
      <w:bookmarkStart w:id="48" w:name="Q01266_4"/>
      <w:r w:rsidRPr="001414D5">
        <w:rPr>
          <w:rFonts w:asciiTheme="minorEastAsia" w:eastAsiaTheme="minorEastAsia" w:hAnsiTheme="minorEastAsia"/>
        </w:rPr>
        <w:t>$140,000</w:t>
      </w:r>
      <w:bookmarkStart w:id="49" w:name="Q01266_E"/>
      <w:bookmarkEnd w:id="48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50" w:name="Q01229"/>
      <w:bookmarkStart w:id="51" w:name="T01229"/>
      <w:bookmarkEnd w:id="43"/>
      <w:bookmarkEnd w:id="44"/>
      <w:bookmarkEnd w:id="49"/>
      <w:r w:rsidRPr="001414D5">
        <w:rPr>
          <w:rFonts w:asciiTheme="minorEastAsia" w:eastAsiaTheme="minorEastAsia" w:hAnsiTheme="minorEastAsia"/>
        </w:rPr>
        <w:lastRenderedPageBreak/>
        <w:t xml:space="preserve">  8.下列何企業的出資人對該企業的債務負擔有限責任？　(A)</w:t>
      </w:r>
      <w:bookmarkStart w:id="52" w:name="Q01229_1"/>
      <w:r w:rsidRPr="001414D5">
        <w:rPr>
          <w:rFonts w:asciiTheme="minorEastAsia" w:eastAsiaTheme="minorEastAsia" w:hAnsiTheme="minorEastAsia"/>
        </w:rPr>
        <w:t>許大媽獨資成立的雞排店</w:t>
      </w:r>
      <w:bookmarkEnd w:id="52"/>
      <w:r w:rsidRPr="001414D5">
        <w:rPr>
          <w:rFonts w:asciiTheme="minorEastAsia" w:eastAsiaTheme="minorEastAsia" w:hAnsiTheme="minorEastAsia"/>
        </w:rPr>
        <w:t xml:space="preserve">　(B)</w:t>
      </w:r>
      <w:bookmarkStart w:id="53" w:name="Q01229_2"/>
      <w:r w:rsidRPr="001414D5">
        <w:rPr>
          <w:rFonts w:asciiTheme="minorEastAsia" w:eastAsiaTheme="minorEastAsia" w:hAnsiTheme="minorEastAsia"/>
        </w:rPr>
        <w:t>正義律師事務所的合夥人</w:t>
      </w:r>
      <w:bookmarkEnd w:id="53"/>
      <w:r w:rsidRPr="001414D5">
        <w:rPr>
          <w:rFonts w:asciiTheme="minorEastAsia" w:eastAsiaTheme="minorEastAsia" w:hAnsiTheme="minorEastAsia"/>
        </w:rPr>
        <w:t xml:space="preserve">　(C)</w:t>
      </w:r>
      <w:bookmarkStart w:id="54" w:name="Q01229_3"/>
      <w:r w:rsidRPr="001414D5">
        <w:rPr>
          <w:rFonts w:asciiTheme="minorEastAsia" w:eastAsiaTheme="minorEastAsia" w:hAnsiTheme="minorEastAsia"/>
        </w:rPr>
        <w:t>紅海股份有限公司的股東</w:t>
      </w:r>
      <w:bookmarkEnd w:id="54"/>
      <w:r w:rsidRPr="001414D5">
        <w:rPr>
          <w:rFonts w:asciiTheme="minorEastAsia" w:eastAsiaTheme="minorEastAsia" w:hAnsiTheme="minorEastAsia"/>
        </w:rPr>
        <w:t xml:space="preserve">　(D)</w:t>
      </w:r>
      <w:bookmarkStart w:id="55" w:name="Q01229_4"/>
      <w:r w:rsidRPr="001414D5">
        <w:rPr>
          <w:rFonts w:asciiTheme="minorEastAsia" w:eastAsiaTheme="minorEastAsia" w:hAnsiTheme="minorEastAsia"/>
        </w:rPr>
        <w:t>滾石音樂無限公司的股東</w:t>
      </w:r>
      <w:bookmarkStart w:id="56" w:name="Q01229_E"/>
      <w:bookmarkEnd w:id="55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57" w:name="Q01230"/>
      <w:bookmarkStart w:id="58" w:name="T01230"/>
      <w:bookmarkEnd w:id="50"/>
      <w:bookmarkEnd w:id="51"/>
      <w:bookmarkEnd w:id="56"/>
      <w:r w:rsidRPr="001414D5">
        <w:rPr>
          <w:rFonts w:asciiTheme="minorEastAsia" w:eastAsiaTheme="minorEastAsia" w:hAnsiTheme="minorEastAsia"/>
        </w:rPr>
        <w:t xml:space="preserve">  9.下列何種公司的股票可以公開自由轉讓？　(A)</w:t>
      </w:r>
      <w:bookmarkStart w:id="59" w:name="Q01230_1"/>
      <w:r w:rsidRPr="001414D5">
        <w:rPr>
          <w:rFonts w:asciiTheme="minorEastAsia" w:eastAsiaTheme="minorEastAsia" w:hAnsiTheme="minorEastAsia"/>
        </w:rPr>
        <w:t>無限公司</w:t>
      </w:r>
      <w:bookmarkEnd w:id="59"/>
      <w:r w:rsidRPr="001414D5">
        <w:rPr>
          <w:rFonts w:asciiTheme="minorEastAsia" w:eastAsiaTheme="minorEastAsia" w:hAnsiTheme="minorEastAsia"/>
        </w:rPr>
        <w:t xml:space="preserve">　(B)</w:t>
      </w:r>
      <w:bookmarkStart w:id="60" w:name="Q01230_2"/>
      <w:r w:rsidRPr="001414D5">
        <w:rPr>
          <w:rFonts w:asciiTheme="minorEastAsia" w:eastAsiaTheme="minorEastAsia" w:hAnsiTheme="minorEastAsia"/>
        </w:rPr>
        <w:t>有限公司</w:t>
      </w:r>
      <w:bookmarkEnd w:id="60"/>
      <w:r w:rsidRPr="001414D5">
        <w:rPr>
          <w:rFonts w:asciiTheme="minorEastAsia" w:eastAsiaTheme="minorEastAsia" w:hAnsiTheme="minorEastAsia"/>
        </w:rPr>
        <w:t xml:space="preserve">　(C)</w:t>
      </w:r>
      <w:bookmarkStart w:id="61" w:name="Q01230_3"/>
      <w:r w:rsidRPr="001414D5">
        <w:rPr>
          <w:rFonts w:asciiTheme="minorEastAsia" w:eastAsiaTheme="minorEastAsia" w:hAnsiTheme="minorEastAsia"/>
        </w:rPr>
        <w:t>股份有限公司</w:t>
      </w:r>
      <w:bookmarkEnd w:id="61"/>
      <w:r w:rsidRPr="001414D5">
        <w:rPr>
          <w:rFonts w:asciiTheme="minorEastAsia" w:eastAsiaTheme="minorEastAsia" w:hAnsiTheme="minorEastAsia"/>
        </w:rPr>
        <w:t xml:space="preserve">　(D)</w:t>
      </w:r>
      <w:bookmarkStart w:id="62" w:name="Q01230_4"/>
      <w:r w:rsidRPr="001414D5">
        <w:rPr>
          <w:rFonts w:asciiTheme="minorEastAsia" w:eastAsiaTheme="minorEastAsia" w:hAnsiTheme="minorEastAsia"/>
        </w:rPr>
        <w:t>閉鎖性股份有限公司</w:t>
      </w:r>
      <w:bookmarkStart w:id="63" w:name="Q01230_E"/>
      <w:bookmarkEnd w:id="62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64" w:name="Q01437"/>
      <w:bookmarkStart w:id="65" w:name="T01437"/>
      <w:bookmarkEnd w:id="57"/>
      <w:bookmarkEnd w:id="58"/>
      <w:bookmarkEnd w:id="63"/>
      <w:r w:rsidRPr="001414D5">
        <w:rPr>
          <w:rFonts w:asciiTheme="minorEastAsia" w:eastAsiaTheme="minorEastAsia" w:hAnsiTheme="minorEastAsia"/>
        </w:rPr>
        <w:t xml:space="preserve"> 10.公司年初有累積盈虧（借餘）$40,000，本期稅前淨利$800,000，所得稅率20%，則本年應提列法定盈餘公積金額為(A)</w:t>
      </w:r>
      <w:bookmarkStart w:id="66" w:name="Q01437_1"/>
      <w:r w:rsidRPr="001414D5">
        <w:rPr>
          <w:rFonts w:asciiTheme="minorEastAsia" w:eastAsiaTheme="minorEastAsia" w:hAnsiTheme="minorEastAsia"/>
        </w:rPr>
        <w:t>$60,000</w:t>
      </w:r>
      <w:bookmarkEnd w:id="66"/>
      <w:r w:rsidRPr="001414D5">
        <w:rPr>
          <w:rFonts w:asciiTheme="minorEastAsia" w:eastAsiaTheme="minorEastAsia" w:hAnsiTheme="minorEastAsia"/>
        </w:rPr>
        <w:t xml:space="preserve">　(B)</w:t>
      </w:r>
      <w:bookmarkStart w:id="67" w:name="Q01437_2"/>
      <w:r w:rsidRPr="001414D5">
        <w:rPr>
          <w:rFonts w:asciiTheme="minorEastAsia" w:eastAsiaTheme="minorEastAsia" w:hAnsiTheme="minorEastAsia"/>
        </w:rPr>
        <w:t>$60,800</w:t>
      </w:r>
      <w:bookmarkEnd w:id="67"/>
      <w:r w:rsidRPr="001414D5">
        <w:rPr>
          <w:rFonts w:asciiTheme="minorEastAsia" w:eastAsiaTheme="minorEastAsia" w:hAnsiTheme="minorEastAsia"/>
        </w:rPr>
        <w:t xml:space="preserve">　(C)</w:t>
      </w:r>
      <w:bookmarkStart w:id="68" w:name="Q01437_3"/>
      <w:r w:rsidRPr="001414D5">
        <w:rPr>
          <w:rFonts w:asciiTheme="minorEastAsia" w:eastAsiaTheme="minorEastAsia" w:hAnsiTheme="minorEastAsia"/>
        </w:rPr>
        <w:t>$64,000</w:t>
      </w:r>
      <w:bookmarkEnd w:id="68"/>
      <w:r w:rsidRPr="001414D5">
        <w:rPr>
          <w:rFonts w:asciiTheme="minorEastAsia" w:eastAsiaTheme="minorEastAsia" w:hAnsiTheme="minorEastAsia"/>
        </w:rPr>
        <w:t xml:space="preserve">　(D)</w:t>
      </w:r>
      <w:bookmarkStart w:id="69" w:name="Q01437_4"/>
      <w:r w:rsidRPr="001414D5">
        <w:rPr>
          <w:rFonts w:asciiTheme="minorEastAsia" w:eastAsiaTheme="minorEastAsia" w:hAnsiTheme="minorEastAsia"/>
        </w:rPr>
        <w:t>$80,000</w:t>
      </w:r>
      <w:bookmarkStart w:id="70" w:name="Q01437_E"/>
      <w:bookmarkEnd w:id="69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71" w:name="Q01265"/>
      <w:bookmarkStart w:id="72" w:name="T01265"/>
      <w:bookmarkEnd w:id="64"/>
      <w:bookmarkEnd w:id="65"/>
      <w:bookmarkEnd w:id="70"/>
      <w:r w:rsidRPr="001414D5">
        <w:rPr>
          <w:rFonts w:asciiTheme="minorEastAsia" w:eastAsiaTheme="minorEastAsia" w:hAnsiTheme="minorEastAsia"/>
        </w:rPr>
        <w:t xml:space="preserve"> 11.公司發行新股交換取得設備，若高估該設備價值，產生之現象稱為　(A)</w:t>
      </w:r>
      <w:bookmarkStart w:id="73" w:name="Q01265_1"/>
      <w:r w:rsidRPr="001414D5">
        <w:rPr>
          <w:rFonts w:asciiTheme="minorEastAsia" w:eastAsiaTheme="minorEastAsia" w:hAnsiTheme="minorEastAsia"/>
        </w:rPr>
        <w:t>潛力股</w:t>
      </w:r>
      <w:bookmarkEnd w:id="73"/>
      <w:r w:rsidRPr="001414D5">
        <w:rPr>
          <w:rFonts w:asciiTheme="minorEastAsia" w:eastAsiaTheme="minorEastAsia" w:hAnsiTheme="minorEastAsia"/>
        </w:rPr>
        <w:t xml:space="preserve">　(B)</w:t>
      </w:r>
      <w:bookmarkStart w:id="74" w:name="Q01265_2"/>
      <w:r w:rsidRPr="001414D5">
        <w:rPr>
          <w:rFonts w:asciiTheme="minorEastAsia" w:eastAsiaTheme="minorEastAsia" w:hAnsiTheme="minorEastAsia"/>
        </w:rPr>
        <w:t>摻水股</w:t>
      </w:r>
      <w:bookmarkEnd w:id="74"/>
      <w:r w:rsidRPr="001414D5">
        <w:rPr>
          <w:rFonts w:asciiTheme="minorEastAsia" w:eastAsiaTheme="minorEastAsia" w:hAnsiTheme="minorEastAsia"/>
        </w:rPr>
        <w:t xml:space="preserve">　(C)</w:t>
      </w:r>
      <w:bookmarkStart w:id="75" w:name="Q01265_3"/>
      <w:r w:rsidRPr="001414D5">
        <w:rPr>
          <w:rFonts w:asciiTheme="minorEastAsia" w:eastAsiaTheme="minorEastAsia" w:hAnsiTheme="minorEastAsia"/>
        </w:rPr>
        <w:t>各項準備</w:t>
      </w:r>
      <w:bookmarkEnd w:id="75"/>
      <w:r w:rsidRPr="001414D5">
        <w:rPr>
          <w:rFonts w:asciiTheme="minorEastAsia" w:eastAsiaTheme="minorEastAsia" w:hAnsiTheme="minorEastAsia"/>
        </w:rPr>
        <w:t xml:space="preserve">　(D)</w:t>
      </w:r>
      <w:bookmarkStart w:id="76" w:name="Q01265_4"/>
      <w:r w:rsidRPr="001414D5">
        <w:rPr>
          <w:rFonts w:asciiTheme="minorEastAsia" w:eastAsiaTheme="minorEastAsia" w:hAnsiTheme="minorEastAsia"/>
        </w:rPr>
        <w:t>秘密準備</w:t>
      </w:r>
      <w:bookmarkStart w:id="77" w:name="Q01265_E"/>
      <w:bookmarkEnd w:id="76"/>
      <w:r w:rsidRPr="001414D5">
        <w:rPr>
          <w:rFonts w:asciiTheme="minorEastAsia" w:eastAsiaTheme="minorEastAsia" w:hAnsiTheme="minorEastAsia" w:hint="eastAsia"/>
        </w:rPr>
        <w:t>。</w:t>
      </w:r>
      <w:bookmarkStart w:id="78" w:name="A01265"/>
      <w:bookmarkEnd w:id="71"/>
      <w:bookmarkEnd w:id="77"/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79" w:name="Q01235"/>
      <w:bookmarkStart w:id="80" w:name="T01235"/>
      <w:bookmarkEnd w:id="72"/>
      <w:bookmarkEnd w:id="78"/>
      <w:r w:rsidRPr="001414D5">
        <w:rPr>
          <w:rFonts w:asciiTheme="minorEastAsia" w:eastAsiaTheme="minorEastAsia" w:hAnsiTheme="minorEastAsia"/>
        </w:rPr>
        <w:t xml:space="preserve"> 12.積欠累積特別股股利，在財務報表應如何表達？　(A)</w:t>
      </w:r>
      <w:bookmarkStart w:id="81" w:name="Q01235_1"/>
      <w:r w:rsidRPr="001414D5">
        <w:rPr>
          <w:rFonts w:asciiTheme="minorEastAsia" w:eastAsiaTheme="minorEastAsia" w:hAnsiTheme="minorEastAsia"/>
        </w:rPr>
        <w:t>須入帳，且須揭露</w:t>
      </w:r>
      <w:bookmarkEnd w:id="81"/>
      <w:r w:rsidRPr="001414D5">
        <w:rPr>
          <w:rFonts w:asciiTheme="minorEastAsia" w:eastAsiaTheme="minorEastAsia" w:hAnsiTheme="minorEastAsia"/>
        </w:rPr>
        <w:t xml:space="preserve">　(B)</w:t>
      </w:r>
      <w:bookmarkStart w:id="82" w:name="Q01235_2"/>
      <w:r w:rsidRPr="001414D5">
        <w:rPr>
          <w:rFonts w:asciiTheme="minorEastAsia" w:eastAsiaTheme="minorEastAsia" w:hAnsiTheme="minorEastAsia"/>
        </w:rPr>
        <w:t>須入帳</w:t>
      </w:r>
      <w:bookmarkStart w:id="83" w:name="_GoBack"/>
      <w:bookmarkEnd w:id="83"/>
      <w:r w:rsidRPr="001414D5">
        <w:rPr>
          <w:rFonts w:asciiTheme="minorEastAsia" w:eastAsiaTheme="minorEastAsia" w:hAnsiTheme="minorEastAsia"/>
        </w:rPr>
        <w:t>，但不須揭露</w:t>
      </w:r>
      <w:bookmarkEnd w:id="82"/>
      <w:r w:rsidRPr="001414D5">
        <w:rPr>
          <w:rFonts w:asciiTheme="minorEastAsia" w:eastAsiaTheme="minorEastAsia" w:hAnsiTheme="minorEastAsia"/>
        </w:rPr>
        <w:t xml:space="preserve">　(C)</w:t>
      </w:r>
      <w:bookmarkStart w:id="84" w:name="Q01235_3"/>
      <w:r w:rsidRPr="001414D5">
        <w:rPr>
          <w:rFonts w:asciiTheme="minorEastAsia" w:eastAsiaTheme="minorEastAsia" w:hAnsiTheme="minorEastAsia"/>
        </w:rPr>
        <w:t>不須入帳，但須揭露</w:t>
      </w:r>
      <w:bookmarkEnd w:id="84"/>
      <w:r w:rsidRPr="001414D5">
        <w:rPr>
          <w:rFonts w:asciiTheme="minorEastAsia" w:eastAsiaTheme="minorEastAsia" w:hAnsiTheme="minorEastAsia"/>
        </w:rPr>
        <w:t xml:space="preserve">　(D)</w:t>
      </w:r>
      <w:bookmarkStart w:id="85" w:name="Q01235_4"/>
      <w:r w:rsidRPr="001414D5">
        <w:rPr>
          <w:rFonts w:asciiTheme="minorEastAsia" w:eastAsiaTheme="minorEastAsia" w:hAnsiTheme="minorEastAsia"/>
        </w:rPr>
        <w:t>不須入帳，亦不須揭露</w:t>
      </w:r>
      <w:bookmarkStart w:id="86" w:name="Q01235_E"/>
      <w:bookmarkEnd w:id="85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87" w:name="Q01228"/>
      <w:bookmarkStart w:id="88" w:name="T01228"/>
      <w:bookmarkEnd w:id="79"/>
      <w:bookmarkEnd w:id="80"/>
      <w:bookmarkEnd w:id="86"/>
      <w:r w:rsidRPr="001414D5">
        <w:rPr>
          <w:rFonts w:asciiTheme="minorEastAsia" w:eastAsiaTheme="minorEastAsia" w:hAnsiTheme="minorEastAsia"/>
        </w:rPr>
        <w:t xml:space="preserve"> 13.下列何組織為社團法人？　(A)</w:t>
      </w:r>
      <w:bookmarkStart w:id="89" w:name="Q01228_1"/>
      <w:r w:rsidRPr="001414D5">
        <w:rPr>
          <w:rFonts w:asciiTheme="minorEastAsia" w:eastAsiaTheme="minorEastAsia" w:hAnsiTheme="minorEastAsia"/>
        </w:rPr>
        <w:t>私立東吳大學</w:t>
      </w:r>
      <w:bookmarkEnd w:id="89"/>
      <w:r w:rsidRPr="001414D5">
        <w:rPr>
          <w:rFonts w:asciiTheme="minorEastAsia" w:eastAsiaTheme="minorEastAsia" w:hAnsiTheme="minorEastAsia"/>
        </w:rPr>
        <w:t xml:space="preserve">　(B)</w:t>
      </w:r>
      <w:bookmarkStart w:id="90" w:name="Q01228_2"/>
      <w:r w:rsidRPr="001414D5">
        <w:rPr>
          <w:rFonts w:asciiTheme="minorEastAsia" w:eastAsiaTheme="minorEastAsia" w:hAnsiTheme="minorEastAsia"/>
        </w:rPr>
        <w:t>消費者文教基金會</w:t>
      </w:r>
      <w:bookmarkEnd w:id="90"/>
      <w:r w:rsidRPr="001414D5">
        <w:rPr>
          <w:rFonts w:asciiTheme="minorEastAsia" w:eastAsiaTheme="minorEastAsia" w:hAnsiTheme="minorEastAsia"/>
        </w:rPr>
        <w:t xml:space="preserve">　(C)</w:t>
      </w:r>
      <w:bookmarkStart w:id="91" w:name="Q01228_3"/>
      <w:r w:rsidRPr="001414D5">
        <w:rPr>
          <w:rFonts w:asciiTheme="minorEastAsia" w:eastAsiaTheme="minorEastAsia" w:hAnsiTheme="minorEastAsia"/>
        </w:rPr>
        <w:t>勤業眾信會計師事務所</w:t>
      </w:r>
      <w:bookmarkEnd w:id="91"/>
      <w:r w:rsidRPr="001414D5">
        <w:rPr>
          <w:rFonts w:asciiTheme="minorEastAsia" w:eastAsiaTheme="minorEastAsia" w:hAnsiTheme="minorEastAsia"/>
        </w:rPr>
        <w:t xml:space="preserve">　(D)</w:t>
      </w:r>
      <w:bookmarkStart w:id="92" w:name="Q01228_4"/>
      <w:r w:rsidRPr="001414D5">
        <w:rPr>
          <w:rFonts w:asciiTheme="minorEastAsia" w:eastAsiaTheme="minorEastAsia" w:hAnsiTheme="minorEastAsia"/>
        </w:rPr>
        <w:t>台積電股份有限公司</w:t>
      </w:r>
      <w:bookmarkStart w:id="93" w:name="Q01228_E"/>
      <w:bookmarkEnd w:id="92"/>
      <w:r w:rsidRPr="001414D5">
        <w:rPr>
          <w:rFonts w:asciiTheme="minorEastAsia" w:eastAsiaTheme="minorEastAsia" w:hAnsiTheme="minorEastAsia" w:hint="eastAsia"/>
        </w:rPr>
        <w:t>。</w:t>
      </w:r>
      <w:bookmarkStart w:id="94" w:name="A01228"/>
      <w:bookmarkEnd w:id="87"/>
      <w:bookmarkEnd w:id="93"/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95" w:name="Q01417"/>
      <w:bookmarkStart w:id="96" w:name="T01417"/>
      <w:bookmarkEnd w:id="88"/>
      <w:bookmarkEnd w:id="94"/>
      <w:r w:rsidRPr="001414D5">
        <w:rPr>
          <w:rFonts w:asciiTheme="minorEastAsia" w:eastAsiaTheme="minorEastAsia" w:hAnsiTheme="minorEastAsia"/>
        </w:rPr>
        <w:t xml:space="preserve"> 14.編製正確餘額格式銀行調節表時，何者應列為銀行結單餘額減項？　(A)</w:t>
      </w:r>
      <w:bookmarkStart w:id="97" w:name="Q01417_1"/>
      <w:r w:rsidRPr="001414D5">
        <w:rPr>
          <w:rFonts w:asciiTheme="minorEastAsia" w:eastAsiaTheme="minorEastAsia" w:hAnsiTheme="minorEastAsia"/>
        </w:rPr>
        <w:t>未兌現保付支票</w:t>
      </w:r>
      <w:bookmarkEnd w:id="97"/>
      <w:r w:rsidRPr="001414D5">
        <w:rPr>
          <w:rFonts w:asciiTheme="minorEastAsia" w:eastAsiaTheme="minorEastAsia" w:hAnsiTheme="minorEastAsia"/>
        </w:rPr>
        <w:t xml:space="preserve">　(B)</w:t>
      </w:r>
      <w:bookmarkStart w:id="98" w:name="Q01417_2"/>
      <w:r w:rsidRPr="001414D5">
        <w:rPr>
          <w:rFonts w:asciiTheme="minorEastAsia" w:eastAsiaTheme="minorEastAsia" w:hAnsiTheme="minorEastAsia"/>
        </w:rPr>
        <w:t>存款不足退票</w:t>
      </w:r>
      <w:bookmarkEnd w:id="98"/>
      <w:r w:rsidRPr="001414D5">
        <w:rPr>
          <w:rFonts w:asciiTheme="minorEastAsia" w:eastAsiaTheme="minorEastAsia" w:hAnsiTheme="minorEastAsia"/>
        </w:rPr>
        <w:t xml:space="preserve">　(C)</w:t>
      </w:r>
      <w:bookmarkStart w:id="99" w:name="Q01417_3"/>
      <w:r w:rsidRPr="001414D5">
        <w:rPr>
          <w:rFonts w:asciiTheme="minorEastAsia" w:eastAsiaTheme="minorEastAsia" w:hAnsiTheme="minorEastAsia"/>
        </w:rPr>
        <w:t>銀行手續費</w:t>
      </w:r>
      <w:bookmarkEnd w:id="99"/>
      <w:r w:rsidRPr="001414D5">
        <w:rPr>
          <w:rFonts w:asciiTheme="minorEastAsia" w:eastAsiaTheme="minorEastAsia" w:hAnsiTheme="minorEastAsia"/>
        </w:rPr>
        <w:t xml:space="preserve">　(D)</w:t>
      </w:r>
      <w:bookmarkStart w:id="100" w:name="Q01417_4"/>
      <w:r w:rsidRPr="001414D5">
        <w:rPr>
          <w:rFonts w:asciiTheme="minorEastAsia" w:eastAsiaTheme="minorEastAsia" w:hAnsiTheme="minorEastAsia"/>
        </w:rPr>
        <w:t>未兌現支票</w:t>
      </w:r>
      <w:bookmarkStart w:id="101" w:name="Q01417_E"/>
      <w:bookmarkEnd w:id="100"/>
      <w:r w:rsidRPr="001414D5">
        <w:rPr>
          <w:rFonts w:asciiTheme="minorEastAsia" w:eastAsiaTheme="minorEastAsia" w:hAnsiTheme="minorEastAsia" w:hint="eastAsia"/>
        </w:rPr>
        <w:t>。</w:t>
      </w:r>
      <w:bookmarkStart w:id="102" w:name="A01417"/>
      <w:bookmarkEnd w:id="95"/>
      <w:bookmarkEnd w:id="101"/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03" w:name="Q01299"/>
      <w:bookmarkStart w:id="104" w:name="T01299"/>
      <w:bookmarkEnd w:id="96"/>
      <w:bookmarkEnd w:id="102"/>
      <w:r w:rsidRPr="001414D5">
        <w:rPr>
          <w:rFonts w:asciiTheme="minorEastAsia" w:eastAsiaTheme="minorEastAsia" w:hAnsiTheme="minorEastAsia"/>
        </w:rPr>
        <w:t xml:space="preserve"> 15.</w:t>
      </w:r>
      <w:bookmarkStart w:id="105" w:name="A01299"/>
      <w:bookmarkEnd w:id="103"/>
      <w:r w:rsidR="00E250F7" w:rsidRPr="001414D5">
        <w:rPr>
          <w:rFonts w:asciiTheme="minorEastAsia" w:eastAsiaTheme="minorEastAsia" w:hAnsiTheme="minorEastAsia"/>
        </w:rPr>
        <w:t>依國際財務報導準則相關規範，三年後到期的定期存款應列為　(A)</w:t>
      </w:r>
      <w:bookmarkStart w:id="106" w:name="Q01355_1"/>
      <w:r w:rsidR="00E250F7" w:rsidRPr="001414D5">
        <w:rPr>
          <w:rFonts w:asciiTheme="minorEastAsia" w:eastAsiaTheme="minorEastAsia" w:hAnsiTheme="minorEastAsia"/>
        </w:rPr>
        <w:t>按攤銷後成本衡量之金融資產</w:t>
      </w:r>
      <w:bookmarkEnd w:id="106"/>
      <w:r w:rsidR="00E250F7" w:rsidRPr="001414D5">
        <w:rPr>
          <w:rFonts w:asciiTheme="minorEastAsia" w:eastAsiaTheme="minorEastAsia" w:hAnsiTheme="minorEastAsia"/>
        </w:rPr>
        <w:t xml:space="preserve">　(B)</w:t>
      </w:r>
      <w:bookmarkStart w:id="107" w:name="Q01355_2"/>
      <w:r w:rsidR="00E250F7" w:rsidRPr="001414D5">
        <w:rPr>
          <w:rFonts w:asciiTheme="minorEastAsia" w:eastAsiaTheme="minorEastAsia" w:hAnsiTheme="minorEastAsia"/>
        </w:rPr>
        <w:t>現金及約當現金</w:t>
      </w:r>
      <w:bookmarkEnd w:id="107"/>
      <w:r w:rsidR="00E250F7" w:rsidRPr="001414D5">
        <w:rPr>
          <w:rFonts w:asciiTheme="minorEastAsia" w:eastAsiaTheme="minorEastAsia" w:hAnsiTheme="minorEastAsia"/>
        </w:rPr>
        <w:t xml:space="preserve">　(C)</w:t>
      </w:r>
      <w:bookmarkStart w:id="108" w:name="Q01355_3"/>
      <w:r w:rsidR="00E250F7" w:rsidRPr="001414D5">
        <w:rPr>
          <w:rFonts w:asciiTheme="minorEastAsia" w:eastAsiaTheme="minorEastAsia" w:hAnsiTheme="minorEastAsia"/>
        </w:rPr>
        <w:t>其他流動資產</w:t>
      </w:r>
      <w:bookmarkEnd w:id="108"/>
      <w:r w:rsidR="00E250F7" w:rsidRPr="001414D5">
        <w:rPr>
          <w:rFonts w:asciiTheme="minorEastAsia" w:eastAsiaTheme="minorEastAsia" w:hAnsiTheme="minorEastAsia"/>
        </w:rPr>
        <w:t xml:space="preserve">　(D) </w:t>
      </w:r>
      <w:r w:rsidR="00E250F7" w:rsidRPr="001414D5">
        <w:rPr>
          <w:rFonts w:asciiTheme="minorEastAsia" w:eastAsiaTheme="minorEastAsia" w:hAnsiTheme="minorEastAsia" w:hint="eastAsia"/>
        </w:rPr>
        <w:t>透過損益</w:t>
      </w:r>
      <w:r w:rsidR="00E250F7" w:rsidRPr="001414D5">
        <w:rPr>
          <w:rFonts w:asciiTheme="minorEastAsia" w:eastAsiaTheme="minorEastAsia" w:hAnsiTheme="minorEastAsia"/>
        </w:rPr>
        <w:t>按</w:t>
      </w:r>
      <w:r w:rsidR="00E250F7" w:rsidRPr="001414D5">
        <w:rPr>
          <w:rFonts w:asciiTheme="minorEastAsia" w:eastAsiaTheme="minorEastAsia" w:hAnsiTheme="minorEastAsia" w:hint="eastAsia"/>
        </w:rPr>
        <w:t>公允價值</w:t>
      </w:r>
      <w:r w:rsidR="00E250F7" w:rsidRPr="001414D5">
        <w:rPr>
          <w:rFonts w:asciiTheme="minorEastAsia" w:eastAsiaTheme="minorEastAsia" w:hAnsiTheme="minorEastAsia"/>
        </w:rPr>
        <w:t>衡量之金融資產</w:t>
      </w:r>
      <w:r w:rsidR="00E250F7"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09" w:name="Q01283"/>
      <w:bookmarkStart w:id="110" w:name="T01283"/>
      <w:bookmarkEnd w:id="104"/>
      <w:bookmarkEnd w:id="105"/>
      <w:r w:rsidRPr="001414D5">
        <w:rPr>
          <w:rFonts w:asciiTheme="minorEastAsia" w:eastAsiaTheme="minorEastAsia" w:hAnsiTheme="minorEastAsia"/>
        </w:rPr>
        <w:t xml:space="preserve"> 16.下列何者不會限制盈餘之分配？　(A)</w:t>
      </w:r>
      <w:bookmarkStart w:id="111" w:name="Q01283_1"/>
      <w:r w:rsidRPr="001414D5">
        <w:rPr>
          <w:rFonts w:asciiTheme="minorEastAsia" w:eastAsiaTheme="minorEastAsia" w:hAnsiTheme="minorEastAsia"/>
        </w:rPr>
        <w:t>購入庫藏股票</w:t>
      </w:r>
      <w:bookmarkEnd w:id="111"/>
      <w:r w:rsidRPr="001414D5">
        <w:rPr>
          <w:rFonts w:asciiTheme="minorEastAsia" w:eastAsiaTheme="minorEastAsia" w:hAnsiTheme="minorEastAsia"/>
        </w:rPr>
        <w:t xml:space="preserve">　(B)</w:t>
      </w:r>
      <w:bookmarkStart w:id="112" w:name="Q01283_2"/>
      <w:r w:rsidRPr="001414D5">
        <w:rPr>
          <w:rFonts w:asciiTheme="minorEastAsia" w:eastAsiaTheme="minorEastAsia" w:hAnsiTheme="minorEastAsia"/>
        </w:rPr>
        <w:t>提撥法定盈餘公積</w:t>
      </w:r>
      <w:bookmarkEnd w:id="112"/>
      <w:r w:rsidRPr="001414D5">
        <w:rPr>
          <w:rFonts w:asciiTheme="minorEastAsia" w:eastAsiaTheme="minorEastAsia" w:hAnsiTheme="minorEastAsia"/>
        </w:rPr>
        <w:t xml:space="preserve">　(C)</w:t>
      </w:r>
      <w:bookmarkStart w:id="113" w:name="Q01283_3"/>
      <w:r w:rsidRPr="001414D5">
        <w:rPr>
          <w:rFonts w:asciiTheme="minorEastAsia" w:eastAsiaTheme="minorEastAsia" w:hAnsiTheme="minorEastAsia"/>
        </w:rPr>
        <w:t>提撥撥充廠房準備</w:t>
      </w:r>
      <w:bookmarkEnd w:id="113"/>
      <w:r w:rsidRPr="001414D5">
        <w:rPr>
          <w:rFonts w:asciiTheme="minorEastAsia" w:eastAsiaTheme="minorEastAsia" w:hAnsiTheme="minorEastAsia"/>
        </w:rPr>
        <w:t xml:space="preserve">　(D)</w:t>
      </w:r>
      <w:bookmarkStart w:id="114" w:name="Q01283_4"/>
      <w:r w:rsidRPr="001414D5">
        <w:rPr>
          <w:rFonts w:asciiTheme="minorEastAsia" w:eastAsiaTheme="minorEastAsia" w:hAnsiTheme="minorEastAsia"/>
        </w:rPr>
        <w:t>積欠累積特別股股利</w:t>
      </w:r>
      <w:bookmarkStart w:id="115" w:name="Q01283_E"/>
      <w:bookmarkEnd w:id="114"/>
      <w:r w:rsidRPr="001414D5">
        <w:rPr>
          <w:rFonts w:asciiTheme="minorEastAsia" w:eastAsiaTheme="minorEastAsia" w:hAnsiTheme="minorEastAsia" w:hint="eastAsia"/>
        </w:rPr>
        <w:t>。</w:t>
      </w:r>
      <w:bookmarkStart w:id="116" w:name="A01283"/>
      <w:bookmarkEnd w:id="109"/>
      <w:bookmarkEnd w:id="115"/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 w:hint="eastAsia"/>
        </w:rPr>
      </w:pPr>
      <w:bookmarkStart w:id="117" w:name="Q01385"/>
      <w:bookmarkStart w:id="118" w:name="T01385"/>
      <w:bookmarkEnd w:id="110"/>
      <w:bookmarkEnd w:id="116"/>
      <w:r w:rsidRPr="001414D5">
        <w:rPr>
          <w:rFonts w:asciiTheme="minorEastAsia" w:eastAsiaTheme="minorEastAsia" w:hAnsiTheme="minorEastAsia"/>
        </w:rPr>
        <w:t xml:space="preserve"> 17.</w:t>
      </w:r>
      <w:bookmarkStart w:id="119" w:name="Q01446"/>
      <w:bookmarkStart w:id="120" w:name="T01446"/>
      <w:bookmarkEnd w:id="117"/>
      <w:bookmarkEnd w:id="118"/>
      <w:r w:rsidR="00E250F7" w:rsidRPr="001414D5">
        <w:rPr>
          <w:rFonts w:asciiTheme="minorEastAsia" w:eastAsiaTheme="minorEastAsia" w:hAnsiTheme="minorEastAsia"/>
        </w:rPr>
        <w:t>下列何項不屬於資本公積？　(A)</w:t>
      </w:r>
      <w:bookmarkStart w:id="121" w:name="Q01236_1"/>
      <w:r w:rsidR="00E250F7" w:rsidRPr="001414D5">
        <w:rPr>
          <w:rFonts w:asciiTheme="minorEastAsia" w:eastAsiaTheme="minorEastAsia" w:hAnsiTheme="minorEastAsia"/>
        </w:rPr>
        <w:t>受領股東贈與</w:t>
      </w:r>
      <w:bookmarkEnd w:id="121"/>
      <w:r w:rsidR="00E250F7" w:rsidRPr="001414D5">
        <w:rPr>
          <w:rFonts w:asciiTheme="minorEastAsia" w:eastAsiaTheme="minorEastAsia" w:hAnsiTheme="minorEastAsia"/>
        </w:rPr>
        <w:t xml:space="preserve">　(B)</w:t>
      </w:r>
      <w:bookmarkStart w:id="122" w:name="Q01236_2"/>
      <w:r w:rsidR="00E250F7" w:rsidRPr="001414D5">
        <w:rPr>
          <w:rFonts w:asciiTheme="minorEastAsia" w:eastAsiaTheme="minorEastAsia" w:hAnsiTheme="minorEastAsia"/>
        </w:rPr>
        <w:t>普通股股票溢價</w:t>
      </w:r>
      <w:bookmarkEnd w:id="122"/>
      <w:r w:rsidR="00E250F7" w:rsidRPr="001414D5">
        <w:rPr>
          <w:rFonts w:asciiTheme="minorEastAsia" w:eastAsiaTheme="minorEastAsia" w:hAnsiTheme="minorEastAsia"/>
        </w:rPr>
        <w:t xml:space="preserve">　(C)</w:t>
      </w:r>
      <w:bookmarkStart w:id="123" w:name="Q01236_3"/>
      <w:r w:rsidR="00E250F7" w:rsidRPr="001414D5">
        <w:rPr>
          <w:rFonts w:asciiTheme="minorEastAsia" w:eastAsiaTheme="minorEastAsia" w:hAnsiTheme="minorEastAsia"/>
        </w:rPr>
        <w:t>償債基金準備</w:t>
      </w:r>
      <w:bookmarkEnd w:id="123"/>
      <w:r w:rsidR="00E250F7" w:rsidRPr="001414D5">
        <w:rPr>
          <w:rFonts w:asciiTheme="minorEastAsia" w:eastAsiaTheme="minorEastAsia" w:hAnsiTheme="minorEastAsia"/>
        </w:rPr>
        <w:t xml:space="preserve">　(D)</w:t>
      </w:r>
      <w:bookmarkStart w:id="124" w:name="Q01236_4"/>
      <w:r w:rsidR="00E250F7" w:rsidRPr="001414D5">
        <w:rPr>
          <w:rFonts w:asciiTheme="minorEastAsia" w:eastAsiaTheme="minorEastAsia" w:hAnsiTheme="minorEastAsia"/>
        </w:rPr>
        <w:t>庫藏股票交易溢價</w:t>
      </w:r>
      <w:bookmarkEnd w:id="124"/>
      <w:r w:rsidR="00E250F7"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r w:rsidRPr="001414D5">
        <w:rPr>
          <w:rFonts w:asciiTheme="minorEastAsia" w:eastAsiaTheme="minorEastAsia" w:hAnsiTheme="minorEastAsia"/>
        </w:rPr>
        <w:t xml:space="preserve"> 18.下列何者不屬於「現金及約當現金」？　(A)</w:t>
      </w:r>
      <w:bookmarkStart w:id="125" w:name="Q01446_1"/>
      <w:r w:rsidRPr="001414D5">
        <w:rPr>
          <w:rFonts w:asciiTheme="minorEastAsia" w:eastAsiaTheme="minorEastAsia" w:hAnsiTheme="minorEastAsia"/>
        </w:rPr>
        <w:t>銀行即期本票</w:t>
      </w:r>
      <w:bookmarkEnd w:id="125"/>
      <w:r w:rsidRPr="001414D5">
        <w:rPr>
          <w:rFonts w:asciiTheme="minorEastAsia" w:eastAsiaTheme="minorEastAsia" w:hAnsiTheme="minorEastAsia"/>
        </w:rPr>
        <w:t xml:space="preserve">　(B)</w:t>
      </w:r>
      <w:bookmarkStart w:id="126" w:name="Q01446_2"/>
      <w:r w:rsidRPr="001414D5">
        <w:rPr>
          <w:rFonts w:asciiTheme="minorEastAsia" w:eastAsiaTheme="minorEastAsia" w:hAnsiTheme="minorEastAsia"/>
        </w:rPr>
        <w:t>二年期定期存款</w:t>
      </w:r>
      <w:bookmarkEnd w:id="126"/>
      <w:r w:rsidRPr="001414D5">
        <w:rPr>
          <w:rFonts w:asciiTheme="minorEastAsia" w:eastAsiaTheme="minorEastAsia" w:hAnsiTheme="minorEastAsia"/>
        </w:rPr>
        <w:t xml:space="preserve">　(C)</w:t>
      </w:r>
      <w:bookmarkStart w:id="127" w:name="Q01446_3"/>
      <w:r w:rsidRPr="001414D5">
        <w:rPr>
          <w:rFonts w:asciiTheme="minorEastAsia" w:eastAsiaTheme="minorEastAsia" w:hAnsiTheme="minorEastAsia"/>
        </w:rPr>
        <w:t>一個月期商業本票</w:t>
      </w:r>
      <w:bookmarkEnd w:id="127"/>
      <w:r w:rsidRPr="001414D5">
        <w:rPr>
          <w:rFonts w:asciiTheme="minorEastAsia" w:eastAsiaTheme="minorEastAsia" w:hAnsiTheme="minorEastAsia"/>
        </w:rPr>
        <w:t xml:space="preserve">　(D)</w:t>
      </w:r>
      <w:bookmarkStart w:id="128" w:name="Q01446_4"/>
      <w:r w:rsidRPr="001414D5">
        <w:rPr>
          <w:rFonts w:asciiTheme="minorEastAsia" w:eastAsiaTheme="minorEastAsia" w:hAnsiTheme="minorEastAsia"/>
        </w:rPr>
        <w:t>二個月期國庫券</w:t>
      </w:r>
      <w:bookmarkStart w:id="129" w:name="Q01446_E"/>
      <w:bookmarkEnd w:id="128"/>
      <w:r w:rsidRPr="001414D5">
        <w:rPr>
          <w:rFonts w:asciiTheme="minorEastAsia" w:eastAsiaTheme="minorEastAsia" w:hAnsiTheme="minorEastAsia" w:hint="eastAsia"/>
        </w:rPr>
        <w:t>。</w:t>
      </w:r>
      <w:bookmarkStart w:id="130" w:name="A01446"/>
      <w:bookmarkEnd w:id="119"/>
      <w:bookmarkEnd w:id="129"/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 w:hint="eastAsia"/>
        </w:rPr>
      </w:pPr>
      <w:bookmarkStart w:id="131" w:name="Q01356"/>
      <w:bookmarkStart w:id="132" w:name="T01356"/>
      <w:bookmarkEnd w:id="120"/>
      <w:bookmarkEnd w:id="130"/>
      <w:r w:rsidRPr="001414D5">
        <w:rPr>
          <w:rFonts w:asciiTheme="minorEastAsia" w:eastAsiaTheme="minorEastAsia" w:hAnsiTheme="minorEastAsia"/>
        </w:rPr>
        <w:lastRenderedPageBreak/>
        <w:t xml:space="preserve"> 19.</w:t>
      </w:r>
      <w:bookmarkStart w:id="133" w:name="Q01296"/>
      <w:bookmarkStart w:id="134" w:name="T01296"/>
      <w:bookmarkEnd w:id="131"/>
      <w:bookmarkEnd w:id="132"/>
      <w:r w:rsidR="00E250F7" w:rsidRPr="001414D5">
        <w:rPr>
          <w:rFonts w:asciiTheme="minorEastAsia" w:eastAsiaTheme="minorEastAsia" w:hAnsiTheme="minorEastAsia"/>
        </w:rPr>
        <w:t>註銷已購入之庫藏股票對公司已發行股份總數之影響為　(A)</w:t>
      </w:r>
      <w:bookmarkStart w:id="135" w:name="Q01298_1"/>
      <w:r w:rsidR="00E250F7" w:rsidRPr="001414D5">
        <w:rPr>
          <w:rFonts w:asciiTheme="minorEastAsia" w:eastAsiaTheme="minorEastAsia" w:hAnsiTheme="minorEastAsia"/>
        </w:rPr>
        <w:t>不影響</w:t>
      </w:r>
      <w:bookmarkEnd w:id="135"/>
      <w:r w:rsidR="00E250F7" w:rsidRPr="001414D5">
        <w:rPr>
          <w:rFonts w:asciiTheme="minorEastAsia" w:eastAsiaTheme="minorEastAsia" w:hAnsiTheme="minorEastAsia"/>
        </w:rPr>
        <w:t xml:space="preserve">　(B)</w:t>
      </w:r>
      <w:bookmarkStart w:id="136" w:name="Q01298_2"/>
      <w:r w:rsidR="00E250F7" w:rsidRPr="001414D5">
        <w:rPr>
          <w:rFonts w:asciiTheme="minorEastAsia" w:eastAsiaTheme="minorEastAsia" w:hAnsiTheme="minorEastAsia"/>
        </w:rPr>
        <w:t>增加</w:t>
      </w:r>
      <w:bookmarkEnd w:id="136"/>
      <w:r w:rsidR="00E250F7" w:rsidRPr="001414D5">
        <w:rPr>
          <w:rFonts w:asciiTheme="minorEastAsia" w:eastAsiaTheme="minorEastAsia" w:hAnsiTheme="minorEastAsia"/>
        </w:rPr>
        <w:t xml:space="preserve">　(C)</w:t>
      </w:r>
      <w:bookmarkStart w:id="137" w:name="Q01298_3"/>
      <w:r w:rsidR="00E250F7" w:rsidRPr="001414D5">
        <w:rPr>
          <w:rFonts w:asciiTheme="minorEastAsia" w:eastAsiaTheme="minorEastAsia" w:hAnsiTheme="minorEastAsia"/>
        </w:rPr>
        <w:t>減少</w:t>
      </w:r>
      <w:bookmarkEnd w:id="137"/>
      <w:r w:rsidR="00E250F7" w:rsidRPr="001414D5">
        <w:rPr>
          <w:rFonts w:asciiTheme="minorEastAsia" w:eastAsiaTheme="minorEastAsia" w:hAnsiTheme="minorEastAsia"/>
        </w:rPr>
        <w:t xml:space="preserve">　(D)</w:t>
      </w:r>
      <w:bookmarkStart w:id="138" w:name="Q01298_4"/>
      <w:r w:rsidR="00E250F7" w:rsidRPr="001414D5">
        <w:rPr>
          <w:rFonts w:asciiTheme="minorEastAsia" w:eastAsiaTheme="minorEastAsia" w:hAnsiTheme="minorEastAsia"/>
        </w:rPr>
        <w:t>可能增加可能減少</w:t>
      </w:r>
      <w:bookmarkEnd w:id="138"/>
      <w:r w:rsidR="00E250F7"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8A3B2A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r w:rsidRPr="001414D5">
        <w:rPr>
          <w:rFonts w:asciiTheme="minorEastAsia" w:eastAsiaTheme="minorEastAsia" w:hAnsiTheme="minorEastAsia"/>
        </w:rPr>
        <w:t xml:space="preserve"> 20.購入庫藏股票對公司已發行股份總數之影響為　(A)</w:t>
      </w:r>
      <w:bookmarkStart w:id="139" w:name="Q01296_1"/>
      <w:r w:rsidRPr="001414D5">
        <w:rPr>
          <w:rFonts w:asciiTheme="minorEastAsia" w:eastAsiaTheme="minorEastAsia" w:hAnsiTheme="minorEastAsia"/>
        </w:rPr>
        <w:t>不影響</w:t>
      </w:r>
      <w:bookmarkEnd w:id="139"/>
      <w:r w:rsidRPr="001414D5">
        <w:rPr>
          <w:rFonts w:asciiTheme="minorEastAsia" w:eastAsiaTheme="minorEastAsia" w:hAnsiTheme="minorEastAsia"/>
        </w:rPr>
        <w:t xml:space="preserve">　(B)</w:t>
      </w:r>
      <w:bookmarkStart w:id="140" w:name="Q01296_2"/>
      <w:r w:rsidRPr="001414D5">
        <w:rPr>
          <w:rFonts w:asciiTheme="minorEastAsia" w:eastAsiaTheme="minorEastAsia" w:hAnsiTheme="minorEastAsia"/>
        </w:rPr>
        <w:t>增加</w:t>
      </w:r>
      <w:bookmarkEnd w:id="140"/>
      <w:r w:rsidRPr="001414D5">
        <w:rPr>
          <w:rFonts w:asciiTheme="minorEastAsia" w:eastAsiaTheme="minorEastAsia" w:hAnsiTheme="minorEastAsia"/>
        </w:rPr>
        <w:t xml:space="preserve">　(C)</w:t>
      </w:r>
      <w:bookmarkStart w:id="141" w:name="Q01296_3"/>
      <w:r w:rsidRPr="001414D5">
        <w:rPr>
          <w:rFonts w:asciiTheme="minorEastAsia" w:eastAsiaTheme="minorEastAsia" w:hAnsiTheme="minorEastAsia"/>
        </w:rPr>
        <w:t>減少</w:t>
      </w:r>
      <w:bookmarkEnd w:id="141"/>
      <w:r w:rsidRPr="001414D5">
        <w:rPr>
          <w:rFonts w:asciiTheme="minorEastAsia" w:eastAsiaTheme="minorEastAsia" w:hAnsiTheme="minorEastAsia"/>
        </w:rPr>
        <w:t xml:space="preserve">　(D)</w:t>
      </w:r>
      <w:bookmarkStart w:id="142" w:name="Q01296_4"/>
      <w:r w:rsidRPr="001414D5">
        <w:rPr>
          <w:rFonts w:asciiTheme="minorEastAsia" w:eastAsiaTheme="minorEastAsia" w:hAnsiTheme="minorEastAsia"/>
        </w:rPr>
        <w:t>可能增加可能減少</w:t>
      </w:r>
      <w:bookmarkStart w:id="143" w:name="Q01296_E"/>
      <w:bookmarkEnd w:id="142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E250F7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44" w:name="Q01355"/>
      <w:bookmarkStart w:id="145" w:name="T01355"/>
      <w:bookmarkEnd w:id="133"/>
      <w:bookmarkEnd w:id="134"/>
      <w:bookmarkEnd w:id="143"/>
      <w:r w:rsidRPr="001414D5">
        <w:rPr>
          <w:rFonts w:asciiTheme="minorEastAsia" w:eastAsiaTheme="minorEastAsia" w:hAnsiTheme="minorEastAsia" w:hint="eastAsia"/>
        </w:rPr>
        <w:t xml:space="preserve"> </w:t>
      </w:r>
      <w:r w:rsidRPr="001414D5">
        <w:rPr>
          <w:rFonts w:asciiTheme="minorEastAsia" w:eastAsiaTheme="minorEastAsia" w:hAnsiTheme="minorEastAsia"/>
        </w:rPr>
        <w:t>21.</w:t>
      </w:r>
      <w:bookmarkStart w:id="146" w:name="Q01355_E"/>
      <w:r w:rsidRPr="001414D5">
        <w:rPr>
          <w:rFonts w:asciiTheme="minorEastAsia" w:eastAsiaTheme="minorEastAsia" w:hAnsiTheme="minorEastAsia"/>
        </w:rPr>
        <w:t xml:space="preserve"> </w:t>
      </w:r>
      <w:r w:rsidRPr="001414D5">
        <w:rPr>
          <w:rFonts w:asciiTheme="minorEastAsia" w:eastAsiaTheme="minorEastAsia" w:hAnsiTheme="minorEastAsia"/>
        </w:rPr>
        <w:t>註銷已購入之庫藏股票對公司流通在外股份總數之影響為　(A)</w:t>
      </w:r>
      <w:bookmarkStart w:id="147" w:name="Q01299_1"/>
      <w:r w:rsidRPr="001414D5">
        <w:rPr>
          <w:rFonts w:asciiTheme="minorEastAsia" w:eastAsiaTheme="minorEastAsia" w:hAnsiTheme="minorEastAsia"/>
        </w:rPr>
        <w:t>不影響</w:t>
      </w:r>
      <w:bookmarkEnd w:id="147"/>
      <w:r w:rsidRPr="001414D5">
        <w:rPr>
          <w:rFonts w:asciiTheme="minorEastAsia" w:eastAsiaTheme="minorEastAsia" w:hAnsiTheme="minorEastAsia"/>
        </w:rPr>
        <w:t xml:space="preserve">　(B)</w:t>
      </w:r>
      <w:bookmarkStart w:id="148" w:name="Q01299_2"/>
      <w:r w:rsidRPr="001414D5">
        <w:rPr>
          <w:rFonts w:asciiTheme="minorEastAsia" w:eastAsiaTheme="minorEastAsia" w:hAnsiTheme="minorEastAsia"/>
        </w:rPr>
        <w:t>增加</w:t>
      </w:r>
      <w:bookmarkEnd w:id="148"/>
      <w:r w:rsidRPr="001414D5">
        <w:rPr>
          <w:rFonts w:asciiTheme="minorEastAsia" w:eastAsiaTheme="minorEastAsia" w:hAnsiTheme="minorEastAsia"/>
        </w:rPr>
        <w:t xml:space="preserve">　(C)</w:t>
      </w:r>
      <w:bookmarkStart w:id="149" w:name="Q01299_3"/>
      <w:r w:rsidRPr="001414D5">
        <w:rPr>
          <w:rFonts w:asciiTheme="minorEastAsia" w:eastAsiaTheme="minorEastAsia" w:hAnsiTheme="minorEastAsia"/>
        </w:rPr>
        <w:t>減少</w:t>
      </w:r>
      <w:bookmarkEnd w:id="149"/>
      <w:r w:rsidRPr="001414D5">
        <w:rPr>
          <w:rFonts w:asciiTheme="minorEastAsia" w:eastAsiaTheme="minorEastAsia" w:hAnsiTheme="minorEastAsia"/>
        </w:rPr>
        <w:t xml:space="preserve">　(D)</w:t>
      </w:r>
      <w:bookmarkStart w:id="150" w:name="Q01299_4"/>
      <w:r w:rsidRPr="001414D5">
        <w:rPr>
          <w:rFonts w:asciiTheme="minorEastAsia" w:eastAsiaTheme="minorEastAsia" w:hAnsiTheme="minorEastAsia"/>
        </w:rPr>
        <w:t>可能增加可能減少</w:t>
      </w:r>
      <w:bookmarkStart w:id="151" w:name="Q01299_E"/>
      <w:bookmarkEnd w:id="150"/>
      <w:r w:rsidRPr="001414D5">
        <w:rPr>
          <w:rFonts w:asciiTheme="minorEastAsia" w:eastAsiaTheme="minorEastAsia" w:hAnsiTheme="minorEastAsia" w:hint="eastAsia"/>
        </w:rPr>
        <w:t>。</w:t>
      </w:r>
      <w:bookmarkEnd w:id="151"/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52" w:name="Q01258"/>
      <w:bookmarkStart w:id="153" w:name="T01258"/>
      <w:bookmarkEnd w:id="144"/>
      <w:bookmarkEnd w:id="145"/>
      <w:bookmarkEnd w:id="146"/>
      <w:r w:rsidRPr="001414D5">
        <w:rPr>
          <w:rFonts w:asciiTheme="minorEastAsia" w:eastAsiaTheme="minorEastAsia" w:hAnsiTheme="minorEastAsia"/>
        </w:rPr>
        <w:t xml:space="preserve"> 22.公司增資發行新股時，下列何項必定增加？　(A)</w:t>
      </w:r>
      <w:bookmarkStart w:id="154" w:name="Q01258_1"/>
      <w:r w:rsidRPr="001414D5">
        <w:rPr>
          <w:rFonts w:asciiTheme="minorEastAsia" w:eastAsiaTheme="minorEastAsia" w:hAnsiTheme="minorEastAsia"/>
        </w:rPr>
        <w:t>資本公積</w:t>
      </w:r>
      <w:bookmarkEnd w:id="154"/>
      <w:r w:rsidRPr="001414D5">
        <w:rPr>
          <w:rFonts w:asciiTheme="minorEastAsia" w:eastAsiaTheme="minorEastAsia" w:hAnsiTheme="minorEastAsia"/>
        </w:rPr>
        <w:t xml:space="preserve">　(B)</w:t>
      </w:r>
      <w:bookmarkStart w:id="155" w:name="Q01258_2"/>
      <w:r w:rsidRPr="001414D5">
        <w:rPr>
          <w:rFonts w:asciiTheme="minorEastAsia" w:eastAsiaTheme="minorEastAsia" w:hAnsiTheme="minorEastAsia"/>
        </w:rPr>
        <w:t>保留盈餘</w:t>
      </w:r>
      <w:bookmarkEnd w:id="155"/>
      <w:r w:rsidRPr="001414D5">
        <w:rPr>
          <w:rFonts w:asciiTheme="minorEastAsia" w:eastAsiaTheme="minorEastAsia" w:hAnsiTheme="minorEastAsia"/>
        </w:rPr>
        <w:t xml:space="preserve">　(C)</w:t>
      </w:r>
      <w:bookmarkStart w:id="156" w:name="Q01258_3"/>
      <w:r w:rsidRPr="001414D5">
        <w:rPr>
          <w:rFonts w:asciiTheme="minorEastAsia" w:eastAsiaTheme="minorEastAsia" w:hAnsiTheme="minorEastAsia"/>
        </w:rPr>
        <w:t>核定股本</w:t>
      </w:r>
      <w:bookmarkEnd w:id="156"/>
      <w:r w:rsidRPr="001414D5">
        <w:rPr>
          <w:rFonts w:asciiTheme="minorEastAsia" w:eastAsiaTheme="minorEastAsia" w:hAnsiTheme="minorEastAsia"/>
        </w:rPr>
        <w:t xml:space="preserve">　(D)</w:t>
      </w:r>
      <w:bookmarkStart w:id="157" w:name="Q01258_4"/>
      <w:r w:rsidRPr="001414D5">
        <w:rPr>
          <w:rFonts w:asciiTheme="minorEastAsia" w:eastAsiaTheme="minorEastAsia" w:hAnsiTheme="minorEastAsia"/>
        </w:rPr>
        <w:t>已發行股本</w:t>
      </w:r>
      <w:bookmarkStart w:id="158" w:name="Q01258_E"/>
      <w:bookmarkEnd w:id="157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59" w:name="Q01353"/>
      <w:bookmarkStart w:id="160" w:name="T01353"/>
      <w:bookmarkEnd w:id="152"/>
      <w:bookmarkEnd w:id="153"/>
      <w:bookmarkEnd w:id="158"/>
      <w:r w:rsidRPr="001414D5">
        <w:rPr>
          <w:rFonts w:asciiTheme="minorEastAsia" w:eastAsiaTheme="minorEastAsia" w:hAnsiTheme="minorEastAsia"/>
        </w:rPr>
        <w:t xml:space="preserve"> 23.下列何者非會計上「現金」之特性？　(A)</w:t>
      </w:r>
      <w:bookmarkStart w:id="161" w:name="Q01353_1"/>
      <w:r w:rsidRPr="001414D5">
        <w:rPr>
          <w:rFonts w:asciiTheme="minorEastAsia" w:eastAsiaTheme="minorEastAsia" w:hAnsiTheme="minorEastAsia"/>
        </w:rPr>
        <w:t>獲利性</w:t>
      </w:r>
      <w:bookmarkEnd w:id="161"/>
      <w:r w:rsidRPr="001414D5">
        <w:rPr>
          <w:rFonts w:asciiTheme="minorEastAsia" w:eastAsiaTheme="minorEastAsia" w:hAnsiTheme="minorEastAsia"/>
        </w:rPr>
        <w:t xml:space="preserve">　(B)</w:t>
      </w:r>
      <w:bookmarkStart w:id="162" w:name="Q01353_2"/>
      <w:r w:rsidRPr="001414D5">
        <w:rPr>
          <w:rFonts w:asciiTheme="minorEastAsia" w:eastAsiaTheme="minorEastAsia" w:hAnsiTheme="minorEastAsia"/>
        </w:rPr>
        <w:t>流通性</w:t>
      </w:r>
      <w:bookmarkEnd w:id="162"/>
      <w:r w:rsidRPr="001414D5">
        <w:rPr>
          <w:rFonts w:asciiTheme="minorEastAsia" w:eastAsiaTheme="minorEastAsia" w:hAnsiTheme="minorEastAsia"/>
        </w:rPr>
        <w:t xml:space="preserve">　(C)</w:t>
      </w:r>
      <w:bookmarkStart w:id="163" w:name="Q01353_3"/>
      <w:r w:rsidRPr="001414D5">
        <w:rPr>
          <w:rFonts w:asciiTheme="minorEastAsia" w:eastAsiaTheme="minorEastAsia" w:hAnsiTheme="minorEastAsia"/>
        </w:rPr>
        <w:t>貨幣性</w:t>
      </w:r>
      <w:bookmarkEnd w:id="163"/>
      <w:r w:rsidRPr="001414D5">
        <w:rPr>
          <w:rFonts w:asciiTheme="minorEastAsia" w:eastAsiaTheme="minorEastAsia" w:hAnsiTheme="minorEastAsia"/>
        </w:rPr>
        <w:t xml:space="preserve">　(D)</w:t>
      </w:r>
      <w:bookmarkStart w:id="164" w:name="Q01353_4"/>
      <w:r w:rsidRPr="001414D5">
        <w:rPr>
          <w:rFonts w:asciiTheme="minorEastAsia" w:eastAsiaTheme="minorEastAsia" w:hAnsiTheme="minorEastAsia"/>
        </w:rPr>
        <w:t>自由運用性</w:t>
      </w:r>
      <w:bookmarkStart w:id="165" w:name="Q01353_E"/>
      <w:bookmarkEnd w:id="164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66" w:name="Q01279"/>
      <w:bookmarkStart w:id="167" w:name="T01279"/>
      <w:bookmarkEnd w:id="159"/>
      <w:bookmarkEnd w:id="160"/>
      <w:bookmarkEnd w:id="165"/>
      <w:r w:rsidRPr="001414D5">
        <w:rPr>
          <w:rFonts w:asciiTheme="minorEastAsia" w:eastAsiaTheme="minorEastAsia" w:hAnsiTheme="minorEastAsia"/>
        </w:rPr>
        <w:t xml:space="preserve"> 24.下列交易，何項會使保留盈餘總額增加？　(A)</w:t>
      </w:r>
      <w:bookmarkStart w:id="168" w:name="Q01279_1"/>
      <w:r w:rsidRPr="001414D5">
        <w:rPr>
          <w:rFonts w:asciiTheme="minorEastAsia" w:eastAsiaTheme="minorEastAsia" w:hAnsiTheme="minorEastAsia"/>
        </w:rPr>
        <w:t>宣告發放股利</w:t>
      </w:r>
      <w:bookmarkEnd w:id="168"/>
      <w:r w:rsidRPr="001414D5">
        <w:rPr>
          <w:rFonts w:asciiTheme="minorEastAsia" w:eastAsiaTheme="minorEastAsia" w:hAnsiTheme="minorEastAsia"/>
        </w:rPr>
        <w:t xml:space="preserve">　(B)</w:t>
      </w:r>
      <w:bookmarkStart w:id="169" w:name="Q01279_2"/>
      <w:r w:rsidRPr="001414D5">
        <w:rPr>
          <w:rFonts w:asciiTheme="minorEastAsia" w:eastAsiaTheme="minorEastAsia" w:hAnsiTheme="minorEastAsia"/>
        </w:rPr>
        <w:t>以資本公積彌補虧損</w:t>
      </w:r>
      <w:bookmarkEnd w:id="169"/>
      <w:r w:rsidRPr="001414D5">
        <w:rPr>
          <w:rFonts w:asciiTheme="minorEastAsia" w:eastAsiaTheme="minorEastAsia" w:hAnsiTheme="minorEastAsia"/>
        </w:rPr>
        <w:t xml:space="preserve">　(C)</w:t>
      </w:r>
      <w:bookmarkStart w:id="170" w:name="Q01279_3"/>
      <w:r w:rsidRPr="001414D5">
        <w:rPr>
          <w:rFonts w:asciiTheme="minorEastAsia" w:eastAsiaTheme="minorEastAsia" w:hAnsiTheme="minorEastAsia"/>
        </w:rPr>
        <w:t>股票發行價格大於面額</w:t>
      </w:r>
      <w:bookmarkEnd w:id="170"/>
      <w:r w:rsidRPr="001414D5">
        <w:rPr>
          <w:rFonts w:asciiTheme="minorEastAsia" w:eastAsiaTheme="minorEastAsia" w:hAnsiTheme="minorEastAsia"/>
        </w:rPr>
        <w:t xml:space="preserve">　(D)</w:t>
      </w:r>
      <w:bookmarkStart w:id="171" w:name="Q01279_4"/>
      <w:r w:rsidRPr="001414D5">
        <w:rPr>
          <w:rFonts w:asciiTheme="minorEastAsia" w:eastAsiaTheme="minorEastAsia" w:hAnsiTheme="minorEastAsia"/>
        </w:rPr>
        <w:t>庫藏股票出售價格大於成本</w:t>
      </w:r>
      <w:bookmarkStart w:id="172" w:name="Q01279_E"/>
      <w:bookmarkEnd w:id="171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73" w:name="Q01264"/>
      <w:bookmarkStart w:id="174" w:name="T01264"/>
      <w:bookmarkEnd w:id="166"/>
      <w:bookmarkEnd w:id="167"/>
      <w:bookmarkEnd w:id="172"/>
      <w:r w:rsidRPr="001414D5">
        <w:rPr>
          <w:rFonts w:asciiTheme="minorEastAsia" w:eastAsiaTheme="minorEastAsia" w:hAnsiTheme="minorEastAsia"/>
        </w:rPr>
        <w:t xml:space="preserve"> 25.發行股票取得土地，應以何者為土地入帳成本？　(A)</w:t>
      </w:r>
      <w:bookmarkStart w:id="175" w:name="Q01264_1"/>
      <w:r w:rsidRPr="001414D5">
        <w:rPr>
          <w:rFonts w:asciiTheme="minorEastAsia" w:eastAsiaTheme="minorEastAsia" w:hAnsiTheme="minorEastAsia"/>
        </w:rPr>
        <w:t>股票公允價值</w:t>
      </w:r>
      <w:bookmarkEnd w:id="175"/>
      <w:r w:rsidRPr="001414D5">
        <w:rPr>
          <w:rFonts w:asciiTheme="minorEastAsia" w:eastAsiaTheme="minorEastAsia" w:hAnsiTheme="minorEastAsia"/>
        </w:rPr>
        <w:t xml:space="preserve">　(B)</w:t>
      </w:r>
      <w:bookmarkStart w:id="176" w:name="Q01264_2"/>
      <w:r w:rsidRPr="001414D5">
        <w:rPr>
          <w:rFonts w:asciiTheme="minorEastAsia" w:eastAsiaTheme="minorEastAsia" w:hAnsiTheme="minorEastAsia"/>
        </w:rPr>
        <w:t>土地公允價值</w:t>
      </w:r>
      <w:bookmarkEnd w:id="176"/>
      <w:r w:rsidRPr="001414D5">
        <w:rPr>
          <w:rFonts w:asciiTheme="minorEastAsia" w:eastAsiaTheme="minorEastAsia" w:hAnsiTheme="minorEastAsia"/>
        </w:rPr>
        <w:t xml:space="preserve">　(C)</w:t>
      </w:r>
      <w:bookmarkStart w:id="177" w:name="Q01264_3"/>
      <w:r w:rsidRPr="001414D5">
        <w:rPr>
          <w:rFonts w:asciiTheme="minorEastAsia" w:eastAsiaTheme="minorEastAsia" w:hAnsiTheme="minorEastAsia"/>
        </w:rPr>
        <w:t>土地公告現值</w:t>
      </w:r>
      <w:bookmarkEnd w:id="177"/>
      <w:r w:rsidRPr="001414D5">
        <w:rPr>
          <w:rFonts w:asciiTheme="minorEastAsia" w:eastAsiaTheme="minorEastAsia" w:hAnsiTheme="minorEastAsia"/>
        </w:rPr>
        <w:t xml:space="preserve">　(D)</w:t>
      </w:r>
      <w:bookmarkStart w:id="178" w:name="Q01264_4"/>
      <w:r w:rsidRPr="001414D5">
        <w:rPr>
          <w:rFonts w:asciiTheme="minorEastAsia" w:eastAsiaTheme="minorEastAsia" w:hAnsiTheme="minorEastAsia"/>
        </w:rPr>
        <w:t>股票公允價值與土地公允價值二者取小者</w:t>
      </w:r>
      <w:bookmarkStart w:id="179" w:name="Q01264_E"/>
      <w:bookmarkEnd w:id="178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80" w:name="Q01408"/>
      <w:bookmarkStart w:id="181" w:name="T01408"/>
      <w:bookmarkEnd w:id="173"/>
      <w:bookmarkEnd w:id="174"/>
      <w:bookmarkEnd w:id="179"/>
      <w:r w:rsidRPr="001414D5">
        <w:rPr>
          <w:rFonts w:asciiTheme="minorEastAsia" w:eastAsiaTheme="minorEastAsia" w:hAnsiTheme="minorEastAsia"/>
        </w:rPr>
        <w:t xml:space="preserve"> 26.以零用金支付電話費，帳上應如何處理？　(A)</w:t>
      </w:r>
      <w:bookmarkStart w:id="182" w:name="Q01408_1"/>
      <w:r w:rsidRPr="001414D5">
        <w:rPr>
          <w:rFonts w:asciiTheme="minorEastAsia" w:eastAsiaTheme="minorEastAsia" w:hAnsiTheme="minorEastAsia"/>
        </w:rPr>
        <w:t>借：水電瓦斯費，貸：現金</w:t>
      </w:r>
      <w:bookmarkEnd w:id="182"/>
      <w:r w:rsidRPr="001414D5">
        <w:rPr>
          <w:rFonts w:asciiTheme="minorEastAsia" w:eastAsiaTheme="minorEastAsia" w:hAnsiTheme="minorEastAsia"/>
        </w:rPr>
        <w:t xml:space="preserve">　(B)</w:t>
      </w:r>
      <w:bookmarkStart w:id="183" w:name="Q01408_2"/>
      <w:r w:rsidRPr="001414D5">
        <w:rPr>
          <w:rFonts w:asciiTheme="minorEastAsia" w:eastAsiaTheme="minorEastAsia" w:hAnsiTheme="minorEastAsia"/>
        </w:rPr>
        <w:t>借：郵電費，貸：零用金</w:t>
      </w:r>
      <w:bookmarkEnd w:id="183"/>
      <w:r w:rsidRPr="001414D5">
        <w:rPr>
          <w:rFonts w:asciiTheme="minorEastAsia" w:eastAsiaTheme="minorEastAsia" w:hAnsiTheme="minorEastAsia"/>
        </w:rPr>
        <w:t xml:space="preserve">　(C)</w:t>
      </w:r>
      <w:bookmarkStart w:id="184" w:name="Q01408_3"/>
      <w:r w:rsidRPr="001414D5">
        <w:rPr>
          <w:rFonts w:asciiTheme="minorEastAsia" w:eastAsiaTheme="minorEastAsia" w:hAnsiTheme="minorEastAsia"/>
        </w:rPr>
        <w:t>借：郵電費，貸：現金</w:t>
      </w:r>
      <w:bookmarkEnd w:id="184"/>
      <w:r w:rsidRPr="001414D5">
        <w:rPr>
          <w:rFonts w:asciiTheme="minorEastAsia" w:eastAsiaTheme="minorEastAsia" w:hAnsiTheme="minorEastAsia"/>
        </w:rPr>
        <w:t xml:space="preserve">　(D)</w:t>
      </w:r>
      <w:bookmarkStart w:id="185" w:name="Q01408_4"/>
      <w:r w:rsidRPr="001414D5">
        <w:rPr>
          <w:rFonts w:asciiTheme="minorEastAsia" w:eastAsiaTheme="minorEastAsia" w:hAnsiTheme="minorEastAsia"/>
        </w:rPr>
        <w:t>不作分錄</w:t>
      </w:r>
      <w:bookmarkStart w:id="186" w:name="Q01408_E"/>
      <w:bookmarkEnd w:id="185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87" w:name="Q01416"/>
      <w:bookmarkStart w:id="188" w:name="T01416"/>
      <w:bookmarkEnd w:id="180"/>
      <w:bookmarkEnd w:id="181"/>
      <w:bookmarkEnd w:id="186"/>
      <w:r w:rsidRPr="001414D5">
        <w:rPr>
          <w:rFonts w:asciiTheme="minorEastAsia" w:eastAsiaTheme="minorEastAsia" w:hAnsiTheme="minorEastAsia"/>
        </w:rPr>
        <w:t xml:space="preserve"> 27.公司核對銀行對帳單時，發現公司將客戶支付貨款的支票存入銀行後，因存款不足遭銀行退票，則公司補正分錄之借方項目為　(A)</w:t>
      </w:r>
      <w:bookmarkStart w:id="189" w:name="Q01416_1"/>
      <w:r w:rsidRPr="001414D5">
        <w:rPr>
          <w:rFonts w:asciiTheme="minorEastAsia" w:eastAsiaTheme="minorEastAsia" w:hAnsiTheme="minorEastAsia"/>
        </w:rPr>
        <w:t>銀行存款</w:t>
      </w:r>
      <w:bookmarkEnd w:id="189"/>
      <w:r w:rsidRPr="001414D5">
        <w:rPr>
          <w:rFonts w:asciiTheme="minorEastAsia" w:eastAsiaTheme="minorEastAsia" w:hAnsiTheme="minorEastAsia"/>
        </w:rPr>
        <w:t xml:space="preserve">　(B)</w:t>
      </w:r>
      <w:bookmarkStart w:id="190" w:name="Q01416_2"/>
      <w:r w:rsidRPr="001414D5">
        <w:rPr>
          <w:rFonts w:asciiTheme="minorEastAsia" w:eastAsiaTheme="minorEastAsia" w:hAnsiTheme="minorEastAsia"/>
        </w:rPr>
        <w:t>應收票據</w:t>
      </w:r>
      <w:bookmarkEnd w:id="190"/>
      <w:r w:rsidRPr="001414D5">
        <w:rPr>
          <w:rFonts w:asciiTheme="minorEastAsia" w:eastAsiaTheme="minorEastAsia" w:hAnsiTheme="minorEastAsia"/>
        </w:rPr>
        <w:t xml:space="preserve">　(C)</w:t>
      </w:r>
      <w:bookmarkStart w:id="191" w:name="Q01416_3"/>
      <w:r w:rsidRPr="001414D5">
        <w:rPr>
          <w:rFonts w:asciiTheme="minorEastAsia" w:eastAsiaTheme="minorEastAsia" w:hAnsiTheme="minorEastAsia"/>
        </w:rPr>
        <w:t>應收帳款</w:t>
      </w:r>
      <w:bookmarkEnd w:id="191"/>
      <w:r w:rsidRPr="001414D5">
        <w:rPr>
          <w:rFonts w:asciiTheme="minorEastAsia" w:eastAsiaTheme="minorEastAsia" w:hAnsiTheme="minorEastAsia"/>
        </w:rPr>
        <w:t xml:space="preserve">　(D)</w:t>
      </w:r>
      <w:bookmarkStart w:id="192" w:name="Q01416_4"/>
      <w:r w:rsidRPr="001414D5">
        <w:rPr>
          <w:rFonts w:asciiTheme="minorEastAsia" w:eastAsiaTheme="minorEastAsia" w:hAnsiTheme="minorEastAsia"/>
        </w:rPr>
        <w:t>存款不足退票</w:t>
      </w:r>
      <w:bookmarkStart w:id="193" w:name="Q01416_E"/>
      <w:bookmarkEnd w:id="192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194" w:name="Q01357"/>
      <w:bookmarkStart w:id="195" w:name="T01357"/>
      <w:bookmarkEnd w:id="187"/>
      <w:bookmarkEnd w:id="188"/>
      <w:bookmarkEnd w:id="193"/>
      <w:r w:rsidRPr="001414D5">
        <w:rPr>
          <w:rFonts w:asciiTheme="minorEastAsia" w:eastAsiaTheme="minorEastAsia" w:hAnsiTheme="minorEastAsia"/>
        </w:rPr>
        <w:t xml:space="preserve"> 28.一個月期的支票在財務報表應列為　(A)</w:t>
      </w:r>
      <w:bookmarkStart w:id="196" w:name="Q01357_1"/>
      <w:r w:rsidRPr="001414D5">
        <w:rPr>
          <w:rFonts w:asciiTheme="minorEastAsia" w:eastAsiaTheme="minorEastAsia" w:hAnsiTheme="minorEastAsia"/>
        </w:rPr>
        <w:t>現金及約當現金</w:t>
      </w:r>
      <w:bookmarkEnd w:id="196"/>
      <w:r w:rsidRPr="001414D5">
        <w:rPr>
          <w:rFonts w:asciiTheme="minorEastAsia" w:eastAsiaTheme="minorEastAsia" w:hAnsiTheme="minorEastAsia"/>
        </w:rPr>
        <w:t xml:space="preserve">　(B)</w:t>
      </w:r>
      <w:bookmarkStart w:id="197" w:name="Q01357_2"/>
      <w:r w:rsidRPr="001414D5">
        <w:rPr>
          <w:rFonts w:asciiTheme="minorEastAsia" w:eastAsiaTheme="minorEastAsia" w:hAnsiTheme="minorEastAsia"/>
        </w:rPr>
        <w:t>應收票據</w:t>
      </w:r>
      <w:bookmarkEnd w:id="197"/>
      <w:r w:rsidRPr="001414D5">
        <w:rPr>
          <w:rFonts w:asciiTheme="minorEastAsia" w:eastAsiaTheme="minorEastAsia" w:hAnsiTheme="minorEastAsia"/>
        </w:rPr>
        <w:t xml:space="preserve">　(C)</w:t>
      </w:r>
      <w:bookmarkStart w:id="198" w:name="Q01357_3"/>
      <w:r w:rsidRPr="001414D5">
        <w:rPr>
          <w:rFonts w:asciiTheme="minorEastAsia" w:eastAsiaTheme="minorEastAsia" w:hAnsiTheme="minorEastAsia"/>
        </w:rPr>
        <w:t>其他流動資產</w:t>
      </w:r>
      <w:bookmarkEnd w:id="198"/>
      <w:r w:rsidRPr="001414D5">
        <w:rPr>
          <w:rFonts w:asciiTheme="minorEastAsia" w:eastAsiaTheme="minorEastAsia" w:hAnsiTheme="minorEastAsia"/>
        </w:rPr>
        <w:t xml:space="preserve">　(D)</w:t>
      </w:r>
      <w:bookmarkStart w:id="199" w:name="Q01357_4"/>
      <w:r w:rsidRPr="001414D5">
        <w:rPr>
          <w:rFonts w:asciiTheme="minorEastAsia" w:eastAsiaTheme="minorEastAsia" w:hAnsiTheme="minorEastAsia"/>
        </w:rPr>
        <w:t>其他非流動資產</w:t>
      </w:r>
      <w:bookmarkStart w:id="200" w:name="Q01357_E"/>
      <w:bookmarkEnd w:id="199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 w:hint="eastAsia"/>
        </w:rPr>
      </w:pPr>
      <w:bookmarkStart w:id="201" w:name="Q01275"/>
      <w:bookmarkStart w:id="202" w:name="T01275"/>
      <w:bookmarkEnd w:id="194"/>
      <w:bookmarkEnd w:id="195"/>
      <w:bookmarkEnd w:id="200"/>
      <w:r w:rsidRPr="001414D5">
        <w:rPr>
          <w:rFonts w:asciiTheme="minorEastAsia" w:eastAsiaTheme="minorEastAsia" w:hAnsiTheme="minorEastAsia"/>
        </w:rPr>
        <w:t xml:space="preserve"> 29.下列交易，何者增加資本公積？　(A)</w:t>
      </w:r>
      <w:bookmarkStart w:id="203" w:name="Q01275_1"/>
      <w:r w:rsidRPr="001414D5">
        <w:rPr>
          <w:rFonts w:asciiTheme="minorEastAsia" w:eastAsiaTheme="minorEastAsia" w:hAnsiTheme="minorEastAsia"/>
        </w:rPr>
        <w:t>以資本公積彌補虧損</w:t>
      </w:r>
      <w:bookmarkEnd w:id="203"/>
      <w:r w:rsidRPr="001414D5">
        <w:rPr>
          <w:rFonts w:asciiTheme="minorEastAsia" w:eastAsiaTheme="minorEastAsia" w:hAnsiTheme="minorEastAsia"/>
        </w:rPr>
        <w:t xml:space="preserve">　(B)</w:t>
      </w:r>
      <w:bookmarkStart w:id="204" w:name="Q01275_2"/>
      <w:r w:rsidRPr="001414D5">
        <w:rPr>
          <w:rFonts w:asciiTheme="minorEastAsia" w:eastAsiaTheme="minorEastAsia" w:hAnsiTheme="minorEastAsia"/>
        </w:rPr>
        <w:t>支付股票發行成本</w:t>
      </w:r>
      <w:bookmarkEnd w:id="204"/>
      <w:r w:rsidRPr="001414D5">
        <w:rPr>
          <w:rFonts w:asciiTheme="minorEastAsia" w:eastAsiaTheme="minorEastAsia" w:hAnsiTheme="minorEastAsia"/>
        </w:rPr>
        <w:t xml:space="preserve">　(C)</w:t>
      </w:r>
      <w:bookmarkStart w:id="205" w:name="Q01275_3"/>
      <w:r w:rsidRPr="001414D5">
        <w:rPr>
          <w:rFonts w:asciiTheme="minorEastAsia" w:eastAsiaTheme="minorEastAsia" w:hAnsiTheme="minorEastAsia"/>
        </w:rPr>
        <w:t>股東捐贈本公司已發行的股票</w:t>
      </w:r>
      <w:bookmarkEnd w:id="205"/>
      <w:r w:rsidRPr="001414D5">
        <w:rPr>
          <w:rFonts w:asciiTheme="minorEastAsia" w:eastAsiaTheme="minorEastAsia" w:hAnsiTheme="minorEastAsia"/>
        </w:rPr>
        <w:t xml:space="preserve">　(D)</w:t>
      </w:r>
      <w:bookmarkStart w:id="206" w:name="Q01275_4"/>
      <w:r w:rsidRPr="001414D5">
        <w:rPr>
          <w:rFonts w:asciiTheme="minorEastAsia" w:eastAsiaTheme="minorEastAsia" w:hAnsiTheme="minorEastAsia"/>
        </w:rPr>
        <w:t>折價發行股票</w:t>
      </w:r>
      <w:bookmarkStart w:id="207" w:name="Q01275_E"/>
      <w:bookmarkEnd w:id="206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08" w:name="Q01449"/>
      <w:bookmarkStart w:id="209" w:name="T01449"/>
      <w:bookmarkEnd w:id="201"/>
      <w:bookmarkEnd w:id="202"/>
      <w:bookmarkEnd w:id="207"/>
      <w:r w:rsidRPr="001414D5">
        <w:rPr>
          <w:rFonts w:asciiTheme="minorEastAsia" w:eastAsiaTheme="minorEastAsia" w:hAnsiTheme="minorEastAsia"/>
        </w:rPr>
        <w:lastRenderedPageBreak/>
        <w:t xml:space="preserve">  30.銀行調節表之調節項目，何者公司帳上應貸記銀行存款？　(A)</w:t>
      </w:r>
      <w:bookmarkStart w:id="210" w:name="Q01449_1"/>
      <w:r w:rsidRPr="001414D5">
        <w:rPr>
          <w:rFonts w:asciiTheme="minorEastAsia" w:eastAsiaTheme="minorEastAsia" w:hAnsiTheme="minorEastAsia"/>
        </w:rPr>
        <w:t>未兌現支票</w:t>
      </w:r>
      <w:bookmarkEnd w:id="210"/>
      <w:r w:rsidRPr="001414D5">
        <w:rPr>
          <w:rFonts w:asciiTheme="minorEastAsia" w:eastAsiaTheme="minorEastAsia" w:hAnsiTheme="minorEastAsia"/>
        </w:rPr>
        <w:t xml:space="preserve">　(B)</w:t>
      </w:r>
      <w:bookmarkStart w:id="211" w:name="Q01449_2"/>
      <w:r w:rsidRPr="001414D5">
        <w:rPr>
          <w:rFonts w:asciiTheme="minorEastAsia" w:eastAsiaTheme="minorEastAsia" w:hAnsiTheme="minorEastAsia"/>
        </w:rPr>
        <w:t>公司簽發支票償付貨款，帳上少記</w:t>
      </w:r>
      <w:bookmarkEnd w:id="211"/>
      <w:r w:rsidRPr="001414D5">
        <w:rPr>
          <w:rFonts w:asciiTheme="minorEastAsia" w:eastAsiaTheme="minorEastAsia" w:hAnsiTheme="minorEastAsia"/>
        </w:rPr>
        <w:t xml:space="preserve">　(C)</w:t>
      </w:r>
      <w:bookmarkStart w:id="212" w:name="Q01449_3"/>
      <w:r w:rsidRPr="001414D5">
        <w:rPr>
          <w:rFonts w:asciiTheme="minorEastAsia" w:eastAsiaTheme="minorEastAsia" w:hAnsiTheme="minorEastAsia"/>
        </w:rPr>
        <w:t>託收票據收現</w:t>
      </w:r>
      <w:bookmarkEnd w:id="212"/>
      <w:r w:rsidRPr="001414D5">
        <w:rPr>
          <w:rFonts w:asciiTheme="minorEastAsia" w:eastAsiaTheme="minorEastAsia" w:hAnsiTheme="minorEastAsia"/>
        </w:rPr>
        <w:t xml:space="preserve">　(D)</w:t>
      </w:r>
      <w:bookmarkStart w:id="213" w:name="Q01449_4"/>
      <w:r w:rsidRPr="001414D5">
        <w:rPr>
          <w:rFonts w:asciiTheme="minorEastAsia" w:eastAsiaTheme="minorEastAsia" w:hAnsiTheme="minorEastAsia"/>
        </w:rPr>
        <w:t>銀行誤自公司帳扣除他公司支票</w:t>
      </w:r>
      <w:bookmarkStart w:id="214" w:name="Q01449_E"/>
      <w:bookmarkEnd w:id="213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15" w:name="Q01280"/>
      <w:bookmarkStart w:id="216" w:name="T01280"/>
      <w:bookmarkEnd w:id="208"/>
      <w:bookmarkEnd w:id="209"/>
      <w:bookmarkEnd w:id="214"/>
      <w:r w:rsidRPr="001414D5">
        <w:rPr>
          <w:rFonts w:asciiTheme="minorEastAsia" w:eastAsiaTheme="minorEastAsia" w:hAnsiTheme="minorEastAsia"/>
        </w:rPr>
        <w:t xml:space="preserve">  31.下列關於法定盈餘公積之敘述，何者錯誤？　(A)</w:t>
      </w:r>
      <w:bookmarkStart w:id="217" w:name="Q01280_1"/>
      <w:r w:rsidRPr="001414D5">
        <w:rPr>
          <w:rFonts w:asciiTheme="minorEastAsia" w:eastAsiaTheme="minorEastAsia" w:hAnsiTheme="minorEastAsia"/>
        </w:rPr>
        <w:t>提撥法定盈餘公積不影響權益總額</w:t>
      </w:r>
      <w:bookmarkEnd w:id="217"/>
      <w:r w:rsidRPr="001414D5">
        <w:rPr>
          <w:rFonts w:asciiTheme="minorEastAsia" w:eastAsiaTheme="minorEastAsia" w:hAnsiTheme="minorEastAsia"/>
        </w:rPr>
        <w:t xml:space="preserve">　(B)</w:t>
      </w:r>
      <w:bookmarkStart w:id="218" w:name="Q01280_2"/>
      <w:r w:rsidRPr="001414D5">
        <w:rPr>
          <w:rFonts w:asciiTheme="minorEastAsia" w:eastAsiaTheme="minorEastAsia" w:hAnsiTheme="minorEastAsia"/>
        </w:rPr>
        <w:t>法定盈餘公積主要用途為彌補公司虧損</w:t>
      </w:r>
      <w:bookmarkEnd w:id="218"/>
      <w:r w:rsidRPr="001414D5">
        <w:rPr>
          <w:rFonts w:asciiTheme="minorEastAsia" w:eastAsiaTheme="minorEastAsia" w:hAnsiTheme="minorEastAsia"/>
        </w:rPr>
        <w:t xml:space="preserve">　(C)</w:t>
      </w:r>
      <w:bookmarkStart w:id="219" w:name="Q01280_3"/>
      <w:r w:rsidRPr="001414D5">
        <w:rPr>
          <w:rFonts w:asciiTheme="minorEastAsia" w:eastAsiaTheme="minorEastAsia" w:hAnsiTheme="minorEastAsia"/>
        </w:rPr>
        <w:t>提撥法定盈餘公積使保留盈餘總額減少</w:t>
      </w:r>
      <w:bookmarkEnd w:id="219"/>
      <w:r w:rsidRPr="001414D5">
        <w:rPr>
          <w:rFonts w:asciiTheme="minorEastAsia" w:eastAsiaTheme="minorEastAsia" w:hAnsiTheme="minorEastAsia"/>
        </w:rPr>
        <w:t xml:space="preserve">　(D)</w:t>
      </w:r>
      <w:bookmarkStart w:id="220" w:name="Q01280_4"/>
      <w:r w:rsidRPr="001414D5">
        <w:rPr>
          <w:rFonts w:asciiTheme="minorEastAsia" w:eastAsiaTheme="minorEastAsia" w:hAnsiTheme="minorEastAsia"/>
        </w:rPr>
        <w:t>法定盈餘公積＝（稅前淨利－所得稅－累積虧損）×10%</w:t>
      </w:r>
      <w:bookmarkStart w:id="221" w:name="Q01280_E"/>
      <w:bookmarkEnd w:id="220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22" w:name="Q01452"/>
      <w:bookmarkStart w:id="223" w:name="T01452"/>
      <w:bookmarkEnd w:id="215"/>
      <w:bookmarkEnd w:id="216"/>
      <w:bookmarkEnd w:id="221"/>
      <w:r w:rsidRPr="001414D5">
        <w:rPr>
          <w:rFonts w:asciiTheme="minorEastAsia" w:eastAsiaTheme="minorEastAsia" w:hAnsiTheme="minorEastAsia"/>
        </w:rPr>
        <w:t xml:space="preserve">  32.2月份的簽發的支票，截至4月底，若持票人仍未持往銀行兌領，編製4月底的銀行存款調節表時，應如何處理？　(A)</w:t>
      </w:r>
      <w:bookmarkStart w:id="224" w:name="Q01452_1"/>
      <w:r w:rsidRPr="001414D5">
        <w:rPr>
          <w:rFonts w:asciiTheme="minorEastAsia" w:eastAsiaTheme="minorEastAsia" w:hAnsiTheme="minorEastAsia"/>
        </w:rPr>
        <w:t>作為銀行結單餘額加項</w:t>
      </w:r>
      <w:bookmarkEnd w:id="224"/>
      <w:r w:rsidRPr="001414D5">
        <w:rPr>
          <w:rFonts w:asciiTheme="minorEastAsia" w:eastAsiaTheme="minorEastAsia" w:hAnsiTheme="minorEastAsia"/>
        </w:rPr>
        <w:t xml:space="preserve">　(B)</w:t>
      </w:r>
      <w:bookmarkStart w:id="225" w:name="Q01452_2"/>
      <w:r w:rsidRPr="001414D5">
        <w:rPr>
          <w:rFonts w:asciiTheme="minorEastAsia" w:eastAsiaTheme="minorEastAsia" w:hAnsiTheme="minorEastAsia"/>
        </w:rPr>
        <w:t>作為銀行結單餘額減項</w:t>
      </w:r>
      <w:bookmarkEnd w:id="225"/>
      <w:r w:rsidRPr="001414D5">
        <w:rPr>
          <w:rFonts w:asciiTheme="minorEastAsia" w:eastAsiaTheme="minorEastAsia" w:hAnsiTheme="minorEastAsia"/>
        </w:rPr>
        <w:t xml:space="preserve">　(C)</w:t>
      </w:r>
      <w:bookmarkStart w:id="226" w:name="Q01452_3"/>
      <w:r w:rsidRPr="001414D5">
        <w:rPr>
          <w:rFonts w:asciiTheme="minorEastAsia" w:eastAsiaTheme="minorEastAsia" w:hAnsiTheme="minorEastAsia"/>
        </w:rPr>
        <w:t>作為公司結單餘額減項</w:t>
      </w:r>
      <w:bookmarkEnd w:id="226"/>
      <w:r w:rsidRPr="001414D5">
        <w:rPr>
          <w:rFonts w:asciiTheme="minorEastAsia" w:eastAsiaTheme="minorEastAsia" w:hAnsiTheme="minorEastAsia"/>
        </w:rPr>
        <w:t xml:space="preserve">　(D)</w:t>
      </w:r>
      <w:bookmarkStart w:id="227" w:name="Q01452_4"/>
      <w:r w:rsidRPr="001414D5">
        <w:rPr>
          <w:rFonts w:asciiTheme="minorEastAsia" w:eastAsiaTheme="minorEastAsia" w:hAnsiTheme="minorEastAsia"/>
        </w:rPr>
        <w:t>以前月份已調節，故本月不須調節</w:t>
      </w:r>
      <w:bookmarkStart w:id="228" w:name="Q01452_E"/>
      <w:bookmarkEnd w:id="227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29" w:name="Q01406"/>
      <w:bookmarkStart w:id="230" w:name="T01406"/>
      <w:bookmarkEnd w:id="222"/>
      <w:bookmarkEnd w:id="223"/>
      <w:bookmarkEnd w:id="228"/>
      <w:r w:rsidRPr="001414D5">
        <w:rPr>
          <w:rFonts w:asciiTheme="minorEastAsia" w:eastAsiaTheme="minorEastAsia" w:hAnsiTheme="minorEastAsia"/>
        </w:rPr>
        <w:t xml:space="preserve">  33.下列何者違反內部控制原則？　(A)</w:t>
      </w:r>
      <w:bookmarkStart w:id="231" w:name="Q01406_1"/>
      <w:r w:rsidRPr="001414D5">
        <w:rPr>
          <w:rFonts w:asciiTheme="minorEastAsia" w:eastAsiaTheme="minorEastAsia" w:hAnsiTheme="minorEastAsia"/>
        </w:rPr>
        <w:t>突擊檢查現金</w:t>
      </w:r>
      <w:bookmarkEnd w:id="231"/>
      <w:r w:rsidRPr="001414D5">
        <w:rPr>
          <w:rFonts w:asciiTheme="minorEastAsia" w:eastAsiaTheme="minorEastAsia" w:hAnsiTheme="minorEastAsia"/>
        </w:rPr>
        <w:t xml:space="preserve">　(B)</w:t>
      </w:r>
      <w:bookmarkStart w:id="232" w:name="Q01406_2"/>
      <w:r w:rsidRPr="001414D5">
        <w:rPr>
          <w:rFonts w:asciiTheme="minorEastAsia" w:eastAsiaTheme="minorEastAsia" w:hAnsiTheme="minorEastAsia"/>
        </w:rPr>
        <w:t>出納定期編製銀行存款調節表</w:t>
      </w:r>
      <w:bookmarkEnd w:id="232"/>
      <w:r w:rsidRPr="001414D5">
        <w:rPr>
          <w:rFonts w:asciiTheme="minorEastAsia" w:eastAsiaTheme="minorEastAsia" w:hAnsiTheme="minorEastAsia"/>
        </w:rPr>
        <w:t xml:space="preserve">　(C)</w:t>
      </w:r>
      <w:bookmarkStart w:id="233" w:name="Q01406_3"/>
      <w:r w:rsidRPr="001414D5">
        <w:rPr>
          <w:rFonts w:asciiTheme="minorEastAsia" w:eastAsiaTheme="minorEastAsia" w:hAnsiTheme="minorEastAsia"/>
        </w:rPr>
        <w:t>職務輪調</w:t>
      </w:r>
      <w:bookmarkEnd w:id="233"/>
      <w:r w:rsidRPr="001414D5">
        <w:rPr>
          <w:rFonts w:asciiTheme="minorEastAsia" w:eastAsiaTheme="minorEastAsia" w:hAnsiTheme="minorEastAsia"/>
        </w:rPr>
        <w:t xml:space="preserve">　(D)</w:t>
      </w:r>
      <w:bookmarkStart w:id="234" w:name="Q01406_4"/>
      <w:r w:rsidRPr="001414D5">
        <w:rPr>
          <w:rFonts w:asciiTheme="minorEastAsia" w:eastAsiaTheme="minorEastAsia" w:hAnsiTheme="minorEastAsia"/>
        </w:rPr>
        <w:t>由不同人員審核付款與簽發支票</w:t>
      </w:r>
      <w:bookmarkStart w:id="235" w:name="Q01406_E"/>
      <w:bookmarkEnd w:id="234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36" w:name="Q01350"/>
      <w:bookmarkStart w:id="237" w:name="T01350"/>
      <w:bookmarkEnd w:id="229"/>
      <w:bookmarkEnd w:id="230"/>
      <w:bookmarkEnd w:id="235"/>
      <w:r w:rsidRPr="001414D5">
        <w:rPr>
          <w:rFonts w:asciiTheme="minorEastAsia" w:eastAsiaTheme="minorEastAsia" w:hAnsiTheme="minorEastAsia"/>
        </w:rPr>
        <w:t xml:space="preserve">  34.全年普通股流通在外30,000股，每股面額$10。本年度稅後淨利$150,000，若本益比為4，則年底市價為　(A)</w:t>
      </w:r>
      <w:bookmarkStart w:id="238" w:name="Q01350_1"/>
      <w:r w:rsidRPr="001414D5">
        <w:rPr>
          <w:rFonts w:asciiTheme="minorEastAsia" w:eastAsiaTheme="minorEastAsia" w:hAnsiTheme="minorEastAsia"/>
        </w:rPr>
        <w:t>$5</w:t>
      </w:r>
      <w:bookmarkEnd w:id="238"/>
      <w:r w:rsidRPr="001414D5">
        <w:rPr>
          <w:rFonts w:asciiTheme="minorEastAsia" w:eastAsiaTheme="minorEastAsia" w:hAnsiTheme="minorEastAsia"/>
        </w:rPr>
        <w:t xml:space="preserve">　(B)</w:t>
      </w:r>
      <w:bookmarkStart w:id="239" w:name="Q01350_2"/>
      <w:r w:rsidRPr="001414D5">
        <w:rPr>
          <w:rFonts w:asciiTheme="minorEastAsia" w:eastAsiaTheme="minorEastAsia" w:hAnsiTheme="minorEastAsia"/>
        </w:rPr>
        <w:t>$10</w:t>
      </w:r>
      <w:bookmarkEnd w:id="239"/>
      <w:r w:rsidRPr="001414D5">
        <w:rPr>
          <w:rFonts w:asciiTheme="minorEastAsia" w:eastAsiaTheme="minorEastAsia" w:hAnsiTheme="minorEastAsia"/>
        </w:rPr>
        <w:t xml:space="preserve">　(C)</w:t>
      </w:r>
      <w:bookmarkStart w:id="240" w:name="Q01350_3"/>
      <w:r w:rsidRPr="001414D5">
        <w:rPr>
          <w:rFonts w:asciiTheme="minorEastAsia" w:eastAsiaTheme="minorEastAsia" w:hAnsiTheme="minorEastAsia"/>
        </w:rPr>
        <w:t>$15</w:t>
      </w:r>
      <w:bookmarkEnd w:id="240"/>
      <w:r w:rsidRPr="001414D5">
        <w:rPr>
          <w:rFonts w:asciiTheme="minorEastAsia" w:eastAsiaTheme="minorEastAsia" w:hAnsiTheme="minorEastAsia"/>
        </w:rPr>
        <w:t xml:space="preserve">　(D)</w:t>
      </w:r>
      <w:bookmarkStart w:id="241" w:name="Q01350_4"/>
      <w:r w:rsidRPr="001414D5">
        <w:rPr>
          <w:rFonts w:asciiTheme="minorEastAsia" w:eastAsiaTheme="minorEastAsia" w:hAnsiTheme="minorEastAsia"/>
        </w:rPr>
        <w:t>$20</w:t>
      </w:r>
      <w:bookmarkStart w:id="242" w:name="Q01350_E"/>
      <w:bookmarkEnd w:id="241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43" w:name="Q01298"/>
      <w:bookmarkStart w:id="244" w:name="T01298"/>
      <w:bookmarkEnd w:id="236"/>
      <w:bookmarkEnd w:id="237"/>
      <w:bookmarkEnd w:id="242"/>
      <w:r w:rsidRPr="001414D5">
        <w:rPr>
          <w:rFonts w:asciiTheme="minorEastAsia" w:eastAsiaTheme="minorEastAsia" w:hAnsiTheme="minorEastAsia"/>
        </w:rPr>
        <w:t xml:space="preserve">  35.</w:t>
      </w:r>
      <w:bookmarkStart w:id="245" w:name="Q01298_E"/>
      <w:r w:rsidRPr="001414D5">
        <w:rPr>
          <w:rFonts w:asciiTheme="minorEastAsia" w:eastAsiaTheme="minorEastAsia" w:hAnsiTheme="minorEastAsia"/>
        </w:rPr>
        <w:t>客戶交來支票因存款不足而退票應列為　(A)</w:t>
      </w:r>
      <w:bookmarkStart w:id="246" w:name="Q01356_1"/>
      <w:r w:rsidRPr="001414D5">
        <w:rPr>
          <w:rFonts w:asciiTheme="minorEastAsia" w:eastAsiaTheme="minorEastAsia" w:hAnsiTheme="minorEastAsia"/>
        </w:rPr>
        <w:t>應收票據</w:t>
      </w:r>
      <w:bookmarkEnd w:id="246"/>
      <w:r w:rsidRPr="001414D5">
        <w:rPr>
          <w:rFonts w:asciiTheme="minorEastAsia" w:eastAsiaTheme="minorEastAsia" w:hAnsiTheme="minorEastAsia"/>
        </w:rPr>
        <w:t xml:space="preserve">　(B)</w:t>
      </w:r>
      <w:bookmarkStart w:id="247" w:name="Q01356_2"/>
      <w:r w:rsidRPr="001414D5">
        <w:rPr>
          <w:rFonts w:asciiTheme="minorEastAsia" w:eastAsiaTheme="minorEastAsia" w:hAnsiTheme="minorEastAsia"/>
        </w:rPr>
        <w:t>應付票據</w:t>
      </w:r>
      <w:bookmarkEnd w:id="247"/>
      <w:r w:rsidRPr="001414D5">
        <w:rPr>
          <w:rFonts w:asciiTheme="minorEastAsia" w:eastAsiaTheme="minorEastAsia" w:hAnsiTheme="minorEastAsia"/>
        </w:rPr>
        <w:t xml:space="preserve">　(C)</w:t>
      </w:r>
      <w:bookmarkStart w:id="248" w:name="Q01356_3"/>
      <w:r w:rsidRPr="001414D5">
        <w:rPr>
          <w:rFonts w:asciiTheme="minorEastAsia" w:eastAsiaTheme="minorEastAsia" w:hAnsiTheme="minorEastAsia"/>
        </w:rPr>
        <w:t>現金</w:t>
      </w:r>
      <w:bookmarkEnd w:id="248"/>
      <w:r w:rsidRPr="001414D5">
        <w:rPr>
          <w:rFonts w:asciiTheme="minorEastAsia" w:eastAsiaTheme="minorEastAsia" w:hAnsiTheme="minorEastAsia"/>
        </w:rPr>
        <w:t xml:space="preserve">　(D)</w:t>
      </w:r>
      <w:bookmarkStart w:id="249" w:name="Q01356_4"/>
      <w:r w:rsidRPr="001414D5">
        <w:rPr>
          <w:rFonts w:asciiTheme="minorEastAsia" w:eastAsiaTheme="minorEastAsia" w:hAnsiTheme="minorEastAsia"/>
        </w:rPr>
        <w:t>應收帳款</w:t>
      </w:r>
      <w:bookmarkStart w:id="250" w:name="Q01356_E"/>
      <w:bookmarkEnd w:id="249"/>
      <w:r w:rsidRPr="001414D5">
        <w:rPr>
          <w:rFonts w:asciiTheme="minorEastAsia" w:eastAsiaTheme="minorEastAsia" w:hAnsiTheme="minorEastAsia" w:hint="eastAsia"/>
        </w:rPr>
        <w:t>。</w:t>
      </w:r>
      <w:bookmarkEnd w:id="250"/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51" w:name="Q01278"/>
      <w:bookmarkStart w:id="252" w:name="T01278"/>
      <w:bookmarkEnd w:id="243"/>
      <w:bookmarkEnd w:id="244"/>
      <w:bookmarkEnd w:id="245"/>
      <w:r w:rsidRPr="001414D5">
        <w:rPr>
          <w:rFonts w:asciiTheme="minorEastAsia" w:eastAsiaTheme="minorEastAsia" w:hAnsiTheme="minorEastAsia"/>
        </w:rPr>
        <w:t xml:space="preserve">  36.下列權益的內容，何者是營業而產生？　(A)</w:t>
      </w:r>
      <w:bookmarkStart w:id="253" w:name="Q01278_1"/>
      <w:r w:rsidRPr="001414D5">
        <w:rPr>
          <w:rFonts w:asciiTheme="minorEastAsia" w:eastAsiaTheme="minorEastAsia" w:hAnsiTheme="minorEastAsia"/>
        </w:rPr>
        <w:t>普通股股本</w:t>
      </w:r>
      <w:bookmarkEnd w:id="253"/>
      <w:r w:rsidRPr="001414D5">
        <w:rPr>
          <w:rFonts w:asciiTheme="minorEastAsia" w:eastAsiaTheme="minorEastAsia" w:hAnsiTheme="minorEastAsia"/>
        </w:rPr>
        <w:t xml:space="preserve">　(B)</w:t>
      </w:r>
      <w:bookmarkStart w:id="254" w:name="Q01278_2"/>
      <w:r w:rsidRPr="001414D5">
        <w:rPr>
          <w:rFonts w:asciiTheme="minorEastAsia" w:eastAsiaTheme="minorEastAsia" w:hAnsiTheme="minorEastAsia"/>
        </w:rPr>
        <w:t>法定盈餘公積</w:t>
      </w:r>
      <w:bookmarkEnd w:id="254"/>
      <w:r w:rsidRPr="001414D5">
        <w:rPr>
          <w:rFonts w:asciiTheme="minorEastAsia" w:eastAsiaTheme="minorEastAsia" w:hAnsiTheme="minorEastAsia"/>
        </w:rPr>
        <w:t xml:space="preserve">　(C)</w:t>
      </w:r>
      <w:bookmarkStart w:id="255" w:name="Q01278_3"/>
      <w:r w:rsidRPr="001414D5">
        <w:rPr>
          <w:rFonts w:asciiTheme="minorEastAsia" w:eastAsiaTheme="minorEastAsia" w:hAnsiTheme="minorEastAsia"/>
        </w:rPr>
        <w:t>股票發行溢價</w:t>
      </w:r>
      <w:bookmarkEnd w:id="255"/>
      <w:r w:rsidRPr="001414D5">
        <w:rPr>
          <w:rFonts w:asciiTheme="minorEastAsia" w:eastAsiaTheme="minorEastAsia" w:hAnsiTheme="minorEastAsia"/>
        </w:rPr>
        <w:t xml:space="preserve">　(D)</w:t>
      </w:r>
      <w:bookmarkStart w:id="256" w:name="Q01278_4"/>
      <w:r w:rsidRPr="001414D5">
        <w:rPr>
          <w:rFonts w:asciiTheme="minorEastAsia" w:eastAsiaTheme="minorEastAsia" w:hAnsiTheme="minorEastAsia"/>
        </w:rPr>
        <w:t>受領股東贈與</w:t>
      </w:r>
      <w:bookmarkStart w:id="257" w:name="Q01278_E"/>
      <w:bookmarkEnd w:id="256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58" w:name="Q01358"/>
      <w:bookmarkStart w:id="259" w:name="T01358"/>
      <w:bookmarkEnd w:id="251"/>
      <w:bookmarkEnd w:id="252"/>
      <w:bookmarkEnd w:id="257"/>
      <w:r w:rsidRPr="001414D5">
        <w:rPr>
          <w:rFonts w:asciiTheme="minorEastAsia" w:eastAsiaTheme="minorEastAsia" w:hAnsiTheme="minorEastAsia"/>
        </w:rPr>
        <w:t xml:space="preserve">  37.企業以定存單作為長期借款之擔保，該定存單在財務報表應列為　(A)</w:t>
      </w:r>
      <w:bookmarkStart w:id="260" w:name="Q01358_1"/>
      <w:r w:rsidRPr="001414D5">
        <w:rPr>
          <w:rFonts w:asciiTheme="minorEastAsia" w:eastAsiaTheme="minorEastAsia" w:hAnsiTheme="minorEastAsia"/>
        </w:rPr>
        <w:t>流動資產</w:t>
      </w:r>
      <w:bookmarkEnd w:id="260"/>
      <w:r w:rsidRPr="001414D5">
        <w:rPr>
          <w:rFonts w:asciiTheme="minorEastAsia" w:eastAsiaTheme="minorEastAsia" w:hAnsiTheme="minorEastAsia"/>
        </w:rPr>
        <w:t xml:space="preserve">　(B)</w:t>
      </w:r>
      <w:bookmarkStart w:id="261" w:name="Q01358_2"/>
      <w:r w:rsidRPr="001414D5">
        <w:rPr>
          <w:rFonts w:asciiTheme="minorEastAsia" w:eastAsiaTheme="minorEastAsia" w:hAnsiTheme="minorEastAsia"/>
        </w:rPr>
        <w:t>非流動資產</w:t>
      </w:r>
      <w:bookmarkEnd w:id="261"/>
      <w:r w:rsidRPr="001414D5">
        <w:rPr>
          <w:rFonts w:asciiTheme="minorEastAsia" w:eastAsiaTheme="minorEastAsia" w:hAnsiTheme="minorEastAsia"/>
        </w:rPr>
        <w:t xml:space="preserve">　(C)</w:t>
      </w:r>
      <w:bookmarkStart w:id="262" w:name="Q01358_3"/>
      <w:r w:rsidRPr="001414D5">
        <w:rPr>
          <w:rFonts w:asciiTheme="minorEastAsia" w:eastAsiaTheme="minorEastAsia" w:hAnsiTheme="minorEastAsia"/>
        </w:rPr>
        <w:t>流動負債</w:t>
      </w:r>
      <w:bookmarkEnd w:id="262"/>
      <w:r w:rsidRPr="001414D5">
        <w:rPr>
          <w:rFonts w:asciiTheme="minorEastAsia" w:eastAsiaTheme="minorEastAsia" w:hAnsiTheme="minorEastAsia"/>
        </w:rPr>
        <w:t xml:space="preserve">　(D)</w:t>
      </w:r>
      <w:bookmarkStart w:id="263" w:name="Q01358_4"/>
      <w:r w:rsidRPr="001414D5">
        <w:rPr>
          <w:rFonts w:asciiTheme="minorEastAsia" w:eastAsiaTheme="minorEastAsia" w:hAnsiTheme="minorEastAsia"/>
        </w:rPr>
        <w:t>非流動負債</w:t>
      </w:r>
      <w:bookmarkStart w:id="264" w:name="Q01358_E"/>
      <w:bookmarkEnd w:id="263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65" w:name="Q01354"/>
      <w:bookmarkStart w:id="266" w:name="T01354"/>
      <w:bookmarkEnd w:id="258"/>
      <w:bookmarkEnd w:id="259"/>
      <w:bookmarkEnd w:id="264"/>
      <w:r w:rsidRPr="001414D5">
        <w:rPr>
          <w:rFonts w:asciiTheme="minorEastAsia" w:eastAsiaTheme="minorEastAsia" w:hAnsiTheme="minorEastAsia"/>
        </w:rPr>
        <w:t xml:space="preserve">  38.下列何者不屬於現金？　(A)</w:t>
      </w:r>
      <w:bookmarkStart w:id="267" w:name="Q01354_1"/>
      <w:r w:rsidRPr="001414D5">
        <w:rPr>
          <w:rFonts w:asciiTheme="minorEastAsia" w:eastAsiaTheme="minorEastAsia" w:hAnsiTheme="minorEastAsia"/>
        </w:rPr>
        <w:t>零用金</w:t>
      </w:r>
      <w:bookmarkEnd w:id="267"/>
      <w:r w:rsidRPr="001414D5">
        <w:rPr>
          <w:rFonts w:asciiTheme="minorEastAsia" w:eastAsiaTheme="minorEastAsia" w:hAnsiTheme="minorEastAsia"/>
        </w:rPr>
        <w:t xml:space="preserve">　(B)</w:t>
      </w:r>
      <w:bookmarkStart w:id="268" w:name="Q01354_2"/>
      <w:r w:rsidRPr="001414D5">
        <w:rPr>
          <w:rFonts w:asciiTheme="minorEastAsia" w:eastAsiaTheme="minorEastAsia" w:hAnsiTheme="minorEastAsia"/>
        </w:rPr>
        <w:t>支票存款</w:t>
      </w:r>
      <w:bookmarkEnd w:id="268"/>
      <w:r w:rsidRPr="001414D5">
        <w:rPr>
          <w:rFonts w:asciiTheme="minorEastAsia" w:eastAsiaTheme="minorEastAsia" w:hAnsiTheme="minorEastAsia"/>
        </w:rPr>
        <w:t xml:space="preserve">　(C)</w:t>
      </w:r>
      <w:bookmarkStart w:id="269" w:name="Q01354_3"/>
      <w:r w:rsidRPr="001414D5">
        <w:rPr>
          <w:rFonts w:asciiTheme="minorEastAsia" w:eastAsiaTheme="minorEastAsia" w:hAnsiTheme="minorEastAsia"/>
        </w:rPr>
        <w:t>郵政匯票</w:t>
      </w:r>
      <w:bookmarkEnd w:id="269"/>
      <w:r w:rsidRPr="001414D5">
        <w:rPr>
          <w:rFonts w:asciiTheme="minorEastAsia" w:eastAsiaTheme="minorEastAsia" w:hAnsiTheme="minorEastAsia"/>
        </w:rPr>
        <w:t xml:space="preserve">　(D)</w:t>
      </w:r>
      <w:bookmarkStart w:id="270" w:name="Q01354_4"/>
      <w:r w:rsidRPr="001414D5">
        <w:rPr>
          <w:rFonts w:asciiTheme="minorEastAsia" w:eastAsiaTheme="minorEastAsia" w:hAnsiTheme="minorEastAsia"/>
        </w:rPr>
        <w:t>未承兌匯票</w:t>
      </w:r>
      <w:bookmarkStart w:id="271" w:name="Q01354_E"/>
      <w:bookmarkEnd w:id="270"/>
      <w:r w:rsidRPr="001414D5">
        <w:rPr>
          <w:rFonts w:asciiTheme="minorEastAsia" w:eastAsiaTheme="minorEastAsia" w:hAnsiTheme="minorEastAsia" w:hint="eastAsia"/>
        </w:rPr>
        <w:t>。</w:t>
      </w:r>
    </w:p>
    <w:p w:rsidR="00E250F7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72" w:name="Q01237"/>
      <w:bookmarkStart w:id="273" w:name="T01237"/>
      <w:bookmarkEnd w:id="265"/>
      <w:bookmarkEnd w:id="266"/>
      <w:bookmarkEnd w:id="271"/>
      <w:r w:rsidRPr="001414D5">
        <w:rPr>
          <w:rFonts w:asciiTheme="minorEastAsia" w:eastAsiaTheme="minorEastAsia" w:hAnsiTheme="minorEastAsia"/>
        </w:rPr>
        <w:t xml:space="preserve">  39.下列何項不屬於權益？　(A)</w:t>
      </w:r>
      <w:bookmarkStart w:id="274" w:name="Q01237_1"/>
      <w:r w:rsidRPr="001414D5">
        <w:rPr>
          <w:rFonts w:asciiTheme="minorEastAsia" w:eastAsiaTheme="minorEastAsia" w:hAnsiTheme="minorEastAsia"/>
        </w:rPr>
        <w:t>預付股息</w:t>
      </w:r>
      <w:bookmarkEnd w:id="274"/>
      <w:r w:rsidRPr="001414D5">
        <w:rPr>
          <w:rFonts w:asciiTheme="minorEastAsia" w:eastAsiaTheme="minorEastAsia" w:hAnsiTheme="minorEastAsia"/>
        </w:rPr>
        <w:t xml:space="preserve">　(B)</w:t>
      </w:r>
      <w:bookmarkStart w:id="275" w:name="Q01237_2"/>
      <w:r w:rsidRPr="001414D5">
        <w:rPr>
          <w:rFonts w:asciiTheme="minorEastAsia" w:eastAsiaTheme="minorEastAsia" w:hAnsiTheme="minorEastAsia"/>
        </w:rPr>
        <w:t>庫藏股票</w:t>
      </w:r>
      <w:bookmarkEnd w:id="275"/>
      <w:r w:rsidRPr="001414D5">
        <w:rPr>
          <w:rFonts w:asciiTheme="minorEastAsia" w:eastAsiaTheme="minorEastAsia" w:hAnsiTheme="minorEastAsia"/>
        </w:rPr>
        <w:t xml:space="preserve">　(C)</w:t>
      </w:r>
      <w:bookmarkStart w:id="276" w:name="Q01237_3"/>
      <w:r w:rsidRPr="001414D5">
        <w:rPr>
          <w:rFonts w:asciiTheme="minorEastAsia" w:eastAsiaTheme="minorEastAsia" w:hAnsiTheme="minorEastAsia"/>
        </w:rPr>
        <w:t>待分配股票股利</w:t>
      </w:r>
      <w:bookmarkEnd w:id="276"/>
      <w:r w:rsidRPr="001414D5">
        <w:rPr>
          <w:rFonts w:asciiTheme="minorEastAsia" w:eastAsiaTheme="minorEastAsia" w:hAnsiTheme="minorEastAsia"/>
        </w:rPr>
        <w:t xml:space="preserve">　(D)</w:t>
      </w:r>
      <w:bookmarkStart w:id="277" w:name="Q01237_4"/>
      <w:r w:rsidRPr="001414D5">
        <w:rPr>
          <w:rFonts w:asciiTheme="minorEastAsia" w:eastAsiaTheme="minorEastAsia" w:hAnsiTheme="minorEastAsia"/>
        </w:rPr>
        <w:t>透過其他綜合損益按公允價值衡量之金融資產</w:t>
      </w:r>
      <w:bookmarkStart w:id="278" w:name="Q01237_E"/>
      <w:bookmarkEnd w:id="277"/>
      <w:r w:rsidRPr="001414D5">
        <w:rPr>
          <w:rFonts w:asciiTheme="minorEastAsia" w:eastAsiaTheme="minorEastAsia" w:hAnsiTheme="minorEastAsia" w:hint="eastAsia"/>
        </w:rPr>
        <w:t>。</w:t>
      </w:r>
    </w:p>
    <w:p w:rsidR="008A3B2A" w:rsidRPr="001414D5" w:rsidRDefault="00E250F7" w:rsidP="00210561">
      <w:pPr>
        <w:spacing w:afterLines="100" w:after="360"/>
        <w:ind w:left="425" w:hangingChars="177" w:hanging="425"/>
        <w:rPr>
          <w:rFonts w:asciiTheme="minorEastAsia" w:eastAsiaTheme="minorEastAsia" w:hAnsiTheme="minorEastAsia"/>
        </w:rPr>
      </w:pPr>
      <w:bookmarkStart w:id="279" w:name="Q01288"/>
      <w:bookmarkStart w:id="280" w:name="T01288"/>
      <w:bookmarkEnd w:id="272"/>
      <w:bookmarkEnd w:id="273"/>
      <w:bookmarkEnd w:id="278"/>
      <w:r w:rsidRPr="001414D5">
        <w:rPr>
          <w:rFonts w:asciiTheme="minorEastAsia" w:eastAsiaTheme="minorEastAsia" w:hAnsiTheme="minorEastAsia"/>
        </w:rPr>
        <w:t xml:space="preserve">  40.</w:t>
      </w:r>
      <w:r w:rsidRPr="001414D5">
        <w:rPr>
          <w:rFonts w:asciiTheme="minorEastAsia" w:eastAsiaTheme="minorEastAsia" w:hAnsiTheme="minorEastAsia"/>
        </w:rPr>
        <w:sym w:font="Wingdings" w:char="F081"/>
      </w:r>
      <w:r w:rsidRPr="001414D5">
        <w:rPr>
          <w:rFonts w:asciiTheme="minorEastAsia" w:eastAsiaTheme="minorEastAsia" w:hAnsiTheme="minorEastAsia"/>
        </w:rPr>
        <w:t>應付現金股利、</w:t>
      </w:r>
      <w:r w:rsidRPr="001414D5">
        <w:rPr>
          <w:rFonts w:asciiTheme="minorEastAsia" w:eastAsiaTheme="minorEastAsia" w:hAnsiTheme="minorEastAsia"/>
        </w:rPr>
        <w:sym w:font="Wingdings" w:char="F082"/>
      </w:r>
      <w:r w:rsidRPr="001414D5">
        <w:rPr>
          <w:rFonts w:asciiTheme="minorEastAsia" w:eastAsiaTheme="minorEastAsia" w:hAnsiTheme="minorEastAsia"/>
        </w:rPr>
        <w:t>待分配股票股利、</w:t>
      </w:r>
      <w:r w:rsidRPr="001414D5">
        <w:rPr>
          <w:rFonts w:asciiTheme="minorEastAsia" w:eastAsiaTheme="minorEastAsia" w:hAnsiTheme="minorEastAsia"/>
        </w:rPr>
        <w:sym w:font="Wingdings" w:char="F083"/>
      </w:r>
      <w:r w:rsidRPr="001414D5">
        <w:rPr>
          <w:rFonts w:asciiTheme="minorEastAsia" w:eastAsiaTheme="minorEastAsia" w:hAnsiTheme="minorEastAsia"/>
        </w:rPr>
        <w:t>應付財產股利、</w:t>
      </w:r>
      <w:r w:rsidRPr="001414D5">
        <w:rPr>
          <w:rFonts w:asciiTheme="minorEastAsia" w:eastAsiaTheme="minorEastAsia" w:hAnsiTheme="minorEastAsia"/>
        </w:rPr>
        <w:sym w:font="Wingdings" w:char="F084"/>
      </w:r>
      <w:r w:rsidRPr="001414D5">
        <w:rPr>
          <w:rFonts w:asciiTheme="minorEastAsia" w:eastAsiaTheme="minorEastAsia" w:hAnsiTheme="minorEastAsia"/>
        </w:rPr>
        <w:t>應付負債股利、</w:t>
      </w:r>
      <w:r w:rsidRPr="001414D5">
        <w:rPr>
          <w:rFonts w:asciiTheme="minorEastAsia" w:eastAsiaTheme="minorEastAsia" w:hAnsiTheme="minorEastAsia"/>
        </w:rPr>
        <w:sym w:font="Wingdings" w:char="F085"/>
      </w:r>
      <w:r w:rsidRPr="001414D5">
        <w:rPr>
          <w:rFonts w:asciiTheme="minorEastAsia" w:eastAsiaTheme="minorEastAsia" w:hAnsiTheme="minorEastAsia"/>
        </w:rPr>
        <w:t>預付股息，上列有幾項非負債？　(A)</w:t>
      </w:r>
      <w:bookmarkStart w:id="281" w:name="Q01288_1"/>
      <w:r w:rsidRPr="001414D5">
        <w:rPr>
          <w:rFonts w:asciiTheme="minorEastAsia" w:eastAsiaTheme="minorEastAsia" w:hAnsiTheme="minorEastAsia" w:hint="eastAsia"/>
        </w:rPr>
        <w:t>一項</w:t>
      </w:r>
      <w:bookmarkEnd w:id="281"/>
      <w:r w:rsidRPr="001414D5">
        <w:rPr>
          <w:rFonts w:asciiTheme="minorEastAsia" w:eastAsiaTheme="minorEastAsia" w:hAnsiTheme="minorEastAsia" w:hint="eastAsia"/>
        </w:rPr>
        <w:t xml:space="preserve">　</w:t>
      </w:r>
      <w:r w:rsidRPr="001414D5">
        <w:rPr>
          <w:rFonts w:asciiTheme="minorEastAsia" w:eastAsiaTheme="minorEastAsia" w:hAnsiTheme="minorEastAsia"/>
        </w:rPr>
        <w:t>(B)</w:t>
      </w:r>
      <w:bookmarkStart w:id="282" w:name="Q01288_2"/>
      <w:r w:rsidRPr="001414D5">
        <w:rPr>
          <w:rFonts w:asciiTheme="minorEastAsia" w:eastAsiaTheme="minorEastAsia" w:hAnsiTheme="minorEastAsia" w:hint="eastAsia"/>
        </w:rPr>
        <w:t>二項</w:t>
      </w:r>
      <w:bookmarkEnd w:id="282"/>
      <w:r w:rsidRPr="001414D5">
        <w:rPr>
          <w:rFonts w:asciiTheme="minorEastAsia" w:eastAsiaTheme="minorEastAsia" w:hAnsiTheme="minorEastAsia" w:hint="eastAsia"/>
        </w:rPr>
        <w:t xml:space="preserve">　</w:t>
      </w:r>
      <w:r w:rsidRPr="001414D5">
        <w:rPr>
          <w:rFonts w:asciiTheme="minorEastAsia" w:eastAsiaTheme="minorEastAsia" w:hAnsiTheme="minorEastAsia"/>
        </w:rPr>
        <w:t>(C)</w:t>
      </w:r>
      <w:bookmarkStart w:id="283" w:name="Q01288_3"/>
      <w:r w:rsidRPr="001414D5">
        <w:rPr>
          <w:rFonts w:asciiTheme="minorEastAsia" w:eastAsiaTheme="minorEastAsia" w:hAnsiTheme="minorEastAsia" w:hint="eastAsia"/>
        </w:rPr>
        <w:t>三項</w:t>
      </w:r>
      <w:bookmarkEnd w:id="283"/>
      <w:r w:rsidRPr="001414D5">
        <w:rPr>
          <w:rFonts w:asciiTheme="minorEastAsia" w:eastAsiaTheme="minorEastAsia" w:hAnsiTheme="minorEastAsia" w:hint="eastAsia"/>
        </w:rPr>
        <w:t xml:space="preserve">　</w:t>
      </w:r>
      <w:r w:rsidRPr="001414D5">
        <w:rPr>
          <w:rFonts w:asciiTheme="minorEastAsia" w:eastAsiaTheme="minorEastAsia" w:hAnsiTheme="minorEastAsia"/>
        </w:rPr>
        <w:t>(D)</w:t>
      </w:r>
      <w:bookmarkStart w:id="284" w:name="Q01288_4"/>
      <w:r w:rsidRPr="001414D5">
        <w:rPr>
          <w:rFonts w:asciiTheme="minorEastAsia" w:eastAsiaTheme="minorEastAsia" w:hAnsiTheme="minorEastAsia" w:hint="eastAsia"/>
        </w:rPr>
        <w:t>四項</w:t>
      </w:r>
      <w:bookmarkStart w:id="285" w:name="Q01288_E"/>
      <w:bookmarkEnd w:id="284"/>
      <w:r w:rsidRPr="001414D5">
        <w:rPr>
          <w:rFonts w:asciiTheme="minorEastAsia" w:eastAsiaTheme="minorEastAsia" w:hAnsiTheme="minorEastAsia" w:hint="eastAsia"/>
        </w:rPr>
        <w:t>。</w:t>
      </w:r>
      <w:bookmarkEnd w:id="279"/>
      <w:bookmarkEnd w:id="280"/>
      <w:bookmarkEnd w:id="285"/>
    </w:p>
    <w:sectPr w:rsidR="008A3B2A" w:rsidRPr="001414D5" w:rsidSect="008A3B2A">
      <w:headerReference w:type="even" r:id="rId8"/>
      <w:footerReference w:type="even" r:id="rId9"/>
      <w:type w:val="continuous"/>
      <w:pgSz w:w="20639" w:h="14572" w:orient="landscape" w:code="12"/>
      <w:pgMar w:top="851" w:right="851" w:bottom="851" w:left="851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0F7" w:rsidRDefault="00E250F7">
      <w:r>
        <w:separator/>
      </w:r>
    </w:p>
  </w:endnote>
  <w:endnote w:type="continuationSeparator" w:id="0">
    <w:p w:rsidR="00E250F7" w:rsidRDefault="00E25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0F7" w:rsidRDefault="00E250F7">
      <w:r>
        <w:separator/>
      </w:r>
    </w:p>
  </w:footnote>
  <w:footnote w:type="continuationSeparator" w:id="0">
    <w:p w:rsidR="00E250F7" w:rsidRDefault="00E250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 w:hint="eastAsia"/>
      </w:rPr>
    </w:pPr>
    <w:r>
      <w:rPr>
        <w:rFonts w:ascii="標楷體" w:eastAsia="標楷體" w:hAnsi="標楷體"/>
      </w:rPr>
      <w:t>國中自然與生科一下</w:t>
    </w:r>
    <w:r w:rsidR="00E250F7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E250F7"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6DC021D1"/>
    <w:multiLevelType w:val="hybridMultilevel"/>
    <w:tmpl w:val="500C76F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F7"/>
    <w:rsid w:val="000208F9"/>
    <w:rsid w:val="001028A6"/>
    <w:rsid w:val="001414D5"/>
    <w:rsid w:val="0016648F"/>
    <w:rsid w:val="00210561"/>
    <w:rsid w:val="00316A09"/>
    <w:rsid w:val="003D1F6F"/>
    <w:rsid w:val="0041186D"/>
    <w:rsid w:val="00430339"/>
    <w:rsid w:val="00460EC9"/>
    <w:rsid w:val="004B5199"/>
    <w:rsid w:val="0058560D"/>
    <w:rsid w:val="006A3D14"/>
    <w:rsid w:val="006C6A7D"/>
    <w:rsid w:val="00745587"/>
    <w:rsid w:val="008131BA"/>
    <w:rsid w:val="008531D8"/>
    <w:rsid w:val="00867BE6"/>
    <w:rsid w:val="008A3B2A"/>
    <w:rsid w:val="008F12CC"/>
    <w:rsid w:val="00A3653B"/>
    <w:rsid w:val="00A5226A"/>
    <w:rsid w:val="00B257E1"/>
    <w:rsid w:val="00B42653"/>
    <w:rsid w:val="00C604DF"/>
    <w:rsid w:val="00C94382"/>
    <w:rsid w:val="00CC3A38"/>
    <w:rsid w:val="00D23256"/>
    <w:rsid w:val="00D66280"/>
    <w:rsid w:val="00D8558D"/>
    <w:rsid w:val="00DA172D"/>
    <w:rsid w:val="00DE70D0"/>
    <w:rsid w:val="00E250F7"/>
    <w:rsid w:val="00E8701B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7573;&#32771;&#21367;\108.1.1\108.1.1&#26371;&#19977;B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108.1.1會三B.dot</Template>
  <TotalTime>1</TotalTime>
  <Pages>2</Pages>
  <Words>2487</Words>
  <Characters>909</Characters>
  <Application>Microsoft Office Word</Application>
  <DocSecurity>0</DocSecurity>
  <Lines>7</Lines>
  <Paragraphs>6</Paragraphs>
  <ScaleCrop>false</ScaleCrop>
  <Company/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2</cp:revision>
  <cp:lastPrinted>2019-09-23T07:52:00Z</cp:lastPrinted>
  <dcterms:created xsi:type="dcterms:W3CDTF">2019-09-23T07:55:00Z</dcterms:created>
  <dcterms:modified xsi:type="dcterms:W3CDTF">2019-09-23T07:55:00Z</dcterms:modified>
</cp:coreProperties>
</file>