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B335B2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</w:t>
            </w:r>
            <w:r w:rsidR="00B335B2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二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次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段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考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B335B2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B335B2" w:rsidRDefault="00B335B2" w:rsidP="00B335B2">
      <w:pPr>
        <w:autoSpaceDE w:val="0"/>
        <w:autoSpaceDN w:val="0"/>
        <w:ind w:left="1080" w:hanging="1080"/>
        <w:rPr>
          <w:rFonts w:ascii="@·s²Ó©úÅé Western" w:hAnsi="@·s²Ó©úÅé Western" w:cs="Times New Roman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4E1699">
        <w:rPr>
          <w:rFonts w:cs="新細明體" w:hint="eastAsia"/>
        </w:rPr>
        <w:t>若</w:t>
      </w:r>
      <w:r w:rsidRPr="004E1699">
        <w:t>A</w:t>
      </w:r>
      <w:r w:rsidRPr="004E1699">
        <w:rPr>
          <w:rFonts w:cs="新細明體" w:hint="eastAsia"/>
        </w:rPr>
        <w:t>、</w:t>
      </w:r>
      <w:r w:rsidRPr="004E1699">
        <w:t>B</w:t>
      </w:r>
      <w:r w:rsidRPr="004E1699">
        <w:rPr>
          <w:rFonts w:cs="新細明體" w:hint="eastAsia"/>
        </w:rPr>
        <w:t>、</w:t>
      </w:r>
      <w:r w:rsidRPr="004E1699">
        <w:t>C</w:t>
      </w:r>
      <w:r w:rsidRPr="004E1699">
        <w:rPr>
          <w:rFonts w:cs="新細明體" w:hint="eastAsia"/>
        </w:rPr>
        <w:t>三個工作機會，每月薪資分別為：</w:t>
      </w:r>
      <w:r w:rsidRPr="004E1699">
        <w:t>5</w:t>
      </w:r>
      <w:r w:rsidRPr="004E1699">
        <w:rPr>
          <w:rFonts w:cs="新細明體" w:hint="eastAsia"/>
        </w:rPr>
        <w:t>萬元、</w:t>
      </w:r>
      <w:r w:rsidRPr="004E1699">
        <w:t>4</w:t>
      </w:r>
      <w:r w:rsidRPr="004E1699">
        <w:rPr>
          <w:rFonts w:cs="新細明體" w:hint="eastAsia"/>
        </w:rPr>
        <w:t>萬元、</w:t>
      </w:r>
      <w:r w:rsidRPr="004E1699">
        <w:t>2</w:t>
      </w:r>
      <w:r w:rsidRPr="004E1699">
        <w:rPr>
          <w:rFonts w:cs="新細明體" w:hint="eastAsia"/>
        </w:rPr>
        <w:t>萬元，那麼選擇</w:t>
      </w:r>
      <w:r w:rsidRPr="004E1699">
        <w:t>A</w:t>
      </w:r>
      <w:r w:rsidRPr="004E1699">
        <w:rPr>
          <w:rFonts w:cs="新細明體" w:hint="eastAsia"/>
        </w:rPr>
        <w:t>工作的機會成本為：</w:t>
      </w:r>
      <w:r>
        <w:rPr>
          <w:rFonts w:ascii="@·s²Ó©úÅé Western" w:hAnsi="@·s²Ó©úÅé Western" w:cs="Times New Roman"/>
        </w:rPr>
        <w:t xml:space="preserve"> </w:t>
      </w:r>
      <w:r>
        <w:rPr>
          <w:rFonts w:ascii="@·s²Ó©úÅé Western" w:hAnsi="@·s²Ó©úÅé Western" w:cs="Times New Roman"/>
        </w:rPr>
        <w:br/>
        <w:t>(A)</w:t>
      </w:r>
      <w:r w:rsidRPr="004E1699">
        <w:rPr>
          <w:rFonts w:eastAsia="Times New Roman"/>
        </w:rPr>
        <w:t>2</w:t>
      </w:r>
      <w:r w:rsidRPr="004E1699">
        <w:rPr>
          <w:rFonts w:cs="新細明體" w:hint="eastAsia"/>
        </w:rPr>
        <w:t>萬元</w:t>
      </w:r>
      <w:r>
        <w:rPr>
          <w:rFonts w:ascii="@·s²Ó©úÅé Western" w:hAnsi="@·s²Ó©úÅé Wester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@·s²Ó©úÅé Western" w:hAnsi="@·s²Ó©úÅé Western" w:cs="Times New Roman"/>
        </w:rPr>
        <w:t>(B)</w:t>
      </w:r>
      <w:r w:rsidRPr="004E1699">
        <w:rPr>
          <w:rFonts w:eastAsia="Times New Roman"/>
        </w:rPr>
        <w:t>4</w:t>
      </w:r>
      <w:r w:rsidRPr="004E1699">
        <w:rPr>
          <w:rFonts w:cs="新細明體" w:hint="eastAsia"/>
        </w:rPr>
        <w:t>萬元</w:t>
      </w:r>
      <w:r>
        <w:rPr>
          <w:rFonts w:ascii="@·s²Ó©úÅé Western" w:hAnsi="@·s²Ó©úÅé Wester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@·s²Ó©úÅé Western" w:hAnsi="@·s²Ó©úÅé Western" w:cs="Times New Roman"/>
        </w:rPr>
        <w:t>(C)</w:t>
      </w:r>
      <w:r w:rsidRPr="004E1699">
        <w:rPr>
          <w:rFonts w:eastAsia="Times New Roman"/>
        </w:rPr>
        <w:t>5</w:t>
      </w:r>
      <w:r w:rsidRPr="004E1699">
        <w:rPr>
          <w:rFonts w:cs="新細明體" w:hint="eastAsia"/>
        </w:rPr>
        <w:t>萬元</w:t>
      </w:r>
      <w:r>
        <w:rPr>
          <w:rFonts w:ascii="@·s²Ó©úÅé Western" w:hAnsi="@·s²Ó©úÅé Western"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ascii="@·s²Ó©úÅé Western" w:hAnsi="@·s²Ó©úÅé Western" w:cs="Times New Roman"/>
        </w:rPr>
        <w:t>(D)</w:t>
      </w:r>
      <w:r w:rsidRPr="004E1699">
        <w:rPr>
          <w:rFonts w:eastAsia="Times New Roman"/>
        </w:rPr>
        <w:t>6</w:t>
      </w:r>
      <w:r w:rsidRPr="004E1699">
        <w:rPr>
          <w:rFonts w:cs="新細明體" w:hint="eastAsia"/>
        </w:rPr>
        <w:t>萬元</w:t>
      </w:r>
      <w:r>
        <w:rPr>
          <w:rFonts w:ascii="@·s²Ó©úÅé Western" w:hAnsi="@·s²Ó©úÅé Western" w:cs="Times New Roman"/>
        </w:rPr>
        <w:t xml:space="preserve"> </w:t>
      </w:r>
    </w:p>
    <w:p w:rsidR="00B335B2" w:rsidRDefault="00B335B2" w:rsidP="00B335B2">
      <w:pPr>
        <w:autoSpaceDE w:val="0"/>
        <w:autoSpaceDN w:val="0"/>
        <w:ind w:left="1080" w:hanging="1080"/>
        <w:rPr>
          <w:rFonts w:cs="Times New Roman"/>
        </w:rPr>
      </w:pPr>
      <w:r>
        <w:rPr>
          <w:rFonts w:ascii="@·s²Ó©úÅé Western" w:hAnsi="@·s²Ó©úÅé Western" w:cs="Times New Roman"/>
        </w:rPr>
        <w:t>(    )2.</w:t>
      </w:r>
      <w:r>
        <w:rPr>
          <w:rFonts w:ascii="@·s²Ó©úÅé Western" w:hAnsi="@·s²Ó©úÅé Western" w:cs="Times New Roman"/>
        </w:rPr>
        <w:tab/>
      </w:r>
      <w:r w:rsidRPr="004C62DE">
        <w:rPr>
          <w:rFonts w:cs="新細明體" w:hint="eastAsia"/>
        </w:rPr>
        <w:t>經濟學中所謂“看不見的手＂（</w:t>
      </w:r>
      <w:r w:rsidRPr="004C62DE">
        <w:t>invisible hand</w:t>
      </w:r>
      <w:r w:rsidRPr="004C62DE">
        <w:rPr>
          <w:rFonts w:cs="新細明體" w:hint="eastAsia"/>
        </w:rPr>
        <w:t>）是指：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62DE">
        <w:rPr>
          <w:rFonts w:cs="新細明體" w:hint="eastAsia"/>
        </w:rPr>
        <w:t>政府的命令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62DE">
        <w:rPr>
          <w:rFonts w:cs="新細明體" w:hint="eastAsia"/>
        </w:rPr>
        <w:t>市場機制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62DE">
        <w:rPr>
          <w:rFonts w:cs="新細明體" w:hint="eastAsia"/>
        </w:rPr>
        <w:t>黑道的違法作為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62DE">
        <w:rPr>
          <w:rFonts w:cs="新細明體" w:hint="eastAsia"/>
        </w:rPr>
        <w:t>個人潛意識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ind w:left="1080" w:hanging="1080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4C62DE">
        <w:rPr>
          <w:rFonts w:cs="新細明體" w:hint="eastAsia"/>
        </w:rPr>
        <w:t>禽流感發生後，雞肉市場的可能現象是：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62DE">
        <w:rPr>
          <w:rFonts w:cs="新細明體" w:hint="eastAsia"/>
        </w:rPr>
        <w:t>均衡數量減少、均衡價格漲跌不一定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62DE">
        <w:rPr>
          <w:rFonts w:cs="新細明體" w:hint="eastAsia"/>
        </w:rPr>
        <w:t>均衡數量增加、均衡價格漲跌不一定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62DE">
        <w:rPr>
          <w:rFonts w:cs="新細明體" w:hint="eastAsia"/>
        </w:rPr>
        <w:t>均衡數量增減不一定、均衡價格下降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62DE">
        <w:rPr>
          <w:rFonts w:cs="新細明體" w:hint="eastAsia"/>
        </w:rPr>
        <w:t>均衡數量增減不一定、均衡價格上升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ind w:left="1080" w:hanging="1080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4C62DE">
        <w:rPr>
          <w:rFonts w:cs="新細明體" w:hint="eastAsia"/>
        </w:rPr>
        <w:t>有關生產三階段，以下何者有誤？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4C62DE">
        <w:rPr>
          <w:rFonts w:cs="新細明體" w:hint="eastAsia"/>
        </w:rPr>
        <w:t>第一階段的邊際產量（</w:t>
      </w:r>
      <w:r w:rsidRPr="004C62DE">
        <w:t>MP</w:t>
      </w:r>
      <w:r w:rsidRPr="004C62DE">
        <w:rPr>
          <w:rFonts w:cs="新細明體" w:hint="eastAsia"/>
        </w:rPr>
        <w:t>）均處於上升階段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62DE">
        <w:rPr>
          <w:rFonts w:cs="新細明體" w:hint="eastAsia"/>
        </w:rPr>
        <w:t>第二階段的邊際產量（</w:t>
      </w:r>
      <w:r w:rsidRPr="004C62DE">
        <w:t>MP</w:t>
      </w:r>
      <w:r w:rsidRPr="004C62DE">
        <w:rPr>
          <w:rFonts w:cs="新細明體" w:hint="eastAsia"/>
        </w:rPr>
        <w:t>）均處於下降階段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62DE">
        <w:rPr>
          <w:rFonts w:cs="新細明體" w:hint="eastAsia"/>
        </w:rPr>
        <w:t>第一階段的平均產量（</w:t>
      </w:r>
      <w:r w:rsidRPr="004C62DE">
        <w:t>AP</w:t>
      </w:r>
      <w:r w:rsidRPr="004C62DE">
        <w:rPr>
          <w:rFonts w:cs="新細明體" w:hint="eastAsia"/>
        </w:rPr>
        <w:t>）均處於上升階段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62DE">
        <w:rPr>
          <w:rFonts w:cs="新細明體" w:hint="eastAsia"/>
        </w:rPr>
        <w:t>第二階段的平均產量（</w:t>
      </w:r>
      <w:r w:rsidRPr="004C62DE">
        <w:t>AP</w:t>
      </w:r>
      <w:r w:rsidRPr="004C62DE">
        <w:rPr>
          <w:rFonts w:cs="新細明體" w:hint="eastAsia"/>
        </w:rPr>
        <w:t>）均處於下降階段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3A6EEC">
        <w:rPr>
          <w:rFonts w:cs="新細明體" w:hint="eastAsia"/>
        </w:rPr>
        <w:t>我國政府為保障農民利益，實施所謂稻米保證價格措施，將導致巿場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3A6EEC">
        <w:rPr>
          <w:rFonts w:cs="新細明體" w:hint="eastAsia"/>
        </w:rPr>
        <w:t>供過於求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3A6EEC">
        <w:rPr>
          <w:rFonts w:cs="新細明體" w:hint="eastAsia"/>
        </w:rPr>
        <w:t>供不應求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3A6EEC">
        <w:rPr>
          <w:rFonts w:cs="新細明體" w:hint="eastAsia"/>
        </w:rPr>
        <w:t>供需同時增加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3A6EEC">
        <w:rPr>
          <w:rFonts w:cs="新細明體" w:hint="eastAsia"/>
        </w:rPr>
        <w:t>供需同時減少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3A6EEC">
        <w:rPr>
          <w:rFonts w:cs="新細明體" w:hint="eastAsia"/>
        </w:rPr>
        <w:t>假設需求函數</w:t>
      </w:r>
      <w:r w:rsidRPr="003A6EEC">
        <w:t>Q</w:t>
      </w:r>
      <w:r w:rsidRPr="003A6EEC">
        <w:rPr>
          <w:vertAlign w:val="subscript"/>
        </w:rPr>
        <w:t>D</w:t>
      </w:r>
      <w:r w:rsidRPr="003A6EEC">
        <w:rPr>
          <w:rFonts w:cs="新細明體" w:hint="eastAsia"/>
        </w:rPr>
        <w:t>＝</w:t>
      </w:r>
      <w:r w:rsidRPr="003A6EEC">
        <w:t>800</w:t>
      </w:r>
      <w:r w:rsidRPr="003A6EEC">
        <w:rPr>
          <w:rFonts w:cs="新細明體" w:hint="eastAsia"/>
        </w:rPr>
        <w:t>－</w:t>
      </w:r>
      <w:r w:rsidRPr="003A6EEC">
        <w:t>3P</w:t>
      </w:r>
      <w:r w:rsidRPr="003A6EEC">
        <w:rPr>
          <w:rFonts w:cs="新細明體" w:hint="eastAsia"/>
        </w:rPr>
        <w:t>，供給函數</w:t>
      </w:r>
      <w:r w:rsidRPr="003A6EEC">
        <w:t>Q</w:t>
      </w:r>
      <w:r w:rsidRPr="003A6EEC">
        <w:rPr>
          <w:vertAlign w:val="subscript"/>
        </w:rPr>
        <w:t>S</w:t>
      </w:r>
      <w:r w:rsidRPr="003A6EEC">
        <w:rPr>
          <w:rFonts w:cs="新細明體" w:hint="eastAsia"/>
        </w:rPr>
        <w:t>＝</w:t>
      </w:r>
      <w:r w:rsidRPr="003A6EEC">
        <w:t>100</w:t>
      </w:r>
      <w:r w:rsidRPr="003A6EEC">
        <w:rPr>
          <w:rFonts w:cs="新細明體" w:hint="eastAsia"/>
        </w:rPr>
        <w:t>＋</w:t>
      </w:r>
      <w:r w:rsidRPr="003A6EEC">
        <w:t>4P</w:t>
      </w:r>
      <w:r w:rsidRPr="003A6EEC">
        <w:rPr>
          <w:rFonts w:cs="新細明體" w:hint="eastAsia"/>
        </w:rPr>
        <w:t>，下列敘述，何者不正確？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3A6EEC">
        <w:rPr>
          <w:rFonts w:cs="新細明體" w:hint="eastAsia"/>
        </w:rPr>
        <w:t>政府將價格限制在</w:t>
      </w:r>
      <w:r w:rsidRPr="003A6EEC">
        <w:t>85</w:t>
      </w:r>
      <w:r w:rsidRPr="003A6EEC">
        <w:rPr>
          <w:rFonts w:cs="新細明體" w:hint="eastAsia"/>
        </w:rPr>
        <w:t>元，造成供不應求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3A6EEC">
        <w:rPr>
          <w:rFonts w:cs="新細明體" w:hint="eastAsia"/>
        </w:rPr>
        <w:t>政府將價格限制在</w:t>
      </w:r>
      <w:r w:rsidRPr="003A6EEC">
        <w:t>110</w:t>
      </w:r>
      <w:r w:rsidRPr="003A6EEC">
        <w:rPr>
          <w:rFonts w:cs="新細明體" w:hint="eastAsia"/>
        </w:rPr>
        <w:t>元，發生供過於求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3A6EEC">
        <w:t>85</w:t>
      </w:r>
      <w:r w:rsidRPr="003A6EEC">
        <w:rPr>
          <w:rFonts w:cs="新細明體" w:hint="eastAsia"/>
        </w:rPr>
        <w:t>元為價格下限，</w:t>
      </w:r>
      <w:r w:rsidRPr="003A6EEC">
        <w:t>110</w:t>
      </w:r>
      <w:r w:rsidRPr="003A6EEC">
        <w:rPr>
          <w:rFonts w:cs="新細明體" w:hint="eastAsia"/>
        </w:rPr>
        <w:t>元為價格上限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3A6EEC">
        <w:t>85</w:t>
      </w:r>
      <w:r w:rsidRPr="003A6EEC">
        <w:rPr>
          <w:rFonts w:cs="新細明體" w:hint="eastAsia"/>
        </w:rPr>
        <w:t>元為價格上限，</w:t>
      </w:r>
      <w:r w:rsidRPr="003A6EEC">
        <w:t>110</w:t>
      </w:r>
      <w:r w:rsidRPr="003A6EEC">
        <w:rPr>
          <w:rFonts w:cs="新細明體" w:hint="eastAsia"/>
        </w:rPr>
        <w:t>元為價格下限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 w:eastAsia="ja-JP"/>
        </w:rPr>
        <w:t>下列何者非慾望的特性？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 w:eastAsia="ja-JP"/>
        </w:rPr>
        <w:t>遞增性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 w:eastAsia="ja-JP"/>
        </w:rPr>
        <w:t>有限性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 w:eastAsia="ja-JP"/>
        </w:rPr>
        <w:t>無限性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 w:eastAsia="ja-JP"/>
        </w:rPr>
        <w:t>補充性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爆發口蹄疫事件，消費者不敢吃豬肉而改買魚肉，此為慾望的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</w:rPr>
        <w:t>互補性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</w:rPr>
        <w:t>替代性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</w:rPr>
        <w:t>習慣性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</w:rPr>
        <w:t>強度有限性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總效用與邊際效用的關係，下列敘述何者有誤？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/>
        </w:rPr>
        <w:t>邊際效用遞減時，總效用也一定遞減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/>
        </w:rPr>
        <w:t>每增加一單位財貨的消費所引起總效用之增加量為邊際效用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/>
        </w:rPr>
        <w:t>邊際效用遞減階段，但仍為正數時，相對的，總效用仍在遞增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/>
        </w:rPr>
        <w:t>邊際效用為零時，總效用最大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下列敘述何者為真？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/>
        </w:rPr>
        <w:t>鑽石比水貴是因為鑽石的總效用高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/>
        </w:rPr>
        <w:t>水的價格比鑽石低是因為水的總效用較低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/>
        </w:rPr>
        <w:t>邊際效用降低時，總效用也會降低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/>
        </w:rPr>
        <w:t>在平地空氣為自由財，故邊際效用為零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假設其他條件不變，消費者的邊際效用遞減時，其總效用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/>
        </w:rPr>
        <w:t>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/>
        </w:rPr>
        <w:t>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/>
        </w:rPr>
        <w:t>先遞增後遞減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/>
        </w:rPr>
        <w:t>先遞減後遞增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探討「遺產稅是否應該調降？」的經濟問題是屬於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動態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實證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規範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靜態　經濟學的研究範圍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下列有關「鑽石與水的矛盾」之敘述，何者正確？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/>
        </w:rPr>
        <w:t>水之邊際效用較大，而鑽石之邊際效用較小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/>
        </w:rPr>
        <w:t>水之消費者剩餘較小，而鑽石之消費者剩餘較大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/>
        </w:rPr>
        <w:t>水之生產者剩餘較小，而鑽石之生產者剩餘較大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/>
        </w:rPr>
        <w:t>水之總效用較大，而鑽石之總效用較小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7F77E4">
        <w:rPr>
          <w:rFonts w:cs="Times New Roman"/>
          <w:position w:val="-30"/>
        </w:rPr>
        <w:object w:dxaOrig="66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33.6pt" o:ole="">
            <v:imagedata r:id="rId7" o:title=""/>
          </v:shape>
          <o:OLEObject Type="Embed" ProgID="Equation.DSMT4" ShapeID="_x0000_i1025" DrawAspect="Content" ObjectID="_1637043149" r:id="rId8"/>
        </w:object>
      </w:r>
      <w:r w:rsidRPr="007F77E4">
        <w:rPr>
          <w:rFonts w:cs="新細明體" w:hint="eastAsia"/>
        </w:rPr>
        <w:t>＝</w:t>
      </w:r>
      <w:r w:rsidRPr="007F77E4">
        <w:rPr>
          <w:rFonts w:cs="Times New Roman"/>
          <w:position w:val="-30"/>
        </w:rPr>
        <w:object w:dxaOrig="660" w:dyaOrig="680">
          <v:shape id="_x0000_i1026" type="#_x0000_t75" style="width:33pt;height:33.6pt" o:ole="">
            <v:imagedata r:id="rId9" o:title=""/>
          </v:shape>
          <o:OLEObject Type="Embed" ProgID="Equation.DSMT4" ShapeID="_x0000_i1026" DrawAspect="Content" ObjectID="_1637043150" r:id="rId10"/>
        </w:object>
      </w:r>
      <w:r w:rsidRPr="007F77E4">
        <w:rPr>
          <w:rFonts w:cs="新細明體" w:hint="eastAsia"/>
          <w:lang w:val="ja-JP"/>
        </w:rPr>
        <w:t>的主要經濟意義為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/>
        </w:rPr>
        <w:t>利潤最大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/>
        </w:rPr>
        <w:t>成本最低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/>
        </w:rPr>
        <w:t>生產者均衡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/>
        </w:rPr>
        <w:t>消費者均衡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在預算及產品價格（</w:t>
      </w:r>
      <w:r w:rsidRPr="007F77E4">
        <w:t>P</w:t>
      </w:r>
      <w:r w:rsidRPr="007F77E4">
        <w:rPr>
          <w:rFonts w:cs="新細明體" w:hint="eastAsia"/>
        </w:rPr>
        <w:t>）不變之下，某甲把預算全數用於購買</w:t>
      </w:r>
      <w:r w:rsidRPr="007F77E4">
        <w:t>X</w:t>
      </w:r>
      <w:r w:rsidRPr="007F77E4">
        <w:rPr>
          <w:rFonts w:cs="新細明體" w:hint="eastAsia"/>
        </w:rPr>
        <w:t>、</w:t>
      </w:r>
      <w:r w:rsidRPr="007F77E4">
        <w:t>Y</w:t>
      </w:r>
      <w:r w:rsidRPr="007F77E4">
        <w:rPr>
          <w:rFonts w:cs="新細明體" w:hint="eastAsia"/>
        </w:rPr>
        <w:t>兩財貨，其邊際效用（</w:t>
      </w:r>
      <w:r w:rsidRPr="007F77E4">
        <w:t>MU</w:t>
      </w:r>
      <w:r w:rsidRPr="007F77E4">
        <w:rPr>
          <w:rFonts w:cs="新細明體" w:hint="eastAsia"/>
        </w:rPr>
        <w:t>）關係是</w:t>
      </w:r>
      <w:r w:rsidRPr="007F77E4">
        <w:rPr>
          <w:rFonts w:cs="Times New Roman"/>
          <w:position w:val="-30"/>
        </w:rPr>
        <w:object w:dxaOrig="660" w:dyaOrig="680">
          <v:shape id="_x0000_i1027" type="#_x0000_t75" style="width:33pt;height:33.6pt" o:ole="">
            <v:imagedata r:id="rId7" o:title=""/>
          </v:shape>
          <o:OLEObject Type="Embed" ProgID="Equation.DSMT4" ShapeID="_x0000_i1027" DrawAspect="Content" ObjectID="_1637043151" r:id="rId11"/>
        </w:object>
      </w:r>
      <w:r w:rsidRPr="007F77E4">
        <w:rPr>
          <w:rFonts w:cs="新細明體" w:hint="eastAsia"/>
        </w:rPr>
        <w:t>＝</w:t>
      </w:r>
      <w:r w:rsidRPr="007F77E4">
        <w:rPr>
          <w:rFonts w:cs="Times New Roman"/>
          <w:position w:val="-30"/>
        </w:rPr>
        <w:object w:dxaOrig="800" w:dyaOrig="680">
          <v:shape id="_x0000_i1028" type="#_x0000_t75" style="width:39.6pt;height:33.6pt" o:ole="">
            <v:imagedata r:id="rId12" o:title=""/>
          </v:shape>
          <o:OLEObject Type="Embed" ProgID="Equation.DSMT4" ShapeID="_x0000_i1028" DrawAspect="Content" ObjectID="_1637043152" r:id="rId13"/>
        </w:object>
      </w:r>
      <w:r w:rsidRPr="007F77E4">
        <w:rPr>
          <w:rFonts w:cs="新細明體" w:hint="eastAsia"/>
        </w:rPr>
        <w:t>，在效用最大化原則下某甲對</w:t>
      </w:r>
      <w:r w:rsidRPr="007F77E4">
        <w:t>X</w:t>
      </w:r>
      <w:r w:rsidRPr="007F77E4">
        <w:rPr>
          <w:rFonts w:cs="新細明體" w:hint="eastAsia"/>
        </w:rPr>
        <w:t>、</w:t>
      </w:r>
      <w:r w:rsidRPr="007F77E4">
        <w:t>Y</w:t>
      </w:r>
      <w:r w:rsidRPr="007F77E4">
        <w:rPr>
          <w:rFonts w:cs="新細明體" w:hint="eastAsia"/>
        </w:rPr>
        <w:t>兩財貨之購買組合應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  <w:lang w:val="ja-JP"/>
        </w:rPr>
        <w:t>不變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  <w:lang w:val="ja-JP"/>
        </w:rPr>
        <w:t>將多買</w:t>
      </w:r>
      <w:r w:rsidRPr="007F77E4">
        <w:rPr>
          <w:lang w:val="ja-JP"/>
        </w:rPr>
        <w:t>X</w:t>
      </w:r>
      <w:r w:rsidRPr="007F77E4">
        <w:rPr>
          <w:rFonts w:cs="新細明體" w:hint="eastAsia"/>
          <w:lang w:val="ja-JP"/>
        </w:rPr>
        <w:t>，少買</w:t>
      </w:r>
      <w:r w:rsidRPr="007F77E4">
        <w:rPr>
          <w:lang w:val="ja-JP"/>
        </w:rPr>
        <w:t>Y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  <w:lang w:val="ja-JP"/>
        </w:rPr>
        <w:t>將少買</w:t>
      </w:r>
      <w:r w:rsidRPr="007F77E4">
        <w:rPr>
          <w:lang w:val="ja-JP"/>
        </w:rPr>
        <w:t>X</w:t>
      </w:r>
      <w:r w:rsidRPr="007F77E4">
        <w:rPr>
          <w:rFonts w:cs="新細明體" w:hint="eastAsia"/>
          <w:lang w:val="ja-JP"/>
        </w:rPr>
        <w:t>，多買</w:t>
      </w:r>
      <w:r w:rsidRPr="007F77E4">
        <w:rPr>
          <w:lang w:val="ja-JP"/>
        </w:rPr>
        <w:t>Y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  <w:lang w:val="ja-JP"/>
        </w:rPr>
        <w:t>多買</w:t>
      </w:r>
      <w:r w:rsidRPr="007F77E4">
        <w:rPr>
          <w:lang w:val="ja-JP"/>
        </w:rPr>
        <w:t>Y</w:t>
      </w:r>
      <w:r w:rsidRPr="007F77E4">
        <w:rPr>
          <w:rFonts w:cs="新細明體" w:hint="eastAsia"/>
          <w:lang w:val="ja-JP"/>
        </w:rPr>
        <w:t>，</w:t>
      </w:r>
      <w:r w:rsidRPr="007F77E4">
        <w:rPr>
          <w:lang w:val="ja-JP"/>
        </w:rPr>
        <w:t>X</w:t>
      </w:r>
      <w:r w:rsidRPr="007F77E4">
        <w:rPr>
          <w:rFonts w:cs="新細明體" w:hint="eastAsia"/>
          <w:lang w:val="ja-JP"/>
        </w:rPr>
        <w:t>不變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個體經濟學又稱</w:t>
      </w:r>
      <w:r>
        <w:rPr>
          <w:rFonts w:cs="Times New Roman"/>
        </w:rPr>
        <w:t xml:space="preserve"> (A)</w:t>
      </w:r>
      <w:r w:rsidRPr="00C87F24">
        <w:rPr>
          <w:rFonts w:cs="新細明體" w:hint="eastAsia"/>
        </w:rPr>
        <w:t>所得理論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價格理論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就業理論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以上皆是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)17.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某消費者對</w:t>
      </w:r>
      <w:r w:rsidRPr="007F77E4">
        <w:t>X</w:t>
      </w:r>
      <w:r w:rsidRPr="007F77E4">
        <w:rPr>
          <w:rFonts w:cs="新細明體" w:hint="eastAsia"/>
        </w:rPr>
        <w:t>財貨的需要表如下，當市價</w:t>
      </w:r>
      <w:r w:rsidRPr="007F77E4">
        <w:t>30</w:t>
      </w:r>
      <w:r w:rsidRPr="007F77E4">
        <w:rPr>
          <w:rFonts w:cs="新細明體" w:hint="eastAsia"/>
        </w:rPr>
        <w:t>元時，他購買</w:t>
      </w:r>
      <w:r w:rsidRPr="007F77E4">
        <w:t>3</w:t>
      </w:r>
      <w:r w:rsidRPr="007F77E4">
        <w:rPr>
          <w:rFonts w:cs="新細明體" w:hint="eastAsia"/>
        </w:rPr>
        <w:t>個單位，消費者剩餘為</w:t>
      </w:r>
      <w:r>
        <w:rPr>
          <w:rFonts w:cs="Times New Roman"/>
          <w:noProof/>
        </w:rPr>
        <w:drawing>
          <wp:inline distT="0" distB="0" distL="0" distR="0" wp14:anchorId="675A9EE3" wp14:editId="1A8E50D2">
            <wp:extent cx="3705225" cy="857250"/>
            <wp:effectExtent l="0" t="0" r="9525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t>50</w:t>
      </w:r>
      <w:r w:rsidRPr="007F77E4">
        <w:rPr>
          <w:rFonts w:cs="新細明體" w:hint="eastAsia"/>
        </w:rPr>
        <w:t>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t>40</w:t>
      </w:r>
      <w:r w:rsidRPr="007F77E4">
        <w:rPr>
          <w:rFonts w:cs="新細明體" w:hint="eastAsia"/>
        </w:rPr>
        <w:t>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t>30</w:t>
      </w:r>
      <w:r w:rsidRPr="007F77E4">
        <w:rPr>
          <w:rFonts w:cs="新細明體" w:hint="eastAsia"/>
        </w:rPr>
        <w:t>元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t>20</w:t>
      </w:r>
      <w:r w:rsidRPr="007F77E4">
        <w:rPr>
          <w:rFonts w:cs="新細明體" w:hint="eastAsia"/>
        </w:rPr>
        <w:t>元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lastRenderedPageBreak/>
        <w:t>(    )18.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消費者使用財貨所願支付的價格決定於財貨的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</w:rPr>
        <w:t>總效用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</w:rPr>
        <w:t>邊際效用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</w:rPr>
        <w:t>基數效用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</w:rPr>
        <w:t>序列效用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假設某人消費橘子</w:t>
      </w:r>
      <w:r w:rsidRPr="007F77E4">
        <w:t>5</w:t>
      </w:r>
      <w:r w:rsidRPr="007F77E4">
        <w:rPr>
          <w:rFonts w:cs="新細明體" w:hint="eastAsia"/>
        </w:rPr>
        <w:t>個，總效用為</w:t>
      </w:r>
      <w:r w:rsidRPr="007F77E4">
        <w:t>160</w:t>
      </w:r>
      <w:r w:rsidRPr="007F77E4">
        <w:rPr>
          <w:rFonts w:cs="新細明體" w:hint="eastAsia"/>
        </w:rPr>
        <w:t>單位；消費第</w:t>
      </w:r>
      <w:r w:rsidRPr="007F77E4">
        <w:t>6</w:t>
      </w:r>
      <w:r w:rsidRPr="007F77E4">
        <w:rPr>
          <w:rFonts w:cs="新細明體" w:hint="eastAsia"/>
        </w:rPr>
        <w:t>個之後，總效用為</w:t>
      </w:r>
      <w:r w:rsidRPr="007F77E4">
        <w:t>180</w:t>
      </w:r>
      <w:r w:rsidRPr="007F77E4">
        <w:rPr>
          <w:rFonts w:cs="新細明體" w:hint="eastAsia"/>
        </w:rPr>
        <w:t>單位，請問消費第</w:t>
      </w:r>
      <w:r w:rsidRPr="007F77E4">
        <w:t>6</w:t>
      </w:r>
      <w:r w:rsidRPr="007F77E4">
        <w:rPr>
          <w:rFonts w:cs="新細明體" w:hint="eastAsia"/>
        </w:rPr>
        <w:t>個橘子之邊際效用為多少？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t>100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t>40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t>30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t>20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小華在艷陽下跑完操場十圈後，灌入好幾罐的運動飲料，喝到最後都想吐了，下列何者正確？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</w:rPr>
        <w:t>小華對運動飲料的規模報酬遞增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</w:rPr>
        <w:t>小華對運動飲料的規模報酬遞減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</w:rPr>
        <w:t>小華對運動飲料的邊際效用遞增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</w:rPr>
        <w:t>小華對運動飲料的邊際效用遞減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假設某一消費者利用其所有所得購買</w:t>
      </w:r>
      <w:r w:rsidRPr="007F77E4">
        <w:rPr>
          <w:lang w:val="ja-JP"/>
        </w:rPr>
        <w:t>X</w:t>
      </w:r>
      <w:r w:rsidRPr="007F77E4">
        <w:rPr>
          <w:rFonts w:cs="新細明體" w:hint="eastAsia"/>
          <w:lang w:val="ja-JP"/>
        </w:rPr>
        <w:t>與</w:t>
      </w:r>
      <w:r w:rsidRPr="007F77E4">
        <w:rPr>
          <w:lang w:val="ja-JP"/>
        </w:rPr>
        <w:t>Y</w:t>
      </w:r>
      <w:r w:rsidRPr="007F77E4">
        <w:rPr>
          <w:rFonts w:cs="新細明體" w:hint="eastAsia"/>
          <w:lang w:val="ja-JP"/>
        </w:rPr>
        <w:t>兩種產品，</w:t>
      </w:r>
      <w:r w:rsidRPr="007F77E4">
        <w:rPr>
          <w:lang w:val="ja-JP"/>
        </w:rPr>
        <w:t>X</w:t>
      </w:r>
      <w:r w:rsidRPr="007F77E4">
        <w:rPr>
          <w:rFonts w:cs="新細明體" w:hint="eastAsia"/>
          <w:lang w:val="ja-JP"/>
        </w:rPr>
        <w:t>產品每單位價格為</w:t>
      </w:r>
      <w:r w:rsidRPr="007F77E4">
        <w:rPr>
          <w:lang w:val="ja-JP"/>
        </w:rPr>
        <w:t>6</w:t>
      </w:r>
      <w:r w:rsidRPr="007F77E4">
        <w:rPr>
          <w:rFonts w:cs="新細明體" w:hint="eastAsia"/>
          <w:lang w:val="ja-JP"/>
        </w:rPr>
        <w:t>元，</w:t>
      </w:r>
      <w:r w:rsidRPr="007F77E4">
        <w:rPr>
          <w:lang w:val="ja-JP"/>
        </w:rPr>
        <w:t>Y</w:t>
      </w:r>
      <w:r w:rsidRPr="007F77E4">
        <w:rPr>
          <w:rFonts w:cs="新細明體" w:hint="eastAsia"/>
          <w:lang w:val="ja-JP"/>
        </w:rPr>
        <w:t>產品每單位價格為</w:t>
      </w:r>
      <w:r w:rsidRPr="007F77E4">
        <w:rPr>
          <w:lang w:val="ja-JP"/>
        </w:rPr>
        <w:t>5</w:t>
      </w:r>
      <w:r w:rsidRPr="007F77E4">
        <w:rPr>
          <w:rFonts w:cs="新細明體" w:hint="eastAsia"/>
          <w:lang w:val="ja-JP"/>
        </w:rPr>
        <w:t>元，兩種產品消費的總效用（</w:t>
      </w:r>
      <w:r w:rsidRPr="007F77E4">
        <w:rPr>
          <w:lang w:val="ja-JP"/>
        </w:rPr>
        <w:t>total utility</w:t>
      </w:r>
      <w:r w:rsidRPr="007F77E4">
        <w:rPr>
          <w:rFonts w:cs="新細明體" w:hint="eastAsia"/>
          <w:lang w:val="ja-JP"/>
        </w:rPr>
        <w:t>）表如下：請問下列何者是消費者最適（均衡）消費組合？</w:t>
      </w:r>
      <w:r w:rsidRPr="007F77E4">
        <w:rPr>
          <w:rFonts w:ascii="新細明體" w:cs="新細明體"/>
          <w:lang w:val="ja-JP"/>
        </w:rPr>
        <w:br/>
      </w:r>
      <w:r w:rsidRPr="007F77E4">
        <w:rPr>
          <w:rFonts w:ascii="新細明體" w:cs="新細明體" w:hint="eastAsia"/>
          <w:noProof/>
        </w:rPr>
        <w:drawing>
          <wp:inline distT="0" distB="0" distL="0" distR="0" wp14:anchorId="60BF4069" wp14:editId="2416D7DC">
            <wp:extent cx="4337242" cy="1095375"/>
            <wp:effectExtent l="0" t="0" r="635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693" cy="10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lang w:val="ja-JP" w:eastAsia="ja-JP"/>
        </w:rPr>
        <w:t>X</w:t>
      </w:r>
      <w:r w:rsidRPr="007F77E4">
        <w:rPr>
          <w:rFonts w:cs="新細明體" w:hint="eastAsia"/>
          <w:lang w:val="ja-JP" w:eastAsia="ja-JP"/>
        </w:rPr>
        <w:t>＝</w:t>
      </w:r>
      <w:r w:rsidRPr="007F77E4">
        <w:rPr>
          <w:lang w:val="ja-JP" w:eastAsia="ja-JP"/>
        </w:rPr>
        <w:t>2</w:t>
      </w:r>
      <w:r w:rsidRPr="007F77E4">
        <w:rPr>
          <w:rFonts w:cs="新細明體" w:hint="eastAsia"/>
          <w:lang w:val="ja-JP" w:eastAsia="ja-JP"/>
        </w:rPr>
        <w:t>，</w:t>
      </w:r>
      <w:r w:rsidRPr="007F77E4">
        <w:rPr>
          <w:lang w:val="ja-JP" w:eastAsia="ja-JP"/>
        </w:rPr>
        <w:t>Y</w:t>
      </w:r>
      <w:r w:rsidRPr="007F77E4">
        <w:rPr>
          <w:rFonts w:cs="新細明體" w:hint="eastAsia"/>
          <w:lang w:val="ja-JP" w:eastAsia="ja-JP"/>
        </w:rPr>
        <w:t>＝</w:t>
      </w:r>
      <w:r w:rsidRPr="007F77E4">
        <w:rPr>
          <w:lang w:val="ja-JP" w:eastAsia="ja-JP"/>
        </w:rPr>
        <w:t>3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lang w:val="ja-JP" w:eastAsia="ja-JP"/>
        </w:rPr>
        <w:t>X</w:t>
      </w:r>
      <w:r w:rsidRPr="007F77E4">
        <w:rPr>
          <w:rFonts w:cs="新細明體" w:hint="eastAsia"/>
          <w:lang w:val="ja-JP" w:eastAsia="ja-JP"/>
        </w:rPr>
        <w:t>＝</w:t>
      </w:r>
      <w:r w:rsidRPr="007F77E4">
        <w:rPr>
          <w:lang w:val="ja-JP" w:eastAsia="ja-JP"/>
        </w:rPr>
        <w:t>4</w:t>
      </w:r>
      <w:r w:rsidRPr="007F77E4">
        <w:rPr>
          <w:rFonts w:cs="新細明體" w:hint="eastAsia"/>
          <w:lang w:val="ja-JP" w:eastAsia="ja-JP"/>
        </w:rPr>
        <w:t>，</w:t>
      </w:r>
      <w:r w:rsidRPr="007F77E4">
        <w:rPr>
          <w:lang w:val="ja-JP" w:eastAsia="ja-JP"/>
        </w:rPr>
        <w:t>Y</w:t>
      </w:r>
      <w:r w:rsidRPr="007F77E4">
        <w:rPr>
          <w:rFonts w:cs="新細明體" w:hint="eastAsia"/>
          <w:lang w:val="ja-JP" w:eastAsia="ja-JP"/>
        </w:rPr>
        <w:t>＝</w:t>
      </w:r>
      <w:r w:rsidRPr="007F77E4">
        <w:rPr>
          <w:lang w:val="ja-JP" w:eastAsia="ja-JP"/>
        </w:rPr>
        <w:t>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lang w:eastAsia="ja-JP"/>
        </w:rPr>
        <w:t>X</w:t>
      </w:r>
      <w:r w:rsidRPr="007F77E4">
        <w:rPr>
          <w:rFonts w:cs="新細明體" w:hint="eastAsia"/>
          <w:lang w:eastAsia="ja-JP"/>
        </w:rPr>
        <w:t>＝</w:t>
      </w:r>
      <w:r w:rsidRPr="007F77E4">
        <w:rPr>
          <w:lang w:eastAsia="ja-JP"/>
        </w:rPr>
        <w:t>3</w:t>
      </w:r>
      <w:r w:rsidRPr="007F77E4">
        <w:rPr>
          <w:rFonts w:cs="新細明體" w:hint="eastAsia"/>
          <w:lang w:eastAsia="ja-JP"/>
        </w:rPr>
        <w:t>，</w:t>
      </w:r>
      <w:r w:rsidRPr="007F77E4">
        <w:rPr>
          <w:lang w:eastAsia="ja-JP"/>
        </w:rPr>
        <w:t>Y</w:t>
      </w:r>
      <w:r w:rsidRPr="007F77E4">
        <w:rPr>
          <w:rFonts w:cs="新細明體" w:hint="eastAsia"/>
          <w:lang w:eastAsia="ja-JP"/>
        </w:rPr>
        <w:t>＝</w:t>
      </w:r>
      <w:r w:rsidRPr="007F77E4">
        <w:rPr>
          <w:lang w:eastAsia="ja-JP"/>
        </w:rPr>
        <w:t>4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lang w:eastAsia="ja-JP"/>
        </w:rPr>
        <w:t>X</w:t>
      </w:r>
      <w:r w:rsidRPr="007F77E4">
        <w:rPr>
          <w:rFonts w:cs="新細明體" w:hint="eastAsia"/>
          <w:lang w:eastAsia="ja-JP"/>
        </w:rPr>
        <w:t>＝</w:t>
      </w:r>
      <w:r w:rsidRPr="007F77E4">
        <w:rPr>
          <w:lang w:eastAsia="ja-JP"/>
        </w:rPr>
        <w:t>3</w:t>
      </w:r>
      <w:r w:rsidRPr="007F77E4">
        <w:rPr>
          <w:rFonts w:cs="新細明體" w:hint="eastAsia"/>
          <w:lang w:eastAsia="ja-JP"/>
        </w:rPr>
        <w:t>，</w:t>
      </w:r>
      <w:r w:rsidRPr="007F77E4">
        <w:rPr>
          <w:lang w:eastAsia="ja-JP"/>
        </w:rPr>
        <w:t>Y</w:t>
      </w:r>
      <w:r w:rsidRPr="007F77E4">
        <w:rPr>
          <w:rFonts w:cs="新細明體" w:hint="eastAsia"/>
          <w:lang w:eastAsia="ja-JP"/>
        </w:rPr>
        <w:t>＝</w:t>
      </w:r>
      <w:r w:rsidRPr="007F77E4">
        <w:rPr>
          <w:lang w:eastAsia="ja-JP"/>
        </w:rPr>
        <w:t>3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小潔對芒果乾、蒟蒻乾、魷魚絲三種食品的邊際效用與每單位的價格如下表。小潔有</w:t>
      </w:r>
      <w:r w:rsidRPr="007F77E4">
        <w:t>440</w:t>
      </w:r>
      <w:r w:rsidRPr="007F77E4">
        <w:rPr>
          <w:rFonts w:cs="新細明體" w:hint="eastAsia"/>
        </w:rPr>
        <w:t>元的預算用於購買此三種食品。請問總效用最大為多少？</w:t>
      </w:r>
      <w:r w:rsidRPr="007F77E4">
        <w:rPr>
          <w:rFonts w:ascii="新細明體" w:cs="新細明體"/>
          <w:lang w:val="ja-JP"/>
        </w:rPr>
        <w:br/>
      </w:r>
      <w:r w:rsidRPr="007F77E4">
        <w:rPr>
          <w:rFonts w:ascii="新細明體" w:cs="新細明體" w:hint="eastAsia"/>
          <w:noProof/>
        </w:rPr>
        <w:drawing>
          <wp:inline distT="0" distB="0" distL="0" distR="0" wp14:anchorId="1B63D2FD" wp14:editId="5FA1F300">
            <wp:extent cx="4638675" cy="2514091"/>
            <wp:effectExtent l="0" t="0" r="0" b="635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27" cy="251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t>635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t>680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t>785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t>980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7F77E4">
        <w:rPr>
          <w:rFonts w:cs="新細明體" w:hint="eastAsia"/>
        </w:rPr>
        <w:t>某甲對財貨</w:t>
      </w:r>
      <w:r w:rsidRPr="007F77E4">
        <w:t>G</w:t>
      </w:r>
      <w:r w:rsidRPr="007F77E4">
        <w:rPr>
          <w:rFonts w:cs="新細明體" w:hint="eastAsia"/>
        </w:rPr>
        <w:t>的需求函數為</w:t>
      </w:r>
      <w:r w:rsidRPr="007F77E4">
        <w:t>Q</w:t>
      </w:r>
      <w:r w:rsidRPr="007F77E4">
        <w:rPr>
          <w:rFonts w:cs="新細明體" w:hint="eastAsia"/>
        </w:rPr>
        <w:t>＝</w:t>
      </w:r>
      <w:r w:rsidRPr="007F77E4">
        <w:t>300</w:t>
      </w:r>
      <w:r w:rsidRPr="007F77E4">
        <w:rPr>
          <w:rFonts w:cs="新細明體" w:hint="eastAsia"/>
        </w:rPr>
        <w:t>－</w:t>
      </w:r>
      <w:r w:rsidRPr="007F77E4">
        <w:t>20P</w:t>
      </w:r>
      <w:r w:rsidRPr="007F77E4">
        <w:rPr>
          <w:rFonts w:cs="新細明體" w:hint="eastAsia"/>
        </w:rPr>
        <w:t>，式中</w:t>
      </w:r>
      <w:r w:rsidRPr="007F77E4">
        <w:t>Q</w:t>
      </w:r>
      <w:r w:rsidRPr="007F77E4">
        <w:rPr>
          <w:rFonts w:cs="新細明體" w:hint="eastAsia"/>
        </w:rPr>
        <w:t>為數量，</w:t>
      </w:r>
      <w:r w:rsidRPr="007F77E4">
        <w:t>P</w:t>
      </w:r>
      <w:r w:rsidRPr="007F77E4">
        <w:rPr>
          <w:rFonts w:cs="新細明體" w:hint="eastAsia"/>
        </w:rPr>
        <w:t>為價格。若市場價格為</w:t>
      </w:r>
      <w:r w:rsidRPr="007F77E4">
        <w:rPr>
          <w:rFonts w:ascii="新細明體" w:cs="新細明體"/>
        </w:rPr>
        <w:br/>
      </w:r>
      <w:r w:rsidRPr="007F77E4">
        <w:t>P</w:t>
      </w:r>
      <w:r w:rsidRPr="007F77E4">
        <w:rPr>
          <w:rFonts w:cs="新細明體" w:hint="eastAsia"/>
        </w:rPr>
        <w:t>＝</w:t>
      </w:r>
      <w:r w:rsidRPr="007F77E4">
        <w:t>10</w:t>
      </w:r>
      <w:r w:rsidRPr="007F77E4">
        <w:rPr>
          <w:rFonts w:cs="新細明體" w:hint="eastAsia"/>
        </w:rPr>
        <w:t>，請問消費者剩餘為多少？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t>50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t>250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t>1,000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t>1,250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下列何者不是總體經濟學的研究範圍？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颱風過後蔬菜價格會上漲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高儲蓄對經濟成長的影響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台灣經濟發展的階段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如何促進經濟成長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7F77E4">
        <w:rPr>
          <w:rFonts w:cs="新細明體" w:hint="eastAsia"/>
          <w:lang w:val="ja-JP"/>
        </w:rPr>
        <w:t>根據恩格爾（</w:t>
      </w:r>
      <w:r w:rsidRPr="007F77E4">
        <w:rPr>
          <w:lang w:val="ja-JP"/>
        </w:rPr>
        <w:t>Engel</w:t>
      </w:r>
      <w:r w:rsidRPr="007F77E4">
        <w:rPr>
          <w:rFonts w:cs="新細明體" w:hint="eastAsia"/>
          <w:lang w:val="ja-JP"/>
        </w:rPr>
        <w:t>）法則，若某家庭的所得提高，則其恩格爾係數應會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7F77E4">
        <w:rPr>
          <w:rFonts w:cs="新細明體" w:hint="eastAsia"/>
        </w:rPr>
        <w:t>上升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7F77E4">
        <w:rPr>
          <w:rFonts w:cs="新細明體" w:hint="eastAsia"/>
        </w:rPr>
        <w:t>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7F77E4">
        <w:rPr>
          <w:rFonts w:cs="新細明體" w:hint="eastAsia"/>
        </w:rPr>
        <w:t>不變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7F77E4">
        <w:rPr>
          <w:rFonts w:cs="新細明體" w:hint="eastAsia"/>
        </w:rPr>
        <w:t>先上升後下降</w:t>
      </w:r>
      <w:r w:rsidRPr="007F77E4">
        <w:rPr>
          <w:rFonts w:ascii="新細明體" w:cs="新細明體"/>
        </w:rPr>
        <w:br/>
      </w:r>
      <w:r w:rsidRPr="007F77E4">
        <w:rPr>
          <w:rFonts w:cs="新細明體" w:hint="eastAsia"/>
        </w:rPr>
        <w:t>【</w:t>
      </w:r>
      <w:r w:rsidRPr="007F77E4">
        <w:t>92</w:t>
      </w:r>
      <w:r w:rsidRPr="007F77E4">
        <w:rPr>
          <w:rFonts w:cs="新細明體" w:hint="eastAsia"/>
        </w:rPr>
        <w:t>四技二專】</w:t>
      </w:r>
      <w:r w:rsidRPr="007F77E4">
        <w:t xml:space="preserve"> 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)26.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提供產權效用的生產為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原始生產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形式生產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商業生產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勞務生產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今年葡萄生產過剩，果農將葡萄製成葡萄酒，這創造了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本源效用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地方效用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形態效用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勞務效用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下列敘述中，何者是實證經濟學的範疇？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利率水準下降，促使國民生產毛額上升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我國應維持貿易順差的持續成長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我國應維持高幅度的經濟成長率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我國應維持與大陸經貿的持續成長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6061C8">
        <w:rPr>
          <w:rFonts w:cs="新細明體" w:hint="eastAsia"/>
        </w:rPr>
        <w:t>經濟學所指的「長期」條件，指的是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</w:rPr>
        <w:t>所有的資本和勞工都可以變動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</w:rPr>
        <w:t>企業的營業期間必須長於一年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</w:rPr>
        <w:t>消費者擁有固定的偏好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</w:rPr>
        <w:t>至少有一種要素不可變動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下列關於「報酬遞減法則」的敘述，何者錯誤？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短期中只有固定要素無法隨變動要素的增加而增加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變動要素的增加，使每一單位變動要素所能分配的固定要素愈來愈少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規模過分擴大的結果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應用在土地上，稱為土地報酬遞減律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下列哪一項理論，係以「報酬遞減法則」為其基礎？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邊際效用均等法則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人口論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乘數理論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經濟學原理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邊際產量與平均產量曲線的型態都是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先遞減後再遞增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先遞增後再遞減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 w:eastAsia="ja-JP"/>
        </w:rPr>
        <w:t>當</w:t>
      </w:r>
      <w:r w:rsidRPr="006061C8">
        <w:rPr>
          <w:lang w:val="ja-JP" w:eastAsia="ja-JP"/>
        </w:rPr>
        <w:t>TP</w:t>
      </w:r>
      <w:r w:rsidRPr="006061C8">
        <w:rPr>
          <w:rFonts w:cs="新細明體" w:hint="eastAsia"/>
          <w:lang w:val="ja-JP" w:eastAsia="ja-JP"/>
        </w:rPr>
        <w:t>曲線在反曲點時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＝</w:t>
      </w:r>
      <w:r w:rsidRPr="006061C8">
        <w:rPr>
          <w:lang w:val="ja-JP" w:eastAsia="ja-JP"/>
        </w:rPr>
        <w:t xml:space="preserve">0 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＝</w:t>
      </w:r>
      <w:r w:rsidRPr="006061C8">
        <w:rPr>
          <w:lang w:val="ja-JP" w:eastAsia="ja-JP"/>
        </w:rPr>
        <w:t>0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 w:eastAsia="ja-JP"/>
        </w:rPr>
        <w:t>當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＞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時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遞增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遞減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 w:eastAsia="ja-JP"/>
        </w:rPr>
        <w:t>當</w:t>
      </w:r>
      <w:r w:rsidRPr="006061C8">
        <w:rPr>
          <w:lang w:val="ja-JP" w:eastAsia="ja-JP"/>
        </w:rPr>
        <w:t>TP</w:t>
      </w:r>
      <w:r w:rsidRPr="006061C8">
        <w:rPr>
          <w:rFonts w:cs="新細明體" w:hint="eastAsia"/>
          <w:lang w:val="ja-JP" w:eastAsia="ja-JP"/>
        </w:rPr>
        <w:t>曲線凹向上時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lang w:val="ja-JP" w:eastAsia="ja-JP"/>
        </w:rPr>
        <w:t>AP</w:t>
      </w:r>
      <w:r w:rsidRPr="006061C8">
        <w:rPr>
          <w:rFonts w:cs="新細明體" w:hint="eastAsia"/>
          <w:lang w:val="ja-JP" w:eastAsia="ja-JP"/>
        </w:rPr>
        <w:t>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lang w:val="ja-JP" w:eastAsia="ja-JP"/>
        </w:rPr>
        <w:t>MP</w:t>
      </w:r>
      <w:r w:rsidRPr="006061C8">
        <w:rPr>
          <w:rFonts w:cs="新細明體" w:hint="eastAsia"/>
          <w:lang w:val="ja-JP" w:eastAsia="ja-JP"/>
        </w:rPr>
        <w:t>上升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理性的生產者會選擇哪一個生產階段來生產？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第Ⅰ階段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第Ⅱ階段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第</w:t>
      </w:r>
      <w:r w:rsidRPr="006061C8">
        <w:rPr>
          <w:lang w:val="ja-JP"/>
        </w:rPr>
        <w:t xml:space="preserve"> </w:t>
      </w:r>
      <w:r w:rsidRPr="006061C8">
        <w:rPr>
          <w:rFonts w:cs="新細明體" w:hint="eastAsia"/>
          <w:lang w:val="ja-JP"/>
        </w:rPr>
        <w:t>Ⅲ階段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任何一階段均可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在合理的生產階段中，下列何者正確？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平均產量小於邊際產量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邊際產量為正數，且平均產量下降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總產量的增加量最大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平均產量上升，但邊際產量下降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(E)</w:t>
      </w:r>
      <w:r w:rsidRPr="006061C8">
        <w:rPr>
          <w:rFonts w:cs="新細明體" w:hint="eastAsia"/>
        </w:rPr>
        <w:t>邊際產量為負數，且平均產量上升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廠商在哪一階段生產，會造成固定要素的浪費？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第</w:t>
      </w:r>
      <w:r w:rsidRPr="006061C8">
        <w:rPr>
          <w:lang w:val="ja-JP"/>
        </w:rPr>
        <w:t xml:space="preserve"> </w:t>
      </w:r>
      <w:r w:rsidRPr="006061C8">
        <w:rPr>
          <w:rFonts w:cs="新細明體" w:hint="eastAsia"/>
          <w:lang w:val="ja-JP"/>
        </w:rPr>
        <w:t>Ⅰ階段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第</w:t>
      </w:r>
      <w:r w:rsidRPr="006061C8">
        <w:rPr>
          <w:lang w:val="ja-JP"/>
        </w:rPr>
        <w:t xml:space="preserve"> </w:t>
      </w:r>
      <w:r w:rsidRPr="006061C8">
        <w:rPr>
          <w:rFonts w:cs="新細明體" w:hint="eastAsia"/>
          <w:lang w:val="ja-JP"/>
        </w:rPr>
        <w:t>Ⅱ階段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/>
        </w:rPr>
        <w:t>第</w:t>
      </w:r>
      <w:r w:rsidRPr="006061C8">
        <w:rPr>
          <w:lang w:val="ja-JP"/>
        </w:rPr>
        <w:t xml:space="preserve"> </w:t>
      </w:r>
      <w:r w:rsidRPr="006061C8">
        <w:rPr>
          <w:rFonts w:cs="新細明體" w:hint="eastAsia"/>
          <w:lang w:val="ja-JP"/>
        </w:rPr>
        <w:t>Ⅲ階段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/>
        </w:rPr>
        <w:t>第Ⅰ和</w:t>
      </w:r>
      <w:r w:rsidRPr="006061C8">
        <w:rPr>
          <w:lang w:val="ja-JP"/>
        </w:rPr>
        <w:t xml:space="preserve"> </w:t>
      </w:r>
      <w:r w:rsidRPr="006061C8">
        <w:rPr>
          <w:rFonts w:cs="新細明體" w:hint="eastAsia"/>
          <w:lang w:val="ja-JP"/>
        </w:rPr>
        <w:t>Ⅲ階段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廠商在哪一階段生產，會造成「人多手雜，愈幫愈忙」的浪費？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 w:eastAsia="ja-JP"/>
        </w:rPr>
        <w:t>第</w:t>
      </w:r>
      <w:r w:rsidRPr="006061C8">
        <w:rPr>
          <w:lang w:val="ja-JP" w:eastAsia="ja-JP"/>
        </w:rPr>
        <w:t xml:space="preserve"> </w:t>
      </w:r>
      <w:r w:rsidRPr="006061C8">
        <w:rPr>
          <w:rFonts w:cs="新細明體" w:hint="eastAsia"/>
          <w:lang w:val="ja-JP" w:eastAsia="ja-JP"/>
        </w:rPr>
        <w:t>Ⅰ階段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 w:eastAsia="ja-JP"/>
        </w:rPr>
        <w:t>第</w:t>
      </w:r>
      <w:r w:rsidRPr="006061C8">
        <w:rPr>
          <w:lang w:val="ja-JP" w:eastAsia="ja-JP"/>
        </w:rPr>
        <w:t xml:space="preserve"> </w:t>
      </w:r>
      <w:r w:rsidRPr="006061C8">
        <w:rPr>
          <w:rFonts w:cs="新細明體" w:hint="eastAsia"/>
          <w:lang w:val="ja-JP" w:eastAsia="ja-JP"/>
        </w:rPr>
        <w:t>Ⅱ階段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  <w:lang w:val="ja-JP" w:eastAsia="ja-JP"/>
        </w:rPr>
        <w:t>第</w:t>
      </w:r>
      <w:r w:rsidRPr="006061C8">
        <w:rPr>
          <w:lang w:val="ja-JP" w:eastAsia="ja-JP"/>
        </w:rPr>
        <w:t xml:space="preserve"> </w:t>
      </w:r>
      <w:r w:rsidRPr="006061C8">
        <w:rPr>
          <w:rFonts w:cs="新細明體" w:hint="eastAsia"/>
          <w:lang w:val="ja-JP" w:eastAsia="ja-JP"/>
        </w:rPr>
        <w:t>Ⅲ階段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  <w:lang w:val="ja-JP" w:eastAsia="ja-JP"/>
        </w:rPr>
        <w:t>第Ⅰ和</w:t>
      </w:r>
      <w:r w:rsidRPr="006061C8">
        <w:rPr>
          <w:lang w:val="ja-JP" w:eastAsia="ja-JP"/>
        </w:rPr>
        <w:t xml:space="preserve"> </w:t>
      </w:r>
      <w:r w:rsidRPr="006061C8">
        <w:rPr>
          <w:rFonts w:cs="新細明體" w:hint="eastAsia"/>
          <w:lang w:val="ja-JP" w:eastAsia="ja-JP"/>
        </w:rPr>
        <w:t>Ⅲ階段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生產可能曲線上每一個點所代表的意義為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  <w:lang w:val="ja-JP"/>
        </w:rPr>
        <w:t>經濟成長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  <w:lang w:val="ja-JP"/>
        </w:rPr>
        <w:t>資源未充分利用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  <w:lang w:val="ja-JP"/>
        </w:rPr>
        <w:t>生產技術進步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  <w:lang w:val="ja-JP"/>
        </w:rPr>
        <w:t>充分就業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)41.</w:t>
      </w:r>
      <w:r>
        <w:rPr>
          <w:rFonts w:cs="Times New Roman"/>
        </w:rPr>
        <w:tab/>
      </w:r>
      <w:r w:rsidRPr="006061C8">
        <w:rPr>
          <w:rFonts w:cs="新細明體" w:hint="eastAsia"/>
        </w:rPr>
        <w:t>已知某產品之供給函數</w:t>
      </w:r>
      <w:r w:rsidRPr="006061C8">
        <w:t>Q</w:t>
      </w:r>
      <w:r w:rsidRPr="006061C8">
        <w:rPr>
          <w:vertAlign w:val="subscript"/>
        </w:rPr>
        <w:t>s</w:t>
      </w:r>
      <w:r w:rsidRPr="006061C8">
        <w:t xml:space="preserve"> = </w:t>
      </w:r>
      <w:r w:rsidRPr="006061C8">
        <w:rPr>
          <w:rFonts w:cs="新細明體"/>
        </w:rPr>
        <w:t>–</w:t>
      </w:r>
      <w:r w:rsidRPr="006061C8">
        <w:t>15 + 3P</w:t>
      </w:r>
      <w:r w:rsidRPr="006061C8">
        <w:rPr>
          <w:rFonts w:cs="新細明體" w:hint="eastAsia"/>
        </w:rPr>
        <w:t>，若市場均衡價格為</w:t>
      </w:r>
      <w:r w:rsidRPr="006061C8">
        <w:t>45</w:t>
      </w:r>
      <w:r w:rsidRPr="006061C8">
        <w:rPr>
          <w:rFonts w:cs="新細明體" w:hint="eastAsia"/>
        </w:rPr>
        <w:t>時，生產者剩餘為多少？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t>5,400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t>4,500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t>2,000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t>2,400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)42.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有關生產的三個概念，下列何者有誤？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lang w:val="ja-JP"/>
        </w:rPr>
        <w:t>AP</w:t>
      </w:r>
      <w:r w:rsidRPr="006061C8">
        <w:rPr>
          <w:rFonts w:cs="新細明體" w:hint="eastAsia"/>
          <w:lang w:val="ja-JP"/>
        </w:rPr>
        <w:t>最大時，</w:t>
      </w:r>
      <w:r w:rsidRPr="006061C8">
        <w:rPr>
          <w:lang w:val="ja-JP"/>
        </w:rPr>
        <w:t>AP</w:t>
      </w:r>
      <w:r w:rsidRPr="006061C8">
        <w:rPr>
          <w:rFonts w:cs="新細明體" w:hint="eastAsia"/>
          <w:lang w:val="ja-JP"/>
        </w:rPr>
        <w:t>＝</w:t>
      </w:r>
      <w:r w:rsidRPr="006061C8">
        <w:rPr>
          <w:lang w:val="ja-JP"/>
        </w:rPr>
        <w:t>MP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lang w:val="ja-JP"/>
        </w:rPr>
        <w:t>MP</w:t>
      </w:r>
      <w:r w:rsidRPr="006061C8">
        <w:rPr>
          <w:rFonts w:cs="新細明體" w:hint="eastAsia"/>
          <w:lang w:val="ja-JP"/>
        </w:rPr>
        <w:t>＜</w:t>
      </w:r>
      <w:r w:rsidRPr="006061C8">
        <w:rPr>
          <w:lang w:val="ja-JP"/>
        </w:rPr>
        <w:t>0</w:t>
      </w:r>
      <w:r w:rsidRPr="006061C8">
        <w:rPr>
          <w:rFonts w:cs="新細明體" w:hint="eastAsia"/>
          <w:lang w:val="ja-JP"/>
        </w:rPr>
        <w:t>時，</w:t>
      </w:r>
      <w:r w:rsidRPr="006061C8">
        <w:rPr>
          <w:lang w:val="ja-JP"/>
        </w:rPr>
        <w:t>TP</w:t>
      </w:r>
      <w:r w:rsidRPr="006061C8">
        <w:rPr>
          <w:rFonts w:cs="新細明體" w:hint="eastAsia"/>
          <w:lang w:val="ja-JP"/>
        </w:rPr>
        <w:t>遞減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t>AP</w:t>
      </w:r>
      <w:r w:rsidRPr="006061C8">
        <w:rPr>
          <w:rFonts w:cs="新細明體" w:hint="eastAsia"/>
        </w:rPr>
        <w:t>遞增時，</w:t>
      </w:r>
      <w:r w:rsidRPr="006061C8">
        <w:t>AP</w:t>
      </w:r>
      <w:r w:rsidRPr="006061C8">
        <w:rPr>
          <w:rFonts w:cs="新細明體" w:hint="eastAsia"/>
        </w:rPr>
        <w:t>＜</w:t>
      </w:r>
      <w:r w:rsidRPr="006061C8">
        <w:t>MP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t>TP</w:t>
      </w:r>
      <w:r w:rsidRPr="006061C8">
        <w:rPr>
          <w:rFonts w:cs="新細明體" w:hint="eastAsia"/>
        </w:rPr>
        <w:t>遞增時，</w:t>
      </w:r>
      <w:r w:rsidRPr="006061C8">
        <w:t>MP</w:t>
      </w:r>
      <w:r w:rsidRPr="006061C8">
        <w:rPr>
          <w:rFonts w:cs="新細明體" w:hint="eastAsia"/>
        </w:rPr>
        <w:t>遞減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)43.</w:t>
      </w:r>
      <w:r>
        <w:rPr>
          <w:rFonts w:cs="Times New Roman"/>
        </w:rPr>
        <w:tab/>
      </w:r>
      <w:r w:rsidRPr="006061C8">
        <w:rPr>
          <w:rFonts w:cs="新細明體" w:hint="eastAsia"/>
          <w:lang w:val="ja-JP"/>
        </w:rPr>
        <w:t>關於總產量（</w:t>
      </w:r>
      <w:r w:rsidRPr="006061C8">
        <w:rPr>
          <w:lang w:val="ja-JP"/>
        </w:rPr>
        <w:t>TP</w:t>
      </w:r>
      <w:r w:rsidRPr="006061C8">
        <w:rPr>
          <w:rFonts w:cs="新細明體" w:hint="eastAsia"/>
          <w:lang w:val="ja-JP"/>
        </w:rPr>
        <w:t>）、平均產量（</w:t>
      </w:r>
      <w:r w:rsidRPr="006061C8">
        <w:rPr>
          <w:lang w:val="ja-JP"/>
        </w:rPr>
        <w:t>AP</w:t>
      </w:r>
      <w:r w:rsidRPr="006061C8">
        <w:rPr>
          <w:rFonts w:cs="新細明體" w:hint="eastAsia"/>
          <w:lang w:val="ja-JP"/>
        </w:rPr>
        <w:t>）與邊際產量（</w:t>
      </w:r>
      <w:r w:rsidRPr="006061C8">
        <w:rPr>
          <w:lang w:val="ja-JP"/>
        </w:rPr>
        <w:t>MP</w:t>
      </w:r>
      <w:r w:rsidRPr="006061C8">
        <w:rPr>
          <w:rFonts w:cs="新細明體" w:hint="eastAsia"/>
          <w:lang w:val="ja-JP"/>
        </w:rPr>
        <w:t>）三者的關係，下列敘述何者錯誤？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6061C8">
        <w:rPr>
          <w:rFonts w:cs="新細明體" w:hint="eastAsia"/>
          <w:lang w:val="ja-JP"/>
        </w:rPr>
        <w:t>當</w:t>
      </w:r>
      <w:r w:rsidRPr="006061C8">
        <w:rPr>
          <w:lang w:val="ja-JP"/>
        </w:rPr>
        <w:t>MP</w:t>
      </w:r>
      <w:r w:rsidRPr="006061C8">
        <w:rPr>
          <w:rFonts w:cs="新細明體" w:hint="eastAsia"/>
          <w:lang w:val="ja-JP"/>
        </w:rPr>
        <w:t>＝</w:t>
      </w:r>
      <w:r w:rsidRPr="006061C8">
        <w:rPr>
          <w:lang w:val="ja-JP"/>
        </w:rPr>
        <w:t>0</w:t>
      </w:r>
      <w:r w:rsidRPr="006061C8">
        <w:rPr>
          <w:rFonts w:cs="新細明體" w:hint="eastAsia"/>
          <w:lang w:val="ja-JP"/>
        </w:rPr>
        <w:t>時，</w:t>
      </w:r>
      <w:r w:rsidRPr="006061C8">
        <w:rPr>
          <w:lang w:val="ja-JP"/>
        </w:rPr>
        <w:t>TP</w:t>
      </w:r>
      <w:r w:rsidRPr="006061C8">
        <w:rPr>
          <w:rFonts w:cs="新細明體" w:hint="eastAsia"/>
          <w:lang w:val="ja-JP"/>
        </w:rPr>
        <w:t>最大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061C8">
        <w:rPr>
          <w:rFonts w:cs="新細明體" w:hint="eastAsia"/>
          <w:lang w:val="ja-JP"/>
        </w:rPr>
        <w:t>當</w:t>
      </w:r>
      <w:r w:rsidRPr="006061C8">
        <w:rPr>
          <w:lang w:val="ja-JP"/>
        </w:rPr>
        <w:t>AP</w:t>
      </w:r>
      <w:r w:rsidRPr="006061C8">
        <w:rPr>
          <w:rFonts w:cs="新細明體" w:hint="eastAsia"/>
          <w:lang w:val="ja-JP"/>
        </w:rPr>
        <w:t>＞</w:t>
      </w:r>
      <w:r w:rsidRPr="006061C8">
        <w:rPr>
          <w:lang w:val="ja-JP"/>
        </w:rPr>
        <w:t>MP</w:t>
      </w:r>
      <w:r w:rsidRPr="006061C8">
        <w:rPr>
          <w:rFonts w:cs="新細明體" w:hint="eastAsia"/>
          <w:lang w:val="ja-JP"/>
        </w:rPr>
        <w:t>時，</w:t>
      </w:r>
      <w:r w:rsidRPr="006061C8">
        <w:rPr>
          <w:lang w:val="ja-JP"/>
        </w:rPr>
        <w:t>AP</w:t>
      </w:r>
      <w:r w:rsidRPr="006061C8">
        <w:rPr>
          <w:rFonts w:cs="新細明體" w:hint="eastAsia"/>
          <w:lang w:val="ja-JP"/>
        </w:rPr>
        <w:t>是遞減的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061C8">
        <w:rPr>
          <w:rFonts w:cs="新細明體" w:hint="eastAsia"/>
        </w:rPr>
        <w:t>當</w:t>
      </w:r>
      <w:r w:rsidRPr="006061C8">
        <w:t>MP</w:t>
      </w:r>
      <w:r w:rsidRPr="006061C8">
        <w:rPr>
          <w:rFonts w:cs="新細明體" w:hint="eastAsia"/>
        </w:rPr>
        <w:t>上升時，</w:t>
      </w:r>
      <w:r w:rsidRPr="006061C8">
        <w:t>AP</w:t>
      </w:r>
      <w:r w:rsidRPr="006061C8">
        <w:rPr>
          <w:rFonts w:cs="新細明體" w:hint="eastAsia"/>
        </w:rPr>
        <w:t>＜</w:t>
      </w:r>
      <w:r w:rsidRPr="006061C8">
        <w:t>MP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061C8">
        <w:rPr>
          <w:rFonts w:cs="新細明體" w:hint="eastAsia"/>
        </w:rPr>
        <w:t>當</w:t>
      </w:r>
      <w:r w:rsidRPr="006061C8">
        <w:t>MP</w:t>
      </w:r>
      <w:r w:rsidRPr="006061C8">
        <w:rPr>
          <w:rFonts w:cs="新細明體" w:hint="eastAsia"/>
        </w:rPr>
        <w:t>下降時，</w:t>
      </w:r>
      <w:r w:rsidRPr="006061C8">
        <w:t>AP</w:t>
      </w:r>
      <w:r w:rsidRPr="006061C8">
        <w:rPr>
          <w:rFonts w:cs="新細明體" w:hint="eastAsia"/>
        </w:rPr>
        <w:t>＞</w:t>
      </w:r>
      <w:r w:rsidRPr="006061C8">
        <w:t>MP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)44.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生產可能曲線整條往外移動，所代表的意義為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  <w:lang w:val="ja-JP"/>
        </w:rPr>
        <w:t>經濟成長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  <w:lang w:val="ja-JP"/>
        </w:rPr>
        <w:t>資源未充分利用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  <w:lang w:val="ja-JP"/>
        </w:rPr>
        <w:t>生產技術不變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  <w:lang w:val="ja-JP"/>
        </w:rPr>
        <w:t>充分就業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)45.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如果多生產</w:t>
      </w:r>
      <w:r w:rsidRPr="00C87F24">
        <w:t>2</w:t>
      </w:r>
      <w:r w:rsidRPr="00C87F24">
        <w:rPr>
          <w:rFonts w:cs="新細明體" w:hint="eastAsia"/>
        </w:rPr>
        <w:t>單位的</w:t>
      </w:r>
      <w:r w:rsidRPr="00C87F24">
        <w:t>Y</w:t>
      </w:r>
      <w:r w:rsidRPr="00C87F24">
        <w:rPr>
          <w:rFonts w:cs="新細明體" w:hint="eastAsia"/>
        </w:rPr>
        <w:t>財貨，必須放棄</w:t>
      </w:r>
      <w:r w:rsidRPr="00C87F24">
        <w:t>5</w:t>
      </w:r>
      <w:r w:rsidRPr="00C87F24">
        <w:rPr>
          <w:rFonts w:cs="新細明體" w:hint="eastAsia"/>
        </w:rPr>
        <w:t>單位的</w:t>
      </w:r>
      <w:r w:rsidRPr="00C87F24">
        <w:t>X</w:t>
      </w:r>
      <w:r w:rsidRPr="00C87F24">
        <w:rPr>
          <w:rFonts w:cs="新細明體" w:hint="eastAsia"/>
        </w:rPr>
        <w:t>財貨，則多生產</w:t>
      </w:r>
      <w:r w:rsidRPr="00C87F24">
        <w:t>1</w:t>
      </w:r>
      <w:r w:rsidRPr="00C87F24">
        <w:rPr>
          <w:rFonts w:cs="新細明體" w:hint="eastAsia"/>
        </w:rPr>
        <w:t>單位</w:t>
      </w:r>
      <w:r w:rsidRPr="00C87F24">
        <w:t>Y</w:t>
      </w:r>
      <w:r w:rsidRPr="00C87F24">
        <w:rPr>
          <w:rFonts w:cs="新細明體" w:hint="eastAsia"/>
        </w:rPr>
        <w:t>財貨的機會成本為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t>5</w:t>
      </w:r>
      <w:r w:rsidRPr="00C87F24">
        <w:rPr>
          <w:rFonts w:cs="新細明體" w:hint="eastAsia"/>
        </w:rPr>
        <w:t>單位</w:t>
      </w:r>
      <w:r w:rsidRPr="00C87F24">
        <w:t>X</w:t>
      </w:r>
      <w:r w:rsidRPr="00C87F24">
        <w:rPr>
          <w:rFonts w:cs="新細明體" w:hint="eastAsia"/>
        </w:rPr>
        <w:t>財貨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t>2</w:t>
      </w:r>
      <w:r w:rsidRPr="00C87F24">
        <w:rPr>
          <w:rFonts w:cs="新細明體" w:hint="eastAsia"/>
        </w:rPr>
        <w:t>單位</w:t>
      </w:r>
      <w:r w:rsidRPr="00C87F24">
        <w:t>X</w:t>
      </w:r>
      <w:r w:rsidRPr="00C87F24">
        <w:rPr>
          <w:rFonts w:cs="新細明體" w:hint="eastAsia"/>
        </w:rPr>
        <w:t>財貨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t>2.5</w:t>
      </w:r>
      <w:r w:rsidRPr="00C87F24">
        <w:rPr>
          <w:rFonts w:cs="新細明體" w:hint="eastAsia"/>
        </w:rPr>
        <w:t>單位</w:t>
      </w:r>
      <w:r w:rsidRPr="00C87F24">
        <w:t>X</w:t>
      </w:r>
      <w:r w:rsidRPr="00C87F24">
        <w:rPr>
          <w:rFonts w:cs="新細明體" w:hint="eastAsia"/>
        </w:rPr>
        <w:t>財貨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t>10</w:t>
      </w:r>
      <w:r w:rsidRPr="00C87F24">
        <w:rPr>
          <w:rFonts w:cs="新細明體" w:hint="eastAsia"/>
        </w:rPr>
        <w:t>單位</w:t>
      </w:r>
      <w:r w:rsidRPr="00C87F24">
        <w:t>X</w:t>
      </w:r>
      <w:r w:rsidRPr="00C87F24">
        <w:rPr>
          <w:rFonts w:cs="新細明體" w:hint="eastAsia"/>
        </w:rPr>
        <w:t>財貨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)46.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生產可能曲線的橫軸、縱軸代表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兩種財貨的產量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兩種財貨的投入量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兩種生產要素的價格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兩種生產要素的投入量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)47.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關於生產可能曲線的敘述，何者有誤？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其位置與當前可使用資源數量有關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其位置與當前可使用的生產技術有關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位於線上的生產組合表示已經達到生產上的效率，除非一種產品的產量減少，否則另一產品的產量無法增加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曲線外移表示消費者偏好改變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)48.</w:t>
      </w:r>
      <w:r>
        <w:rPr>
          <w:rFonts w:cs="Times New Roman"/>
        </w:rPr>
        <w:tab/>
      </w:r>
      <w:r w:rsidRPr="00C87F24">
        <w:rPr>
          <w:rFonts w:cs="新細明體" w:hint="eastAsia"/>
        </w:rPr>
        <w:t xml:space="preserve">下列四種經濟制度當中：　</w:t>
      </w:r>
      <w:r w:rsidRPr="00C87F24">
        <w:rPr>
          <w:rFonts w:ascii="MS Mincho" w:eastAsia="MS Mincho" w:hAnsi="MS Mincho" w:cs="MS Mincho" w:hint="eastAsia"/>
        </w:rPr>
        <w:t>①</w:t>
      </w:r>
      <w:r w:rsidRPr="00C87F24">
        <w:rPr>
          <w:rFonts w:cs="新細明體" w:hint="eastAsia"/>
        </w:rPr>
        <w:t xml:space="preserve">共產主義經濟制度　</w:t>
      </w:r>
      <w:r w:rsidRPr="00C87F24">
        <w:rPr>
          <w:rFonts w:ascii="MS Mincho" w:eastAsia="MS Mincho" w:hAnsi="MS Mincho" w:cs="MS Mincho" w:hint="eastAsia"/>
        </w:rPr>
        <w:t>②</w:t>
      </w:r>
      <w:r w:rsidRPr="00C87F24">
        <w:rPr>
          <w:rFonts w:cs="新細明體" w:hint="eastAsia"/>
        </w:rPr>
        <w:t xml:space="preserve">資本主義經濟制度　</w:t>
      </w:r>
      <w:r w:rsidRPr="00C87F24">
        <w:rPr>
          <w:rFonts w:ascii="MS Mincho" w:eastAsia="MS Mincho" w:hAnsi="MS Mincho" w:cs="MS Mincho" w:hint="eastAsia"/>
        </w:rPr>
        <w:t>③</w:t>
      </w:r>
      <w:r w:rsidRPr="00C87F24">
        <w:rPr>
          <w:rFonts w:cs="新細明體" w:hint="eastAsia"/>
        </w:rPr>
        <w:t xml:space="preserve">社會主義經濟制度　</w:t>
      </w:r>
      <w:r w:rsidRPr="00C87F24">
        <w:rPr>
          <w:rFonts w:ascii="MS Mincho" w:eastAsia="MS Mincho" w:hAnsi="MS Mincho" w:cs="MS Mincho" w:hint="eastAsia"/>
        </w:rPr>
        <w:t>④</w:t>
      </w:r>
      <w:r w:rsidRPr="00C87F24">
        <w:rPr>
          <w:rFonts w:cs="新細明體" w:hint="eastAsia"/>
        </w:rPr>
        <w:t>混合經濟制度，以經濟效率來看，由低至高的排列為？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ascii="MS Mincho" w:eastAsia="MS Mincho" w:hAnsi="MS Mincho" w:cs="MS Mincho" w:hint="eastAsia"/>
        </w:rPr>
        <w:t>④②③①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ascii="MS Mincho" w:eastAsia="MS Mincho" w:hAnsi="MS Mincho" w:cs="MS Mincho" w:hint="eastAsia"/>
        </w:rPr>
        <w:t>②④③①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ascii="MS Mincho" w:eastAsia="MS Mincho" w:hAnsi="MS Mincho" w:cs="MS Mincho" w:hint="eastAsia"/>
        </w:rPr>
        <w:t>①③④②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ascii="MS Mincho" w:eastAsia="MS Mincho" w:hAnsi="MS Mincho" w:cs="MS Mincho" w:hint="eastAsia"/>
        </w:rPr>
        <w:t>②③④①</w:t>
      </w:r>
      <w:r>
        <w:rPr>
          <w:rFonts w:cs="Times New Roman"/>
        </w:rPr>
        <w:t xml:space="preserve"> </w:t>
      </w:r>
    </w:p>
    <w:p w:rsidR="00B335B2" w:rsidRDefault="00B335B2" w:rsidP="00B335B2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)49.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下列敘述何者正確？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稀少的財貨才會發生經濟問題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資源豐富的國家就不會產生經濟問題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麵館使用的瓦斯屬於生產財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價格機能可以解決所有的經濟問題</w:t>
      </w:r>
      <w:r>
        <w:rPr>
          <w:rFonts w:cs="Times New Roman"/>
        </w:rPr>
        <w:t xml:space="preserve"> </w:t>
      </w:r>
    </w:p>
    <w:p w:rsidR="004B7DA9" w:rsidRPr="0046782F" w:rsidRDefault="00B335B2" w:rsidP="00B335B2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  <w:r>
        <w:rPr>
          <w:rFonts w:cs="Times New Roman"/>
        </w:rPr>
        <w:t>(    )50.</w:t>
      </w:r>
      <w:r>
        <w:rPr>
          <w:rFonts w:cs="Times New Roman"/>
        </w:rPr>
        <w:tab/>
      </w:r>
      <w:r w:rsidRPr="00C87F24">
        <w:rPr>
          <w:rFonts w:cs="新細明體" w:hint="eastAsia"/>
        </w:rPr>
        <w:t>下列何者無法藉由「價格機能」來解決？</w:t>
      </w:r>
      <w:r>
        <w:rPr>
          <w:rFonts w:cs="Times New Roman"/>
        </w:rPr>
        <w:t xml:space="preserve"> </w:t>
      </w:r>
      <w:r>
        <w:rPr>
          <w:rFonts w:cs="Times New Roman"/>
        </w:rPr>
        <w:br/>
        <w:t>(A)</w:t>
      </w:r>
      <w:r w:rsidRPr="00C87F24">
        <w:rPr>
          <w:rFonts w:cs="新細明體" w:hint="eastAsia"/>
        </w:rPr>
        <w:t>如何生產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87F24">
        <w:rPr>
          <w:rFonts w:cs="新細明體" w:hint="eastAsia"/>
        </w:rPr>
        <w:t>何時生產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87F24">
        <w:rPr>
          <w:rFonts w:cs="新細明體" w:hint="eastAsia"/>
        </w:rPr>
        <w:t>為誰生產</w:t>
      </w:r>
      <w:r>
        <w:rPr>
          <w:rFonts w:cs="Times New Roman"/>
        </w:rPr>
        <w:t xml:space="preserve">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87F24">
        <w:rPr>
          <w:rFonts w:cs="新細明體" w:hint="eastAsia"/>
        </w:rPr>
        <w:t>如何維持經濟安</w:t>
      </w:r>
    </w:p>
    <w:sectPr w:rsidR="004B7DA9" w:rsidRPr="0046782F" w:rsidSect="006D2D82">
      <w:footerReference w:type="default" r:id="rId17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00AE" w:rsidRDefault="001400AE" w:rsidP="00DC4D13">
      <w:r>
        <w:separator/>
      </w:r>
    </w:p>
  </w:endnote>
  <w:endnote w:type="continuationSeparator" w:id="0">
    <w:p w:rsidR="001400AE" w:rsidRDefault="001400AE" w:rsidP="00DC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859029"/>
      <w:docPartObj>
        <w:docPartGallery w:val="Page Numbers (Bottom of Page)"/>
        <w:docPartUnique/>
      </w:docPartObj>
    </w:sdtPr>
    <w:sdtEndPr/>
    <w:sdtContent>
      <w:p w:rsidR="00900F15" w:rsidRDefault="00900F1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54FB" w:rsidRPr="00BE54FB">
          <w:rPr>
            <w:noProof/>
            <w:lang w:val="zh-TW"/>
          </w:rPr>
          <w:t>1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00AE" w:rsidRDefault="001400AE" w:rsidP="00DC4D13">
      <w:r>
        <w:separator/>
      </w:r>
    </w:p>
  </w:footnote>
  <w:footnote w:type="continuationSeparator" w:id="0">
    <w:p w:rsidR="001400AE" w:rsidRDefault="001400AE" w:rsidP="00DC4D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EC2"/>
    <w:rsid w:val="000009E9"/>
    <w:rsid w:val="00041A74"/>
    <w:rsid w:val="000E424F"/>
    <w:rsid w:val="001400AE"/>
    <w:rsid w:val="00162D29"/>
    <w:rsid w:val="001C7761"/>
    <w:rsid w:val="001E05C3"/>
    <w:rsid w:val="00244EE4"/>
    <w:rsid w:val="0031673D"/>
    <w:rsid w:val="00326123"/>
    <w:rsid w:val="003C799A"/>
    <w:rsid w:val="004645FA"/>
    <w:rsid w:val="0046782F"/>
    <w:rsid w:val="0048261B"/>
    <w:rsid w:val="004937AE"/>
    <w:rsid w:val="004B7DA9"/>
    <w:rsid w:val="004E36BA"/>
    <w:rsid w:val="00502603"/>
    <w:rsid w:val="00556885"/>
    <w:rsid w:val="00595FD5"/>
    <w:rsid w:val="005E5B99"/>
    <w:rsid w:val="006553C0"/>
    <w:rsid w:val="006731BF"/>
    <w:rsid w:val="006D2D82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C6EC2"/>
    <w:rsid w:val="009E38EE"/>
    <w:rsid w:val="009E61CF"/>
    <w:rsid w:val="00AF17B1"/>
    <w:rsid w:val="00B335B2"/>
    <w:rsid w:val="00BC1EE5"/>
    <w:rsid w:val="00BD75F6"/>
    <w:rsid w:val="00BE54FB"/>
    <w:rsid w:val="00C23E24"/>
    <w:rsid w:val="00C925C3"/>
    <w:rsid w:val="00CA1D75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477C"/>
    <w:rsid w:val="00FB6136"/>
    <w:rsid w:val="00FD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9DB03F3-8F20-448E-B65B-A568B8B5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7846B5-736A-47D4-AB8B-23322A6C1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2019-12-05T01:26:00Z</dcterms:created>
  <dcterms:modified xsi:type="dcterms:W3CDTF">2019-12-05T01:26:00Z</dcterms:modified>
</cp:coreProperties>
</file>