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7F9" w:rsidRDefault="001077F9" w:rsidP="001077F9">
      <w:pPr>
        <w:rPr>
          <w:rFonts w:eastAsia="標楷體"/>
          <w:b/>
          <w:color w:val="000000"/>
        </w:rPr>
      </w:pPr>
      <w:r>
        <w:rPr>
          <w:rFonts w:ascii="標楷體" w:eastAsia="標楷體" w:hAnsi="標楷體" w:hint="eastAsia"/>
          <w:b/>
          <w:color w:val="000000"/>
        </w:rPr>
        <w:t>※題目卷及答案卡請確實寫好班級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姓名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座號及劃記</w:t>
      </w:r>
      <w:r w:rsidR="008A038D">
        <w:rPr>
          <w:rFonts w:ascii="標楷體" w:eastAsia="標楷體" w:hAnsi="標楷體" w:hint="eastAsia"/>
          <w:b/>
          <w:color w:val="000000"/>
        </w:rPr>
        <w:t>(沒劃記扣總分10分)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1140"/>
        <w:gridCol w:w="11652"/>
      </w:tblGrid>
      <w:tr w:rsidR="009D7C0E" w:rsidRPr="00A17842" w:rsidTr="00BB5783">
        <w:trPr>
          <w:gridAfter w:val="2"/>
        </w:trPr>
        <w:tc>
          <w:tcPr>
            <w:tcW w:w="0" w:type="auto"/>
          </w:tcPr>
          <w:p w:rsidR="009D7C0E" w:rsidRPr="00A17842" w:rsidRDefault="009D7C0E" w:rsidP="00BB5783">
            <w:pPr>
              <w:spacing w:line="360" w:lineRule="auto"/>
              <w:rPr>
                <w:rFonts w:ascii="標楷體" w:eastAsia="標楷體" w:hAnsi="標楷體"/>
                <w:sz w:val="28"/>
              </w:rPr>
            </w:pP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  <w:gridSpan w:val="3"/>
          </w:tcPr>
          <w:p w:rsidR="00A17842" w:rsidRPr="00A17842" w:rsidRDefault="00A17842" w:rsidP="00201664">
            <w:pPr>
              <w:spacing w:line="360" w:lineRule="auto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一、單選題（每題2分，共100分）：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1.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鋼鐵中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含碳量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愈高者其什麼愈高？　(A)延性　(B)展性　(C)強度與硬度　(D)韌性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2.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波來鐵是一種　(A)特殊的鋼鐵　(B)碳化合物　(C)純鐵　(D)混合物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3.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由純鐵的顯微組織可看出，在何處凝聚大量的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不純物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？　(A)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晶界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(B)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晶內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(C)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晶底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(D)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晶格</w:t>
            </w:r>
            <w:proofErr w:type="gramEnd"/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4.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在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亞共析鋼中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，隨著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含碳量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增加，下列何者為非？　(A)硬度增加　(B)伸長率增加　(C)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抗拉強度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增加　(D)降伏強度增加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5.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proofErr w:type="gramStart"/>
            <w:r w:rsidRPr="00A17842">
              <w:rPr>
                <w:rFonts w:ascii="標楷體" w:eastAsia="標楷體" w:hAnsi="標楷體"/>
                <w:sz w:val="28"/>
              </w:rPr>
              <w:t>當碳鋼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由常溫加熱至何種溫度區間時，材質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由軟變硬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脆？　(A)200</w:t>
            </w:r>
            <w:r w:rsidRPr="00A17842">
              <w:rPr>
                <w:rFonts w:ascii="Cambria Math" w:eastAsia="標楷體" w:hAnsi="Cambria Math" w:cs="Cambria Math"/>
                <w:sz w:val="28"/>
              </w:rPr>
              <w:t>∼</w:t>
            </w:r>
            <w:r w:rsidRPr="00A17842">
              <w:rPr>
                <w:rFonts w:ascii="標楷體" w:eastAsia="標楷體" w:hAnsi="標楷體"/>
                <w:sz w:val="28"/>
              </w:rPr>
              <w:t>300</w:t>
            </w:r>
            <w:r w:rsidRPr="00A17842">
              <w:rPr>
                <w:rFonts w:ascii="標楷體" w:eastAsia="標楷體" w:hAnsi="標楷體" w:cs="標楷體" w:hint="eastAsia"/>
                <w:sz w:val="28"/>
              </w:rPr>
              <w:t>°</w:t>
            </w:r>
            <w:r w:rsidRPr="00A17842">
              <w:rPr>
                <w:rFonts w:ascii="標楷體" w:eastAsia="標楷體" w:hAnsi="標楷體"/>
                <w:sz w:val="28"/>
              </w:rPr>
              <w:t>C　(B)300</w:t>
            </w:r>
            <w:r w:rsidRPr="00A17842">
              <w:rPr>
                <w:rFonts w:ascii="Cambria Math" w:eastAsia="標楷體" w:hAnsi="Cambria Math" w:cs="Cambria Math"/>
                <w:sz w:val="28"/>
              </w:rPr>
              <w:t>∼</w:t>
            </w:r>
            <w:r w:rsidRPr="00A17842">
              <w:rPr>
                <w:rFonts w:ascii="標楷體" w:eastAsia="標楷體" w:hAnsi="標楷體"/>
                <w:sz w:val="28"/>
              </w:rPr>
              <w:t>400</w:t>
            </w:r>
            <w:r w:rsidRPr="00A17842">
              <w:rPr>
                <w:rFonts w:ascii="標楷體" w:eastAsia="標楷體" w:hAnsi="標楷體" w:cs="標楷體" w:hint="eastAsia"/>
                <w:sz w:val="28"/>
              </w:rPr>
              <w:t>°</w:t>
            </w:r>
            <w:r w:rsidRPr="00A17842">
              <w:rPr>
                <w:rFonts w:ascii="標楷體" w:eastAsia="標楷體" w:hAnsi="標楷體"/>
                <w:sz w:val="28"/>
              </w:rPr>
              <w:t>C　(C)400</w:t>
            </w:r>
            <w:r w:rsidRPr="00A17842">
              <w:rPr>
                <w:rFonts w:ascii="Cambria Math" w:eastAsia="標楷體" w:hAnsi="Cambria Math" w:cs="Cambria Math"/>
                <w:sz w:val="28"/>
              </w:rPr>
              <w:t>∼</w:t>
            </w:r>
            <w:r w:rsidRPr="00A17842">
              <w:rPr>
                <w:rFonts w:ascii="標楷體" w:eastAsia="標楷體" w:hAnsi="標楷體"/>
                <w:sz w:val="28"/>
              </w:rPr>
              <w:t>500</w:t>
            </w:r>
            <w:r w:rsidRPr="00A17842">
              <w:rPr>
                <w:rFonts w:ascii="標楷體" w:eastAsia="標楷體" w:hAnsi="標楷體" w:cs="標楷體" w:hint="eastAsia"/>
                <w:sz w:val="28"/>
              </w:rPr>
              <w:t>°</w:t>
            </w:r>
            <w:r w:rsidRPr="00A17842">
              <w:rPr>
                <w:rFonts w:ascii="標楷體" w:eastAsia="標楷體" w:hAnsi="標楷體"/>
                <w:sz w:val="28"/>
              </w:rPr>
              <w:t>C　(D)500</w:t>
            </w:r>
            <w:r w:rsidRPr="00A17842">
              <w:rPr>
                <w:rFonts w:ascii="Cambria Math" w:eastAsia="標楷體" w:hAnsi="Cambria Math" w:cs="Cambria Math"/>
                <w:sz w:val="28"/>
              </w:rPr>
              <w:t>∼</w:t>
            </w:r>
            <w:r w:rsidRPr="00A17842">
              <w:rPr>
                <w:rFonts w:ascii="標楷體" w:eastAsia="標楷體" w:hAnsi="標楷體"/>
                <w:sz w:val="28"/>
              </w:rPr>
              <w:t>600</w:t>
            </w:r>
            <w:r w:rsidRPr="00A17842">
              <w:rPr>
                <w:rFonts w:ascii="標楷體" w:eastAsia="標楷體" w:hAnsi="標楷體" w:cs="標楷體" w:hint="eastAsia"/>
                <w:sz w:val="28"/>
              </w:rPr>
              <w:t>°</w:t>
            </w:r>
            <w:r w:rsidRPr="00A17842">
              <w:rPr>
                <w:rFonts w:ascii="標楷體" w:eastAsia="標楷體" w:hAnsi="標楷體"/>
                <w:sz w:val="28"/>
              </w:rPr>
              <w:t>C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6.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雪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明碳鐵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為一種　(A)混合物　(B)化合物　(C)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固溶體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(D)純金屬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7.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一般工業上，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均將純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鐵鍍上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鋅材而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形成　(A)馬口鐵　(B)白鐵皮　(C)鋅鋼　(D)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鋅鐵</w:t>
            </w:r>
            <w:proofErr w:type="gramEnd"/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8.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合金鋼如增加鉻（Cr）、鎢（W）、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鉬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（Mo）等合金元素，亦相當於增加碳鋼之冷卻速度，則雖於空氣中冷卻，亦可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得麻田散鐵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組織，因此類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合金鋼均有自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硬性，而稱為　(A)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淨鋼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(B)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超冷鋼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(C)構造用鋼　(D)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風硬鋼</w:t>
            </w:r>
            <w:proofErr w:type="gramEnd"/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9.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波來鐵為何者的組織成分？　(A)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亞共析鋼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(B)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共析鋼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(C)過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共析鋼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(D)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共晶鑄鐵</w:t>
            </w:r>
            <w:proofErr w:type="gramEnd"/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10.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碳鋼含量在0.85%以下者，除含有波來鐵組織外，當有多角形之鐵晶體存在，稱之為　(A)游離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肥粒鐵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(B)游離雪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明碳鐵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(C)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共析鋼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(D)過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共析鋼</w:t>
            </w:r>
            <w:proofErr w:type="gramEnd"/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11.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雪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明碳鐵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的磁性變態點溫度為　(A)210°C　(B)723°C　(C)768°C　(D)910°C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12.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雪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明碳鐵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+波來鐵為何者的組織成分　(A)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亞共析鋼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(B)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共析鋼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(C)過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共析鋼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(D)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共晶鑄鐵</w:t>
            </w:r>
            <w:proofErr w:type="gramEnd"/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13.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proofErr w:type="gramStart"/>
            <w:r w:rsidRPr="00A17842">
              <w:rPr>
                <w:rFonts w:ascii="標楷體" w:eastAsia="標楷體" w:hAnsi="標楷體"/>
                <w:sz w:val="28"/>
              </w:rPr>
              <w:t>含碳量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多少以上的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碳鋼才會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發生A</w:t>
            </w:r>
            <w:r w:rsidRPr="00A17842">
              <w:rPr>
                <w:rFonts w:ascii="標楷體" w:eastAsia="標楷體" w:hAnsi="標楷體"/>
                <w:sz w:val="28"/>
                <w:vertAlign w:val="subscript"/>
              </w:rPr>
              <w:t>1</w:t>
            </w:r>
            <w:r w:rsidRPr="00A17842">
              <w:rPr>
                <w:rFonts w:ascii="標楷體" w:eastAsia="標楷體" w:hAnsi="標楷體"/>
                <w:sz w:val="28"/>
              </w:rPr>
              <w:t>變態？　(A)0.02%　(B)0.2%　(C)0.8%　(D)2.0%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14.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0.3%的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亞共析鋼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，其常溫組織中，波來鐵組織的含量為　(A)35.6%　(B)64.4%　(C)48.7%　(D)51.3%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15.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proofErr w:type="gramStart"/>
            <w:r w:rsidRPr="00A17842">
              <w:rPr>
                <w:rFonts w:ascii="標楷體" w:eastAsia="標楷體" w:hAnsi="標楷體"/>
                <w:sz w:val="28"/>
              </w:rPr>
              <w:t>碳鋼中於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不同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含碳量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時，各組成相的計算是採用什麼原理？　(A)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 xml:space="preserve">平衡　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(B)平均　(C)槓桿　(D)量化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16.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proofErr w:type="gramStart"/>
            <w:r w:rsidRPr="00A17842">
              <w:rPr>
                <w:rFonts w:ascii="標楷體" w:eastAsia="標楷體" w:hAnsi="標楷體"/>
                <w:sz w:val="28"/>
              </w:rPr>
              <w:t>共析鋼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與過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共析鋼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的正常化溫度線為何？　(A)A</w:t>
            </w:r>
            <w:r w:rsidRPr="00A17842">
              <w:rPr>
                <w:rFonts w:ascii="標楷體" w:eastAsia="標楷體" w:hAnsi="標楷體"/>
                <w:sz w:val="28"/>
                <w:vertAlign w:val="subscript"/>
              </w:rPr>
              <w:t>0</w:t>
            </w:r>
            <w:r w:rsidRPr="00A17842">
              <w:rPr>
                <w:rFonts w:ascii="標楷體" w:eastAsia="標楷體" w:hAnsi="標楷體"/>
                <w:sz w:val="28"/>
              </w:rPr>
              <w:t xml:space="preserve">　(B)A</w:t>
            </w:r>
            <w:r w:rsidRPr="00A17842">
              <w:rPr>
                <w:rFonts w:ascii="標楷體" w:eastAsia="標楷體" w:hAnsi="標楷體"/>
                <w:sz w:val="28"/>
                <w:vertAlign w:val="subscript"/>
              </w:rPr>
              <w:t>1</w:t>
            </w:r>
            <w:r w:rsidRPr="00A17842">
              <w:rPr>
                <w:rFonts w:ascii="標楷體" w:eastAsia="標楷體" w:hAnsi="標楷體"/>
                <w:sz w:val="28"/>
              </w:rPr>
              <w:t xml:space="preserve">　(C)A</w:t>
            </w:r>
            <w:r w:rsidRPr="00A17842">
              <w:rPr>
                <w:rFonts w:ascii="標楷體" w:eastAsia="標楷體" w:hAnsi="標楷體"/>
                <w:sz w:val="28"/>
                <w:vertAlign w:val="subscript"/>
              </w:rPr>
              <w:t>3</w:t>
            </w:r>
            <w:r w:rsidRPr="00A17842">
              <w:rPr>
                <w:rFonts w:ascii="標楷體" w:eastAsia="標楷體" w:hAnsi="標楷體"/>
                <w:sz w:val="28"/>
              </w:rPr>
              <w:t xml:space="preserve">　(D)</w:t>
            </w:r>
            <w:proofErr w:type="spellStart"/>
            <w:r w:rsidRPr="00A17842">
              <w:rPr>
                <w:rFonts w:ascii="標楷體" w:eastAsia="標楷體" w:hAnsi="標楷體"/>
                <w:sz w:val="28"/>
              </w:rPr>
              <w:t>Acm</w:t>
            </w:r>
            <w:proofErr w:type="spellEnd"/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17.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proofErr w:type="gramStart"/>
            <w:r w:rsidRPr="00A17842">
              <w:rPr>
                <w:rFonts w:ascii="標楷體" w:eastAsia="標楷體" w:hAnsi="標楷體"/>
                <w:sz w:val="28"/>
              </w:rPr>
              <w:t>沃斯田鐵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的碳最高溶解度為　(A)1.0%　(B)2.0%　(C)1.5%　(D)4.3%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18.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下列何種冷卻方式將使材料的長度成長較大？　(A)水　(B)油　(C)空氣　(D)爐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19.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冷卻劑中以何種的冷速最快？　(A)水　(B)油　(C)空氣　(D)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爐中</w:t>
            </w:r>
            <w:proofErr w:type="gramEnd"/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20.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冷卻速率愈快，則變態反應溫度愈　(A)低　(B)高　(C)不一定　(D)無關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21.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S曲線鼻部溫度約為　(A)200°C　(B)350°C　(C)450°C　(D)550°C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22.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proofErr w:type="gramStart"/>
            <w:r w:rsidRPr="00A17842">
              <w:rPr>
                <w:rFonts w:ascii="標楷體" w:eastAsia="標楷體" w:hAnsi="標楷體"/>
                <w:sz w:val="28"/>
              </w:rPr>
              <w:t>含碳量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愈高，S曲線會往哪裡移動？　(A)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 xml:space="preserve">左邊　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(B)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 xml:space="preserve">右邊　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(C)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 xml:space="preserve">上方　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(D)下方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23.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麻回火的特點為　(A)可消除殘留的內應力　(B)必須再回火一次　(C)變態時間短　(D)組織全為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麻田散鐵</w:t>
            </w:r>
            <w:proofErr w:type="gramEnd"/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24.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proofErr w:type="gramStart"/>
            <w:r w:rsidRPr="00A17842">
              <w:rPr>
                <w:rFonts w:ascii="標楷體" w:eastAsia="標楷體" w:hAnsi="標楷體"/>
                <w:sz w:val="28"/>
              </w:rPr>
              <w:t>亞共析鋼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正常化加熱溫度在何種上30°C</w:t>
            </w:r>
            <w:r w:rsidRPr="00A17842">
              <w:rPr>
                <w:rFonts w:ascii="Cambria Math" w:eastAsia="標楷體" w:hAnsi="Cambria Math" w:cs="Cambria Math"/>
                <w:sz w:val="28"/>
              </w:rPr>
              <w:t>∼</w:t>
            </w:r>
            <w:r w:rsidRPr="00A17842">
              <w:rPr>
                <w:rFonts w:ascii="標楷體" w:eastAsia="標楷體" w:hAnsi="標楷體"/>
                <w:sz w:val="28"/>
              </w:rPr>
              <w:t>50</w:t>
            </w:r>
            <w:r w:rsidRPr="00A17842">
              <w:rPr>
                <w:rFonts w:ascii="標楷體" w:eastAsia="標楷體" w:hAnsi="標楷體" w:cs="標楷體" w:hint="eastAsia"/>
                <w:sz w:val="28"/>
              </w:rPr>
              <w:t>°</w:t>
            </w:r>
            <w:r w:rsidRPr="00A17842">
              <w:rPr>
                <w:rFonts w:ascii="標楷體" w:eastAsia="標楷體" w:hAnsi="標楷體"/>
                <w:sz w:val="28"/>
              </w:rPr>
              <w:t>C？　(A)A</w:t>
            </w:r>
            <w:r w:rsidRPr="00A17842">
              <w:rPr>
                <w:rFonts w:ascii="標楷體" w:eastAsia="標楷體" w:hAnsi="標楷體"/>
                <w:sz w:val="28"/>
                <w:vertAlign w:val="subscript"/>
              </w:rPr>
              <w:t>1</w:t>
            </w:r>
            <w:r w:rsidRPr="00A17842">
              <w:rPr>
                <w:rFonts w:ascii="標楷體" w:eastAsia="標楷體" w:hAnsi="標楷體"/>
                <w:sz w:val="28"/>
              </w:rPr>
              <w:t xml:space="preserve">　(B)A</w:t>
            </w:r>
            <w:r w:rsidRPr="00A17842">
              <w:rPr>
                <w:rFonts w:ascii="標楷體" w:eastAsia="標楷體" w:hAnsi="標楷體"/>
                <w:sz w:val="28"/>
                <w:vertAlign w:val="subscript"/>
              </w:rPr>
              <w:t>2</w:t>
            </w:r>
            <w:r w:rsidRPr="00A17842">
              <w:rPr>
                <w:rFonts w:ascii="標楷體" w:eastAsia="標楷體" w:hAnsi="標楷體"/>
                <w:sz w:val="28"/>
              </w:rPr>
              <w:t xml:space="preserve">　(C)A</w:t>
            </w:r>
            <w:r w:rsidRPr="00A17842">
              <w:rPr>
                <w:rFonts w:ascii="標楷體" w:eastAsia="標楷體" w:hAnsi="標楷體"/>
                <w:sz w:val="28"/>
                <w:vertAlign w:val="subscript"/>
              </w:rPr>
              <w:t>3</w:t>
            </w:r>
            <w:r w:rsidRPr="00A17842">
              <w:rPr>
                <w:rFonts w:ascii="標楷體" w:eastAsia="標楷體" w:hAnsi="標楷體"/>
                <w:sz w:val="28"/>
              </w:rPr>
              <w:t xml:space="preserve">　(D)</w:t>
            </w:r>
            <w:proofErr w:type="spellStart"/>
            <w:r w:rsidRPr="00A17842">
              <w:rPr>
                <w:rFonts w:ascii="標楷體" w:eastAsia="標楷體" w:hAnsi="標楷體"/>
                <w:sz w:val="28"/>
              </w:rPr>
              <w:t>Acm</w:t>
            </w:r>
            <w:proofErr w:type="spellEnd"/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25.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下列何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者非沃斯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回火的特點？　(A)適合大量生產　(B)不必再施行回火　(C)所處理的零件尺寸較大　(D)成本較高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26.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金屬之正常化熱處理一般在　(A)水　(B)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鹽浴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(C)油　(D)空氣中冷卻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27.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主要目的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在使鋼組織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微細化者為　(A)淬火　(B)退火　(C)回火　(D)正常化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28.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proofErr w:type="gramStart"/>
            <w:r w:rsidRPr="00A17842">
              <w:rPr>
                <w:rFonts w:ascii="標楷體" w:eastAsia="標楷體" w:hAnsi="標楷體"/>
                <w:sz w:val="28"/>
              </w:rPr>
              <w:t>共析鋼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及過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共析鋼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淬火加熱溫度在何種上30°C</w:t>
            </w:r>
            <w:r w:rsidRPr="00A17842">
              <w:rPr>
                <w:rFonts w:ascii="Cambria Math" w:eastAsia="標楷體" w:hAnsi="Cambria Math" w:cs="Cambria Math"/>
                <w:sz w:val="28"/>
              </w:rPr>
              <w:t>∼</w:t>
            </w:r>
            <w:r w:rsidRPr="00A17842">
              <w:rPr>
                <w:rFonts w:ascii="標楷體" w:eastAsia="標楷體" w:hAnsi="標楷體"/>
                <w:sz w:val="28"/>
              </w:rPr>
              <w:t>50</w:t>
            </w:r>
            <w:r w:rsidRPr="00A17842">
              <w:rPr>
                <w:rFonts w:ascii="標楷體" w:eastAsia="標楷體" w:hAnsi="標楷體" w:cs="標楷體" w:hint="eastAsia"/>
                <w:sz w:val="28"/>
              </w:rPr>
              <w:t>°</w:t>
            </w:r>
            <w:r w:rsidRPr="00A17842">
              <w:rPr>
                <w:rFonts w:ascii="標楷體" w:eastAsia="標楷體" w:hAnsi="標楷體"/>
                <w:sz w:val="28"/>
              </w:rPr>
              <w:t>C？　(A)A</w:t>
            </w:r>
            <w:r w:rsidRPr="00A17842">
              <w:rPr>
                <w:rFonts w:ascii="標楷體" w:eastAsia="標楷體" w:hAnsi="標楷體"/>
                <w:sz w:val="28"/>
                <w:vertAlign w:val="subscript"/>
              </w:rPr>
              <w:t>1</w:t>
            </w:r>
            <w:r w:rsidRPr="00A17842">
              <w:rPr>
                <w:rFonts w:ascii="標楷體" w:eastAsia="標楷體" w:hAnsi="標楷體"/>
                <w:sz w:val="28"/>
              </w:rPr>
              <w:t xml:space="preserve">　(B)A</w:t>
            </w:r>
            <w:r w:rsidRPr="00A17842">
              <w:rPr>
                <w:rFonts w:ascii="標楷體" w:eastAsia="標楷體" w:hAnsi="標楷體"/>
                <w:sz w:val="28"/>
                <w:vertAlign w:val="subscript"/>
              </w:rPr>
              <w:t>2</w:t>
            </w:r>
            <w:r w:rsidRPr="00A17842">
              <w:rPr>
                <w:rFonts w:ascii="標楷體" w:eastAsia="標楷體" w:hAnsi="標楷體"/>
                <w:sz w:val="28"/>
              </w:rPr>
              <w:t xml:space="preserve">　(C)A</w:t>
            </w:r>
            <w:r w:rsidRPr="00A17842">
              <w:rPr>
                <w:rFonts w:ascii="標楷體" w:eastAsia="標楷體" w:hAnsi="標楷體"/>
                <w:sz w:val="28"/>
                <w:vertAlign w:val="subscript"/>
              </w:rPr>
              <w:t>3</w:t>
            </w:r>
            <w:r w:rsidRPr="00A17842">
              <w:rPr>
                <w:rFonts w:ascii="標楷體" w:eastAsia="標楷體" w:hAnsi="標楷體"/>
                <w:sz w:val="28"/>
              </w:rPr>
              <w:t xml:space="preserve">　(D)</w:t>
            </w:r>
            <w:proofErr w:type="spellStart"/>
            <w:r w:rsidRPr="00A17842">
              <w:rPr>
                <w:rFonts w:ascii="標楷體" w:eastAsia="標楷體" w:hAnsi="標楷體"/>
                <w:sz w:val="28"/>
              </w:rPr>
              <w:t>Acm</w:t>
            </w:r>
            <w:proofErr w:type="spellEnd"/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29.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良好之淬火液應具有何種特性？　(A)比熱小　(B)導熱度大　(C)黏度大　(D)揮發性大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30.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鋼施行淬火是希望得到何種組織？　(A)雪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明碳鐵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(B)波來鐵　(C)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麻田散鐵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(D)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肥粒鐵</w:t>
            </w:r>
            <w:proofErr w:type="gramEnd"/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31.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欲增加鋼的韌性可施以何種處理？　(A)回火　(B)退火　(C)正常化　(D)球化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32.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proofErr w:type="gramStart"/>
            <w:r w:rsidRPr="00A17842">
              <w:rPr>
                <w:rFonts w:ascii="標楷體" w:eastAsia="標楷體" w:hAnsi="標楷體"/>
                <w:sz w:val="28"/>
              </w:rPr>
              <w:t>亞共析鋼之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常溫組織　(A)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肥粒鐵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（α）＋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沃斯田鐵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（γ）　(B)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沃斯田鐵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（γ）＋波來鐵（P）　(C)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肥粒鐵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（α）＋波來鐵（P）　(D)波來鐵（P）＋雪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明碳鐵</w:t>
            </w:r>
            <w:proofErr w:type="gramEnd"/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33.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下列何種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材料滲碳效果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最佳？　(A)S20C　(B)S50C　(C)鋼鐵　(D)鉻鋼</w:t>
            </w:r>
          </w:p>
          <w:p w:rsidR="00A17842" w:rsidRPr="00A17842" w:rsidRDefault="00A17842" w:rsidP="00201664">
            <w:pPr>
              <w:spacing w:line="120" w:lineRule="auto"/>
              <w:rPr>
                <w:rFonts w:ascii="標楷體" w:eastAsia="標楷體" w:hAnsi="標楷體"/>
                <w:sz w:val="28"/>
              </w:rPr>
            </w:pP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lastRenderedPageBreak/>
              <w:t>34.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proofErr w:type="gramStart"/>
            <w:r w:rsidRPr="00A17842">
              <w:rPr>
                <w:rFonts w:ascii="標楷體" w:eastAsia="標楷體" w:hAnsi="標楷體"/>
                <w:sz w:val="28"/>
              </w:rPr>
              <w:t>滲碳法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中於不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需滲碳面可鍍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上　(A)鉛　(B)銅　(C)鎂　(D)鎳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35.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proofErr w:type="gramStart"/>
            <w:r w:rsidRPr="00A17842">
              <w:rPr>
                <w:rFonts w:ascii="標楷體" w:eastAsia="標楷體" w:hAnsi="標楷體"/>
                <w:sz w:val="28"/>
              </w:rPr>
              <w:t>滲硫法主要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在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提高鋼件的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(A)硬度　(B)耐蝕性　(C)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耐磨性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(D)韌性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36.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下列何者非為表面硬化法？　(A)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滲碳法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(B)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氮化法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(C)氰化法　(D)球化法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37.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鍍鉻法是將材料接於負極，而陽極接不與電鍍液起作用的材料如　(A)塑膠　(B)石墨　(C)不鏽鋼　(D)花崗石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38.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在高溫進行液體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滲碳時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，哪一種反應會成為主體？　(A)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氮化反應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(B)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滲碳反應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(C)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滲碳與氮化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同時反應　(D)無法反應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39.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高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週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波淬火又稱　(A)感應電熱法　(B)氰化法　(C)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氮化法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(D)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珠擊法</w:t>
            </w:r>
            <w:proofErr w:type="gramEnd"/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40.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proofErr w:type="gramStart"/>
            <w:r w:rsidRPr="00A17842">
              <w:rPr>
                <w:rFonts w:ascii="標楷體" w:eastAsia="標楷體" w:hAnsi="標楷體"/>
                <w:sz w:val="28"/>
              </w:rPr>
              <w:t>鍍層前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，一般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材料均先作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何種處理？　(A)水洗　(B)酸洗　(C)烘乾　(D)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塗碳</w:t>
            </w:r>
            <w:proofErr w:type="gramEnd"/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41.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精密儀之表面硬化　(A)應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採用滲碳法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(B)應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採用氮化法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(C)以上兩種方法都很理想　(D)以上兩種方法都不理想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42.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proofErr w:type="gramStart"/>
            <w:r w:rsidRPr="00A17842">
              <w:rPr>
                <w:rFonts w:ascii="標楷體" w:eastAsia="標楷體" w:hAnsi="標楷體"/>
                <w:sz w:val="28"/>
              </w:rPr>
              <w:t>氮化法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是利用何者分解出氮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氣並滲入鋼中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，以得到表面硬度？　(A)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鉻氣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(B)氮氣　(C)氨氣　(D)氫氣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43.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下列何者非為表面硬化加工？　(A)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滲碳法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(B)氰化法　(C)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氮化法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(D)球狀化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44.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避免變形過大，一般可採用何種表面硬化法？　(A)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滲碳法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(B)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氮化法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(C)氰化法　(D)高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週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波硬化法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45.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何種表面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硬化法易生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毒性？　(A)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滲碳法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(B)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氮化法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 xml:space="preserve">　(C)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滲碳氮化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法　(D)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滲硫法</w:t>
            </w:r>
            <w:proofErr w:type="gramEnd"/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46.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proofErr w:type="gramStart"/>
            <w:r w:rsidRPr="00A17842">
              <w:rPr>
                <w:rFonts w:ascii="標楷體" w:eastAsia="標楷體" w:hAnsi="標楷體"/>
                <w:sz w:val="28"/>
              </w:rPr>
              <w:t>鍍層硬化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法常用何種</w:t>
            </w:r>
            <w:proofErr w:type="gramStart"/>
            <w:r w:rsidRPr="00A17842">
              <w:rPr>
                <w:rFonts w:ascii="標楷體" w:eastAsia="標楷體" w:hAnsi="標楷體"/>
                <w:sz w:val="28"/>
              </w:rPr>
              <w:t>為鍍層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金屬？　(A)金　(B)鋁　(C)鋅　(D)鉻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47.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proofErr w:type="gramStart"/>
            <w:r w:rsidRPr="00A17842">
              <w:rPr>
                <w:rFonts w:ascii="標楷體" w:eastAsia="標楷體" w:hAnsi="標楷體"/>
                <w:sz w:val="28"/>
              </w:rPr>
              <w:t>氮化法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的表面硬化，一般均加熱於多少°C而不會影響其硬度？　(A)200°C　(B)500°C　(C)800°C　(D)1200°C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48.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proofErr w:type="gramStart"/>
            <w:r w:rsidRPr="00A17842">
              <w:rPr>
                <w:rFonts w:ascii="標楷體" w:eastAsia="標楷體" w:hAnsi="標楷體"/>
                <w:sz w:val="28"/>
              </w:rPr>
              <w:t>滲碳法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以何種碳鋼為主？　(A)低　(B)中　(C)高　(D)合金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49.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碳在鐵中，成游離狀態，並呈灰色板狀結晶者，稱為　(A)雪明碳鐵　(B)石墨碳　(C)波來鐵　(D)肥粒鐵</w:t>
            </w:r>
          </w:p>
        </w:tc>
      </w:tr>
      <w:tr w:rsidR="00A17842" w:rsidRPr="00A17842" w:rsidTr="00201664">
        <w:tblPrEx>
          <w:tblLook w:val="0000" w:firstRow="0" w:lastRow="0" w:firstColumn="0" w:lastColumn="0" w:noHBand="0" w:noVBand="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50.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jc w:val="both"/>
              <w:rPr>
                <w:rFonts w:ascii="標楷體" w:eastAsia="標楷體" w:hAnsi="標楷體"/>
                <w:sz w:val="28"/>
              </w:rPr>
            </w:pPr>
            <w:proofErr w:type="gramStart"/>
            <w:r w:rsidRPr="00A17842">
              <w:rPr>
                <w:rFonts w:ascii="標楷體" w:eastAsia="標楷體" w:hAnsi="標楷體"/>
                <w:sz w:val="28"/>
              </w:rPr>
              <w:t>從熔鐵爐</w:t>
            </w:r>
            <w:proofErr w:type="gramEnd"/>
            <w:r w:rsidRPr="00A17842">
              <w:rPr>
                <w:rFonts w:ascii="標楷體" w:eastAsia="標楷體" w:hAnsi="標楷體"/>
                <w:sz w:val="28"/>
              </w:rPr>
              <w:t>（Cupola）提煉出來的產品為　(A)生鐵　(B)鑄鐵　(C)熟鐵　(D)鋼</w:t>
            </w:r>
          </w:p>
          <w:p w:rsidR="00A17842" w:rsidRPr="00A17842" w:rsidRDefault="00A17842" w:rsidP="00201664">
            <w:pPr>
              <w:spacing w:line="120" w:lineRule="auto"/>
              <w:rPr>
                <w:rFonts w:ascii="標楷體" w:eastAsia="標楷體" w:hAnsi="標楷體"/>
                <w:sz w:val="28"/>
              </w:rPr>
            </w:pPr>
          </w:p>
        </w:tc>
      </w:tr>
    </w:tbl>
    <w:p w:rsidR="001C36ED" w:rsidRPr="002B3812" w:rsidRDefault="001C36ED" w:rsidP="008C2767">
      <w:pPr>
        <w:rPr>
          <w:rFonts w:asciiTheme="majorEastAsia" w:eastAsiaTheme="majorEastAsia" w:hAnsiTheme="majorEastAsia"/>
          <w:szCs w:val="28"/>
        </w:rPr>
      </w:pPr>
    </w:p>
    <w:sectPr w:rsidR="001C36ED" w:rsidRPr="002B3812" w:rsidSect="00C24E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3FEE" w:rsidRDefault="00343FEE">
      <w:r>
        <w:separator/>
      </w:r>
    </w:p>
  </w:endnote>
  <w:endnote w:type="continuationSeparator" w:id="0">
    <w:p w:rsidR="00343FEE" w:rsidRDefault="00343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13D9" w:rsidRDefault="000213D9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04C0D" w:rsidRPr="005C0C55">
      <w:rPr>
        <w:rFonts w:ascii="新細明體" w:hAnsi="新細明體"/>
      </w:rPr>
      <w:fldChar w:fldCharType="separate"/>
    </w:r>
    <w:r w:rsidR="000213D9">
      <w:rPr>
        <w:rFonts w:ascii="新細明體" w:hAnsi="新細明體"/>
        <w:noProof/>
      </w:rPr>
      <w:t>1</w:t>
    </w:r>
    <w:r w:rsidR="00204C0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04C0D" w:rsidRPr="005C0C55">
      <w:rPr>
        <w:rFonts w:ascii="新細明體" w:hAnsi="新細明體"/>
      </w:rPr>
      <w:fldChar w:fldCharType="separate"/>
    </w:r>
    <w:r w:rsidR="000213D9">
      <w:rPr>
        <w:rFonts w:ascii="新細明體" w:hAnsi="新細明體"/>
        <w:noProof/>
      </w:rPr>
      <w:t>2</w:t>
    </w:r>
    <w:r w:rsidR="00204C0D" w:rsidRPr="005C0C55">
      <w:rPr>
        <w:rFonts w:ascii="新細明體" w:hAnsi="新細明體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13D9" w:rsidRDefault="000213D9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3FEE" w:rsidRDefault="00343FEE">
      <w:r>
        <w:separator/>
      </w:r>
    </w:p>
  </w:footnote>
  <w:footnote w:type="continuationSeparator" w:id="0">
    <w:p w:rsidR="00343FEE" w:rsidRDefault="00343F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13D9" w:rsidRDefault="000213D9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8C276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2B3812">
            <w:rPr>
              <w:rFonts w:ascii="新細明體" w:hAnsi="新細明體" w:hint="eastAsia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2B3812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</w:t>
          </w:r>
          <w:r w:rsidR="000213D9" w:rsidRPr="000213D9">
            <w:rPr>
              <w:rFonts w:ascii="新細明體" w:hAnsi="新細明體" w:hint="eastAsia"/>
              <w:color w:val="FF0000"/>
              <w:sz w:val="28"/>
            </w:rPr>
            <w:t>期末</w:t>
          </w:r>
          <w:r>
            <w:rPr>
              <w:rFonts w:ascii="新細明體" w:hAnsi="新細明體" w:hint="eastAsia"/>
              <w:color w:val="FF0000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2B381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 xml:space="preserve">甲 </w:t>
          </w:r>
          <w:r w:rsidR="001077F9">
            <w:rPr>
              <w:rFonts w:ascii="新細明體" w:hAnsi="新細明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80747" w:rsidRDefault="009D7C0E" w:rsidP="0038074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機械材料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9D7C0E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陳奕滄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2B3812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proofErr w:type="gramStart"/>
          <w:r>
            <w:rPr>
              <w:rFonts w:ascii="新細明體" w:hAnsi="新細明體" w:hint="eastAsia"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bookmarkStart w:id="0" w:name="_GoBack"/>
          <w:bookmarkEnd w:id="0"/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8C276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  <w:r w:rsidR="00EC1F11">
            <w:rPr>
              <w:rFonts w:ascii="新細明體" w:hAnsi="新細明體" w:hint="eastAsia"/>
              <w:sz w:val="24"/>
            </w:rPr>
            <w:t>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86685" w:rsidP="00386685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(是)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13D9" w:rsidRDefault="000213D9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213D9"/>
    <w:rsid w:val="000533AE"/>
    <w:rsid w:val="00054165"/>
    <w:rsid w:val="000A1DCB"/>
    <w:rsid w:val="000D2197"/>
    <w:rsid w:val="000D7E50"/>
    <w:rsid w:val="000F0A5C"/>
    <w:rsid w:val="000F31AA"/>
    <w:rsid w:val="001075A0"/>
    <w:rsid w:val="001077F9"/>
    <w:rsid w:val="001601A1"/>
    <w:rsid w:val="00171477"/>
    <w:rsid w:val="001745C7"/>
    <w:rsid w:val="001808BF"/>
    <w:rsid w:val="001A2DD8"/>
    <w:rsid w:val="001C36ED"/>
    <w:rsid w:val="001D79E3"/>
    <w:rsid w:val="001E715E"/>
    <w:rsid w:val="001F4592"/>
    <w:rsid w:val="00204C0D"/>
    <w:rsid w:val="002332A1"/>
    <w:rsid w:val="00234D04"/>
    <w:rsid w:val="0024316E"/>
    <w:rsid w:val="002474CD"/>
    <w:rsid w:val="002B3812"/>
    <w:rsid w:val="002D166C"/>
    <w:rsid w:val="003041B0"/>
    <w:rsid w:val="00321D20"/>
    <w:rsid w:val="003256C5"/>
    <w:rsid w:val="00343FEE"/>
    <w:rsid w:val="00380747"/>
    <w:rsid w:val="00386685"/>
    <w:rsid w:val="003B053A"/>
    <w:rsid w:val="003D6F89"/>
    <w:rsid w:val="003E1C9E"/>
    <w:rsid w:val="0049132C"/>
    <w:rsid w:val="004949D1"/>
    <w:rsid w:val="00494E9E"/>
    <w:rsid w:val="0049676D"/>
    <w:rsid w:val="004B4D2C"/>
    <w:rsid w:val="004B6002"/>
    <w:rsid w:val="004C4C51"/>
    <w:rsid w:val="004E4B9F"/>
    <w:rsid w:val="00513B6E"/>
    <w:rsid w:val="0052243D"/>
    <w:rsid w:val="00524E06"/>
    <w:rsid w:val="00564D54"/>
    <w:rsid w:val="00586C60"/>
    <w:rsid w:val="005B2164"/>
    <w:rsid w:val="005B496C"/>
    <w:rsid w:val="005E2B2E"/>
    <w:rsid w:val="0061414F"/>
    <w:rsid w:val="006170EF"/>
    <w:rsid w:val="00617602"/>
    <w:rsid w:val="00622DE9"/>
    <w:rsid w:val="00647E52"/>
    <w:rsid w:val="00677FFB"/>
    <w:rsid w:val="00691574"/>
    <w:rsid w:val="006B011A"/>
    <w:rsid w:val="006C3973"/>
    <w:rsid w:val="006E4BDC"/>
    <w:rsid w:val="007009A9"/>
    <w:rsid w:val="0070464C"/>
    <w:rsid w:val="00704CD5"/>
    <w:rsid w:val="0073668D"/>
    <w:rsid w:val="007423DF"/>
    <w:rsid w:val="00754341"/>
    <w:rsid w:val="00766774"/>
    <w:rsid w:val="007936AA"/>
    <w:rsid w:val="007C18C2"/>
    <w:rsid w:val="007C28D2"/>
    <w:rsid w:val="00821D25"/>
    <w:rsid w:val="00827253"/>
    <w:rsid w:val="008310E7"/>
    <w:rsid w:val="00846D7E"/>
    <w:rsid w:val="0084740C"/>
    <w:rsid w:val="00852BB2"/>
    <w:rsid w:val="008566FA"/>
    <w:rsid w:val="008721BC"/>
    <w:rsid w:val="00874B1E"/>
    <w:rsid w:val="0087730D"/>
    <w:rsid w:val="008832E2"/>
    <w:rsid w:val="00886207"/>
    <w:rsid w:val="008A038D"/>
    <w:rsid w:val="008A249A"/>
    <w:rsid w:val="008C2767"/>
    <w:rsid w:val="008E0CB3"/>
    <w:rsid w:val="00907CEB"/>
    <w:rsid w:val="00927471"/>
    <w:rsid w:val="00941320"/>
    <w:rsid w:val="009419F5"/>
    <w:rsid w:val="009447CA"/>
    <w:rsid w:val="00951974"/>
    <w:rsid w:val="0097478F"/>
    <w:rsid w:val="009768C8"/>
    <w:rsid w:val="00991E9B"/>
    <w:rsid w:val="009D2548"/>
    <w:rsid w:val="009D7C0E"/>
    <w:rsid w:val="00A17842"/>
    <w:rsid w:val="00A5566F"/>
    <w:rsid w:val="00A6082A"/>
    <w:rsid w:val="00A940C0"/>
    <w:rsid w:val="00A97D46"/>
    <w:rsid w:val="00AB4F1C"/>
    <w:rsid w:val="00AC74B8"/>
    <w:rsid w:val="00B00D78"/>
    <w:rsid w:val="00B14181"/>
    <w:rsid w:val="00B54777"/>
    <w:rsid w:val="00B770E7"/>
    <w:rsid w:val="00B87F20"/>
    <w:rsid w:val="00BB53C0"/>
    <w:rsid w:val="00BD019A"/>
    <w:rsid w:val="00BD3219"/>
    <w:rsid w:val="00BF14F7"/>
    <w:rsid w:val="00BF4335"/>
    <w:rsid w:val="00C00BB4"/>
    <w:rsid w:val="00C24E68"/>
    <w:rsid w:val="00C9191F"/>
    <w:rsid w:val="00CC01EE"/>
    <w:rsid w:val="00CE0A02"/>
    <w:rsid w:val="00CE3CF4"/>
    <w:rsid w:val="00CF3AA4"/>
    <w:rsid w:val="00D027DE"/>
    <w:rsid w:val="00D13332"/>
    <w:rsid w:val="00D378D5"/>
    <w:rsid w:val="00D57F49"/>
    <w:rsid w:val="00D821C6"/>
    <w:rsid w:val="00D9008B"/>
    <w:rsid w:val="00D9243F"/>
    <w:rsid w:val="00DA69DD"/>
    <w:rsid w:val="00DB6083"/>
    <w:rsid w:val="00DB7DDF"/>
    <w:rsid w:val="00DC7FA4"/>
    <w:rsid w:val="00DE6789"/>
    <w:rsid w:val="00DF1020"/>
    <w:rsid w:val="00DF6967"/>
    <w:rsid w:val="00DF75B8"/>
    <w:rsid w:val="00E00B1E"/>
    <w:rsid w:val="00E052B0"/>
    <w:rsid w:val="00E50451"/>
    <w:rsid w:val="00E577F4"/>
    <w:rsid w:val="00E854C8"/>
    <w:rsid w:val="00E91095"/>
    <w:rsid w:val="00E92C8F"/>
    <w:rsid w:val="00E9451A"/>
    <w:rsid w:val="00EA2306"/>
    <w:rsid w:val="00EA67F7"/>
    <w:rsid w:val="00EB005E"/>
    <w:rsid w:val="00EC1F11"/>
    <w:rsid w:val="00EF7084"/>
    <w:rsid w:val="00F05B3D"/>
    <w:rsid w:val="00F17AAE"/>
    <w:rsid w:val="00F336FE"/>
    <w:rsid w:val="00F53FE0"/>
    <w:rsid w:val="00F562D4"/>
    <w:rsid w:val="00F871BC"/>
    <w:rsid w:val="00F92A38"/>
    <w:rsid w:val="00F94410"/>
    <w:rsid w:val="00FD20FE"/>
    <w:rsid w:val="00FF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62D4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62D4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456</Words>
  <Characters>2604</Characters>
  <Application>Microsoft Office Word</Application>
  <DocSecurity>0</DocSecurity>
  <Lines>21</Lines>
  <Paragraphs>6</Paragraphs>
  <ScaleCrop>false</ScaleCrop>
  <Company>microsoft</Company>
  <LinksUpToDate>false</LinksUpToDate>
  <CharactersWithSpaces>3054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mu</cp:lastModifiedBy>
  <cp:revision>5</cp:revision>
  <cp:lastPrinted>2019-09-18T06:49:00Z</cp:lastPrinted>
  <dcterms:created xsi:type="dcterms:W3CDTF">2019-12-24T12:35:00Z</dcterms:created>
  <dcterms:modified xsi:type="dcterms:W3CDTF">2019-12-29T09:39:00Z</dcterms:modified>
</cp:coreProperties>
</file>