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095" w:type="dxa"/>
        <w:jc w:val="center"/>
        <w:tblInd w:w="122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681"/>
        <w:gridCol w:w="1695"/>
        <w:gridCol w:w="1177"/>
        <w:gridCol w:w="2052"/>
        <w:gridCol w:w="851"/>
        <w:gridCol w:w="708"/>
        <w:gridCol w:w="851"/>
        <w:gridCol w:w="1080"/>
      </w:tblGrid>
      <w:tr w:rsidR="00E17F07" w:rsidRPr="00E17F07" w:rsidTr="009E3A47">
        <w:trPr>
          <w:cantSplit/>
          <w:trHeight w:val="510"/>
          <w:jc w:val="center"/>
        </w:trPr>
        <w:tc>
          <w:tcPr>
            <w:tcW w:w="9095" w:type="dxa"/>
            <w:gridSpan w:val="8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8A3B2A" w:rsidRPr="00E17F07" w:rsidRDefault="008A3B2A" w:rsidP="008201E7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0"/>
                <w:szCs w:val="20"/>
              </w:rPr>
            </w:pPr>
            <w:r w:rsidRPr="00E17F07">
              <w:rPr>
                <w:rFonts w:ascii="新細明體" w:hAnsi="新細明體" w:hint="eastAsia"/>
                <w:sz w:val="28"/>
                <w:szCs w:val="20"/>
              </w:rPr>
              <w:t>市立新北高工108學年度第1學期</w:t>
            </w:r>
            <w:r w:rsidR="008201E7" w:rsidRPr="00E17F07">
              <w:rPr>
                <w:rFonts w:ascii="新細明體" w:hAnsi="新細明體" w:hint="eastAsia"/>
                <w:sz w:val="28"/>
                <w:szCs w:val="20"/>
              </w:rPr>
              <w:t xml:space="preserve"> 期末</w:t>
            </w:r>
            <w:r w:rsidRPr="00E17F07">
              <w:rPr>
                <w:rFonts w:ascii="新細明體" w:hAnsi="新細明體" w:hint="eastAsia"/>
                <w:sz w:val="28"/>
                <w:szCs w:val="20"/>
              </w:rPr>
              <w:t>考試題</w:t>
            </w:r>
          </w:p>
        </w:tc>
      </w:tr>
      <w:tr w:rsidR="00E17F07" w:rsidRPr="00E17F07" w:rsidTr="009E3A47">
        <w:trPr>
          <w:cantSplit/>
          <w:trHeight w:val="520"/>
          <w:jc w:val="center"/>
        </w:trPr>
        <w:tc>
          <w:tcPr>
            <w:tcW w:w="681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2A" w:rsidRPr="00E17F07" w:rsidRDefault="008A3B2A" w:rsidP="008A3B2A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E17F07">
              <w:rPr>
                <w:rFonts w:ascii="新細明體" w:hAnsi="新細明體" w:hint="eastAsia"/>
                <w:szCs w:val="20"/>
              </w:rPr>
              <w:t>科 目</w:t>
            </w: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2A" w:rsidRPr="00E17F07" w:rsidRDefault="008A3B2A" w:rsidP="008A3B2A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E17F07">
              <w:rPr>
                <w:rFonts w:ascii="新細明體" w:hAnsi="新細明體" w:hint="eastAsia"/>
                <w:szCs w:val="20"/>
              </w:rPr>
              <w:t>會計</w:t>
            </w:r>
            <w:r w:rsidR="00A2616A" w:rsidRPr="00E17F07">
              <w:rPr>
                <w:rFonts w:ascii="新細明體" w:hAnsi="新細明體" w:hint="eastAsia"/>
                <w:szCs w:val="20"/>
              </w:rPr>
              <w:t>學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2A" w:rsidRPr="00E17F07" w:rsidRDefault="008A3B2A" w:rsidP="008A3B2A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E17F07">
              <w:rPr>
                <w:rFonts w:ascii="新細明體" w:hAnsi="新細明體" w:hint="eastAsia"/>
                <w:szCs w:val="20"/>
              </w:rPr>
              <w:t>命題教師</w:t>
            </w:r>
          </w:p>
        </w:tc>
        <w:tc>
          <w:tcPr>
            <w:tcW w:w="2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2A" w:rsidRPr="00E17F07" w:rsidRDefault="008A3B2A" w:rsidP="008A3B2A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E17F07">
              <w:rPr>
                <w:rFonts w:ascii="新細明體" w:hAnsi="新細明體" w:hint="eastAsia"/>
                <w:szCs w:val="20"/>
              </w:rPr>
              <w:t>郭玉霜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2A" w:rsidRPr="00E17F07" w:rsidRDefault="008A3B2A" w:rsidP="008A3B2A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E17F07">
              <w:rPr>
                <w:rFonts w:ascii="新細明體" w:hAnsi="新細明體" w:hint="eastAsia"/>
                <w:szCs w:val="20"/>
              </w:rPr>
              <w:t>年級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2A" w:rsidRPr="00E17F07" w:rsidRDefault="008A3B2A" w:rsidP="008A3B2A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E17F07">
              <w:rPr>
                <w:rFonts w:ascii="新細明體" w:hAnsi="新細明體" w:hint="eastAsia"/>
                <w:szCs w:val="20"/>
              </w:rPr>
              <w:t>三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2A" w:rsidRPr="00E17F07" w:rsidRDefault="008A3B2A" w:rsidP="008A3B2A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E17F07">
              <w:rPr>
                <w:rFonts w:ascii="新細明體" w:hAnsi="新細明體" w:hint="eastAsia"/>
                <w:szCs w:val="20"/>
              </w:rPr>
              <w:t>科別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8A3B2A" w:rsidRPr="00E17F07" w:rsidRDefault="008A3B2A" w:rsidP="008A3B2A">
            <w:pPr>
              <w:tabs>
                <w:tab w:val="center" w:pos="4153"/>
                <w:tab w:val="right" w:pos="8306"/>
              </w:tabs>
              <w:snapToGrid w:val="0"/>
              <w:ind w:left="112"/>
              <w:jc w:val="center"/>
              <w:rPr>
                <w:rFonts w:ascii="新細明體" w:hAnsi="新細明體"/>
                <w:szCs w:val="20"/>
              </w:rPr>
            </w:pPr>
            <w:r w:rsidRPr="00E17F07">
              <w:rPr>
                <w:rFonts w:ascii="新細明體" w:hAnsi="新細明體" w:hint="eastAsia"/>
                <w:szCs w:val="20"/>
              </w:rPr>
              <w:t>資處科</w:t>
            </w:r>
          </w:p>
        </w:tc>
      </w:tr>
      <w:tr w:rsidR="00E17F07" w:rsidRPr="00E17F07" w:rsidTr="009E3A47">
        <w:trPr>
          <w:cantSplit/>
          <w:trHeight w:val="520"/>
          <w:jc w:val="center"/>
        </w:trPr>
        <w:tc>
          <w:tcPr>
            <w:tcW w:w="681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8A3B2A" w:rsidRPr="00E17F07" w:rsidRDefault="008A3B2A" w:rsidP="008A3B2A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E17F07">
              <w:rPr>
                <w:rFonts w:ascii="新細明體" w:hAnsi="新細明體" w:hint="eastAsia"/>
                <w:szCs w:val="20"/>
              </w:rPr>
              <w:t>班別</w:t>
            </w: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8A3B2A" w:rsidRPr="00E17F07" w:rsidRDefault="008A3B2A" w:rsidP="00A2616A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E17F07">
              <w:rPr>
                <w:rFonts w:ascii="新細明體" w:hAnsi="新細明體" w:hint="eastAsia"/>
                <w:szCs w:val="20"/>
              </w:rPr>
              <w:t>資三甲、乙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8A3B2A" w:rsidRPr="00E17F07" w:rsidRDefault="008A3B2A" w:rsidP="008A3B2A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E17F07">
              <w:rPr>
                <w:rFonts w:ascii="新細明體" w:hAnsi="新細明體" w:hint="eastAsia"/>
                <w:szCs w:val="20"/>
              </w:rPr>
              <w:t>姓名</w:t>
            </w:r>
          </w:p>
        </w:tc>
        <w:tc>
          <w:tcPr>
            <w:tcW w:w="205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8A3B2A" w:rsidRPr="00E17F07" w:rsidRDefault="008A3B2A" w:rsidP="008A3B2A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8A3B2A" w:rsidRPr="00E17F07" w:rsidRDefault="008A3B2A" w:rsidP="008A3B2A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E17F07">
              <w:rPr>
                <w:rFonts w:ascii="新細明體" w:hAnsi="新細明體" w:hint="eastAsia"/>
                <w:szCs w:val="20"/>
              </w:rPr>
              <w:t>座號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8A3B2A" w:rsidRPr="00E17F07" w:rsidRDefault="008A3B2A" w:rsidP="008A3B2A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</w:p>
        </w:tc>
        <w:tc>
          <w:tcPr>
            <w:tcW w:w="1931" w:type="dxa"/>
            <w:gridSpan w:val="2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8A3B2A" w:rsidRPr="00E17F07" w:rsidRDefault="008A3B2A" w:rsidP="008A3B2A">
            <w:pPr>
              <w:tabs>
                <w:tab w:val="center" w:pos="4153"/>
                <w:tab w:val="right" w:pos="8306"/>
              </w:tabs>
              <w:snapToGrid w:val="0"/>
              <w:ind w:left="112"/>
              <w:jc w:val="center"/>
              <w:rPr>
                <w:rFonts w:ascii="新細明體" w:hAnsi="新細明體"/>
              </w:rPr>
            </w:pPr>
            <w:r w:rsidRPr="00E17F07">
              <w:rPr>
                <w:rFonts w:ascii="新細明體" w:hAnsi="新細明體" w:hint="eastAsia"/>
              </w:rPr>
              <w:t>電腦卡作答:是</w:t>
            </w:r>
          </w:p>
        </w:tc>
      </w:tr>
    </w:tbl>
    <w:p w:rsidR="00210561" w:rsidRPr="00E17F07" w:rsidRDefault="008A3B2A" w:rsidP="00340ADD">
      <w:pPr>
        <w:snapToGrid w:val="0"/>
        <w:spacing w:beforeLines="50" w:before="180" w:line="276" w:lineRule="auto"/>
        <w:rPr>
          <w:rFonts w:eastAsia="標楷體"/>
          <w:b/>
        </w:rPr>
      </w:pPr>
      <w:r w:rsidRPr="00E17F07">
        <w:rPr>
          <w:rFonts w:eastAsia="標楷體" w:hint="eastAsia"/>
          <w:b/>
        </w:rPr>
        <w:t>選擇題：</w:t>
      </w:r>
      <w:r w:rsidR="00210561" w:rsidRPr="00E17F07">
        <w:rPr>
          <w:rFonts w:eastAsia="標楷體" w:hint="eastAsia"/>
          <w:b/>
        </w:rPr>
        <w:t>共</w:t>
      </w:r>
      <w:r w:rsidR="00A66137" w:rsidRPr="00E17F07">
        <w:rPr>
          <w:rFonts w:eastAsia="標楷體" w:hint="eastAsia"/>
          <w:b/>
        </w:rPr>
        <w:t>2</w:t>
      </w:r>
      <w:r w:rsidR="009E3A47" w:rsidRPr="00E17F07">
        <w:rPr>
          <w:rFonts w:eastAsia="標楷體" w:hint="eastAsia"/>
          <w:b/>
        </w:rPr>
        <w:t>5</w:t>
      </w:r>
      <w:r w:rsidR="00210561" w:rsidRPr="00E17F07">
        <w:rPr>
          <w:rFonts w:eastAsia="標楷體" w:hint="eastAsia"/>
          <w:b/>
        </w:rPr>
        <w:t>題。</w:t>
      </w:r>
      <w:r w:rsidR="00A66137" w:rsidRPr="00E17F07">
        <w:rPr>
          <w:rFonts w:eastAsia="標楷體" w:hint="eastAsia"/>
          <w:b/>
        </w:rPr>
        <w:t xml:space="preserve">  </w:t>
      </w:r>
      <w:r w:rsidR="00210561" w:rsidRPr="00E17F07">
        <w:rPr>
          <w:rFonts w:eastAsia="標楷體" w:hint="eastAsia"/>
          <w:b/>
        </w:rPr>
        <w:t>※可使用計算機</w:t>
      </w:r>
      <w:r w:rsidR="00A66137" w:rsidRPr="00E17F07">
        <w:rPr>
          <w:rFonts w:eastAsia="標楷體" w:hint="eastAsia"/>
          <w:b/>
        </w:rPr>
        <w:t xml:space="preserve">   </w:t>
      </w:r>
      <w:r w:rsidR="00A66137" w:rsidRPr="00E17F07">
        <w:rPr>
          <w:rFonts w:eastAsia="標楷體" w:hint="eastAsia"/>
          <w:b/>
        </w:rPr>
        <w:t>※本試題不用收回，監考老師辛苦了。</w:t>
      </w:r>
    </w:p>
    <w:p w:rsidR="00C05698" w:rsidRPr="00E17F07" w:rsidRDefault="00C05698" w:rsidP="006E5BCE">
      <w:pPr>
        <w:pStyle w:val="a8"/>
        <w:numPr>
          <w:ilvl w:val="0"/>
          <w:numId w:val="4"/>
        </w:numPr>
        <w:snapToGrid w:val="0"/>
        <w:spacing w:beforeLines="50" w:before="180" w:afterLines="100" w:after="360" w:line="276" w:lineRule="auto"/>
        <w:ind w:leftChars="0" w:left="358" w:hangingChars="149" w:hanging="358"/>
      </w:pPr>
      <w:r w:rsidRPr="00E17F07">
        <w:t>甲公司</w:t>
      </w:r>
      <w:r w:rsidRPr="00E17F07">
        <w:t xml:space="preserve"> X9 </w:t>
      </w:r>
      <w:r w:rsidRPr="00E17F07">
        <w:t>年</w:t>
      </w:r>
      <w:r w:rsidR="009E3A47" w:rsidRPr="00E17F07">
        <w:rPr>
          <w:rFonts w:hint="eastAsia"/>
        </w:rPr>
        <w:t>初</w:t>
      </w:r>
      <w:r w:rsidRPr="00E17F07">
        <w:t>以</w:t>
      </w:r>
      <w:r w:rsidRPr="00E17F07">
        <w:t xml:space="preserve">$200,000 </w:t>
      </w:r>
      <w:r w:rsidRPr="00E17F07">
        <w:t>購入乙公司</w:t>
      </w:r>
      <w:r w:rsidRPr="00E17F07">
        <w:t xml:space="preserve"> 10,000 </w:t>
      </w:r>
      <w:r w:rsidRPr="00E17F07">
        <w:t>股普通股，取得乙公司</w:t>
      </w:r>
      <w:r w:rsidRPr="00E17F07">
        <w:t xml:space="preserve"> 25%</w:t>
      </w:r>
      <w:r w:rsidRPr="00E17F07">
        <w:t>股權，致對乙公司有重大影響力。若乙公司</w:t>
      </w:r>
      <w:r w:rsidRPr="00E17F07">
        <w:t xml:space="preserve"> X9 </w:t>
      </w:r>
      <w:r w:rsidRPr="00E17F07">
        <w:t>年發放現金股利</w:t>
      </w:r>
      <w:r w:rsidRPr="00E17F07">
        <w:t>$40,000</w:t>
      </w:r>
      <w:r w:rsidRPr="00E17F07">
        <w:t>，</w:t>
      </w:r>
      <w:r w:rsidRPr="00E17F07">
        <w:t xml:space="preserve">X9 </w:t>
      </w:r>
      <w:r w:rsidRPr="00E17F07">
        <w:t>年度淨利為</w:t>
      </w:r>
      <w:r w:rsidRPr="00E17F07">
        <w:t>$80,000</w:t>
      </w:r>
      <w:r w:rsidRPr="00E17F07">
        <w:t>，</w:t>
      </w:r>
      <w:r w:rsidRPr="00E17F07">
        <w:t xml:space="preserve">X9 </w:t>
      </w:r>
      <w:r w:rsidRPr="00E17F07">
        <w:t>年底每股普通股市價為</w:t>
      </w:r>
      <w:r w:rsidRPr="00E17F07">
        <w:t>$25</w:t>
      </w:r>
      <w:r w:rsidRPr="00E17F07">
        <w:t>，則</w:t>
      </w:r>
      <w:r w:rsidRPr="00E17F07">
        <w:t xml:space="preserve"> X9 </w:t>
      </w:r>
      <w:r w:rsidRPr="00E17F07">
        <w:t>年</w:t>
      </w:r>
      <w:r w:rsidR="009E3A47" w:rsidRPr="00E17F07">
        <w:rPr>
          <w:rFonts w:hint="eastAsia"/>
        </w:rPr>
        <w:t>底</w:t>
      </w:r>
      <w:r w:rsidRPr="00E17F07">
        <w:t>甲公司「採用權益法之投資」之餘額為：</w:t>
      </w:r>
      <w:r w:rsidRPr="00E17F07">
        <w:t xml:space="preserve"> (A)$200,000 (B)$210,000 (C)$220,000 (D)$250,000</w:t>
      </w:r>
    </w:p>
    <w:p w:rsidR="0027103F" w:rsidRPr="00E17F07" w:rsidRDefault="0027103F" w:rsidP="006E5BCE">
      <w:pPr>
        <w:pStyle w:val="a8"/>
        <w:numPr>
          <w:ilvl w:val="0"/>
          <w:numId w:val="4"/>
        </w:numPr>
        <w:snapToGrid w:val="0"/>
        <w:spacing w:beforeLines="50" w:before="180" w:afterLines="100" w:after="360" w:line="276" w:lineRule="auto"/>
        <w:ind w:leftChars="0" w:left="358" w:hangingChars="149" w:hanging="358"/>
      </w:pPr>
      <w:r w:rsidRPr="00E17F07">
        <w:t>台中公司</w:t>
      </w:r>
      <w:r w:rsidRPr="00E17F07">
        <w:t xml:space="preserve"> X1 </w:t>
      </w:r>
      <w:r w:rsidRPr="00E17F07">
        <w:t>年初因業務考量，以</w:t>
      </w:r>
      <w:r w:rsidRPr="00E17F07">
        <w:t xml:space="preserve">$193,000 </w:t>
      </w:r>
      <w:r w:rsidRPr="00E17F07">
        <w:t>投資南投公司普通股</w:t>
      </w:r>
      <w:r w:rsidRPr="00E17F07">
        <w:t xml:space="preserve"> 10,000 </w:t>
      </w:r>
      <w:r w:rsidRPr="00E17F07">
        <w:t>股，取得</w:t>
      </w:r>
      <w:r w:rsidRPr="00E17F07">
        <w:t xml:space="preserve"> 40% </w:t>
      </w:r>
      <w:r w:rsidRPr="00E17F07">
        <w:t>股權。南投公司於同年</w:t>
      </w:r>
      <w:r w:rsidRPr="00E17F07">
        <w:t xml:space="preserve"> 5 </w:t>
      </w:r>
      <w:r w:rsidRPr="00E17F07">
        <w:t>月發放現金股利每股</w:t>
      </w:r>
      <w:r w:rsidRPr="00E17F07">
        <w:t xml:space="preserve">$1 </w:t>
      </w:r>
      <w:r w:rsidRPr="00E17F07">
        <w:t>及</w:t>
      </w:r>
      <w:r w:rsidRPr="00E17F07">
        <w:t xml:space="preserve"> 10%</w:t>
      </w:r>
      <w:r w:rsidRPr="00E17F07">
        <w:t>股票股利，</w:t>
      </w:r>
      <w:r w:rsidRPr="00E17F07">
        <w:t xml:space="preserve">X1 </w:t>
      </w:r>
      <w:r w:rsidRPr="00E17F07">
        <w:t>年度南投公司</w:t>
      </w:r>
      <w:r w:rsidRPr="00E17F07">
        <w:t xml:space="preserve"> </w:t>
      </w:r>
      <w:r w:rsidRPr="00E17F07">
        <w:t>淨損</w:t>
      </w:r>
      <w:r w:rsidRPr="00E17F07">
        <w:t>$100,000</w:t>
      </w:r>
      <w:r w:rsidRPr="00E17F07">
        <w:t>。若台中公司於</w:t>
      </w:r>
      <w:r w:rsidRPr="00E17F07">
        <w:t xml:space="preserve"> X2 </w:t>
      </w:r>
      <w:r w:rsidRPr="00E17F07">
        <w:t>年初以每股</w:t>
      </w:r>
      <w:r w:rsidRPr="00E17F07">
        <w:t xml:space="preserve">$15 </w:t>
      </w:r>
      <w:r w:rsidRPr="00E17F07">
        <w:t>價格出售南投公司股票</w:t>
      </w:r>
      <w:r w:rsidRPr="00E17F07">
        <w:t xml:space="preserve"> 2,000 </w:t>
      </w:r>
      <w:r w:rsidRPr="00E17F07">
        <w:t>股，</w:t>
      </w:r>
      <w:r w:rsidRPr="00E17F07">
        <w:t xml:space="preserve"> </w:t>
      </w:r>
      <w:r w:rsidRPr="00E17F07">
        <w:t>則台中公司應認列處分投資損益金額為</w:t>
      </w:r>
      <w:r w:rsidRPr="00E17F07">
        <w:t xml:space="preserve"> (A) $0 (B) </w:t>
      </w:r>
      <w:r w:rsidRPr="00E17F07">
        <w:t>利益</w:t>
      </w:r>
      <w:r w:rsidRPr="00E17F07">
        <w:t xml:space="preserve">$2,600 (C) </w:t>
      </w:r>
      <w:r w:rsidRPr="00E17F07">
        <w:t>利益</w:t>
      </w:r>
      <w:r w:rsidRPr="00E17F07">
        <w:t xml:space="preserve">$3,200 (D) </w:t>
      </w:r>
      <w:r w:rsidRPr="00E17F07">
        <w:t>利益</w:t>
      </w:r>
      <w:r w:rsidRPr="00E17F07">
        <w:t>$4,000</w:t>
      </w:r>
    </w:p>
    <w:p w:rsidR="0027103F" w:rsidRPr="00E17F07" w:rsidRDefault="0027103F" w:rsidP="006E5BCE">
      <w:pPr>
        <w:pStyle w:val="a8"/>
        <w:numPr>
          <w:ilvl w:val="0"/>
          <w:numId w:val="4"/>
        </w:numPr>
        <w:snapToGrid w:val="0"/>
        <w:spacing w:beforeLines="50" w:before="180" w:afterLines="100" w:after="360" w:line="276" w:lineRule="auto"/>
        <w:ind w:leftChars="0" w:left="358" w:hangingChars="149" w:hanging="358"/>
      </w:pPr>
      <w:r w:rsidRPr="00E17F07">
        <w:t>高雄公司於</w:t>
      </w:r>
      <w:r w:rsidRPr="00E17F07">
        <w:t xml:space="preserve"> X8 </w:t>
      </w:r>
      <w:r w:rsidRPr="00E17F07">
        <w:t>年</w:t>
      </w:r>
      <w:r w:rsidRPr="00E17F07">
        <w:t xml:space="preserve"> 4 </w:t>
      </w:r>
      <w:r w:rsidRPr="00E17F07">
        <w:t>月初以現金</w:t>
      </w:r>
      <w:r w:rsidRPr="00E17F07">
        <w:t xml:space="preserve">$600,000 </w:t>
      </w:r>
      <w:r w:rsidRPr="00E17F07">
        <w:t>購入台北公司發行在外普通股</w:t>
      </w:r>
      <w:r w:rsidRPr="00E17F07">
        <w:t xml:space="preserve"> 25%</w:t>
      </w:r>
      <w:r w:rsidRPr="00E17F07">
        <w:t>作為採</w:t>
      </w:r>
      <w:r w:rsidRPr="00E17F07">
        <w:t xml:space="preserve"> </w:t>
      </w:r>
      <w:r w:rsidRPr="00E17F07">
        <w:t>用權益法之投資。高雄公司對台北公司具有重大影響力。今台北公司</w:t>
      </w:r>
      <w:r w:rsidRPr="00E17F07">
        <w:t xml:space="preserve"> X8 </w:t>
      </w:r>
      <w:r w:rsidRPr="00E17F07">
        <w:t>年度淨利</w:t>
      </w:r>
      <w:r w:rsidRPr="00E17F07">
        <w:t xml:space="preserve"> $100,000</w:t>
      </w:r>
      <w:r w:rsidRPr="00E17F07">
        <w:t>，</w:t>
      </w:r>
      <w:r w:rsidRPr="00E17F07">
        <w:t xml:space="preserve">X9 </w:t>
      </w:r>
      <w:r w:rsidRPr="00E17F07">
        <w:t>年</w:t>
      </w:r>
      <w:r w:rsidRPr="00E17F07">
        <w:t xml:space="preserve"> 5 </w:t>
      </w:r>
      <w:r w:rsidRPr="00E17F07">
        <w:t>月發放現金股利</w:t>
      </w:r>
      <w:r w:rsidRPr="00E17F07">
        <w:t>$80,000</w:t>
      </w:r>
      <w:r w:rsidRPr="00E17F07">
        <w:t>，</w:t>
      </w:r>
      <w:r w:rsidRPr="00E17F07">
        <w:t xml:space="preserve">X9 </w:t>
      </w:r>
      <w:r w:rsidRPr="00E17F07">
        <w:t>年度淨損</w:t>
      </w:r>
      <w:r w:rsidRPr="00E17F07">
        <w:t>$40,000</w:t>
      </w:r>
      <w:r w:rsidRPr="00E17F07">
        <w:t>，則高雄公司</w:t>
      </w:r>
      <w:r w:rsidRPr="00E17F07">
        <w:t xml:space="preserve"> X9 </w:t>
      </w:r>
      <w:r w:rsidRPr="00E17F07">
        <w:t>年底「採用權益法之投資」帳戶餘額為？</w:t>
      </w:r>
      <w:r w:rsidRPr="00E17F07">
        <w:t>(A) $588,750 (B) $593,750 (C) $595,000 (D) $600,000</w:t>
      </w:r>
    </w:p>
    <w:p w:rsidR="00C05698" w:rsidRPr="00E17F07" w:rsidRDefault="00C05698" w:rsidP="006E5BCE">
      <w:pPr>
        <w:pStyle w:val="a8"/>
        <w:numPr>
          <w:ilvl w:val="0"/>
          <w:numId w:val="4"/>
        </w:numPr>
        <w:snapToGrid w:val="0"/>
        <w:spacing w:beforeLines="50" w:before="180" w:afterLines="100" w:after="360" w:line="276" w:lineRule="auto"/>
        <w:ind w:leftChars="0" w:left="358" w:hangingChars="149" w:hanging="358"/>
      </w:pPr>
      <w:r w:rsidRPr="00E17F07">
        <w:t>甲公司於</w:t>
      </w:r>
      <w:r w:rsidRPr="00E17F07">
        <w:t xml:space="preserve"> X2 </w:t>
      </w:r>
      <w:r w:rsidRPr="00E17F07">
        <w:t>年有下列交易：購入規劃為廠房用地的土地一筆，成本</w:t>
      </w:r>
      <w:r w:rsidRPr="00E17F07">
        <w:t xml:space="preserve"> $10,000,000</w:t>
      </w:r>
      <w:r w:rsidRPr="00E17F07">
        <w:t>，購買土地相關代書費</w:t>
      </w:r>
      <w:r w:rsidRPr="00E17F07">
        <w:t>$300,000</w:t>
      </w:r>
      <w:r w:rsidRPr="00E17F07">
        <w:t>，支付地上原住戶之搬遷費</w:t>
      </w:r>
      <w:r w:rsidRPr="00E17F07">
        <w:t xml:space="preserve"> $600,000</w:t>
      </w:r>
      <w:r w:rsidRPr="00E17F07">
        <w:t>，廠房規劃之建築師公費</w:t>
      </w:r>
      <w:r w:rsidRPr="00E17F07">
        <w:t>$1,500,000</w:t>
      </w:r>
      <w:r w:rsidRPr="00E17F07">
        <w:t>，土地四周景觀造景</w:t>
      </w:r>
      <w:r w:rsidRPr="00E17F07">
        <w:t>$2,000,000</w:t>
      </w:r>
      <w:r w:rsidRPr="00E17F07">
        <w:t>，</w:t>
      </w:r>
      <w:r w:rsidRPr="00E17F07">
        <w:t xml:space="preserve"> </w:t>
      </w:r>
      <w:r w:rsidRPr="00E17F07">
        <w:t>另支付拆除該土地上原有建築物支出</w:t>
      </w:r>
      <w:r w:rsidRPr="00E17F07">
        <w:t>$900,000</w:t>
      </w:r>
      <w:r w:rsidRPr="00E17F07">
        <w:t>，並將拆除殘料出售得款</w:t>
      </w:r>
      <w:r w:rsidRPr="00E17F07">
        <w:t xml:space="preserve"> $400,000</w:t>
      </w:r>
      <w:r w:rsidRPr="00E17F07">
        <w:t>，相關廠房建造成本</w:t>
      </w:r>
      <w:r w:rsidRPr="00E17F07">
        <w:t>$28,000,000</w:t>
      </w:r>
      <w:r w:rsidRPr="00E17F07">
        <w:t>，支付街道改良所徵收的工程收益費</w:t>
      </w:r>
      <w:r w:rsidRPr="00E17F07">
        <w:t xml:space="preserve"> $1,000,000</w:t>
      </w:r>
      <w:r w:rsidRPr="00E17F07">
        <w:t>，建築廠房期間之責任保險</w:t>
      </w:r>
      <w:r w:rsidRPr="00E17F07">
        <w:t>$20,000</w:t>
      </w:r>
      <w:r w:rsidRPr="00E17F07">
        <w:t>。下列敘述何者正確？</w:t>
      </w:r>
      <w:r w:rsidRPr="00E17F07">
        <w:t xml:space="preserve"> (A)</w:t>
      </w:r>
      <w:r w:rsidRPr="00E17F07">
        <w:t>土地成本共計</w:t>
      </w:r>
      <w:r w:rsidRPr="00E17F07">
        <w:t>$12,400,000 (B)</w:t>
      </w:r>
      <w:r w:rsidRPr="00E17F07">
        <w:t>廠房成本共計</w:t>
      </w:r>
      <w:r w:rsidRPr="00E17F07">
        <w:t>$30,020,000 (C)</w:t>
      </w:r>
      <w:r w:rsidRPr="00E17F07">
        <w:t>土地改良物成本共計</w:t>
      </w:r>
      <w:r w:rsidRPr="00E17F07">
        <w:t>$3,000,000 (D)</w:t>
      </w:r>
      <w:r w:rsidRPr="00E17F07">
        <w:t>非屬不動產、廠房及設備支出共計</w:t>
      </w:r>
      <w:r w:rsidRPr="00E17F07">
        <w:t>$1,000,000</w:t>
      </w:r>
    </w:p>
    <w:p w:rsidR="00C05698" w:rsidRPr="00E17F07" w:rsidRDefault="00C05698" w:rsidP="006E5BCE">
      <w:pPr>
        <w:pStyle w:val="a8"/>
        <w:numPr>
          <w:ilvl w:val="0"/>
          <w:numId w:val="4"/>
        </w:numPr>
        <w:snapToGrid w:val="0"/>
        <w:spacing w:beforeLines="50" w:before="180" w:afterLines="100" w:after="360" w:line="276" w:lineRule="auto"/>
        <w:ind w:leftChars="0" w:left="358" w:hangingChars="149" w:hanging="358"/>
        <w:rPr>
          <w:rFonts w:eastAsia="標楷體"/>
          <w:b/>
        </w:rPr>
      </w:pPr>
      <w:r w:rsidRPr="00E17F07">
        <w:t>某機器</w:t>
      </w:r>
      <w:r w:rsidRPr="00E17F07">
        <w:t xml:space="preserve"> X1 </w:t>
      </w:r>
      <w:r w:rsidRPr="00E17F07">
        <w:t>年初購得取得成本為</w:t>
      </w:r>
      <w:r w:rsidRPr="00E17F07">
        <w:t>$315,000</w:t>
      </w:r>
      <w:r w:rsidRPr="00E17F07">
        <w:t>，耐用年限</w:t>
      </w:r>
      <w:r w:rsidRPr="00E17F07">
        <w:t xml:space="preserve"> 5 </w:t>
      </w:r>
      <w:r w:rsidRPr="00E17F07">
        <w:t>年，殘值</w:t>
      </w:r>
      <w:r w:rsidRPr="00E17F07">
        <w:t>$15,000</w:t>
      </w:r>
      <w:r w:rsidRPr="00E17F07">
        <w:t>，採用定率遞減法提列折舊，已知</w:t>
      </w:r>
      <w:r w:rsidRPr="00E17F07">
        <w:t xml:space="preserve"> X1</w:t>
      </w:r>
      <w:r w:rsidRPr="00E17F07">
        <w:t>年底累計折舊為</w:t>
      </w:r>
      <w:r w:rsidRPr="00E17F07">
        <w:t>$160,650</w:t>
      </w:r>
      <w:r w:rsidRPr="00E17F07">
        <w:t>。則</w:t>
      </w:r>
      <w:r w:rsidRPr="00E17F07">
        <w:t xml:space="preserve"> X2 </w:t>
      </w:r>
      <w:r w:rsidRPr="00E17F07">
        <w:t>年應認列之折舊費用為？</w:t>
      </w:r>
      <w:r w:rsidRPr="00E17F07">
        <w:t xml:space="preserve"> (A) $60,000 (B) $63,000 (C) $78,719 (D) $160,650</w:t>
      </w:r>
    </w:p>
    <w:p w:rsidR="00C05698" w:rsidRPr="00E17F07" w:rsidRDefault="00C05698" w:rsidP="006E5BCE">
      <w:pPr>
        <w:pStyle w:val="a8"/>
        <w:numPr>
          <w:ilvl w:val="0"/>
          <w:numId w:val="4"/>
        </w:numPr>
        <w:snapToGrid w:val="0"/>
        <w:spacing w:beforeLines="50" w:before="180" w:afterLines="100" w:after="360" w:line="276" w:lineRule="auto"/>
        <w:ind w:leftChars="0" w:left="358" w:hangingChars="149" w:hanging="358"/>
        <w:rPr>
          <w:rFonts w:eastAsia="標楷體"/>
          <w:b/>
        </w:rPr>
      </w:pPr>
      <w:r w:rsidRPr="00E17F07">
        <w:lastRenderedPageBreak/>
        <w:t>甲公司於</w:t>
      </w:r>
      <w:r w:rsidRPr="00E17F07">
        <w:t xml:space="preserve"> X1 </w:t>
      </w:r>
      <w:r w:rsidRPr="00E17F07">
        <w:t>年</w:t>
      </w:r>
      <w:r w:rsidRPr="00E17F07">
        <w:t xml:space="preserve"> 7 </w:t>
      </w:r>
      <w:r w:rsidRPr="00E17F07">
        <w:t>月</w:t>
      </w:r>
      <w:r w:rsidRPr="00E17F07">
        <w:t xml:space="preserve"> 1 </w:t>
      </w:r>
      <w:r w:rsidRPr="00E17F07">
        <w:t>日，以</w:t>
      </w:r>
      <w:r w:rsidRPr="00E17F07">
        <w:t xml:space="preserve">$115,500 </w:t>
      </w:r>
      <w:r w:rsidRPr="00E17F07">
        <w:t>買進一部機器，估計該機器可用</w:t>
      </w:r>
      <w:r w:rsidRPr="00E17F07">
        <w:t xml:space="preserve"> 8 </w:t>
      </w:r>
      <w:r w:rsidRPr="00E17F07">
        <w:t>年，殘值為</w:t>
      </w:r>
      <w:r w:rsidRPr="00E17F07">
        <w:t>$5,500</w:t>
      </w:r>
      <w:r w:rsidRPr="00E17F07">
        <w:t>，採直線法折舊。</w:t>
      </w:r>
      <w:r w:rsidRPr="00E17F07">
        <w:t xml:space="preserve">X4 </w:t>
      </w:r>
      <w:r w:rsidRPr="00E17F07">
        <w:t>年底由於甲公司有更新的發明，決定該機器只能用到</w:t>
      </w:r>
      <w:r w:rsidRPr="00E17F07">
        <w:t xml:space="preserve"> X7 </w:t>
      </w:r>
      <w:r w:rsidRPr="00E17F07">
        <w:t>年底，且殘值為</w:t>
      </w:r>
      <w:r w:rsidRPr="00E17F07">
        <w:t>$1,125</w:t>
      </w:r>
      <w:r w:rsidRPr="00E17F07">
        <w:t>。試問該機器於</w:t>
      </w:r>
      <w:r w:rsidRPr="00E17F07">
        <w:t xml:space="preserve"> X4 </w:t>
      </w:r>
      <w:r w:rsidRPr="00E17F07">
        <w:t>年應提列折舊之金</w:t>
      </w:r>
      <w:r w:rsidRPr="00E17F07">
        <w:t xml:space="preserve"> </w:t>
      </w:r>
      <w:r w:rsidRPr="00E17F07">
        <w:t>額為多少？</w:t>
      </w:r>
      <w:r w:rsidRPr="00E17F07">
        <w:t xml:space="preserve"> (A)$20,000 (B)$25,000 (C)$22,500 (D)$26,500</w:t>
      </w:r>
    </w:p>
    <w:p w:rsidR="00C05698" w:rsidRPr="00E17F07" w:rsidRDefault="00C05698" w:rsidP="006E5BCE">
      <w:pPr>
        <w:pStyle w:val="a8"/>
        <w:numPr>
          <w:ilvl w:val="0"/>
          <w:numId w:val="4"/>
        </w:numPr>
        <w:snapToGrid w:val="0"/>
        <w:spacing w:beforeLines="50" w:before="180" w:afterLines="100" w:after="360" w:line="276" w:lineRule="auto"/>
        <w:ind w:leftChars="0" w:left="358" w:hangingChars="149" w:hanging="358"/>
      </w:pPr>
      <w:r w:rsidRPr="00E17F07">
        <w:t>頭份公司於</w:t>
      </w:r>
      <w:r w:rsidRPr="00E17F07">
        <w:t xml:space="preserve"> X1 </w:t>
      </w:r>
      <w:r w:rsidRPr="00E17F07">
        <w:t>年初以含稅價格</w:t>
      </w:r>
      <w:r w:rsidRPr="00E17F07">
        <w:t xml:space="preserve">$210,000 </w:t>
      </w:r>
      <w:r w:rsidRPr="00E17F07">
        <w:t>購入自用乘人小汽車一部，營業稅稅率為</w:t>
      </w:r>
      <w:r w:rsidRPr="00E17F07">
        <w:t xml:space="preserve"> 5%</w:t>
      </w:r>
      <w:r w:rsidRPr="00E17F07">
        <w:t>，該運輸設備可用</w:t>
      </w:r>
      <w:r w:rsidRPr="00E17F07">
        <w:t xml:space="preserve"> 5 </w:t>
      </w:r>
      <w:r w:rsidRPr="00E17F07">
        <w:t>年，無殘值，公司以直線法提列折舊。則該運輸設備</w:t>
      </w:r>
      <w:r w:rsidRPr="00E17F07">
        <w:t xml:space="preserve"> X1 </w:t>
      </w:r>
      <w:r w:rsidRPr="00E17F07">
        <w:t>年應提列折舊為</w:t>
      </w:r>
      <w:r w:rsidRPr="00E17F07">
        <w:t xml:space="preserve"> (A) $4,000 (B) $40,000 (C) $42,000 (D) $44,100</w:t>
      </w:r>
    </w:p>
    <w:p w:rsidR="00C05698" w:rsidRPr="00E17F07" w:rsidRDefault="00C05698" w:rsidP="006E5BCE">
      <w:pPr>
        <w:pStyle w:val="a8"/>
        <w:numPr>
          <w:ilvl w:val="0"/>
          <w:numId w:val="4"/>
        </w:numPr>
        <w:snapToGrid w:val="0"/>
        <w:spacing w:beforeLines="50" w:before="180" w:afterLines="100" w:after="360" w:line="276" w:lineRule="auto"/>
        <w:ind w:leftChars="0" w:left="358" w:hangingChars="149" w:hanging="358"/>
        <w:rPr>
          <w:rFonts w:eastAsia="標楷體"/>
          <w:b/>
        </w:rPr>
      </w:pPr>
      <w:r w:rsidRPr="00E17F07">
        <w:t>甲公司於</w:t>
      </w:r>
      <w:r w:rsidRPr="00E17F07">
        <w:t xml:space="preserve"> X1 </w:t>
      </w:r>
      <w:r w:rsidRPr="00E17F07">
        <w:t>年初以</w:t>
      </w:r>
      <w:r w:rsidRPr="00E17F07">
        <w:t xml:space="preserve">$80,000,000 </w:t>
      </w:r>
      <w:r w:rsidRPr="00E17F07">
        <w:t>購置飛航設備，其中機身及內裝座椅</w:t>
      </w:r>
      <w:r w:rsidRPr="00E17F07">
        <w:t>$58,000,000</w:t>
      </w:r>
      <w:r w:rsidRPr="00E17F07">
        <w:t>，可使用</w:t>
      </w:r>
      <w:r w:rsidRPr="00E17F07">
        <w:t xml:space="preserve"> 20 </w:t>
      </w:r>
      <w:r w:rsidRPr="00E17F07">
        <w:t>年，殘值為</w:t>
      </w:r>
      <w:r w:rsidRPr="00E17F07">
        <w:t xml:space="preserve"> 2,000,000</w:t>
      </w:r>
      <w:r w:rsidRPr="00E17F07">
        <w:t>；引擎</w:t>
      </w:r>
      <w:r w:rsidRPr="00E17F07">
        <w:t>$22,000,000</w:t>
      </w:r>
      <w:r w:rsidRPr="00E17F07">
        <w:t>，每</w:t>
      </w:r>
      <w:r w:rsidRPr="00E17F07">
        <w:t xml:space="preserve"> 10 </w:t>
      </w:r>
      <w:r w:rsidRPr="00E17F07">
        <w:t>年須更換一次，無殘值。機身及內裝座椅採用雙倍餘額遞減法提列折舊，引擎按年數合計法提列折舊，請問</w:t>
      </w:r>
      <w:r w:rsidRPr="00E17F07">
        <w:t xml:space="preserve"> X2</w:t>
      </w:r>
      <w:r w:rsidRPr="00E17F07">
        <w:t>年應提列折舊數額為多少？</w:t>
      </w:r>
      <w:r w:rsidRPr="00E17F07">
        <w:t xml:space="preserve"> (A)$6,400,000 (B)$8,820,000 (C)$14,240,000 (D)$14,620,000</w:t>
      </w:r>
    </w:p>
    <w:p w:rsidR="00C05698" w:rsidRPr="00E17F07" w:rsidRDefault="00C05698" w:rsidP="006E5BCE">
      <w:pPr>
        <w:pStyle w:val="a8"/>
        <w:numPr>
          <w:ilvl w:val="0"/>
          <w:numId w:val="4"/>
        </w:numPr>
        <w:snapToGrid w:val="0"/>
        <w:spacing w:beforeLines="50" w:before="180" w:afterLines="100" w:after="360" w:line="276" w:lineRule="auto"/>
        <w:ind w:leftChars="0" w:left="358" w:hangingChars="149" w:hanging="358"/>
        <w:rPr>
          <w:rFonts w:eastAsia="標楷體"/>
          <w:b/>
        </w:rPr>
      </w:pPr>
      <w:r w:rsidRPr="00E17F07">
        <w:t>大方公司</w:t>
      </w:r>
      <w:r w:rsidRPr="00E17F07">
        <w:t xml:space="preserve"> X1</w:t>
      </w:r>
      <w:r w:rsidRPr="00E17F07">
        <w:t>年</w:t>
      </w:r>
      <w:r w:rsidRPr="00E17F07">
        <w:rPr>
          <w:rFonts w:hint="eastAsia"/>
        </w:rPr>
        <w:t>初</w:t>
      </w:r>
      <w:r w:rsidRPr="00E17F07">
        <w:t>購入機器設備，耐用年限</w:t>
      </w:r>
      <w:r w:rsidRPr="00E17F07">
        <w:t xml:space="preserve"> 10 </w:t>
      </w:r>
      <w:r w:rsidRPr="00E17F07">
        <w:t>年，機器成本為</w:t>
      </w:r>
      <w:r w:rsidRPr="00E17F07">
        <w:t xml:space="preserve"> $10,000,000</w:t>
      </w:r>
      <w:r w:rsidRPr="00E17F07">
        <w:t>。該機器使用完畢須拆除清理，估計屆時相關資產除役成本為</w:t>
      </w:r>
      <w:r w:rsidRPr="00E17F07">
        <w:t xml:space="preserve"> $500,000</w:t>
      </w:r>
      <w:r w:rsidRPr="00E17F07">
        <w:t>，另以市場利率</w:t>
      </w:r>
      <w:r w:rsidRPr="00E17F07">
        <w:t xml:space="preserve"> 6%</w:t>
      </w:r>
      <w:r w:rsidRPr="00E17F07">
        <w:t>折現</w:t>
      </w:r>
      <w:r w:rsidRPr="00E17F07">
        <w:rPr>
          <w:rFonts w:hint="eastAsia"/>
        </w:rPr>
        <w:t>(10</w:t>
      </w:r>
      <w:r w:rsidRPr="00E17F07">
        <w:rPr>
          <w:rFonts w:hint="eastAsia"/>
        </w:rPr>
        <w:t>期</w:t>
      </w:r>
      <w:r w:rsidRPr="00E17F07">
        <w:rPr>
          <w:rFonts w:hint="eastAsia"/>
        </w:rPr>
        <w:t>6%</w:t>
      </w:r>
      <w:r w:rsidRPr="00E17F07">
        <w:rPr>
          <w:rFonts w:hint="eastAsia"/>
        </w:rPr>
        <w:t>之</w:t>
      </w:r>
      <w:r w:rsidRPr="00E17F07">
        <w:rPr>
          <w:rFonts w:hint="eastAsia"/>
        </w:rPr>
        <w:t>$1</w:t>
      </w:r>
      <w:r w:rsidRPr="00E17F07">
        <w:rPr>
          <w:rFonts w:hint="eastAsia"/>
        </w:rPr>
        <w:t>複利現值為</w:t>
      </w:r>
      <w:r w:rsidRPr="00E17F07">
        <w:rPr>
          <w:rFonts w:hint="eastAsia"/>
        </w:rPr>
        <w:t>0.558395)</w:t>
      </w:r>
      <w:r w:rsidRPr="00E17F07">
        <w:t>。假設認列後之衡量採成本模式</w:t>
      </w:r>
      <w:r w:rsidRPr="00E17F07">
        <w:t>(</w:t>
      </w:r>
      <w:r w:rsidRPr="00E17F07">
        <w:t>直線法，無殘值</w:t>
      </w:r>
      <w:r w:rsidRPr="00E17F07">
        <w:t>)</w:t>
      </w:r>
      <w:r w:rsidRPr="00E17F07">
        <w:t>。試問</w:t>
      </w:r>
      <w:r w:rsidRPr="00E17F07">
        <w:t>(1)X2</w:t>
      </w:r>
      <w:r w:rsidRPr="00E17F07">
        <w:t>年</w:t>
      </w:r>
      <w:r w:rsidRPr="00E17F07">
        <w:rPr>
          <w:rFonts w:hint="eastAsia"/>
        </w:rPr>
        <w:t>底</w:t>
      </w:r>
      <w:r w:rsidRPr="00E17F07">
        <w:t>機器設備帳面金額。</w:t>
      </w:r>
      <w:r w:rsidRPr="00E17F07">
        <w:t>(2)X3</w:t>
      </w:r>
      <w:r w:rsidRPr="00E17F07">
        <w:t>年</w:t>
      </w:r>
      <w:r w:rsidRPr="00E17F07">
        <w:rPr>
          <w:rFonts w:hint="eastAsia"/>
        </w:rPr>
        <w:t>底</w:t>
      </w:r>
      <w:r w:rsidRPr="00E17F07">
        <w:t>「資產除役之負債準備」餘額，分別為何？</w:t>
      </w:r>
      <w:r w:rsidRPr="00E17F07">
        <w:t xml:space="preserve"> (A) $8,000,000</w:t>
      </w:r>
      <w:r w:rsidRPr="00E17F07">
        <w:t>、</w:t>
      </w:r>
      <w:r w:rsidRPr="00E17F07">
        <w:t>$400,000 (B) $8,223,358</w:t>
      </w:r>
      <w:r w:rsidRPr="00E17F07">
        <w:t>、</w:t>
      </w:r>
      <w:r w:rsidRPr="00E17F07">
        <w:t>$332,529 (C) $7,195,438</w:t>
      </w:r>
      <w:r w:rsidRPr="00E17F07">
        <w:t>、</w:t>
      </w:r>
      <w:r w:rsidRPr="00E17F07">
        <w:t>$279,198 (D) $8,000,000</w:t>
      </w:r>
      <w:r w:rsidRPr="00E17F07">
        <w:t>、</w:t>
      </w:r>
      <w:r w:rsidRPr="00E17F07">
        <w:t>$313,707</w:t>
      </w:r>
    </w:p>
    <w:p w:rsidR="00C05698" w:rsidRPr="00E17F07" w:rsidRDefault="00C05698" w:rsidP="006E5BCE">
      <w:pPr>
        <w:pStyle w:val="a8"/>
        <w:numPr>
          <w:ilvl w:val="0"/>
          <w:numId w:val="4"/>
        </w:numPr>
        <w:snapToGrid w:val="0"/>
        <w:spacing w:beforeLines="50" w:before="180" w:afterLines="100" w:after="360" w:line="276" w:lineRule="auto"/>
        <w:ind w:leftChars="0" w:left="358" w:hangingChars="149" w:hanging="358"/>
      </w:pPr>
      <w:r w:rsidRPr="00E17F07">
        <w:t>不動產、廠房及設備帳面金額去年底為</w:t>
      </w:r>
      <w:r w:rsidRPr="00E17F07">
        <w:t>$1,000,000</w:t>
      </w:r>
      <w:r w:rsidRPr="00E17F07">
        <w:t>，本年底為</w:t>
      </w:r>
      <w:r w:rsidRPr="00E17F07">
        <w:t>$1,800,000</w:t>
      </w:r>
      <w:r w:rsidRPr="00E17F07">
        <w:t>，本年出售資產之帳面金額為</w:t>
      </w:r>
      <w:r w:rsidRPr="00E17F07">
        <w:t>$300,000</w:t>
      </w:r>
      <w:r w:rsidRPr="00E17F07">
        <w:t>，本年提列折舊</w:t>
      </w:r>
      <w:r w:rsidRPr="00E17F07">
        <w:t>$400,000</w:t>
      </w:r>
      <w:r w:rsidRPr="00E17F07">
        <w:t>。試問本年度之不動產、廠房及設備購置支出若干？</w:t>
      </w:r>
      <w:r w:rsidRPr="00E17F07">
        <w:t xml:space="preserve"> (A) $1,500,000 (B) $800,000 (C) $1,100,000 (D) $700,000</w:t>
      </w:r>
    </w:p>
    <w:p w:rsidR="00C05698" w:rsidRPr="00E17F07" w:rsidRDefault="00C05698" w:rsidP="006E5BCE">
      <w:pPr>
        <w:pStyle w:val="a8"/>
        <w:numPr>
          <w:ilvl w:val="0"/>
          <w:numId w:val="4"/>
        </w:numPr>
        <w:snapToGrid w:val="0"/>
        <w:spacing w:beforeLines="50" w:before="180" w:afterLines="100" w:after="360" w:line="276" w:lineRule="auto"/>
        <w:ind w:leftChars="0" w:left="358" w:hangingChars="149" w:hanging="358"/>
        <w:rPr>
          <w:rFonts w:eastAsia="標楷體"/>
          <w:b/>
        </w:rPr>
      </w:pPr>
      <w:r w:rsidRPr="00E17F07">
        <w:t>下列有關於不動產、廠房及設備之敘述，何者錯誤？</w:t>
      </w:r>
      <w:r w:rsidRPr="00E17F07">
        <w:t xml:space="preserve"> (A)</w:t>
      </w:r>
      <w:r w:rsidRPr="00E17F07">
        <w:t>暫時停止使用的不動產、廠房及設備，於資產負債表應歸類為「其他非流動資產」</w:t>
      </w:r>
      <w:r w:rsidRPr="00E17F07">
        <w:t xml:space="preserve"> (B)</w:t>
      </w:r>
      <w:r w:rsidRPr="00E17F07">
        <w:t>「待出售非流動資產」應列示於流動資產，並停止提列折舊</w:t>
      </w:r>
      <w:r w:rsidRPr="00E17F07">
        <w:t xml:space="preserve"> (C)</w:t>
      </w:r>
      <w:r w:rsidRPr="00E17F07">
        <w:t>備用機器，應繼續提列折舊</w:t>
      </w:r>
      <w:r w:rsidRPr="00E17F07">
        <w:t xml:space="preserve"> (D)</w:t>
      </w:r>
      <w:r w:rsidRPr="00E17F07">
        <w:t>目前尚未確定將來用途之土地，於資產負債表不應歸類為「不動產、廠房及設備」</w:t>
      </w:r>
    </w:p>
    <w:p w:rsidR="00C05698" w:rsidRPr="00E17F07" w:rsidRDefault="0027103F" w:rsidP="006E5BCE">
      <w:pPr>
        <w:pStyle w:val="a8"/>
        <w:numPr>
          <w:ilvl w:val="0"/>
          <w:numId w:val="4"/>
        </w:numPr>
        <w:snapToGrid w:val="0"/>
        <w:spacing w:beforeLines="50" w:before="180" w:afterLines="100" w:after="360" w:line="276" w:lineRule="auto"/>
        <w:ind w:leftChars="0" w:left="358" w:hangingChars="149" w:hanging="358"/>
        <w:rPr>
          <w:rFonts w:eastAsia="標楷體"/>
          <w:b/>
        </w:rPr>
      </w:pPr>
      <w:r w:rsidRPr="00E17F07">
        <w:t>鹿港公司於</w:t>
      </w:r>
      <w:r w:rsidRPr="00E17F07">
        <w:t xml:space="preserve"> X1 </w:t>
      </w:r>
      <w:r w:rsidRPr="00E17F07">
        <w:t>年初購入一部機器，成本</w:t>
      </w:r>
      <w:r w:rsidRPr="00E17F07">
        <w:t>$200,000</w:t>
      </w:r>
      <w:r w:rsidRPr="00E17F07">
        <w:t>，估計耐用</w:t>
      </w:r>
      <w:r w:rsidRPr="00E17F07">
        <w:t xml:space="preserve"> 10 </w:t>
      </w:r>
      <w:r w:rsidRPr="00E17F07">
        <w:t>年，無殘值，採直線法提列折舊。</w:t>
      </w:r>
      <w:r w:rsidRPr="00E17F07">
        <w:t xml:space="preserve">X5 </w:t>
      </w:r>
      <w:r w:rsidRPr="00E17F07">
        <w:t>年初支出</w:t>
      </w:r>
      <w:r w:rsidRPr="00E17F07">
        <w:t xml:space="preserve">$100,000 </w:t>
      </w:r>
      <w:r w:rsidRPr="00E17F07">
        <w:t>更換該機器的重要組件，該新組件的支出符合資產認列要件。若該組件於</w:t>
      </w:r>
      <w:r w:rsidRPr="00E17F07">
        <w:t xml:space="preserve"> X1 </w:t>
      </w:r>
      <w:r w:rsidRPr="00E17F07">
        <w:t>年初購入時之成本無法辨認，而依物價變動情形推估原始成本為</w:t>
      </w:r>
      <w:r w:rsidRPr="00E17F07">
        <w:t>$80,000</w:t>
      </w:r>
      <w:r w:rsidRPr="00E17F07">
        <w:t>，則重置資產應認列的「處分不動產、廠房及設備損失」為</w:t>
      </w:r>
      <w:r w:rsidRPr="00E17F07">
        <w:t xml:space="preserve"> (A) $20,000 (B) $32,000 (C) $40,000 (D) $48,000</w:t>
      </w:r>
    </w:p>
    <w:p w:rsidR="0027103F" w:rsidRPr="00E17F07" w:rsidRDefault="0027103F" w:rsidP="006E5BCE">
      <w:pPr>
        <w:pStyle w:val="a8"/>
        <w:numPr>
          <w:ilvl w:val="0"/>
          <w:numId w:val="4"/>
        </w:numPr>
        <w:snapToGrid w:val="0"/>
        <w:spacing w:beforeLines="50" w:before="180" w:afterLines="100" w:after="360" w:line="276" w:lineRule="auto"/>
        <w:ind w:leftChars="0" w:left="358" w:hangingChars="149" w:hanging="358"/>
        <w:rPr>
          <w:rFonts w:eastAsia="標楷體"/>
          <w:b/>
        </w:rPr>
      </w:pPr>
      <w:r w:rsidRPr="00E17F07">
        <w:lastRenderedPageBreak/>
        <w:t>甲公司於</w:t>
      </w:r>
      <w:r w:rsidRPr="00E17F07">
        <w:t xml:space="preserve"> X2 </w:t>
      </w:r>
      <w:r w:rsidRPr="00E17F07">
        <w:t>年初以公允價值</w:t>
      </w:r>
      <w:r w:rsidRPr="00E17F07">
        <w:t xml:space="preserve">$200,000 </w:t>
      </w:r>
      <w:r w:rsidRPr="00E17F07">
        <w:t>設備及現金</w:t>
      </w:r>
      <w:r w:rsidRPr="00E17F07">
        <w:t xml:space="preserve">$50,000 </w:t>
      </w:r>
      <w:r w:rsidRPr="00E17F07">
        <w:t>與乙公司交換同款式設備。交換前甲、乙公司設備之帳面金額分別為</w:t>
      </w:r>
      <w:r w:rsidRPr="00E17F07">
        <w:t xml:space="preserve">$180,000 </w:t>
      </w:r>
      <w:r w:rsidRPr="00E17F07">
        <w:t>及</w:t>
      </w:r>
      <w:r w:rsidRPr="00E17F07">
        <w:t>$220,000</w:t>
      </w:r>
      <w:r w:rsidRPr="00E17F07">
        <w:t>。若此設備交換交易對甲公司具商業實質，對乙公司不具商業實質，則甲公司及乙公司應認列換入設備之成本分別為何？</w:t>
      </w:r>
      <w:r w:rsidRPr="00E17F07">
        <w:t xml:space="preserve"> (A)$200,000 </w:t>
      </w:r>
      <w:r w:rsidRPr="00E17F07">
        <w:t>及</w:t>
      </w:r>
      <w:r w:rsidRPr="00E17F07">
        <w:t xml:space="preserve">$170,000 (B)$230,000 </w:t>
      </w:r>
      <w:r w:rsidRPr="00E17F07">
        <w:t>及</w:t>
      </w:r>
      <w:r w:rsidRPr="00E17F07">
        <w:t xml:space="preserve">$250,000 (C)$230,000 </w:t>
      </w:r>
      <w:r w:rsidRPr="00E17F07">
        <w:t>及</w:t>
      </w:r>
      <w:r w:rsidRPr="00E17F07">
        <w:t xml:space="preserve">$270,000 (D)$250,000 </w:t>
      </w:r>
      <w:r w:rsidRPr="00E17F07">
        <w:t>及</w:t>
      </w:r>
      <w:r w:rsidRPr="00E17F07">
        <w:t>$170,000</w:t>
      </w:r>
    </w:p>
    <w:p w:rsidR="0027103F" w:rsidRPr="00E17F07" w:rsidRDefault="0027103F" w:rsidP="006E5BCE">
      <w:pPr>
        <w:pStyle w:val="a8"/>
        <w:numPr>
          <w:ilvl w:val="0"/>
          <w:numId w:val="4"/>
        </w:numPr>
        <w:snapToGrid w:val="0"/>
        <w:spacing w:beforeLines="50" w:before="180" w:afterLines="100" w:after="360" w:line="276" w:lineRule="auto"/>
        <w:ind w:leftChars="0" w:left="358" w:hangingChars="149" w:hanging="358"/>
        <w:rPr>
          <w:rFonts w:eastAsia="標楷體"/>
          <w:b/>
        </w:rPr>
      </w:pPr>
      <w:r w:rsidRPr="00E17F07">
        <w:t>桃園公司</w:t>
      </w:r>
      <w:r w:rsidRPr="00E17F07">
        <w:t xml:space="preserve"> X1 </w:t>
      </w:r>
      <w:r w:rsidRPr="00E17F07">
        <w:t>年初獲得股東捐贈中古汽車一部，該汽車當時之公允價值為</w:t>
      </w:r>
      <w:r w:rsidRPr="00E17F07">
        <w:t>$100,000</w:t>
      </w:r>
      <w:r w:rsidRPr="00E17F07">
        <w:t>，</w:t>
      </w:r>
      <w:r w:rsidRPr="00E17F07">
        <w:t xml:space="preserve"> </w:t>
      </w:r>
      <w:r w:rsidRPr="00E17F07">
        <w:t>為使汽車達可使用狀態，桃園公司另支付維修整理費用</w:t>
      </w:r>
      <w:r w:rsidRPr="00E17F07">
        <w:t>$10,000</w:t>
      </w:r>
      <w:r w:rsidRPr="00E17F07">
        <w:t>，估計耐用年限</w:t>
      </w:r>
      <w:r w:rsidRPr="00E17F07">
        <w:t xml:space="preserve"> 5 </w:t>
      </w:r>
      <w:r w:rsidRPr="00E17F07">
        <w:t>年，</w:t>
      </w:r>
      <w:r w:rsidRPr="00E17F07">
        <w:t xml:space="preserve"> </w:t>
      </w:r>
      <w:r w:rsidRPr="00E17F07">
        <w:t>無殘值，採倍數餘額遞減法提列折舊。</w:t>
      </w:r>
      <w:r w:rsidRPr="00E17F07">
        <w:t xml:space="preserve">X3 </w:t>
      </w:r>
      <w:r w:rsidRPr="00E17F07">
        <w:t>年初因經濟環境變動，公司決定改採直線法，且重新估計總耐用年限為</w:t>
      </w:r>
      <w:r w:rsidRPr="00E17F07">
        <w:t xml:space="preserve"> 6 </w:t>
      </w:r>
      <w:r w:rsidRPr="00E17F07">
        <w:t>年，殘值不變，則</w:t>
      </w:r>
      <w:r w:rsidRPr="00E17F07">
        <w:t xml:space="preserve"> X3 </w:t>
      </w:r>
      <w:r w:rsidRPr="00E17F07">
        <w:t>年折舊金額為</w:t>
      </w:r>
      <w:r w:rsidRPr="00E17F07">
        <w:t xml:space="preserve"> (A) $7,200 (B) $7,920 (C) $9,000 (D) $9,900</w:t>
      </w:r>
    </w:p>
    <w:p w:rsidR="0027103F" w:rsidRPr="00E17F07" w:rsidRDefault="0027103F" w:rsidP="006E5BCE">
      <w:pPr>
        <w:pStyle w:val="a8"/>
        <w:numPr>
          <w:ilvl w:val="0"/>
          <w:numId w:val="4"/>
        </w:numPr>
        <w:snapToGrid w:val="0"/>
        <w:spacing w:beforeLines="50" w:before="180" w:afterLines="100" w:after="360" w:line="276" w:lineRule="auto"/>
        <w:ind w:leftChars="0" w:left="358" w:hangingChars="149" w:hanging="358"/>
        <w:rPr>
          <w:rFonts w:eastAsia="標楷體"/>
          <w:b/>
        </w:rPr>
      </w:pPr>
      <w:r w:rsidRPr="00E17F07">
        <w:t>溪湖公司</w:t>
      </w:r>
      <w:r w:rsidRPr="00E17F07">
        <w:t xml:space="preserve"> X1 </w:t>
      </w:r>
      <w:r w:rsidRPr="00E17F07">
        <w:t>年初購買機器時支付安裝費</w:t>
      </w:r>
      <w:r w:rsidRPr="00E17F07">
        <w:t>$10,000</w:t>
      </w:r>
      <w:r w:rsidRPr="00E17F07">
        <w:t>，會計人員以「修繕費」入帳。該機器估計耐用年限</w:t>
      </w:r>
      <w:r w:rsidRPr="00E17F07">
        <w:t xml:space="preserve"> 10 </w:t>
      </w:r>
      <w:r w:rsidRPr="00E17F07">
        <w:t>年，無殘值，按直線法提列折舊。若新任會計人員於</w:t>
      </w:r>
      <w:r w:rsidRPr="00E17F07">
        <w:t xml:space="preserve"> X4 </w:t>
      </w:r>
      <w:r w:rsidRPr="00E17F07">
        <w:t>年底調整後結帳前發現此錯誤，則更正分錄中應貸記「追溯適用及追溯重編之影響數」之金額為</w:t>
      </w:r>
      <w:r w:rsidRPr="00E17F07">
        <w:t xml:space="preserve"> (A) $3,000 (B) $4,000 (C) $6,000 (D) $7,000</w:t>
      </w:r>
    </w:p>
    <w:p w:rsidR="0027103F" w:rsidRPr="00E17F07" w:rsidRDefault="0027103F" w:rsidP="006E5BCE">
      <w:pPr>
        <w:pStyle w:val="a8"/>
        <w:numPr>
          <w:ilvl w:val="0"/>
          <w:numId w:val="4"/>
        </w:numPr>
        <w:snapToGrid w:val="0"/>
        <w:spacing w:beforeLines="50" w:before="180" w:afterLines="100" w:after="360" w:line="276" w:lineRule="auto"/>
        <w:ind w:leftChars="0" w:left="358" w:hangingChars="149" w:hanging="358"/>
      </w:pPr>
      <w:r w:rsidRPr="00E17F07">
        <w:t>雲林公司</w:t>
      </w:r>
      <w:r w:rsidRPr="00E17F07">
        <w:t xml:space="preserve"> X1 </w:t>
      </w:r>
      <w:r w:rsidRPr="00E17F07">
        <w:t>年初購買設備一部，估計可用</w:t>
      </w:r>
      <w:r w:rsidRPr="00E17F07">
        <w:t xml:space="preserve"> 5 </w:t>
      </w:r>
      <w:r w:rsidRPr="00E17F07">
        <w:t>年，無殘值。該設備</w:t>
      </w:r>
      <w:r w:rsidRPr="00E17F07">
        <w:t xml:space="preserve"> X2 </w:t>
      </w:r>
      <w:r w:rsidRPr="00E17F07">
        <w:t>年期末計算累計折舊餘額時，若採用倍數餘額遞減法比採用直線法多出</w:t>
      </w:r>
      <w:r w:rsidRPr="00E17F07">
        <w:t>$60,000</w:t>
      </w:r>
      <w:r w:rsidRPr="00E17F07">
        <w:t>，試問該設備原始成本為多少？</w:t>
      </w:r>
      <w:r w:rsidRPr="00E17F07">
        <w:t xml:space="preserve"> (A) $150,000 (B) $200,000 (C) $250,000 (D) $300,000</w:t>
      </w:r>
    </w:p>
    <w:p w:rsidR="0027103F" w:rsidRPr="00E17F07" w:rsidRDefault="0027103F" w:rsidP="006E5BCE">
      <w:pPr>
        <w:pStyle w:val="a8"/>
        <w:numPr>
          <w:ilvl w:val="0"/>
          <w:numId w:val="4"/>
        </w:numPr>
        <w:snapToGrid w:val="0"/>
        <w:spacing w:beforeLines="50" w:before="180" w:afterLines="100" w:after="360" w:line="276" w:lineRule="auto"/>
        <w:ind w:leftChars="0" w:left="358" w:hangingChars="149" w:hanging="358"/>
        <w:rPr>
          <w:rFonts w:eastAsia="標楷體"/>
          <w:b/>
        </w:rPr>
      </w:pPr>
      <w:r w:rsidRPr="00E17F07">
        <w:t>下列哪些應列入「不動產、廠房及設備」項目？</w:t>
      </w:r>
      <w:r w:rsidRPr="00E17F07">
        <w:t xml:space="preserve"> (1)</w:t>
      </w:r>
      <w:r w:rsidRPr="00E17F07">
        <w:t>已核准待出售之機器</w:t>
      </w:r>
      <w:r w:rsidRPr="00E17F07">
        <w:t xml:space="preserve"> (2)</w:t>
      </w:r>
      <w:r w:rsidRPr="00E17F07">
        <w:t>持有目前未決定用途之土地</w:t>
      </w:r>
      <w:r w:rsidRPr="00E17F07">
        <w:t xml:space="preserve"> (3)</w:t>
      </w:r>
      <w:r w:rsidRPr="00E17F07">
        <w:t>暫時閒置之運貨卡車</w:t>
      </w:r>
      <w:r w:rsidRPr="00E17F07">
        <w:t xml:space="preserve"> (4)</w:t>
      </w:r>
      <w:r w:rsidRPr="00E17F07">
        <w:t>為賺取租金而購入之土地</w:t>
      </w:r>
      <w:r w:rsidRPr="00E17F07">
        <w:t xml:space="preserve"> (A) (2)(4) (B) (3) (C) (1)(2) (D) </w:t>
      </w:r>
      <w:r w:rsidRPr="00E17F07">
        <w:t>無</w:t>
      </w:r>
    </w:p>
    <w:p w:rsidR="0027103F" w:rsidRPr="00E17F07" w:rsidRDefault="0027103F" w:rsidP="009E3A47">
      <w:pPr>
        <w:pStyle w:val="a8"/>
        <w:numPr>
          <w:ilvl w:val="0"/>
          <w:numId w:val="4"/>
        </w:numPr>
        <w:snapToGrid w:val="0"/>
        <w:spacing w:beforeLines="50" w:before="180" w:afterLines="100" w:after="360" w:line="276" w:lineRule="auto"/>
        <w:ind w:leftChars="0" w:left="358" w:hangingChars="149" w:hanging="358"/>
        <w:rPr>
          <w:rFonts w:eastAsia="標楷體"/>
          <w:b/>
        </w:rPr>
      </w:pPr>
      <w:r w:rsidRPr="00E17F07">
        <w:t>甲公司於</w:t>
      </w:r>
      <w:r w:rsidRPr="00E17F07">
        <w:t xml:space="preserve"> X1</w:t>
      </w:r>
      <w:r w:rsidRPr="00E17F07">
        <w:t>年</w:t>
      </w:r>
      <w:r w:rsidRPr="00E17F07">
        <w:t>4</w:t>
      </w:r>
      <w:r w:rsidRPr="00E17F07">
        <w:t>月</w:t>
      </w:r>
      <w:r w:rsidRPr="00E17F07">
        <w:t>1</w:t>
      </w:r>
      <w:r w:rsidR="006E5BCE" w:rsidRPr="00E17F07">
        <w:rPr>
          <w:rFonts w:hint="eastAsia"/>
        </w:rPr>
        <w:t>5</w:t>
      </w:r>
      <w:r w:rsidRPr="00E17F07">
        <w:t>日以</w:t>
      </w:r>
      <w:r w:rsidRPr="00E17F07">
        <w:t xml:space="preserve">$1,000,000 </w:t>
      </w:r>
      <w:r w:rsidRPr="00E17F07">
        <w:t>購入設備，耐用</w:t>
      </w:r>
      <w:r w:rsidRPr="00E17F07">
        <w:t xml:space="preserve"> 4 </w:t>
      </w:r>
      <w:r w:rsidRPr="00E17F07">
        <w:t>年，殘值</w:t>
      </w:r>
      <w:r w:rsidRPr="00E17F07">
        <w:t>$100,000</w:t>
      </w:r>
      <w:r w:rsidRPr="00E17F07">
        <w:t>，以年數合計法提列折舊。</w:t>
      </w:r>
      <w:r w:rsidRPr="00E17F07">
        <w:t>X2</w:t>
      </w:r>
      <w:r w:rsidRPr="00E17F07">
        <w:t>年</w:t>
      </w:r>
      <w:r w:rsidRPr="00E17F07">
        <w:t>10</w:t>
      </w:r>
      <w:r w:rsidRPr="00E17F07">
        <w:t>月</w:t>
      </w:r>
      <w:r w:rsidRPr="00E17F07">
        <w:t>1</w:t>
      </w:r>
      <w:r w:rsidRPr="00E17F07">
        <w:t>日將該設備以</w:t>
      </w:r>
      <w:r w:rsidRPr="00E17F07">
        <w:t xml:space="preserve">$300,000 </w:t>
      </w:r>
      <w:r w:rsidRPr="00E17F07">
        <w:t>售出，則甲公司應認列處分設備損益為多少？</w:t>
      </w:r>
      <w:r w:rsidRPr="00E17F07">
        <w:t xml:space="preserve"> (A)</w:t>
      </w:r>
      <w:r w:rsidRPr="00E17F07">
        <w:t>利益</w:t>
      </w:r>
      <w:r w:rsidRPr="00E17F07">
        <w:t>$150,000 (B)</w:t>
      </w:r>
      <w:r w:rsidRPr="00E17F07">
        <w:t>利益</w:t>
      </w:r>
      <w:r w:rsidRPr="00E17F07">
        <w:t>$205,000 (C)</w:t>
      </w:r>
      <w:r w:rsidRPr="00E17F07">
        <w:t>損失</w:t>
      </w:r>
      <w:r w:rsidRPr="00E17F07">
        <w:t>$150,000 (D)</w:t>
      </w:r>
      <w:r w:rsidRPr="00E17F07">
        <w:t>損失</w:t>
      </w:r>
      <w:r w:rsidRPr="00E17F07">
        <w:t>$205,000</w:t>
      </w:r>
    </w:p>
    <w:p w:rsidR="00574A16" w:rsidRPr="00E17F07" w:rsidRDefault="0027103F" w:rsidP="006E5BCE">
      <w:pPr>
        <w:pStyle w:val="a8"/>
        <w:numPr>
          <w:ilvl w:val="0"/>
          <w:numId w:val="4"/>
        </w:numPr>
        <w:snapToGrid w:val="0"/>
        <w:spacing w:beforeLines="50" w:before="180" w:afterLines="100" w:after="360" w:line="276" w:lineRule="auto"/>
        <w:ind w:leftChars="0" w:left="358" w:hangingChars="149" w:hanging="358"/>
        <w:rPr>
          <w:rFonts w:hint="eastAsia"/>
        </w:rPr>
      </w:pPr>
      <w:r w:rsidRPr="00E17F07">
        <w:rPr>
          <w:rFonts w:hint="eastAsia"/>
        </w:rPr>
        <w:t>台北公司自國外購入機器，定價</w:t>
      </w:r>
      <w:r w:rsidRPr="00E17F07">
        <w:rPr>
          <w:rFonts w:hint="eastAsia"/>
        </w:rPr>
        <w:t>$600,000</w:t>
      </w:r>
      <w:r w:rsidRPr="00E17F07">
        <w:rPr>
          <w:rFonts w:hint="eastAsia"/>
        </w:rPr>
        <w:t>，八折成交</w:t>
      </w:r>
      <w:bookmarkStart w:id="0" w:name="_GoBack"/>
      <w:bookmarkEnd w:id="0"/>
      <w:r w:rsidRPr="00E17F07">
        <w:rPr>
          <w:rFonts w:hint="eastAsia"/>
        </w:rPr>
        <w:t>，付款條件</w:t>
      </w:r>
      <w:r w:rsidRPr="00E17F07">
        <w:rPr>
          <w:rFonts w:hint="eastAsia"/>
        </w:rPr>
        <w:t>2/10</w:t>
      </w:r>
      <w:r w:rsidRPr="00E17F07">
        <w:rPr>
          <w:rFonts w:hint="eastAsia"/>
        </w:rPr>
        <w:t>，</w:t>
      </w:r>
      <w:r w:rsidRPr="00E17F07">
        <w:rPr>
          <w:rFonts w:hint="eastAsia"/>
        </w:rPr>
        <w:t>n/30</w:t>
      </w:r>
      <w:r w:rsidRPr="00E17F07">
        <w:rPr>
          <w:rFonts w:hint="eastAsia"/>
        </w:rPr>
        <w:t>，該公司</w:t>
      </w:r>
      <w:r w:rsidR="00616B2B" w:rsidRPr="00E17F07">
        <w:rPr>
          <w:rFonts w:hint="eastAsia"/>
        </w:rPr>
        <w:t>未</w:t>
      </w:r>
      <w:r w:rsidRPr="00E17F07">
        <w:rPr>
          <w:rFonts w:hint="eastAsia"/>
        </w:rPr>
        <w:t>取得現金折扣</w:t>
      </w:r>
      <w:r w:rsidR="00616B2B" w:rsidRPr="00E17F07">
        <w:rPr>
          <w:rFonts w:hint="eastAsia"/>
        </w:rPr>
        <w:t>，另付運費</w:t>
      </w:r>
      <w:r w:rsidR="00616B2B" w:rsidRPr="00E17F07">
        <w:rPr>
          <w:rFonts w:hint="eastAsia"/>
        </w:rPr>
        <w:t>$6,000</w:t>
      </w:r>
      <w:r w:rsidR="00616B2B" w:rsidRPr="00E17F07">
        <w:rPr>
          <w:rFonts w:hint="eastAsia"/>
        </w:rPr>
        <w:t>、保險費</w:t>
      </w:r>
      <w:r w:rsidR="00616B2B" w:rsidRPr="00E17F07">
        <w:rPr>
          <w:rFonts w:hint="eastAsia"/>
        </w:rPr>
        <w:t>$2,000</w:t>
      </w:r>
      <w:r w:rsidR="00616B2B" w:rsidRPr="00E17F07">
        <w:rPr>
          <w:rFonts w:hint="eastAsia"/>
        </w:rPr>
        <w:t>、關稅</w:t>
      </w:r>
      <w:r w:rsidR="00616B2B" w:rsidRPr="00E17F07">
        <w:rPr>
          <w:rFonts w:hint="eastAsia"/>
        </w:rPr>
        <w:t>$10,000</w:t>
      </w:r>
      <w:r w:rsidR="00616B2B" w:rsidRPr="00E17F07">
        <w:rPr>
          <w:rFonts w:hint="eastAsia"/>
        </w:rPr>
        <w:t>、測試費</w:t>
      </w:r>
      <w:r w:rsidR="00616B2B" w:rsidRPr="00E17F07">
        <w:rPr>
          <w:rFonts w:hint="eastAsia"/>
        </w:rPr>
        <w:t>$5,000</w:t>
      </w:r>
      <w:r w:rsidR="00616B2B" w:rsidRPr="00E17F07">
        <w:rPr>
          <w:rFonts w:hint="eastAsia"/>
        </w:rPr>
        <w:t>，運送途中因不慎碰損，並付修理費</w:t>
      </w:r>
      <w:r w:rsidR="00616B2B" w:rsidRPr="00E17F07">
        <w:rPr>
          <w:rFonts w:hint="eastAsia"/>
        </w:rPr>
        <w:t>$8,000</w:t>
      </w:r>
      <w:r w:rsidR="00616B2B" w:rsidRPr="00E17F07">
        <w:rPr>
          <w:rFonts w:hint="eastAsia"/>
        </w:rPr>
        <w:t>，則該機器成本為</w:t>
      </w:r>
      <w:r w:rsidR="00616B2B" w:rsidRPr="00E17F07">
        <w:t>(A) $</w:t>
      </w:r>
      <w:r w:rsidR="00616B2B" w:rsidRPr="00E17F07">
        <w:rPr>
          <w:rFonts w:hint="eastAsia"/>
        </w:rPr>
        <w:t>493</w:t>
      </w:r>
      <w:r w:rsidR="00616B2B" w:rsidRPr="00E17F07">
        <w:t>,</w:t>
      </w:r>
      <w:r w:rsidR="00616B2B" w:rsidRPr="00E17F07">
        <w:rPr>
          <w:rFonts w:hint="eastAsia"/>
        </w:rPr>
        <w:t>4</w:t>
      </w:r>
      <w:r w:rsidR="00616B2B" w:rsidRPr="00E17F07">
        <w:t>00 (B) $</w:t>
      </w:r>
      <w:r w:rsidR="00616B2B" w:rsidRPr="00E17F07">
        <w:rPr>
          <w:rFonts w:hint="eastAsia"/>
        </w:rPr>
        <w:t>501</w:t>
      </w:r>
      <w:r w:rsidR="00616B2B" w:rsidRPr="00E17F07">
        <w:t>,</w:t>
      </w:r>
      <w:r w:rsidR="00616B2B" w:rsidRPr="00E17F07">
        <w:rPr>
          <w:rFonts w:hint="eastAsia"/>
        </w:rPr>
        <w:t>4</w:t>
      </w:r>
      <w:r w:rsidR="00616B2B" w:rsidRPr="00E17F07">
        <w:t>00 (C) $</w:t>
      </w:r>
      <w:r w:rsidR="00616B2B" w:rsidRPr="00E17F07">
        <w:rPr>
          <w:rFonts w:hint="eastAsia"/>
        </w:rPr>
        <w:t>5</w:t>
      </w:r>
      <w:r w:rsidR="00616B2B" w:rsidRPr="00E17F07">
        <w:t>0</w:t>
      </w:r>
      <w:r w:rsidR="00616B2B" w:rsidRPr="00E17F07">
        <w:rPr>
          <w:rFonts w:hint="eastAsia"/>
        </w:rPr>
        <w:t>3</w:t>
      </w:r>
      <w:r w:rsidR="00616B2B" w:rsidRPr="00E17F07">
        <w:t>,000 (D) $</w:t>
      </w:r>
      <w:r w:rsidR="00616B2B" w:rsidRPr="00E17F07">
        <w:rPr>
          <w:rFonts w:hint="eastAsia"/>
        </w:rPr>
        <w:t>5</w:t>
      </w:r>
      <w:r w:rsidR="00616B2B" w:rsidRPr="00E17F07">
        <w:t>1</w:t>
      </w:r>
      <w:r w:rsidR="00616B2B" w:rsidRPr="00E17F07">
        <w:rPr>
          <w:rFonts w:hint="eastAsia"/>
        </w:rPr>
        <w:t>1</w:t>
      </w:r>
      <w:r w:rsidR="00616B2B" w:rsidRPr="00E17F07">
        <w:t>,000</w:t>
      </w:r>
    </w:p>
    <w:p w:rsidR="009E3A47" w:rsidRPr="00E17F07" w:rsidRDefault="009E3A47" w:rsidP="009E3A47">
      <w:pPr>
        <w:pStyle w:val="a8"/>
        <w:snapToGrid w:val="0"/>
        <w:spacing w:beforeLines="50" w:before="180" w:afterLines="100" w:after="360" w:line="276" w:lineRule="auto"/>
        <w:ind w:leftChars="0" w:left="358"/>
      </w:pPr>
    </w:p>
    <w:p w:rsidR="00616B2B" w:rsidRPr="00E17F07" w:rsidRDefault="00AE3C76" w:rsidP="006E5BCE">
      <w:pPr>
        <w:pStyle w:val="a8"/>
        <w:numPr>
          <w:ilvl w:val="0"/>
          <w:numId w:val="4"/>
        </w:numPr>
        <w:snapToGrid w:val="0"/>
        <w:spacing w:beforeLines="50" w:before="180" w:afterLines="100" w:after="360" w:line="276" w:lineRule="auto"/>
        <w:ind w:leftChars="0" w:left="358" w:hangingChars="149" w:hanging="358"/>
        <w:rPr>
          <w:rFonts w:eastAsia="標楷體"/>
          <w:b/>
        </w:rPr>
      </w:pPr>
      <w:r w:rsidRPr="00E17F07">
        <w:lastRenderedPageBreak/>
        <w:t xml:space="preserve"> </w:t>
      </w:r>
      <w:r w:rsidRPr="00E17F07">
        <w:t>甲公司</w:t>
      </w:r>
      <w:r w:rsidRPr="00E17F07">
        <w:t xml:space="preserve"> 106 </w:t>
      </w:r>
      <w:r w:rsidRPr="00E17F07">
        <w:t>年</w:t>
      </w:r>
      <w:r w:rsidR="009E3A47" w:rsidRPr="00E17F07">
        <w:rPr>
          <w:rFonts w:hint="eastAsia"/>
        </w:rPr>
        <w:t>初</w:t>
      </w:r>
      <w:r w:rsidRPr="00E17F07">
        <w:t>購買機器設備，估計耐用年限為四年，無殘值。若採用年數合計法</w:t>
      </w:r>
      <w:r w:rsidRPr="00E17F07">
        <w:t xml:space="preserve"> </w:t>
      </w:r>
      <w:r w:rsidRPr="00E17F07">
        <w:t>提列折舊，該機器</w:t>
      </w:r>
      <w:r w:rsidRPr="00E17F07">
        <w:t xml:space="preserve"> 107</w:t>
      </w:r>
      <w:r w:rsidRPr="00E17F07">
        <w:t>年</w:t>
      </w:r>
      <w:r w:rsidR="009E3A47" w:rsidRPr="00E17F07">
        <w:rPr>
          <w:rFonts w:hint="eastAsia"/>
        </w:rPr>
        <w:t>底</w:t>
      </w:r>
      <w:r w:rsidRPr="00E17F07">
        <w:t>之帳面金額，會比採用倍數餘額遞減法之下的帳面金額多出</w:t>
      </w:r>
      <w:r w:rsidRPr="00E17F07">
        <w:t>$ 10,000</w:t>
      </w:r>
      <w:r w:rsidRPr="00E17F07">
        <w:t>。試問該設備之原始帳列成本為何？</w:t>
      </w:r>
      <w:r w:rsidRPr="00E17F07">
        <w:t xml:space="preserve"> (A) $ 160,000 (B) $ 180,000 (C) $ 200,000 (D) $ 240,000</w:t>
      </w:r>
    </w:p>
    <w:p w:rsidR="00574A16" w:rsidRPr="00E17F07" w:rsidRDefault="00574A16" w:rsidP="006E5BCE">
      <w:pPr>
        <w:pStyle w:val="a8"/>
        <w:numPr>
          <w:ilvl w:val="0"/>
          <w:numId w:val="4"/>
        </w:numPr>
        <w:snapToGrid w:val="0"/>
        <w:spacing w:beforeLines="50" w:before="180" w:afterLines="100" w:after="360" w:line="276" w:lineRule="auto"/>
        <w:ind w:leftChars="0" w:left="358" w:hangingChars="149" w:hanging="358"/>
        <w:rPr>
          <w:rFonts w:eastAsia="標楷體"/>
          <w:b/>
        </w:rPr>
      </w:pPr>
      <w:r w:rsidRPr="00E17F07">
        <w:t>貞芮公司於</w:t>
      </w:r>
      <w:r w:rsidRPr="00E17F07">
        <w:t xml:space="preserve"> 2011 </w:t>
      </w:r>
      <w:r w:rsidRPr="00E17F07">
        <w:t>年</w:t>
      </w:r>
      <w:r w:rsidR="009E3A47" w:rsidRPr="00E17F07">
        <w:rPr>
          <w:rFonts w:hint="eastAsia"/>
        </w:rPr>
        <w:t>初</w:t>
      </w:r>
      <w:r w:rsidRPr="00E17F07">
        <w:t>購入機器設備，估計耐用年數為</w:t>
      </w:r>
      <w:r w:rsidRPr="00E17F07">
        <w:t xml:space="preserve"> 5 </w:t>
      </w:r>
      <w:r w:rsidRPr="00E17F07">
        <w:t>年，殘值</w:t>
      </w:r>
      <w:r w:rsidRPr="00E17F07">
        <w:t>$ 40,000</w:t>
      </w:r>
      <w:r w:rsidRPr="00E17F07">
        <w:t>，採用</w:t>
      </w:r>
      <w:r w:rsidRPr="00E17F07">
        <w:t xml:space="preserve"> </w:t>
      </w:r>
      <w:r w:rsidRPr="00E17F07">
        <w:t>年數合計法計提折舊。</w:t>
      </w:r>
      <w:r w:rsidRPr="00E17F07">
        <w:t xml:space="preserve">2013 </w:t>
      </w:r>
      <w:r w:rsidRPr="00E17F07">
        <w:t>年</w:t>
      </w:r>
      <w:r w:rsidR="009E3A47" w:rsidRPr="00E17F07">
        <w:rPr>
          <w:rFonts w:hint="eastAsia"/>
        </w:rPr>
        <w:t>初</w:t>
      </w:r>
      <w:r w:rsidRPr="00E17F07">
        <w:t>，公司決定將該設備改採直線法提列折舊，且發現該設備還可再用</w:t>
      </w:r>
      <w:r w:rsidRPr="00E17F07">
        <w:t xml:space="preserve"> 5 </w:t>
      </w:r>
      <w:r w:rsidRPr="00E17F07">
        <w:t>年，殘值</w:t>
      </w:r>
      <w:r w:rsidRPr="00E17F07">
        <w:t>$ 20,000</w:t>
      </w:r>
      <w:r w:rsidRPr="00E17F07">
        <w:t>。若該設備</w:t>
      </w:r>
      <w:r w:rsidRPr="00E17F07">
        <w:t xml:space="preserve"> 2013 </w:t>
      </w:r>
      <w:r w:rsidRPr="00E17F07">
        <w:t>年之折舊金額為</w:t>
      </w:r>
      <w:r w:rsidRPr="00E17F07">
        <w:t>$ 52,000</w:t>
      </w:r>
      <w:r w:rsidRPr="00E17F07">
        <w:t>，請問</w:t>
      </w:r>
      <w:r w:rsidRPr="00E17F07">
        <w:t xml:space="preserve"> 2011 </w:t>
      </w:r>
      <w:r w:rsidRPr="00E17F07">
        <w:t>年</w:t>
      </w:r>
      <w:r w:rsidR="009E3A47" w:rsidRPr="00E17F07">
        <w:rPr>
          <w:rFonts w:hint="eastAsia"/>
        </w:rPr>
        <w:t>初</w:t>
      </w:r>
      <w:r w:rsidRPr="00E17F07">
        <w:t>購入該設備之成本為多少？</w:t>
      </w:r>
      <w:r w:rsidRPr="00E17F07">
        <w:t xml:space="preserve">(A) $ 640,000 </w:t>
      </w:r>
      <w:r w:rsidR="009E3A47" w:rsidRPr="00E17F07">
        <w:rPr>
          <w:rFonts w:hint="eastAsia"/>
        </w:rPr>
        <w:t xml:space="preserve"> </w:t>
      </w:r>
      <w:r w:rsidRPr="00E17F07">
        <w:t xml:space="preserve">(B) $ 680,000 </w:t>
      </w:r>
      <w:r w:rsidR="009E3A47" w:rsidRPr="00E17F07">
        <w:rPr>
          <w:rFonts w:hint="eastAsia"/>
        </w:rPr>
        <w:t xml:space="preserve"> </w:t>
      </w:r>
      <w:r w:rsidRPr="00E17F07">
        <w:t>(C) $ 700,000 (D) $ 740,000</w:t>
      </w:r>
    </w:p>
    <w:p w:rsidR="00574A16" w:rsidRPr="00E17F07" w:rsidRDefault="00340ADD" w:rsidP="006E5BCE">
      <w:pPr>
        <w:pStyle w:val="a8"/>
        <w:numPr>
          <w:ilvl w:val="0"/>
          <w:numId w:val="4"/>
        </w:numPr>
        <w:snapToGrid w:val="0"/>
        <w:spacing w:beforeLines="50" w:before="180" w:afterLines="100" w:after="360" w:line="276" w:lineRule="auto"/>
        <w:ind w:leftChars="0" w:left="328" w:hangingChars="149" w:hanging="328"/>
        <w:rPr>
          <w:rFonts w:eastAsia="標楷體"/>
          <w:b/>
        </w:rPr>
      </w:pPr>
      <w:r w:rsidRPr="00E17F07">
        <w:rPr>
          <w:rFonts w:eastAsia="細明體" w:hint="eastAsia"/>
          <w:sz w:val="22"/>
        </w:rPr>
        <w:t>下列何者應列為收益支出？</w:t>
      </w:r>
      <w:r w:rsidRPr="00E17F07">
        <w:rPr>
          <w:rFonts w:eastAsia="細明體"/>
          <w:sz w:val="22"/>
        </w:rPr>
        <w:t xml:space="preserve"> </w:t>
      </w:r>
      <w:r w:rsidRPr="00E17F07">
        <w:rPr>
          <w:rFonts w:ascii="細明體" w:eastAsia="細明體" w:hAnsi="細明體"/>
          <w:sz w:val="22"/>
        </w:rPr>
        <w:t xml:space="preserve"> (A) </w:t>
      </w:r>
      <w:r w:rsidRPr="00E17F07">
        <w:rPr>
          <w:rFonts w:eastAsia="細明體" w:hint="eastAsia"/>
          <w:sz w:val="22"/>
        </w:rPr>
        <w:t>機器設備為維持正常運作之每年例行性維修</w:t>
      </w:r>
      <w:r w:rsidRPr="00E17F07">
        <w:rPr>
          <w:rFonts w:eastAsia="細明體"/>
          <w:sz w:val="22"/>
        </w:rPr>
        <w:t xml:space="preserve"> </w:t>
      </w:r>
      <w:r w:rsidRPr="00E17F07">
        <w:rPr>
          <w:rFonts w:ascii="細明體" w:eastAsia="細明體" w:hAnsi="細明體"/>
          <w:sz w:val="22"/>
        </w:rPr>
        <w:t xml:space="preserve"> (B) </w:t>
      </w:r>
      <w:r w:rsidRPr="00E17F07">
        <w:rPr>
          <w:rFonts w:eastAsia="細明體" w:hint="eastAsia"/>
          <w:sz w:val="22"/>
        </w:rPr>
        <w:t>購入土地之未來除役成本折現值</w:t>
      </w:r>
      <w:r w:rsidRPr="00E17F07">
        <w:rPr>
          <w:rFonts w:eastAsia="細明體"/>
          <w:sz w:val="22"/>
        </w:rPr>
        <w:t xml:space="preserve"> </w:t>
      </w:r>
      <w:r w:rsidRPr="00E17F07">
        <w:rPr>
          <w:rFonts w:ascii="細明體" w:eastAsia="細明體" w:hAnsi="細明體"/>
          <w:sz w:val="22"/>
        </w:rPr>
        <w:t xml:space="preserve"> (C) </w:t>
      </w:r>
      <w:r w:rsidRPr="00E17F07">
        <w:rPr>
          <w:rFonts w:eastAsia="細明體" w:hint="eastAsia"/>
          <w:sz w:val="22"/>
        </w:rPr>
        <w:t>機器設備作改良，改良支出符合資產認列條件</w:t>
      </w:r>
      <w:r w:rsidRPr="00E17F07">
        <w:rPr>
          <w:rFonts w:eastAsia="細明體"/>
          <w:sz w:val="22"/>
        </w:rPr>
        <w:t xml:space="preserve"> </w:t>
      </w:r>
      <w:r w:rsidRPr="00E17F07">
        <w:rPr>
          <w:rFonts w:ascii="細明體" w:eastAsia="細明體" w:hAnsi="細明體"/>
          <w:sz w:val="22"/>
        </w:rPr>
        <w:t xml:space="preserve"> (D) </w:t>
      </w:r>
      <w:r w:rsidRPr="00E17F07">
        <w:rPr>
          <w:rFonts w:eastAsia="細明體" w:hint="eastAsia"/>
          <w:sz w:val="22"/>
        </w:rPr>
        <w:t>購入機器設備之運送及安裝費用</w:t>
      </w:r>
    </w:p>
    <w:p w:rsidR="00340ADD" w:rsidRPr="00E17F07" w:rsidRDefault="00340ADD" w:rsidP="006E5BCE">
      <w:pPr>
        <w:pStyle w:val="a8"/>
        <w:numPr>
          <w:ilvl w:val="0"/>
          <w:numId w:val="4"/>
        </w:numPr>
        <w:snapToGrid w:val="0"/>
        <w:spacing w:beforeLines="50" w:before="180" w:afterLines="100" w:after="360" w:line="276" w:lineRule="auto"/>
        <w:ind w:leftChars="0" w:left="328" w:hangingChars="149" w:hanging="328"/>
        <w:rPr>
          <w:rFonts w:eastAsia="標楷體"/>
          <w:b/>
        </w:rPr>
      </w:pPr>
      <w:r w:rsidRPr="00E17F07">
        <w:rPr>
          <w:rFonts w:eastAsia="細明體" w:hAnsi="新細明體"/>
          <w:sz w:val="22"/>
        </w:rPr>
        <w:t>丙公司發行股票</w:t>
      </w:r>
      <w:r w:rsidRPr="00E17F07">
        <w:rPr>
          <w:rFonts w:eastAsia="細明體"/>
          <w:sz w:val="22"/>
        </w:rPr>
        <w:t>5,000</w:t>
      </w:r>
      <w:r w:rsidRPr="00E17F07">
        <w:rPr>
          <w:rFonts w:eastAsia="細明體" w:hAnsi="新細明體"/>
          <w:sz w:val="22"/>
        </w:rPr>
        <w:t>股與丁公司交換一土地，已知股票面額每股</w:t>
      </w:r>
      <w:r w:rsidRPr="00E17F07">
        <w:rPr>
          <w:rFonts w:eastAsia="細明體"/>
          <w:sz w:val="22"/>
        </w:rPr>
        <w:t>$50</w:t>
      </w:r>
      <w:r w:rsidRPr="00E17F07">
        <w:rPr>
          <w:rFonts w:eastAsia="細明體" w:hAnsi="新細明體"/>
          <w:sz w:val="22"/>
        </w:rPr>
        <w:t>，</w:t>
      </w:r>
      <w:r w:rsidRPr="00E17F07">
        <w:rPr>
          <w:rFonts w:eastAsia="細明體" w:hint="eastAsia"/>
          <w:sz w:val="22"/>
        </w:rPr>
        <w:t>公允價值</w:t>
      </w:r>
      <w:r w:rsidRPr="00E17F07">
        <w:rPr>
          <w:rFonts w:eastAsia="細明體" w:hAnsi="新細明體"/>
          <w:sz w:val="22"/>
        </w:rPr>
        <w:t>為每股</w:t>
      </w:r>
      <w:r w:rsidRPr="00E17F07">
        <w:rPr>
          <w:rFonts w:eastAsia="細明體"/>
          <w:sz w:val="22"/>
        </w:rPr>
        <w:t>$93</w:t>
      </w:r>
      <w:r w:rsidRPr="00E17F07">
        <w:rPr>
          <w:rFonts w:eastAsia="細明體" w:hAnsi="新細明體"/>
          <w:sz w:val="22"/>
        </w:rPr>
        <w:t>，該土地之公告現值為</w:t>
      </w:r>
      <w:r w:rsidRPr="00E17F07">
        <w:rPr>
          <w:rFonts w:eastAsia="細明體"/>
          <w:sz w:val="22"/>
        </w:rPr>
        <w:t>$330,000</w:t>
      </w:r>
      <w:r w:rsidRPr="00E17F07">
        <w:rPr>
          <w:rFonts w:eastAsia="細明體" w:hAnsi="新細明體"/>
          <w:sz w:val="22"/>
        </w:rPr>
        <w:t>，</w:t>
      </w:r>
      <w:r w:rsidRPr="00E17F07">
        <w:rPr>
          <w:rFonts w:eastAsia="細明體" w:hAnsi="新細明體" w:hint="eastAsia"/>
          <w:sz w:val="22"/>
        </w:rPr>
        <w:t>丙公司另現付土地過戶費</w:t>
      </w:r>
      <w:r w:rsidRPr="00E17F07">
        <w:rPr>
          <w:rFonts w:eastAsia="細明體"/>
          <w:sz w:val="22"/>
        </w:rPr>
        <w:t>$</w:t>
      </w:r>
      <w:r w:rsidRPr="00E17F07">
        <w:rPr>
          <w:rFonts w:eastAsia="細明體" w:hint="eastAsia"/>
          <w:sz w:val="22"/>
        </w:rPr>
        <w:t>1</w:t>
      </w:r>
      <w:r w:rsidRPr="00E17F07">
        <w:rPr>
          <w:rFonts w:eastAsia="細明體"/>
          <w:sz w:val="22"/>
        </w:rPr>
        <w:t>,000</w:t>
      </w:r>
      <w:r w:rsidRPr="00E17F07">
        <w:rPr>
          <w:rFonts w:eastAsia="細明體" w:hint="eastAsia"/>
          <w:sz w:val="22"/>
        </w:rPr>
        <w:t>及股票發行成本</w:t>
      </w:r>
      <w:r w:rsidRPr="00E17F07">
        <w:rPr>
          <w:rFonts w:eastAsia="細明體"/>
          <w:sz w:val="22"/>
        </w:rPr>
        <w:t>$</w:t>
      </w:r>
      <w:r w:rsidRPr="00E17F07">
        <w:rPr>
          <w:rFonts w:eastAsia="細明體" w:hint="eastAsia"/>
          <w:sz w:val="22"/>
        </w:rPr>
        <w:t>10</w:t>
      </w:r>
      <w:r w:rsidRPr="00E17F07">
        <w:rPr>
          <w:rFonts w:eastAsia="細明體"/>
          <w:sz w:val="22"/>
        </w:rPr>
        <w:t>,000</w:t>
      </w:r>
      <w:r w:rsidRPr="00E17F07">
        <w:rPr>
          <w:rFonts w:eastAsia="細明體" w:hint="eastAsia"/>
          <w:sz w:val="22"/>
        </w:rPr>
        <w:t>，</w:t>
      </w:r>
      <w:r w:rsidRPr="00E17F07">
        <w:rPr>
          <w:rFonts w:eastAsia="細明體" w:hAnsi="新細明體"/>
          <w:sz w:val="22"/>
        </w:rPr>
        <w:t>則丙公司換入此土地應入帳成本為</w:t>
      </w:r>
      <w:r w:rsidRPr="00E17F07">
        <w:rPr>
          <w:rFonts w:eastAsia="細明體" w:hAnsi="新細明體"/>
          <w:sz w:val="22"/>
        </w:rPr>
        <w:t xml:space="preserve"> </w:t>
      </w:r>
      <w:r w:rsidRPr="00E17F07">
        <w:rPr>
          <w:rFonts w:ascii="細明體" w:eastAsia="細明體" w:hAnsi="細明體"/>
          <w:sz w:val="22"/>
        </w:rPr>
        <w:t xml:space="preserve"> (A) </w:t>
      </w:r>
      <w:r w:rsidRPr="00E17F07">
        <w:rPr>
          <w:rFonts w:eastAsia="細明體"/>
          <w:sz w:val="22"/>
        </w:rPr>
        <w:t>$</w:t>
      </w:r>
      <w:r w:rsidRPr="00E17F07">
        <w:rPr>
          <w:rFonts w:eastAsia="細明體" w:hint="eastAsia"/>
          <w:sz w:val="22"/>
        </w:rPr>
        <w:t>331</w:t>
      </w:r>
      <w:r w:rsidRPr="00E17F07">
        <w:rPr>
          <w:rFonts w:eastAsia="細明體"/>
          <w:sz w:val="22"/>
        </w:rPr>
        <w:t xml:space="preserve">,000 </w:t>
      </w:r>
      <w:r w:rsidRPr="00E17F07">
        <w:rPr>
          <w:rFonts w:ascii="細明體" w:eastAsia="細明體" w:hAnsi="細明體"/>
          <w:sz w:val="22"/>
        </w:rPr>
        <w:t xml:space="preserve"> (B) </w:t>
      </w:r>
      <w:r w:rsidRPr="00E17F07">
        <w:rPr>
          <w:rFonts w:eastAsia="細明體"/>
          <w:sz w:val="22"/>
        </w:rPr>
        <w:t>$4</w:t>
      </w:r>
      <w:r w:rsidRPr="00E17F07">
        <w:rPr>
          <w:rFonts w:eastAsia="細明體" w:hint="eastAsia"/>
          <w:sz w:val="22"/>
        </w:rPr>
        <w:t>65</w:t>
      </w:r>
      <w:r w:rsidRPr="00E17F07">
        <w:rPr>
          <w:rFonts w:eastAsia="細明體"/>
          <w:sz w:val="22"/>
        </w:rPr>
        <w:t xml:space="preserve">,000 </w:t>
      </w:r>
      <w:r w:rsidRPr="00E17F07">
        <w:rPr>
          <w:rFonts w:ascii="細明體" w:eastAsia="細明體" w:hAnsi="細明體"/>
          <w:sz w:val="22"/>
        </w:rPr>
        <w:t xml:space="preserve"> (C) </w:t>
      </w:r>
      <w:r w:rsidRPr="00E17F07">
        <w:rPr>
          <w:rFonts w:eastAsia="細明體"/>
          <w:sz w:val="22"/>
        </w:rPr>
        <w:t>$46</w:t>
      </w:r>
      <w:r w:rsidRPr="00E17F07">
        <w:rPr>
          <w:rFonts w:eastAsia="細明體" w:hint="eastAsia"/>
          <w:sz w:val="22"/>
        </w:rPr>
        <w:t>6</w:t>
      </w:r>
      <w:r w:rsidRPr="00E17F07">
        <w:rPr>
          <w:rFonts w:eastAsia="細明體"/>
          <w:sz w:val="22"/>
        </w:rPr>
        <w:t xml:space="preserve">,000 </w:t>
      </w:r>
      <w:r w:rsidRPr="00E17F07">
        <w:rPr>
          <w:rFonts w:ascii="細明體" w:eastAsia="細明體" w:hAnsi="細明體"/>
          <w:sz w:val="22"/>
        </w:rPr>
        <w:t xml:space="preserve"> (D) </w:t>
      </w:r>
      <w:r w:rsidRPr="00E17F07">
        <w:rPr>
          <w:rFonts w:eastAsia="細明體"/>
          <w:sz w:val="22"/>
        </w:rPr>
        <w:t>$</w:t>
      </w:r>
      <w:r w:rsidRPr="00E17F07">
        <w:rPr>
          <w:rFonts w:eastAsia="細明體" w:hint="eastAsia"/>
          <w:sz w:val="22"/>
        </w:rPr>
        <w:t>476</w:t>
      </w:r>
      <w:r w:rsidRPr="00E17F07">
        <w:rPr>
          <w:rFonts w:eastAsia="細明體"/>
          <w:sz w:val="22"/>
        </w:rPr>
        <w:t>,000</w:t>
      </w:r>
    </w:p>
    <w:p w:rsidR="00340ADD" w:rsidRPr="00E17F07" w:rsidRDefault="00340ADD" w:rsidP="006E5BCE">
      <w:pPr>
        <w:pStyle w:val="a8"/>
        <w:numPr>
          <w:ilvl w:val="0"/>
          <w:numId w:val="4"/>
        </w:numPr>
        <w:snapToGrid w:val="0"/>
        <w:spacing w:beforeLines="50" w:before="180" w:afterLines="100" w:after="360" w:line="276" w:lineRule="auto"/>
        <w:ind w:leftChars="0" w:left="328" w:hangingChars="149" w:hanging="328"/>
        <w:rPr>
          <w:rFonts w:eastAsia="標楷體"/>
          <w:b/>
        </w:rPr>
      </w:pPr>
      <w:r w:rsidRPr="00E17F07">
        <w:rPr>
          <w:rFonts w:eastAsia="細明體" w:hint="eastAsia"/>
          <w:sz w:val="22"/>
        </w:rPr>
        <w:t>下列敘述，何者錯誤？</w:t>
      </w:r>
      <w:r w:rsidRPr="00E17F07">
        <w:rPr>
          <w:rFonts w:ascii="細明體" w:eastAsia="細明體" w:hAnsi="細明體"/>
          <w:sz w:val="22"/>
        </w:rPr>
        <w:t xml:space="preserve"> (A) </w:t>
      </w:r>
      <w:r w:rsidRPr="00E17F07">
        <w:rPr>
          <w:rFonts w:eastAsia="細明體" w:hint="eastAsia"/>
          <w:sz w:val="22"/>
        </w:rPr>
        <w:t>不動產、廠房及設備之重置支出若符合資產認列條件，應除列被重置的舊資產，將重置支出列為新資產成本</w:t>
      </w:r>
      <w:r w:rsidRPr="00E17F07">
        <w:rPr>
          <w:rFonts w:eastAsia="細明體"/>
          <w:sz w:val="22"/>
        </w:rPr>
        <w:t xml:space="preserve"> </w:t>
      </w:r>
      <w:r w:rsidRPr="00E17F07">
        <w:rPr>
          <w:rFonts w:ascii="細明體" w:eastAsia="細明體" w:hAnsi="細明體"/>
          <w:sz w:val="22"/>
        </w:rPr>
        <w:t xml:space="preserve"> (B) </w:t>
      </w:r>
      <w:r w:rsidRPr="00E17F07">
        <w:rPr>
          <w:rFonts w:eastAsia="細明體" w:hint="eastAsia"/>
          <w:sz w:val="22"/>
        </w:rPr>
        <w:t>不動產、廠房及設備採定率遞減法提列折舊時，其殘值不得為零</w:t>
      </w:r>
      <w:r w:rsidRPr="00E17F07">
        <w:rPr>
          <w:rFonts w:eastAsia="細明體"/>
          <w:sz w:val="22"/>
        </w:rPr>
        <w:t xml:space="preserve"> </w:t>
      </w:r>
      <w:r w:rsidRPr="00E17F07">
        <w:rPr>
          <w:rFonts w:ascii="細明體" w:eastAsia="細明體" w:hAnsi="細明體"/>
          <w:sz w:val="22"/>
        </w:rPr>
        <w:t xml:space="preserve"> (C) </w:t>
      </w:r>
      <w:r w:rsidRPr="00E17F07">
        <w:rPr>
          <w:rFonts w:eastAsia="細明體" w:hint="eastAsia"/>
          <w:sz w:val="22"/>
        </w:rPr>
        <w:t>不動產、廠房及設備購入時成本誤列入費損，若為折舊性資產，將使購入當年資產及權益均少計</w:t>
      </w:r>
      <w:r w:rsidRPr="00E17F07">
        <w:rPr>
          <w:rFonts w:eastAsia="細明體"/>
          <w:sz w:val="22"/>
        </w:rPr>
        <w:t xml:space="preserve"> </w:t>
      </w:r>
      <w:r w:rsidRPr="00E17F07">
        <w:rPr>
          <w:rFonts w:ascii="細明體" w:eastAsia="細明體" w:hAnsi="細明體"/>
          <w:sz w:val="22"/>
        </w:rPr>
        <w:t xml:space="preserve"> (D) </w:t>
      </w:r>
      <w:r w:rsidRPr="00E17F07">
        <w:rPr>
          <w:rFonts w:eastAsia="細明體" w:hint="eastAsia"/>
          <w:sz w:val="22"/>
        </w:rPr>
        <w:t>購入土地時支付之過戶費、丈量費、印花稅及設置圍牆等支出，均應列為土地成本</w:t>
      </w:r>
    </w:p>
    <w:p w:rsidR="00340ADD" w:rsidRPr="00E17F07" w:rsidRDefault="009E3A47" w:rsidP="006E5BCE">
      <w:pPr>
        <w:pStyle w:val="a8"/>
        <w:numPr>
          <w:ilvl w:val="0"/>
          <w:numId w:val="4"/>
        </w:numPr>
        <w:snapToGrid w:val="0"/>
        <w:spacing w:beforeLines="50" w:before="180" w:afterLines="100" w:after="360" w:line="276" w:lineRule="auto"/>
        <w:ind w:leftChars="0" w:left="328" w:hangingChars="149" w:hanging="328"/>
        <w:rPr>
          <w:rFonts w:eastAsia="標楷體"/>
          <w:b/>
        </w:rPr>
      </w:pPr>
      <w:r w:rsidRPr="00E17F07">
        <w:rPr>
          <w:rFonts w:eastAsia="細明體" w:hint="eastAsia"/>
          <w:sz w:val="22"/>
        </w:rPr>
        <w:t>新北</w:t>
      </w:r>
      <w:r w:rsidR="00340ADD" w:rsidRPr="00E17F07">
        <w:rPr>
          <w:rFonts w:eastAsia="細明體" w:hint="eastAsia"/>
          <w:sz w:val="22"/>
        </w:rPr>
        <w:t>公司</w:t>
      </w:r>
      <w:r w:rsidR="00340ADD" w:rsidRPr="00E17F07">
        <w:rPr>
          <w:rFonts w:eastAsia="細明體" w:hint="eastAsia"/>
          <w:sz w:val="22"/>
        </w:rPr>
        <w:t>2015</w:t>
      </w:r>
      <w:r w:rsidR="00340ADD" w:rsidRPr="00E17F07">
        <w:rPr>
          <w:rFonts w:eastAsia="細明體" w:hint="eastAsia"/>
          <w:sz w:val="22"/>
        </w:rPr>
        <w:t>年自建並完工廠房一棟，當年度發生以下成本：直接材料</w:t>
      </w:r>
      <w:r w:rsidR="00340ADD" w:rsidRPr="00E17F07">
        <w:rPr>
          <w:rFonts w:eastAsia="細明體" w:hint="eastAsia"/>
          <w:sz w:val="22"/>
        </w:rPr>
        <w:t>$300,000</w:t>
      </w:r>
      <w:r w:rsidR="00340ADD" w:rsidRPr="00E17F07">
        <w:rPr>
          <w:rFonts w:eastAsia="細明體" w:hint="eastAsia"/>
          <w:sz w:val="22"/>
        </w:rPr>
        <w:t>、直接人工及製造費用</w:t>
      </w:r>
      <w:r w:rsidR="00340ADD" w:rsidRPr="00E17F07">
        <w:rPr>
          <w:rFonts w:eastAsia="細明體" w:hint="eastAsia"/>
          <w:sz w:val="22"/>
        </w:rPr>
        <w:t>$340,000</w:t>
      </w:r>
      <w:r w:rsidR="00340ADD" w:rsidRPr="00E17F07">
        <w:rPr>
          <w:rFonts w:eastAsia="細明體" w:hint="eastAsia"/>
          <w:sz w:val="22"/>
        </w:rPr>
        <w:t>。在以下兩種情況下，應如何處理該廠房之帳面金額？情況一：市面上包商承建價格</w:t>
      </w:r>
      <w:r w:rsidR="00340ADD" w:rsidRPr="00E17F07">
        <w:rPr>
          <w:rFonts w:eastAsia="細明體" w:hint="eastAsia"/>
          <w:sz w:val="22"/>
        </w:rPr>
        <w:t>(</w:t>
      </w:r>
      <w:r w:rsidR="00340ADD" w:rsidRPr="00E17F07">
        <w:rPr>
          <w:rFonts w:eastAsia="細明體" w:hint="eastAsia"/>
          <w:sz w:val="22"/>
        </w:rPr>
        <w:t>即該廠房之可回收金額</w:t>
      </w:r>
      <w:r w:rsidR="00340ADD" w:rsidRPr="00E17F07">
        <w:rPr>
          <w:rFonts w:eastAsia="細明體" w:hint="eastAsia"/>
          <w:sz w:val="22"/>
        </w:rPr>
        <w:t>)</w:t>
      </w:r>
      <w:r w:rsidR="00340ADD" w:rsidRPr="00E17F07">
        <w:rPr>
          <w:rFonts w:eastAsia="細明體" w:hint="eastAsia"/>
          <w:sz w:val="22"/>
        </w:rPr>
        <w:t>為</w:t>
      </w:r>
      <w:r w:rsidR="00340ADD" w:rsidRPr="00E17F07">
        <w:rPr>
          <w:rFonts w:eastAsia="細明體" w:hint="eastAsia"/>
          <w:sz w:val="22"/>
        </w:rPr>
        <w:t>$800,000</w:t>
      </w:r>
      <w:r w:rsidR="00340ADD" w:rsidRPr="00E17F07">
        <w:rPr>
          <w:rFonts w:eastAsia="細明體" w:hint="eastAsia"/>
          <w:sz w:val="22"/>
        </w:rPr>
        <w:t>；</w:t>
      </w:r>
      <w:r w:rsidR="00340ADD" w:rsidRPr="00E17F07">
        <w:rPr>
          <w:rFonts w:eastAsia="細明體" w:hint="eastAsia"/>
          <w:sz w:val="22"/>
        </w:rPr>
        <w:t xml:space="preserve"> </w:t>
      </w:r>
      <w:r w:rsidR="00340ADD" w:rsidRPr="00E17F07">
        <w:rPr>
          <w:rFonts w:eastAsia="細明體" w:hint="eastAsia"/>
          <w:sz w:val="22"/>
        </w:rPr>
        <w:t>情況二：市面上包商承建價格</w:t>
      </w:r>
      <w:r w:rsidR="00340ADD" w:rsidRPr="00E17F07">
        <w:rPr>
          <w:rFonts w:eastAsia="細明體" w:hint="eastAsia"/>
          <w:sz w:val="22"/>
        </w:rPr>
        <w:t>(</w:t>
      </w:r>
      <w:r w:rsidR="00340ADD" w:rsidRPr="00E17F07">
        <w:rPr>
          <w:rFonts w:eastAsia="細明體" w:hint="eastAsia"/>
          <w:sz w:val="22"/>
        </w:rPr>
        <w:t>即該廠房之可回收金額</w:t>
      </w:r>
      <w:r w:rsidR="00340ADD" w:rsidRPr="00E17F07">
        <w:rPr>
          <w:rFonts w:eastAsia="細明體" w:hint="eastAsia"/>
          <w:sz w:val="22"/>
        </w:rPr>
        <w:t>)</w:t>
      </w:r>
      <w:r w:rsidR="00340ADD" w:rsidRPr="00E17F07">
        <w:rPr>
          <w:rFonts w:eastAsia="細明體" w:hint="eastAsia"/>
          <w:sz w:val="22"/>
        </w:rPr>
        <w:t>為</w:t>
      </w:r>
      <w:r w:rsidR="00340ADD" w:rsidRPr="00E17F07">
        <w:rPr>
          <w:rFonts w:eastAsia="細明體" w:hint="eastAsia"/>
          <w:sz w:val="22"/>
        </w:rPr>
        <w:t>$600,000</w:t>
      </w:r>
      <w:r w:rsidR="00340ADD" w:rsidRPr="00E17F07">
        <w:rPr>
          <w:rFonts w:eastAsia="細明體" w:hint="eastAsia"/>
          <w:sz w:val="22"/>
        </w:rPr>
        <w:t>。</w:t>
      </w:r>
      <w:r w:rsidR="00340ADD" w:rsidRPr="00E17F07">
        <w:rPr>
          <w:rFonts w:eastAsia="細明體"/>
          <w:sz w:val="22"/>
        </w:rPr>
        <w:t xml:space="preserve"> </w:t>
      </w:r>
      <w:r w:rsidR="00340ADD" w:rsidRPr="00E17F07">
        <w:rPr>
          <w:rFonts w:ascii="細明體" w:eastAsia="細明體" w:hAnsi="細明體"/>
          <w:sz w:val="22"/>
        </w:rPr>
        <w:t xml:space="preserve"> (A) </w:t>
      </w:r>
      <w:r w:rsidR="00340ADD" w:rsidRPr="00E17F07">
        <w:rPr>
          <w:rFonts w:eastAsia="細明體" w:hint="eastAsia"/>
          <w:sz w:val="22"/>
        </w:rPr>
        <w:t>情況一帳面價值為</w:t>
      </w:r>
      <w:r w:rsidR="00340ADD" w:rsidRPr="00E17F07">
        <w:rPr>
          <w:rFonts w:eastAsia="細明體" w:hint="eastAsia"/>
          <w:sz w:val="22"/>
        </w:rPr>
        <w:t>$640,000</w:t>
      </w:r>
      <w:r w:rsidR="00340ADD" w:rsidRPr="00E17F07">
        <w:rPr>
          <w:rFonts w:eastAsia="細明體" w:hint="eastAsia"/>
          <w:sz w:val="22"/>
        </w:rPr>
        <w:t>，認列自建利益</w:t>
      </w:r>
      <w:r w:rsidR="00340ADD" w:rsidRPr="00E17F07">
        <w:rPr>
          <w:rFonts w:eastAsia="細明體" w:hint="eastAsia"/>
          <w:sz w:val="22"/>
        </w:rPr>
        <w:t>$160,000</w:t>
      </w:r>
      <w:r w:rsidR="00340ADD" w:rsidRPr="00E17F07">
        <w:rPr>
          <w:rFonts w:eastAsia="細明體" w:hint="eastAsia"/>
          <w:sz w:val="22"/>
        </w:rPr>
        <w:t>；情況二帳面價值為</w:t>
      </w:r>
      <w:r w:rsidR="00340ADD" w:rsidRPr="00E17F07">
        <w:rPr>
          <w:rFonts w:eastAsia="細明體" w:hint="eastAsia"/>
          <w:sz w:val="22"/>
        </w:rPr>
        <w:t>$600,000</w:t>
      </w:r>
      <w:r w:rsidR="00340ADD" w:rsidRPr="00E17F07">
        <w:rPr>
          <w:rFonts w:eastAsia="細明體" w:hint="eastAsia"/>
          <w:sz w:val="22"/>
        </w:rPr>
        <w:t>，認列減損損失</w:t>
      </w:r>
      <w:r w:rsidR="00340ADD" w:rsidRPr="00E17F07">
        <w:rPr>
          <w:rFonts w:eastAsia="細明體" w:hint="eastAsia"/>
          <w:sz w:val="22"/>
        </w:rPr>
        <w:t xml:space="preserve"> $40,000</w:t>
      </w:r>
      <w:r w:rsidR="00340ADD" w:rsidRPr="00E17F07">
        <w:rPr>
          <w:rFonts w:eastAsia="細明體"/>
          <w:sz w:val="22"/>
        </w:rPr>
        <w:t xml:space="preserve"> </w:t>
      </w:r>
      <w:r w:rsidR="00340ADD" w:rsidRPr="00E17F07">
        <w:rPr>
          <w:rFonts w:ascii="細明體" w:eastAsia="細明體" w:hAnsi="細明體"/>
          <w:sz w:val="22"/>
        </w:rPr>
        <w:t xml:space="preserve"> (B) </w:t>
      </w:r>
      <w:r w:rsidR="00340ADD" w:rsidRPr="00E17F07">
        <w:rPr>
          <w:rFonts w:eastAsia="細明體" w:hint="eastAsia"/>
          <w:sz w:val="22"/>
        </w:rPr>
        <w:t>情況一帳面價值為</w:t>
      </w:r>
      <w:r w:rsidR="00340ADD" w:rsidRPr="00E17F07">
        <w:rPr>
          <w:rFonts w:eastAsia="細明體" w:hint="eastAsia"/>
          <w:sz w:val="22"/>
        </w:rPr>
        <w:t>$640,000</w:t>
      </w:r>
      <w:r w:rsidR="00340ADD" w:rsidRPr="00E17F07">
        <w:rPr>
          <w:rFonts w:eastAsia="細明體" w:hint="eastAsia"/>
          <w:sz w:val="22"/>
        </w:rPr>
        <w:t>，不認列自建利益；情況二入帳面價值為</w:t>
      </w:r>
      <w:r w:rsidR="00340ADD" w:rsidRPr="00E17F07">
        <w:rPr>
          <w:rFonts w:eastAsia="細明體" w:hint="eastAsia"/>
          <w:sz w:val="22"/>
        </w:rPr>
        <w:t>$600,000</w:t>
      </w:r>
      <w:r w:rsidR="00340ADD" w:rsidRPr="00E17F07">
        <w:rPr>
          <w:rFonts w:eastAsia="細明體" w:hint="eastAsia"/>
          <w:sz w:val="22"/>
        </w:rPr>
        <w:t>，認列減損損失</w:t>
      </w:r>
      <w:r w:rsidR="00340ADD" w:rsidRPr="00E17F07">
        <w:rPr>
          <w:rFonts w:eastAsia="細明體" w:hint="eastAsia"/>
          <w:sz w:val="22"/>
        </w:rPr>
        <w:t>$40,000</w:t>
      </w:r>
      <w:r w:rsidR="00340ADD" w:rsidRPr="00E17F07">
        <w:rPr>
          <w:rFonts w:eastAsia="細明體"/>
          <w:sz w:val="22"/>
        </w:rPr>
        <w:t xml:space="preserve"> </w:t>
      </w:r>
      <w:r w:rsidR="00340ADD" w:rsidRPr="00E17F07">
        <w:rPr>
          <w:rFonts w:ascii="細明體" w:eastAsia="細明體" w:hAnsi="細明體"/>
          <w:sz w:val="22"/>
        </w:rPr>
        <w:t xml:space="preserve"> (C) </w:t>
      </w:r>
      <w:r w:rsidR="00340ADD" w:rsidRPr="00E17F07">
        <w:rPr>
          <w:rFonts w:eastAsia="細明體" w:hint="eastAsia"/>
          <w:sz w:val="22"/>
        </w:rPr>
        <w:t>情況一帳面價值為</w:t>
      </w:r>
      <w:r w:rsidR="00340ADD" w:rsidRPr="00E17F07">
        <w:rPr>
          <w:rFonts w:eastAsia="細明體" w:hint="eastAsia"/>
          <w:sz w:val="22"/>
        </w:rPr>
        <w:t>$640,000</w:t>
      </w:r>
      <w:r w:rsidR="00340ADD" w:rsidRPr="00E17F07">
        <w:rPr>
          <w:rFonts w:eastAsia="細明體" w:hint="eastAsia"/>
          <w:sz w:val="22"/>
        </w:rPr>
        <w:t>，認列自建利益</w:t>
      </w:r>
      <w:r w:rsidR="00340ADD" w:rsidRPr="00E17F07">
        <w:rPr>
          <w:rFonts w:eastAsia="細明體" w:hint="eastAsia"/>
          <w:sz w:val="22"/>
        </w:rPr>
        <w:t>$160,000</w:t>
      </w:r>
      <w:r w:rsidR="00340ADD" w:rsidRPr="00E17F07">
        <w:rPr>
          <w:rFonts w:eastAsia="細明體" w:hint="eastAsia"/>
          <w:sz w:val="22"/>
        </w:rPr>
        <w:t>；情況二帳面價值為</w:t>
      </w:r>
      <w:r w:rsidR="00340ADD" w:rsidRPr="00E17F07">
        <w:rPr>
          <w:rFonts w:eastAsia="細明體" w:hint="eastAsia"/>
          <w:sz w:val="22"/>
        </w:rPr>
        <w:t>$600,000</w:t>
      </w:r>
      <w:r w:rsidR="00340ADD" w:rsidRPr="00E17F07">
        <w:rPr>
          <w:rFonts w:eastAsia="細明體" w:hint="eastAsia"/>
          <w:sz w:val="22"/>
        </w:rPr>
        <w:t>，不認列減損損失</w:t>
      </w:r>
      <w:r w:rsidR="00340ADD" w:rsidRPr="00E17F07">
        <w:rPr>
          <w:rFonts w:eastAsia="細明體"/>
          <w:sz w:val="22"/>
        </w:rPr>
        <w:t xml:space="preserve"> </w:t>
      </w:r>
      <w:r w:rsidR="00340ADD" w:rsidRPr="00E17F07">
        <w:rPr>
          <w:rFonts w:ascii="細明體" w:eastAsia="細明體" w:hAnsi="細明體"/>
          <w:sz w:val="22"/>
        </w:rPr>
        <w:t xml:space="preserve"> (D) </w:t>
      </w:r>
      <w:r w:rsidR="00340ADD" w:rsidRPr="00E17F07">
        <w:rPr>
          <w:rFonts w:eastAsia="細明體" w:hint="eastAsia"/>
          <w:sz w:val="22"/>
        </w:rPr>
        <w:t>情況一帳面價值為</w:t>
      </w:r>
      <w:r w:rsidR="00340ADD" w:rsidRPr="00E17F07">
        <w:rPr>
          <w:rFonts w:eastAsia="細明體" w:hint="eastAsia"/>
          <w:sz w:val="22"/>
        </w:rPr>
        <w:t>$800,000</w:t>
      </w:r>
      <w:r w:rsidR="00340ADD" w:rsidRPr="00E17F07">
        <w:rPr>
          <w:rFonts w:eastAsia="細明體" w:hint="eastAsia"/>
          <w:sz w:val="22"/>
        </w:rPr>
        <w:t>，不認列自建利益；情況二帳面價值為</w:t>
      </w:r>
      <w:r w:rsidR="00340ADD" w:rsidRPr="00E17F07">
        <w:rPr>
          <w:rFonts w:eastAsia="細明體" w:hint="eastAsia"/>
          <w:sz w:val="22"/>
        </w:rPr>
        <w:t>$600,000</w:t>
      </w:r>
      <w:r w:rsidR="00340ADD" w:rsidRPr="00E17F07">
        <w:rPr>
          <w:rFonts w:eastAsia="細明體" w:hint="eastAsia"/>
          <w:sz w:val="22"/>
        </w:rPr>
        <w:t>，認列減損損失</w:t>
      </w:r>
      <w:r w:rsidR="00340ADD" w:rsidRPr="00E17F07">
        <w:rPr>
          <w:rFonts w:eastAsia="細明體" w:hint="eastAsia"/>
          <w:sz w:val="22"/>
        </w:rPr>
        <w:t>$40,000</w:t>
      </w:r>
    </w:p>
    <w:sectPr w:rsidR="00340ADD" w:rsidRPr="00E17F07" w:rsidSect="009E3A47">
      <w:headerReference w:type="even" r:id="rId8"/>
      <w:footerReference w:type="even" r:id="rId9"/>
      <w:type w:val="continuous"/>
      <w:pgSz w:w="20639" w:h="14572" w:orient="landscape" w:code="12"/>
      <w:pgMar w:top="720" w:right="1134" w:bottom="720" w:left="1134" w:header="851" w:footer="567" w:gutter="0"/>
      <w:cols w:num="2" w:sep="1" w:space="425"/>
      <w:docGrid w:type="linesAndChar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2616A" w:rsidRDefault="00A2616A">
      <w:r>
        <w:separator/>
      </w:r>
    </w:p>
  </w:endnote>
  <w:endnote w:type="continuationSeparator" w:id="0">
    <w:p w:rsidR="00A2616A" w:rsidRDefault="00A261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TC-51676587*1">
    <w:altName w:val="Apple LiGothic Medium"/>
    <w:panose1 w:val="00000000000000000000"/>
    <w:charset w:val="51"/>
    <w:family w:val="auto"/>
    <w:notTrueType/>
    <w:pitch w:val="default"/>
    <w:sig w:usb0="01000000" w:usb1="00000000" w:usb2="08040001" w:usb3="00000000" w:csb0="00100000" w:csb1="00000000"/>
  </w:font>
  <w:font w:name="DFMingStd-W5">
    <w:altName w:val="華康明體 Std W5"/>
    <w:panose1 w:val="00000000000000000000"/>
    <w:charset w:val="51"/>
    <w:family w:val="auto"/>
    <w:notTrueType/>
    <w:pitch w:val="default"/>
    <w:sig w:usb0="01000000" w:usb1="00000000" w:usb2="08040001" w:usb3="00000000" w:csb0="001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257E1" w:rsidRDefault="00B257E1">
    <w:pPr>
      <w:pStyle w:val="a5"/>
      <w:jc w:val="center"/>
    </w:pPr>
    <w:r>
      <w:rPr>
        <w:rStyle w:val="a4"/>
      </w:rPr>
      <w:fldChar w:fldCharType="begin"/>
    </w:r>
    <w:r>
      <w:rPr>
        <w:rStyle w:val="a4"/>
      </w:rPr>
      <w:instrText xml:space="preserve"> PAGE </w:instrText>
    </w:r>
    <w:r>
      <w:rPr>
        <w:rStyle w:val="a4"/>
      </w:rPr>
      <w:fldChar w:fldCharType="separate"/>
    </w:r>
    <w:r>
      <w:rPr>
        <w:rStyle w:val="a4"/>
        <w:noProof/>
      </w:rPr>
      <w:t>6</w:t>
    </w:r>
    <w:r>
      <w:rPr>
        <w:rStyle w:val="a4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2616A" w:rsidRDefault="00A2616A">
      <w:r>
        <w:separator/>
      </w:r>
    </w:p>
  </w:footnote>
  <w:footnote w:type="continuationSeparator" w:id="0">
    <w:p w:rsidR="00A2616A" w:rsidRDefault="00A2616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257E1" w:rsidRDefault="00B257E1">
    <w:pPr>
      <w:pStyle w:val="a3"/>
      <w:jc w:val="right"/>
      <w:rPr>
        <w:rFonts w:ascii="標楷體" w:eastAsia="標楷體" w:hAnsi="標楷體"/>
      </w:rPr>
    </w:pPr>
    <w:r>
      <w:rPr>
        <w:rFonts w:ascii="標楷體" w:eastAsia="標楷體" w:hAnsi="標楷體"/>
      </w:rPr>
      <w:t>國中自然與生科一下</w:t>
    </w:r>
    <w:r w:rsidR="00A2616A">
      <w:rPr>
        <w:rFonts w:ascii="標楷體" w:eastAsia="標楷體" w:hAnsi="標楷體"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4DC2B404" wp14:editId="4180EC46">
              <wp:simplePos x="0" y="0"/>
              <wp:positionH relativeFrom="column">
                <wp:posOffset>4889500</wp:posOffset>
              </wp:positionH>
              <wp:positionV relativeFrom="paragraph">
                <wp:posOffset>179705</wp:posOffset>
              </wp:positionV>
              <wp:extent cx="1206500" cy="0"/>
              <wp:effectExtent l="12700" t="8255" r="9525" b="10795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206500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2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85pt,14.15pt" to="480pt,1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" strokeweight=".25pt"/>
          </w:pict>
        </mc:Fallback>
      </mc:AlternateContent>
    </w:r>
    <w:r>
      <w:rPr>
        <w:rFonts w:ascii="標楷體" w:eastAsia="標楷體" w:hAnsi="標楷體"/>
      </w:rPr>
      <w:t xml:space="preserve"> </w:t>
    </w:r>
    <w:r w:rsidR="00A2616A">
      <w:rPr>
        <w:rFonts w:ascii="標楷體" w:eastAsia="標楷體" w:hAnsi="標楷體"/>
        <w:noProof/>
        <w:position w:val="-10"/>
      </w:rPr>
      <w:drawing>
        <wp:inline distT="0" distB="0" distL="0" distR="0" wp14:anchorId="09F505B6" wp14:editId="17E8C726">
          <wp:extent cx="200025" cy="200025"/>
          <wp:effectExtent l="0" t="0" r="9525" b="9525"/>
          <wp:docPr id="3" name="圖片 3" descr="左頁頁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左頁頁眉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0025" cy="200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EE8533A"/>
    <w:multiLevelType w:val="hybridMultilevel"/>
    <w:tmpl w:val="5F940AA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61DA3B56"/>
    <w:multiLevelType w:val="hybridMultilevel"/>
    <w:tmpl w:val="46EAD77A"/>
    <w:lvl w:ilvl="0" w:tplc="BFF833A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6BF973A3"/>
    <w:multiLevelType w:val="hybridMultilevel"/>
    <w:tmpl w:val="69DA49D2"/>
    <w:lvl w:ilvl="0" w:tplc="BD5E37AE">
      <w:start w:val="1"/>
      <w:numFmt w:val="ideographTraditional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6DC021D1"/>
    <w:multiLevelType w:val="hybridMultilevel"/>
    <w:tmpl w:val="500C76F8"/>
    <w:lvl w:ilvl="0" w:tplc="1F8A3CD0">
      <w:start w:val="1"/>
      <w:numFmt w:val="taiwaneseCountingThousand"/>
      <w:lvlText w:val="%1、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616A"/>
    <w:rsid w:val="000208F9"/>
    <w:rsid w:val="001028A6"/>
    <w:rsid w:val="0016648F"/>
    <w:rsid w:val="00210561"/>
    <w:rsid w:val="0027103F"/>
    <w:rsid w:val="00340ADD"/>
    <w:rsid w:val="0038473B"/>
    <w:rsid w:val="003B2786"/>
    <w:rsid w:val="003D1F6F"/>
    <w:rsid w:val="0041186D"/>
    <w:rsid w:val="00430339"/>
    <w:rsid w:val="00460EC9"/>
    <w:rsid w:val="004A191A"/>
    <w:rsid w:val="004B5199"/>
    <w:rsid w:val="00557D91"/>
    <w:rsid w:val="00574A16"/>
    <w:rsid w:val="0058560D"/>
    <w:rsid w:val="005D0225"/>
    <w:rsid w:val="00616B2B"/>
    <w:rsid w:val="00643D73"/>
    <w:rsid w:val="00696C04"/>
    <w:rsid w:val="006A1D07"/>
    <w:rsid w:val="006A3D14"/>
    <w:rsid w:val="006C6A7D"/>
    <w:rsid w:val="006E5BCE"/>
    <w:rsid w:val="007112B0"/>
    <w:rsid w:val="00745587"/>
    <w:rsid w:val="007B7955"/>
    <w:rsid w:val="007D7B16"/>
    <w:rsid w:val="008131BA"/>
    <w:rsid w:val="008201E7"/>
    <w:rsid w:val="008531D8"/>
    <w:rsid w:val="00867BE6"/>
    <w:rsid w:val="00890253"/>
    <w:rsid w:val="008A3B2A"/>
    <w:rsid w:val="008F12CC"/>
    <w:rsid w:val="008F53A5"/>
    <w:rsid w:val="00961CF2"/>
    <w:rsid w:val="009E3A47"/>
    <w:rsid w:val="00A2616A"/>
    <w:rsid w:val="00A3653B"/>
    <w:rsid w:val="00A5226A"/>
    <w:rsid w:val="00A66137"/>
    <w:rsid w:val="00A700D7"/>
    <w:rsid w:val="00A85490"/>
    <w:rsid w:val="00AE3C76"/>
    <w:rsid w:val="00B257E1"/>
    <w:rsid w:val="00B42653"/>
    <w:rsid w:val="00B5441B"/>
    <w:rsid w:val="00C05698"/>
    <w:rsid w:val="00C604DF"/>
    <w:rsid w:val="00C94382"/>
    <w:rsid w:val="00C964F3"/>
    <w:rsid w:val="00CC3A38"/>
    <w:rsid w:val="00CE4820"/>
    <w:rsid w:val="00D23256"/>
    <w:rsid w:val="00D66280"/>
    <w:rsid w:val="00D8558D"/>
    <w:rsid w:val="00DA172D"/>
    <w:rsid w:val="00DC7BDD"/>
    <w:rsid w:val="00DE70D0"/>
    <w:rsid w:val="00E17F07"/>
    <w:rsid w:val="00E8701B"/>
    <w:rsid w:val="00EF15A8"/>
    <w:rsid w:val="00F15D40"/>
    <w:rsid w:val="00F50DE0"/>
    <w:rsid w:val="00F556D8"/>
    <w:rsid w:val="00F60EFB"/>
    <w:rsid w:val="00FA0726"/>
    <w:rsid w:val="00FC5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430339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customStyle="1" w:styleId="q">
    <w:name w:val="ｵ棣q"/>
    <w:basedOn w:val="a"/>
    <w:autoRedefine/>
    <w:rsid w:val="00430339"/>
    <w:pPr>
      <w:widowControl/>
      <w:suppressAutoHyphens/>
      <w:autoSpaceDE w:val="0"/>
      <w:autoSpaceDN w:val="0"/>
      <w:adjustRightInd w:val="0"/>
      <w:spacing w:beforeLines="20" w:afterLines="20"/>
      <w:jc w:val="both"/>
    </w:pPr>
    <w:rPr>
      <w:rFonts w:eastAsia="MS Mincho"/>
      <w:color w:val="000000"/>
      <w:kern w:val="0"/>
      <w:lang w:eastAsia="ja-JP"/>
    </w:rPr>
  </w:style>
  <w:style w:type="character" w:customStyle="1" w:styleId="ATC-516765871">
    <w:name w:val="樣式 ATC-51676587*1 黑色"/>
    <w:rsid w:val="00430339"/>
    <w:rPr>
      <w:rFonts w:ascii="ATC-51676587*1" w:eastAsia="新細明體" w:hAnsi="ATC-51676587*1" w:hint="eastAsia"/>
      <w:color w:val="000000"/>
      <w:kern w:val="0"/>
    </w:rPr>
  </w:style>
  <w:style w:type="character" w:customStyle="1" w:styleId="q0">
    <w:name w:val="ｵ棣q 字元"/>
    <w:rsid w:val="00430339"/>
    <w:rPr>
      <w:rFonts w:ascii="DFMingStd-W5" w:eastAsia="新細明體" w:hAnsi="DFMingStd-W5" w:hint="eastAsia"/>
      <w:color w:val="000000"/>
      <w:sz w:val="24"/>
      <w:szCs w:val="24"/>
      <w:lang w:val="en-US" w:eastAsia="zh-TW" w:bidi="ar-SA"/>
    </w:rPr>
  </w:style>
  <w:style w:type="paragraph" w:styleId="a6">
    <w:name w:val="Balloon Text"/>
    <w:basedOn w:val="a"/>
    <w:link w:val="a7"/>
    <w:rsid w:val="006A1D07"/>
    <w:rPr>
      <w:rFonts w:ascii="Cambria" w:hAnsi="Cambria"/>
      <w:sz w:val="18"/>
      <w:szCs w:val="18"/>
    </w:rPr>
  </w:style>
  <w:style w:type="character" w:customStyle="1" w:styleId="a7">
    <w:name w:val="註解方塊文字 字元"/>
    <w:link w:val="a6"/>
    <w:rsid w:val="006A1D07"/>
    <w:rPr>
      <w:rFonts w:ascii="Cambria" w:eastAsia="新細明體" w:hAnsi="Cambria" w:cs="Times New Roman"/>
      <w:kern w:val="2"/>
      <w:sz w:val="18"/>
      <w:szCs w:val="18"/>
    </w:rPr>
  </w:style>
  <w:style w:type="paragraph" w:styleId="a8">
    <w:name w:val="List Paragraph"/>
    <w:basedOn w:val="a"/>
    <w:uiPriority w:val="34"/>
    <w:qFormat/>
    <w:rsid w:val="00FC5F10"/>
    <w:pPr>
      <w:ind w:leftChars="200" w:left="480"/>
    </w:pPr>
  </w:style>
  <w:style w:type="table" w:styleId="a9">
    <w:name w:val="Table Grid"/>
    <w:basedOn w:val="a1"/>
    <w:rsid w:val="00A700D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430339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customStyle="1" w:styleId="q">
    <w:name w:val="ｵ棣q"/>
    <w:basedOn w:val="a"/>
    <w:autoRedefine/>
    <w:rsid w:val="00430339"/>
    <w:pPr>
      <w:widowControl/>
      <w:suppressAutoHyphens/>
      <w:autoSpaceDE w:val="0"/>
      <w:autoSpaceDN w:val="0"/>
      <w:adjustRightInd w:val="0"/>
      <w:spacing w:beforeLines="20" w:afterLines="20"/>
      <w:jc w:val="both"/>
    </w:pPr>
    <w:rPr>
      <w:rFonts w:eastAsia="MS Mincho"/>
      <w:color w:val="000000"/>
      <w:kern w:val="0"/>
      <w:lang w:eastAsia="ja-JP"/>
    </w:rPr>
  </w:style>
  <w:style w:type="character" w:customStyle="1" w:styleId="ATC-516765871">
    <w:name w:val="樣式 ATC-51676587*1 黑色"/>
    <w:rsid w:val="00430339"/>
    <w:rPr>
      <w:rFonts w:ascii="ATC-51676587*1" w:eastAsia="新細明體" w:hAnsi="ATC-51676587*1" w:hint="eastAsia"/>
      <w:color w:val="000000"/>
      <w:kern w:val="0"/>
    </w:rPr>
  </w:style>
  <w:style w:type="character" w:customStyle="1" w:styleId="q0">
    <w:name w:val="ｵ棣q 字元"/>
    <w:rsid w:val="00430339"/>
    <w:rPr>
      <w:rFonts w:ascii="DFMingStd-W5" w:eastAsia="新細明體" w:hAnsi="DFMingStd-W5" w:hint="eastAsia"/>
      <w:color w:val="000000"/>
      <w:sz w:val="24"/>
      <w:szCs w:val="24"/>
      <w:lang w:val="en-US" w:eastAsia="zh-TW" w:bidi="ar-SA"/>
    </w:rPr>
  </w:style>
  <w:style w:type="paragraph" w:styleId="a6">
    <w:name w:val="Balloon Text"/>
    <w:basedOn w:val="a"/>
    <w:link w:val="a7"/>
    <w:rsid w:val="006A1D07"/>
    <w:rPr>
      <w:rFonts w:ascii="Cambria" w:hAnsi="Cambria"/>
      <w:sz w:val="18"/>
      <w:szCs w:val="18"/>
    </w:rPr>
  </w:style>
  <w:style w:type="character" w:customStyle="1" w:styleId="a7">
    <w:name w:val="註解方塊文字 字元"/>
    <w:link w:val="a6"/>
    <w:rsid w:val="006A1D07"/>
    <w:rPr>
      <w:rFonts w:ascii="Cambria" w:eastAsia="新細明體" w:hAnsi="Cambria" w:cs="Times New Roman"/>
      <w:kern w:val="2"/>
      <w:sz w:val="18"/>
      <w:szCs w:val="18"/>
    </w:rPr>
  </w:style>
  <w:style w:type="paragraph" w:styleId="a8">
    <w:name w:val="List Paragraph"/>
    <w:basedOn w:val="a"/>
    <w:uiPriority w:val="34"/>
    <w:qFormat/>
    <w:rsid w:val="00FC5F10"/>
    <w:pPr>
      <w:ind w:leftChars="200" w:left="480"/>
    </w:pPr>
  </w:style>
  <w:style w:type="table" w:styleId="a9">
    <w:name w:val="Table Grid"/>
    <w:basedOn w:val="a1"/>
    <w:rsid w:val="00A700D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0769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35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&#36039;&#34389;&#31185;\Desktop\&#25945;&#23416;\&#27573;&#32771;&#21367;\108.1.1\108.1.1&#26371;&#19977;A.dot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108.1.1會三A.dot</Template>
  <TotalTime>1296</TotalTime>
  <Pages>2</Pages>
  <Words>3073</Words>
  <Characters>1909</Characters>
  <Application>Microsoft Office Word</Application>
  <DocSecurity>0</DocSecurity>
  <Lines>15</Lines>
  <Paragraphs>9</Paragraphs>
  <ScaleCrop>false</ScaleCrop>
  <Company/>
  <LinksUpToDate>false</LinksUpToDate>
  <CharactersWithSpaces>4973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資處科</dc:creator>
  <cp:lastModifiedBy>資處科</cp:lastModifiedBy>
  <cp:revision>9</cp:revision>
  <cp:lastPrinted>2020-01-03T07:55:00Z</cp:lastPrinted>
  <dcterms:created xsi:type="dcterms:W3CDTF">2020-01-03T00:15:00Z</dcterms:created>
  <dcterms:modified xsi:type="dcterms:W3CDTF">2020-01-07T05:04:00Z</dcterms:modified>
</cp:coreProperties>
</file>