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34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958"/>
        <w:gridCol w:w="2128"/>
        <w:gridCol w:w="709"/>
        <w:gridCol w:w="992"/>
        <w:gridCol w:w="709"/>
        <w:gridCol w:w="992"/>
        <w:gridCol w:w="425"/>
        <w:gridCol w:w="425"/>
        <w:gridCol w:w="426"/>
        <w:gridCol w:w="850"/>
        <w:gridCol w:w="709"/>
        <w:gridCol w:w="567"/>
        <w:gridCol w:w="709"/>
        <w:gridCol w:w="425"/>
        <w:gridCol w:w="1318"/>
      </w:tblGrid>
      <w:tr w:rsidR="001E0595" w:rsidRPr="004A2187" w:rsidTr="00E2195D">
        <w:trPr>
          <w:cantSplit/>
          <w:trHeight w:val="510"/>
          <w:jc w:val="center"/>
        </w:trPr>
        <w:tc>
          <w:tcPr>
            <w:tcW w:w="8614" w:type="dxa"/>
            <w:gridSpan w:val="10"/>
            <w:tcBorders>
              <w:top w:val="double" w:sz="4" w:space="0" w:color="auto"/>
              <w:left w:val="double" w:sz="4" w:space="0" w:color="auto"/>
              <w:bottom w:val="single" w:sz="4" w:space="0" w:color="auto"/>
              <w:right w:val="double" w:sz="4" w:space="0" w:color="auto"/>
            </w:tcBorders>
            <w:vAlign w:val="center"/>
            <w:hideMark/>
          </w:tcPr>
          <w:p w:rsidR="001E0595" w:rsidRPr="004A2187" w:rsidRDefault="001E0595" w:rsidP="00E2195D">
            <w:pPr>
              <w:tabs>
                <w:tab w:val="center" w:pos="4153"/>
                <w:tab w:val="right" w:pos="8306"/>
              </w:tabs>
              <w:snapToGrid w:val="0"/>
              <w:jc w:val="center"/>
              <w:rPr>
                <w:rFonts w:ascii="標楷體" w:eastAsia="標楷體" w:hAnsi="標楷體"/>
                <w:sz w:val="20"/>
                <w:szCs w:val="20"/>
              </w:rPr>
            </w:pPr>
            <w:bookmarkStart w:id="0" w:name="_GoBack"/>
            <w:bookmarkEnd w:id="0"/>
            <w:r w:rsidRPr="004A2187">
              <w:rPr>
                <w:rFonts w:ascii="標楷體" w:eastAsia="標楷體" w:hAnsi="標楷體" w:hint="eastAsia"/>
                <w:sz w:val="28"/>
                <w:szCs w:val="20"/>
              </w:rPr>
              <w:t>市立新北高工108學年度第2學期</w:t>
            </w:r>
            <w:r w:rsidR="00403A71" w:rsidRPr="004A2187">
              <w:rPr>
                <w:rFonts w:ascii="標楷體" w:eastAsia="標楷體" w:hAnsi="標楷體" w:hint="eastAsia"/>
                <w:sz w:val="28"/>
                <w:szCs w:val="20"/>
              </w:rPr>
              <w:t xml:space="preserve"> </w:t>
            </w:r>
            <w:r w:rsidR="00343F1C" w:rsidRPr="004A2187">
              <w:rPr>
                <w:rFonts w:ascii="標楷體" w:eastAsia="標楷體" w:hAnsi="標楷體" w:hint="eastAsia"/>
                <w:sz w:val="28"/>
                <w:szCs w:val="20"/>
                <w:lang w:eastAsia="zh-HK"/>
              </w:rPr>
              <w:t>期末</w:t>
            </w:r>
            <w:r w:rsidRPr="004A2187">
              <w:rPr>
                <w:rFonts w:ascii="標楷體" w:eastAsia="標楷體" w:hAnsi="標楷體" w:hint="eastAsia"/>
                <w:sz w:val="28"/>
                <w:szCs w:val="20"/>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班別</w:t>
            </w:r>
          </w:p>
        </w:tc>
        <w:tc>
          <w:tcPr>
            <w:tcW w:w="567" w:type="dxa"/>
            <w:tcBorders>
              <w:top w:val="double" w:sz="4" w:space="0" w:color="auto"/>
              <w:left w:val="single" w:sz="4" w:space="0" w:color="auto"/>
              <w:bottom w:val="single" w:sz="4" w:space="0" w:color="auto"/>
              <w:right w:val="single" w:sz="4" w:space="0" w:color="auto"/>
            </w:tcBorders>
            <w:vAlign w:val="center"/>
          </w:tcPr>
          <w:p w:rsidR="001E0595" w:rsidRPr="004A2187" w:rsidRDefault="0029024A"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丙</w:t>
            </w:r>
          </w:p>
        </w:tc>
        <w:tc>
          <w:tcPr>
            <w:tcW w:w="709" w:type="dxa"/>
            <w:tcBorders>
              <w:top w:val="double" w:sz="4" w:space="0" w:color="auto"/>
              <w:left w:val="single" w:sz="4" w:space="0" w:color="auto"/>
              <w:bottom w:val="sing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座號</w:t>
            </w:r>
          </w:p>
        </w:tc>
        <w:tc>
          <w:tcPr>
            <w:tcW w:w="425" w:type="dxa"/>
            <w:tcBorders>
              <w:top w:val="double" w:sz="4" w:space="0" w:color="auto"/>
              <w:left w:val="single" w:sz="4" w:space="0" w:color="auto"/>
              <w:bottom w:val="single" w:sz="4" w:space="0" w:color="auto"/>
              <w:right w:val="single" w:sz="4" w:space="0" w:color="auto"/>
            </w:tcBorders>
            <w:vAlign w:val="center"/>
          </w:tcPr>
          <w:p w:rsidR="001E0595" w:rsidRPr="004A2187" w:rsidRDefault="001E0595" w:rsidP="00072DD4">
            <w:pPr>
              <w:tabs>
                <w:tab w:val="center" w:pos="4153"/>
                <w:tab w:val="right" w:pos="8306"/>
              </w:tabs>
              <w:snapToGrid w:val="0"/>
              <w:jc w:val="center"/>
              <w:rPr>
                <w:rFonts w:ascii="標楷體" w:eastAsia="標楷體" w:hAnsi="標楷體"/>
              </w:rPr>
            </w:pPr>
          </w:p>
        </w:tc>
        <w:tc>
          <w:tcPr>
            <w:tcW w:w="1318" w:type="dxa"/>
            <w:tcBorders>
              <w:top w:val="double" w:sz="4" w:space="0" w:color="auto"/>
              <w:left w:val="single" w:sz="4" w:space="0" w:color="auto"/>
              <w:bottom w:val="single" w:sz="4" w:space="0" w:color="auto"/>
              <w:right w:val="double" w:sz="4" w:space="0" w:color="auto"/>
            </w:tcBorders>
            <w:vAlign w:val="center"/>
          </w:tcPr>
          <w:p w:rsidR="001E0595" w:rsidRPr="004A2187" w:rsidRDefault="001E0595" w:rsidP="00072DD4">
            <w:pPr>
              <w:tabs>
                <w:tab w:val="center" w:pos="4153"/>
                <w:tab w:val="right" w:pos="8306"/>
              </w:tabs>
              <w:snapToGrid w:val="0"/>
              <w:jc w:val="center"/>
              <w:rPr>
                <w:rFonts w:ascii="標楷體" w:eastAsia="標楷體" w:hAnsi="標楷體"/>
              </w:rPr>
            </w:pPr>
            <w:r w:rsidRPr="004A2187">
              <w:rPr>
                <w:rFonts w:ascii="標楷體" w:eastAsia="標楷體" w:hAnsi="標楷體" w:hint="eastAsia"/>
                <w:lang w:eastAsia="zh-HK"/>
              </w:rPr>
              <w:t>電腦卡作答</w:t>
            </w:r>
          </w:p>
        </w:tc>
      </w:tr>
      <w:tr w:rsidR="001E0595" w:rsidRPr="004A2187" w:rsidTr="00E2195D">
        <w:trPr>
          <w:cantSplit/>
          <w:trHeight w:val="456"/>
          <w:jc w:val="center"/>
        </w:trPr>
        <w:tc>
          <w:tcPr>
            <w:tcW w:w="958" w:type="dxa"/>
            <w:tcBorders>
              <w:top w:val="single" w:sz="4" w:space="0" w:color="auto"/>
              <w:left w:val="double" w:sz="4" w:space="0" w:color="auto"/>
              <w:bottom w:val="doub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科 目</w:t>
            </w:r>
          </w:p>
        </w:tc>
        <w:tc>
          <w:tcPr>
            <w:tcW w:w="2128" w:type="dxa"/>
            <w:tcBorders>
              <w:top w:val="single" w:sz="4" w:space="0" w:color="auto"/>
              <w:left w:val="single" w:sz="4" w:space="0" w:color="auto"/>
              <w:bottom w:val="double" w:sz="4" w:space="0" w:color="auto"/>
              <w:right w:val="single" w:sz="4" w:space="0" w:color="auto"/>
            </w:tcBorders>
            <w:vAlign w:val="center"/>
            <w:hideMark/>
          </w:tcPr>
          <w:p w:rsidR="001E0595" w:rsidRPr="004A2187" w:rsidRDefault="00AD3E52"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lang w:eastAsia="zh-HK"/>
              </w:rPr>
              <w:t>道路交通安全應用</w:t>
            </w:r>
          </w:p>
        </w:tc>
        <w:tc>
          <w:tcPr>
            <w:tcW w:w="709" w:type="dxa"/>
            <w:tcBorders>
              <w:top w:val="single" w:sz="4" w:space="0" w:color="auto"/>
              <w:left w:val="single" w:sz="4" w:space="0" w:color="auto"/>
              <w:bottom w:val="doub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命題</w:t>
            </w:r>
          </w:p>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教師</w:t>
            </w:r>
          </w:p>
        </w:tc>
        <w:tc>
          <w:tcPr>
            <w:tcW w:w="992" w:type="dxa"/>
            <w:tcBorders>
              <w:top w:val="single" w:sz="4" w:space="0" w:color="auto"/>
              <w:left w:val="single" w:sz="4" w:space="0" w:color="auto"/>
              <w:bottom w:val="double" w:sz="4" w:space="0" w:color="auto"/>
              <w:right w:val="single" w:sz="4" w:space="0" w:color="auto"/>
            </w:tcBorders>
            <w:vAlign w:val="center"/>
          </w:tcPr>
          <w:p w:rsidR="001E0595" w:rsidRPr="004A2187" w:rsidRDefault="00AD3E52"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陳俊銘</w:t>
            </w:r>
          </w:p>
        </w:tc>
        <w:tc>
          <w:tcPr>
            <w:tcW w:w="709" w:type="dxa"/>
            <w:tcBorders>
              <w:top w:val="single" w:sz="4" w:space="0" w:color="auto"/>
              <w:left w:val="single" w:sz="4" w:space="0" w:color="auto"/>
              <w:bottom w:val="double" w:sz="4" w:space="0" w:color="auto"/>
              <w:right w:val="single" w:sz="4" w:space="0" w:color="auto"/>
            </w:tcBorders>
            <w:vAlign w:val="center"/>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審</w:t>
            </w:r>
            <w:r w:rsidRPr="004A2187">
              <w:rPr>
                <w:rFonts w:ascii="標楷體" w:eastAsia="標楷體" w:hAnsi="標楷體"/>
                <w:szCs w:val="20"/>
              </w:rPr>
              <w:t>題教師</w:t>
            </w:r>
          </w:p>
        </w:tc>
        <w:tc>
          <w:tcPr>
            <w:tcW w:w="992" w:type="dxa"/>
            <w:tcBorders>
              <w:top w:val="single" w:sz="4" w:space="0" w:color="auto"/>
              <w:left w:val="single" w:sz="4" w:space="0" w:color="auto"/>
              <w:bottom w:val="double" w:sz="4" w:space="0" w:color="auto"/>
              <w:right w:val="single" w:sz="4" w:space="0" w:color="auto"/>
            </w:tcBorders>
            <w:vAlign w:val="center"/>
          </w:tcPr>
          <w:p w:rsidR="001E0595" w:rsidRPr="004A2187" w:rsidRDefault="00AD3E52"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林侑靜</w:t>
            </w:r>
          </w:p>
        </w:tc>
        <w:tc>
          <w:tcPr>
            <w:tcW w:w="425" w:type="dxa"/>
            <w:tcBorders>
              <w:top w:val="single" w:sz="4" w:space="0" w:color="auto"/>
              <w:left w:val="single" w:sz="4" w:space="0" w:color="auto"/>
              <w:bottom w:val="doub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二</w:t>
            </w:r>
          </w:p>
        </w:tc>
        <w:tc>
          <w:tcPr>
            <w:tcW w:w="426" w:type="dxa"/>
            <w:tcBorders>
              <w:top w:val="single" w:sz="4" w:space="0" w:color="auto"/>
              <w:left w:val="single" w:sz="4" w:space="0" w:color="auto"/>
              <w:bottom w:val="doub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rsidR="001E0595" w:rsidRPr="004A2187" w:rsidRDefault="001E0595" w:rsidP="001D1465">
            <w:pPr>
              <w:tabs>
                <w:tab w:val="center" w:pos="4153"/>
                <w:tab w:val="right" w:pos="8306"/>
              </w:tabs>
              <w:snapToGrid w:val="0"/>
              <w:rPr>
                <w:rFonts w:ascii="標楷體" w:eastAsia="標楷體" w:hAnsi="標楷體"/>
                <w:szCs w:val="20"/>
              </w:rPr>
            </w:pPr>
            <w:r w:rsidRPr="004A2187">
              <w:rPr>
                <w:rFonts w:ascii="標楷體" w:eastAsia="標楷體" w:hAnsi="標楷體" w:hint="eastAsia"/>
                <w:szCs w:val="20"/>
                <w:lang w:eastAsia="zh-HK"/>
              </w:rPr>
              <w:t>綜合科</w:t>
            </w:r>
          </w:p>
        </w:tc>
        <w:tc>
          <w:tcPr>
            <w:tcW w:w="709" w:type="dxa"/>
            <w:tcBorders>
              <w:top w:val="single" w:sz="4" w:space="0" w:color="auto"/>
              <w:left w:val="double" w:sz="4" w:space="0" w:color="auto"/>
              <w:bottom w:val="double" w:sz="4" w:space="0" w:color="auto"/>
              <w:right w:val="single" w:sz="4" w:space="0" w:color="auto"/>
            </w:tcBorders>
            <w:vAlign w:val="center"/>
            <w:hideMark/>
          </w:tcPr>
          <w:p w:rsidR="001E0595" w:rsidRPr="004A2187" w:rsidRDefault="001E0595" w:rsidP="00072DD4">
            <w:pPr>
              <w:tabs>
                <w:tab w:val="center" w:pos="4153"/>
                <w:tab w:val="right" w:pos="8306"/>
              </w:tabs>
              <w:snapToGrid w:val="0"/>
              <w:jc w:val="center"/>
              <w:rPr>
                <w:rFonts w:ascii="標楷體" w:eastAsia="標楷體" w:hAnsi="標楷體"/>
                <w:szCs w:val="20"/>
              </w:rPr>
            </w:pPr>
            <w:r w:rsidRPr="004A2187">
              <w:rPr>
                <w:rFonts w:ascii="標楷體" w:eastAsia="標楷體" w:hAnsi="標楷體" w:hint="eastAsia"/>
                <w:szCs w:val="20"/>
              </w:rPr>
              <w:t>姓名</w:t>
            </w:r>
          </w:p>
        </w:tc>
        <w:tc>
          <w:tcPr>
            <w:tcW w:w="1701" w:type="dxa"/>
            <w:gridSpan w:val="3"/>
            <w:tcBorders>
              <w:top w:val="single" w:sz="4" w:space="0" w:color="auto"/>
              <w:left w:val="single" w:sz="4" w:space="0" w:color="auto"/>
              <w:bottom w:val="double" w:sz="4" w:space="0" w:color="auto"/>
              <w:right w:val="single" w:sz="4" w:space="0" w:color="auto"/>
            </w:tcBorders>
            <w:vAlign w:val="center"/>
          </w:tcPr>
          <w:p w:rsidR="001E0595" w:rsidRPr="004A2187" w:rsidRDefault="001E0595" w:rsidP="00072DD4">
            <w:pPr>
              <w:tabs>
                <w:tab w:val="center" w:pos="4153"/>
                <w:tab w:val="right" w:pos="8306"/>
              </w:tabs>
              <w:snapToGrid w:val="0"/>
              <w:jc w:val="center"/>
              <w:rPr>
                <w:rFonts w:ascii="標楷體" w:eastAsia="標楷體" w:hAnsi="標楷體"/>
              </w:rPr>
            </w:pPr>
          </w:p>
        </w:tc>
        <w:tc>
          <w:tcPr>
            <w:tcW w:w="1318" w:type="dxa"/>
            <w:tcBorders>
              <w:top w:val="single" w:sz="4" w:space="0" w:color="auto"/>
              <w:left w:val="single" w:sz="4" w:space="0" w:color="auto"/>
              <w:bottom w:val="double" w:sz="4" w:space="0" w:color="auto"/>
              <w:right w:val="double" w:sz="4" w:space="0" w:color="auto"/>
            </w:tcBorders>
            <w:vAlign w:val="center"/>
          </w:tcPr>
          <w:p w:rsidR="001E0595" w:rsidRPr="004A2187" w:rsidRDefault="00E2195D" w:rsidP="00072DD4">
            <w:pPr>
              <w:tabs>
                <w:tab w:val="center" w:pos="4153"/>
                <w:tab w:val="right" w:pos="8306"/>
              </w:tabs>
              <w:snapToGrid w:val="0"/>
              <w:jc w:val="center"/>
              <w:rPr>
                <w:rFonts w:ascii="標楷體" w:eastAsia="標楷體" w:hAnsi="標楷體"/>
              </w:rPr>
            </w:pPr>
            <w:r w:rsidRPr="004A2187">
              <w:rPr>
                <w:rFonts w:ascii="標楷體" w:eastAsia="標楷體" w:hAnsi="標楷體" w:hint="eastAsia"/>
                <w:lang w:eastAsia="zh-HK"/>
              </w:rPr>
              <w:t>否</w:t>
            </w:r>
          </w:p>
        </w:tc>
      </w:tr>
    </w:tbl>
    <w:p w:rsidR="00544763" w:rsidRPr="004A2187" w:rsidRDefault="002A389A" w:rsidP="002A389A">
      <w:pPr>
        <w:adjustRightInd w:val="0"/>
        <w:snapToGrid w:val="0"/>
        <w:spacing w:line="360" w:lineRule="auto"/>
        <w:rPr>
          <w:rFonts w:ascii="標楷體" w:eastAsia="標楷體" w:hAnsi="標楷體"/>
          <w:bCs/>
          <w:sz w:val="32"/>
          <w:szCs w:val="32"/>
        </w:rPr>
      </w:pPr>
      <w:r w:rsidRPr="004A2187">
        <w:rPr>
          <w:rFonts w:ascii="標楷體" w:eastAsia="標楷體" w:hAnsi="標楷體" w:hint="eastAsia"/>
          <w:bCs/>
          <w:sz w:val="32"/>
          <w:szCs w:val="32"/>
        </w:rPr>
        <w:t>一、選擇題：每題</w:t>
      </w:r>
      <w:r w:rsidR="003904F4" w:rsidRPr="004A2187">
        <w:rPr>
          <w:rFonts w:ascii="標楷體" w:eastAsia="標楷體" w:hAnsi="標楷體" w:hint="eastAsia"/>
          <w:bCs/>
          <w:sz w:val="32"/>
          <w:szCs w:val="32"/>
        </w:rPr>
        <w:t>2.5</w:t>
      </w:r>
      <w:r w:rsidRPr="004A2187">
        <w:rPr>
          <w:rFonts w:ascii="標楷體" w:eastAsia="標楷體" w:hAnsi="標楷體" w:hint="eastAsia"/>
          <w:bCs/>
          <w:sz w:val="32"/>
          <w:szCs w:val="32"/>
        </w:rPr>
        <w:t>分</w:t>
      </w:r>
    </w:p>
    <w:tbl>
      <w:tblPr>
        <w:tblStyle w:val="TableNormal"/>
        <w:tblW w:w="12645" w:type="dxa"/>
        <w:jc w:val="center"/>
        <w:tblLayout w:type="fixed"/>
        <w:tblLook w:val="01E0" w:firstRow="1" w:lastRow="1" w:firstColumn="1" w:lastColumn="1" w:noHBand="0" w:noVBand="0"/>
      </w:tblPr>
      <w:tblGrid>
        <w:gridCol w:w="29"/>
        <w:gridCol w:w="1421"/>
        <w:gridCol w:w="11195"/>
      </w:tblGrid>
      <w:tr w:rsidR="004A2187" w:rsidRPr="003A7F7E" w:rsidTr="00E348BA">
        <w:trPr>
          <w:trHeight w:val="730"/>
          <w:jc w:val="center"/>
        </w:trPr>
        <w:tc>
          <w:tcPr>
            <w:tcW w:w="1450" w:type="dxa"/>
            <w:gridSpan w:val="2"/>
          </w:tcPr>
          <w:p w:rsidR="004A2187" w:rsidRPr="003A7F7E" w:rsidRDefault="004A2187" w:rsidP="003A7F7E">
            <w:pPr>
              <w:pStyle w:val="TableParagraph"/>
              <w:numPr>
                <w:ilvl w:val="0"/>
                <w:numId w:val="8"/>
              </w:numPr>
              <w:spacing w:line="276" w:lineRule="auto"/>
              <w:rPr>
                <w:rFonts w:ascii="標楷體" w:eastAsia="標楷體" w:hAnsi="標楷體"/>
                <w:sz w:val="27"/>
                <w:szCs w:val="27"/>
              </w:rPr>
            </w:pPr>
          </w:p>
        </w:tc>
        <w:tc>
          <w:tcPr>
            <w:tcW w:w="11195" w:type="dxa"/>
          </w:tcPr>
          <w:p w:rsidR="004A2187" w:rsidRPr="003A7F7E" w:rsidRDefault="004A2187" w:rsidP="004A2187">
            <w:pPr>
              <w:pStyle w:val="TableParagraph"/>
              <w:spacing w:before="77" w:line="276" w:lineRule="auto"/>
              <w:ind w:left="54" w:right="26"/>
              <w:jc w:val="left"/>
              <w:rPr>
                <w:rFonts w:ascii="標楷體" w:eastAsia="標楷體" w:hAnsi="標楷體"/>
                <w:sz w:val="27"/>
                <w:szCs w:val="27"/>
                <w:lang w:eastAsia="zh-TW"/>
              </w:rPr>
            </w:pPr>
            <w:r w:rsidRPr="003A7F7E">
              <w:rPr>
                <w:rFonts w:ascii="標楷體" w:eastAsia="標楷體" w:hAnsi="標楷體"/>
                <w:sz w:val="27"/>
                <w:szCs w:val="27"/>
                <w:lang w:eastAsia="zh-TW"/>
              </w:rPr>
              <w:t>行駛至交岔路口，其左(右)轉彎時應距交岔路口多少公尺前顯示方向燈或手勢？ (1)10公尺(2)20公尺(3)30公尺。</w:t>
            </w:r>
          </w:p>
        </w:tc>
      </w:tr>
      <w:tr w:rsidR="004A2187" w:rsidRPr="003A7F7E" w:rsidTr="00E348BA">
        <w:trPr>
          <w:trHeight w:val="729"/>
          <w:jc w:val="center"/>
        </w:trPr>
        <w:tc>
          <w:tcPr>
            <w:tcW w:w="1450" w:type="dxa"/>
            <w:gridSpan w:val="2"/>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1195" w:type="dxa"/>
          </w:tcPr>
          <w:p w:rsidR="004A2187" w:rsidRPr="003A7F7E" w:rsidRDefault="004A2187" w:rsidP="004A2187">
            <w:pPr>
              <w:pStyle w:val="TableParagraph"/>
              <w:spacing w:before="77" w:line="276" w:lineRule="auto"/>
              <w:ind w:left="54" w:right="166"/>
              <w:jc w:val="left"/>
              <w:rPr>
                <w:rFonts w:ascii="標楷體" w:eastAsia="標楷體" w:hAnsi="標楷體"/>
                <w:sz w:val="27"/>
                <w:szCs w:val="27"/>
                <w:lang w:eastAsia="zh-TW"/>
              </w:rPr>
            </w:pPr>
            <w:r w:rsidRPr="003A7F7E">
              <w:rPr>
                <w:rFonts w:ascii="標楷體" w:eastAsia="標楷體" w:hAnsi="標楷體"/>
                <w:w w:val="95"/>
                <w:sz w:val="27"/>
                <w:szCs w:val="27"/>
                <w:lang w:eastAsia="zh-TW"/>
              </w:rPr>
              <w:t>行近未設行車管制號誌之行人穿越道前，應(1)加速通行(2</w:t>
            </w:r>
            <w:r w:rsidRPr="003A7F7E">
              <w:rPr>
                <w:rFonts w:ascii="標楷體" w:eastAsia="標楷體" w:hAnsi="標楷體"/>
                <w:spacing w:val="-8"/>
                <w:w w:val="95"/>
                <w:sz w:val="27"/>
                <w:szCs w:val="27"/>
                <w:lang w:eastAsia="zh-TW"/>
              </w:rPr>
              <w:t>)減</w:t>
            </w:r>
            <w:r w:rsidRPr="003A7F7E">
              <w:rPr>
                <w:rFonts w:ascii="標楷體" w:eastAsia="標楷體" w:hAnsi="標楷體"/>
                <w:sz w:val="27"/>
                <w:szCs w:val="27"/>
                <w:lang w:eastAsia="zh-TW"/>
              </w:rPr>
              <w:t>速慢行(3)無規定。</w:t>
            </w:r>
          </w:p>
        </w:tc>
      </w:tr>
      <w:tr w:rsidR="004A2187" w:rsidRPr="003A7F7E" w:rsidTr="00E348BA">
        <w:trPr>
          <w:trHeight w:val="730"/>
          <w:jc w:val="center"/>
        </w:trPr>
        <w:tc>
          <w:tcPr>
            <w:tcW w:w="1450" w:type="dxa"/>
            <w:gridSpan w:val="2"/>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1195" w:type="dxa"/>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於下列何種情形行駛時應開亮頭燈？(1)遇濃霧或雨時(2)天色昏暗或視線不清時(3)以上皆是。</w:t>
            </w:r>
          </w:p>
        </w:tc>
      </w:tr>
      <w:tr w:rsidR="004A2187" w:rsidRPr="003A7F7E" w:rsidTr="00E348BA">
        <w:trPr>
          <w:trHeight w:val="729"/>
          <w:jc w:val="center"/>
        </w:trPr>
        <w:tc>
          <w:tcPr>
            <w:tcW w:w="1450" w:type="dxa"/>
            <w:gridSpan w:val="2"/>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1195" w:type="dxa"/>
          </w:tcPr>
          <w:p w:rsidR="004A2187" w:rsidRPr="003A7F7E" w:rsidRDefault="004A2187" w:rsidP="004A2187">
            <w:pPr>
              <w:pStyle w:val="TableParagraph"/>
              <w:spacing w:before="77" w:line="276" w:lineRule="auto"/>
              <w:ind w:left="54" w:right="80"/>
              <w:jc w:val="left"/>
              <w:rPr>
                <w:rFonts w:ascii="標楷體" w:eastAsia="標楷體" w:hAnsi="標楷體"/>
                <w:sz w:val="27"/>
                <w:szCs w:val="27"/>
                <w:lang w:eastAsia="zh-TW"/>
              </w:rPr>
            </w:pPr>
            <w:r w:rsidRPr="003A7F7E">
              <w:rPr>
                <w:rFonts w:ascii="標楷體" w:eastAsia="標楷體" w:hAnsi="標楷體"/>
                <w:sz w:val="27"/>
                <w:szCs w:val="27"/>
                <w:lang w:eastAsia="zh-TW"/>
              </w:rPr>
              <w:t>牌照遺失或破損，不報請公路主管機關補發、換發或重新申</w:t>
            </w:r>
            <w:r w:rsidRPr="003A7F7E">
              <w:rPr>
                <w:rFonts w:ascii="標楷體" w:eastAsia="標楷體" w:hAnsi="標楷體"/>
                <w:w w:val="95"/>
                <w:sz w:val="27"/>
                <w:szCs w:val="27"/>
                <w:lang w:eastAsia="zh-TW"/>
              </w:rPr>
              <w:t>請者應處以(1)罰鍰及責令補換牌照(2)禁止其駕駛(3)以上皆是</w:t>
            </w:r>
          </w:p>
        </w:tc>
      </w:tr>
      <w:tr w:rsidR="004A2187" w:rsidRPr="003A7F7E" w:rsidTr="00E348BA">
        <w:trPr>
          <w:trHeight w:val="1042"/>
          <w:jc w:val="center"/>
        </w:trPr>
        <w:tc>
          <w:tcPr>
            <w:tcW w:w="1450" w:type="dxa"/>
            <w:gridSpan w:val="2"/>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lang w:eastAsia="zh-TW"/>
              </w:rPr>
            </w:pPr>
          </w:p>
        </w:tc>
        <w:tc>
          <w:tcPr>
            <w:tcW w:w="11195" w:type="dxa"/>
          </w:tcPr>
          <w:p w:rsidR="004A2187" w:rsidRPr="003A7F7E" w:rsidRDefault="004A2187" w:rsidP="004A2187">
            <w:pPr>
              <w:pStyle w:val="TableParagraph"/>
              <w:spacing w:before="77" w:line="276" w:lineRule="auto"/>
              <w:ind w:left="54" w:right="142"/>
              <w:jc w:val="both"/>
              <w:rPr>
                <w:rFonts w:ascii="標楷體" w:eastAsia="標楷體" w:hAnsi="標楷體"/>
                <w:sz w:val="27"/>
                <w:szCs w:val="27"/>
                <w:lang w:eastAsia="zh-TW"/>
              </w:rPr>
            </w:pPr>
            <w:r w:rsidRPr="003A7F7E">
              <w:rPr>
                <w:rFonts w:ascii="標楷體" w:eastAsia="標楷體" w:hAnsi="標楷體"/>
                <w:sz w:val="27"/>
                <w:szCs w:val="27"/>
                <w:lang w:eastAsia="zh-TW"/>
              </w:rPr>
              <w:t>號牌污穢，不洗刷清楚或為他物遮蔽，非行車途中因遇雨、</w:t>
            </w:r>
            <w:r w:rsidRPr="003A7F7E">
              <w:rPr>
                <w:rFonts w:ascii="標楷體" w:eastAsia="標楷體" w:hAnsi="標楷體"/>
                <w:w w:val="95"/>
                <w:sz w:val="27"/>
                <w:szCs w:val="27"/>
                <w:lang w:eastAsia="zh-TW"/>
              </w:rPr>
              <w:t>雪道路泥濘所致者(1)罰鍰及責令改正(2)禁止其駕駛(3</w:t>
            </w:r>
            <w:r w:rsidRPr="003A7F7E">
              <w:rPr>
                <w:rFonts w:ascii="標楷體" w:eastAsia="標楷體" w:hAnsi="標楷體"/>
                <w:spacing w:val="-4"/>
                <w:w w:val="95"/>
                <w:sz w:val="27"/>
                <w:szCs w:val="27"/>
                <w:lang w:eastAsia="zh-TW"/>
              </w:rPr>
              <w:t>)以上皆</w:t>
            </w:r>
            <w:r w:rsidRPr="003A7F7E">
              <w:rPr>
                <w:rFonts w:ascii="標楷體" w:eastAsia="標楷體" w:hAnsi="標楷體"/>
                <w:sz w:val="27"/>
                <w:szCs w:val="27"/>
                <w:lang w:eastAsia="zh-TW"/>
              </w:rPr>
              <w:t>是。</w:t>
            </w:r>
          </w:p>
        </w:tc>
      </w:tr>
      <w:tr w:rsidR="004A2187" w:rsidRPr="003A7F7E" w:rsidTr="00E348BA">
        <w:trPr>
          <w:trHeight w:val="1069"/>
          <w:jc w:val="center"/>
        </w:trPr>
        <w:tc>
          <w:tcPr>
            <w:tcW w:w="1450" w:type="dxa"/>
            <w:gridSpan w:val="2"/>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rPr>
            </w:pPr>
          </w:p>
        </w:tc>
        <w:tc>
          <w:tcPr>
            <w:tcW w:w="11195" w:type="dxa"/>
          </w:tcPr>
          <w:p w:rsidR="004A2187" w:rsidRPr="003A7F7E" w:rsidRDefault="004A2187" w:rsidP="004A2187">
            <w:pPr>
              <w:pStyle w:val="TableParagraph"/>
              <w:spacing w:before="77" w:line="276" w:lineRule="auto"/>
              <w:ind w:left="54" w:right="126"/>
              <w:jc w:val="both"/>
              <w:rPr>
                <w:rFonts w:ascii="標楷體" w:eastAsia="標楷體" w:hAnsi="標楷體"/>
                <w:sz w:val="27"/>
                <w:szCs w:val="27"/>
                <w:lang w:eastAsia="zh-TW"/>
              </w:rPr>
            </w:pPr>
            <w:r w:rsidRPr="003A7F7E">
              <w:rPr>
                <w:rFonts w:ascii="標楷體" w:eastAsia="標楷體" w:hAnsi="標楷體"/>
                <w:spacing w:val="-1"/>
                <w:sz w:val="27"/>
                <w:szCs w:val="27"/>
                <w:lang w:eastAsia="zh-TW"/>
              </w:rPr>
              <w:t>使用偽造、變造或矇領之駕駛執照駕駛小型車或機車者 (</w:t>
            </w:r>
            <w:r w:rsidRPr="003A7F7E">
              <w:rPr>
                <w:rFonts w:ascii="標楷體" w:eastAsia="標楷體" w:hAnsi="標楷體"/>
                <w:sz w:val="27"/>
                <w:szCs w:val="27"/>
                <w:lang w:eastAsia="zh-TW"/>
              </w:rPr>
              <w:t>1</w:t>
            </w:r>
            <w:r w:rsidRPr="003A7F7E">
              <w:rPr>
                <w:rFonts w:ascii="標楷體" w:eastAsia="標楷體" w:hAnsi="標楷體"/>
                <w:spacing w:val="-8"/>
                <w:sz w:val="27"/>
                <w:szCs w:val="27"/>
                <w:lang w:eastAsia="zh-TW"/>
              </w:rPr>
              <w:t>)罰</w:t>
            </w:r>
            <w:r w:rsidRPr="003A7F7E">
              <w:rPr>
                <w:rFonts w:ascii="標楷體" w:eastAsia="標楷體" w:hAnsi="標楷體"/>
                <w:w w:val="95"/>
                <w:sz w:val="27"/>
                <w:szCs w:val="27"/>
                <w:lang w:eastAsia="zh-TW"/>
              </w:rPr>
              <w:t xml:space="preserve">鍰並當場禁止其駕駛(2)未滿18歲之駕駛人及其法定代理人或  </w:t>
            </w:r>
            <w:r w:rsidRPr="003A7F7E">
              <w:rPr>
                <w:rFonts w:ascii="標楷體" w:eastAsia="標楷體" w:hAnsi="標楷體"/>
                <w:sz w:val="27"/>
                <w:szCs w:val="27"/>
                <w:lang w:eastAsia="zh-TW"/>
              </w:rPr>
              <w:t>監護人應同時施以道路交通安全講習(3)以上皆是。</w:t>
            </w:r>
          </w:p>
        </w:tc>
      </w:tr>
      <w:tr w:rsidR="004A2187" w:rsidRPr="003A7F7E" w:rsidTr="00E348BA">
        <w:trPr>
          <w:trHeight w:val="1355"/>
          <w:jc w:val="center"/>
        </w:trPr>
        <w:tc>
          <w:tcPr>
            <w:tcW w:w="1450" w:type="dxa"/>
            <w:gridSpan w:val="2"/>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rPr>
            </w:pPr>
          </w:p>
        </w:tc>
        <w:tc>
          <w:tcPr>
            <w:tcW w:w="11195" w:type="dxa"/>
          </w:tcPr>
          <w:p w:rsidR="004A2187" w:rsidRPr="003A7F7E" w:rsidRDefault="004A2187" w:rsidP="004A2187">
            <w:pPr>
              <w:pStyle w:val="TableParagraph"/>
              <w:spacing w:before="77" w:line="276" w:lineRule="auto"/>
              <w:ind w:left="54" w:right="166"/>
              <w:jc w:val="both"/>
              <w:rPr>
                <w:rFonts w:ascii="標楷體" w:eastAsia="標楷體" w:hAnsi="標楷體"/>
                <w:sz w:val="27"/>
                <w:szCs w:val="27"/>
                <w:lang w:eastAsia="zh-TW"/>
              </w:rPr>
            </w:pPr>
            <w:r w:rsidRPr="003A7F7E">
              <w:rPr>
                <w:rFonts w:ascii="標楷體" w:eastAsia="標楷體" w:hAnsi="標楷體"/>
                <w:sz w:val="27"/>
                <w:szCs w:val="27"/>
                <w:lang w:eastAsia="zh-TW"/>
              </w:rPr>
              <w:t>駕駛人駕駛汽車行經警察機關設有告示執行酒測或毒品檢定之處所，不依指示停車接受稽查，或拒絕接受該項測試之檢</w:t>
            </w:r>
            <w:r w:rsidRPr="003A7F7E">
              <w:rPr>
                <w:rFonts w:ascii="標楷體" w:eastAsia="標楷體" w:hAnsi="標楷體"/>
                <w:w w:val="95"/>
                <w:sz w:val="27"/>
                <w:szCs w:val="27"/>
                <w:lang w:eastAsia="zh-TW"/>
              </w:rPr>
              <w:t>定者(1)處罰鍰，並當場移置保管該汽車(2</w:t>
            </w:r>
            <w:r w:rsidRPr="003A7F7E">
              <w:rPr>
                <w:rFonts w:ascii="標楷體" w:eastAsia="標楷體" w:hAnsi="標楷體"/>
                <w:spacing w:val="-2"/>
                <w:w w:val="95"/>
                <w:sz w:val="27"/>
                <w:szCs w:val="27"/>
                <w:lang w:eastAsia="zh-TW"/>
              </w:rPr>
              <w:t xml:space="preserve">)吊銷該駕駛執照及 </w:t>
            </w:r>
            <w:r w:rsidRPr="003A7F7E">
              <w:rPr>
                <w:rFonts w:ascii="標楷體" w:eastAsia="標楷體" w:hAnsi="標楷體"/>
                <w:sz w:val="27"/>
                <w:szCs w:val="27"/>
                <w:lang w:eastAsia="zh-TW"/>
              </w:rPr>
              <w:t>施以道路交通安全講習(3)以上皆是。</w:t>
            </w:r>
          </w:p>
        </w:tc>
      </w:tr>
      <w:tr w:rsidR="004A2187" w:rsidRPr="003A7F7E" w:rsidTr="00E348BA">
        <w:trPr>
          <w:trHeight w:val="728"/>
          <w:jc w:val="center"/>
        </w:trPr>
        <w:tc>
          <w:tcPr>
            <w:tcW w:w="1450" w:type="dxa"/>
            <w:gridSpan w:val="2"/>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1195" w:type="dxa"/>
          </w:tcPr>
          <w:p w:rsidR="004A2187" w:rsidRPr="003A7F7E" w:rsidRDefault="004A2187" w:rsidP="004A2187">
            <w:pPr>
              <w:pStyle w:val="TableParagraph"/>
              <w:spacing w:before="77" w:line="276" w:lineRule="auto"/>
              <w:ind w:left="54" w:right="188"/>
              <w:jc w:val="left"/>
              <w:rPr>
                <w:rFonts w:ascii="標楷體" w:eastAsia="標楷體" w:hAnsi="標楷體"/>
                <w:sz w:val="27"/>
                <w:szCs w:val="27"/>
                <w:lang w:eastAsia="zh-TW"/>
              </w:rPr>
            </w:pPr>
            <w:r w:rsidRPr="003A7F7E">
              <w:rPr>
                <w:rFonts w:ascii="標楷體" w:eastAsia="標楷體" w:hAnsi="標楷體"/>
                <w:w w:val="95"/>
                <w:sz w:val="27"/>
                <w:szCs w:val="27"/>
                <w:lang w:eastAsia="zh-TW"/>
              </w:rPr>
              <w:t>駕駛人行車速度，低於規定之最低時速者(1</w:t>
            </w:r>
            <w:r w:rsidRPr="003A7F7E">
              <w:rPr>
                <w:rFonts w:ascii="標楷體" w:eastAsia="標楷體" w:hAnsi="標楷體"/>
                <w:spacing w:val="-2"/>
                <w:w w:val="95"/>
                <w:sz w:val="27"/>
                <w:szCs w:val="27"/>
                <w:lang w:eastAsia="zh-TW"/>
              </w:rPr>
              <w:t xml:space="preserve">)罰鍰並記違規點  </w:t>
            </w:r>
            <w:r w:rsidRPr="003A7F7E">
              <w:rPr>
                <w:rFonts w:ascii="標楷體" w:eastAsia="標楷體" w:hAnsi="標楷體"/>
                <w:sz w:val="27"/>
                <w:szCs w:val="27"/>
                <w:lang w:eastAsia="zh-TW"/>
              </w:rPr>
              <w:t>數1點(2)吊扣駕照1個月(3)無規定。</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1040"/>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spacing w:before="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212"/>
              <w:jc w:val="both"/>
              <w:rPr>
                <w:rFonts w:ascii="標楷體" w:eastAsia="標楷體" w:hAnsi="標楷體"/>
                <w:sz w:val="27"/>
                <w:szCs w:val="27"/>
                <w:lang w:eastAsia="zh-TW"/>
              </w:rPr>
            </w:pPr>
            <w:r w:rsidRPr="003A7F7E">
              <w:rPr>
                <w:rFonts w:ascii="標楷體" w:eastAsia="標楷體" w:hAnsi="標楷體"/>
                <w:spacing w:val="-1"/>
                <w:sz w:val="27"/>
                <w:szCs w:val="27"/>
                <w:lang w:eastAsia="zh-TW"/>
              </w:rPr>
              <w:t>駕駛人行經設有彎道、坡路、狹路、狹橋或隧道標誌之路段</w:t>
            </w:r>
            <w:r w:rsidRPr="003A7F7E">
              <w:rPr>
                <w:rFonts w:ascii="標楷體" w:eastAsia="標楷體" w:hAnsi="標楷體"/>
                <w:w w:val="95"/>
                <w:sz w:val="27"/>
                <w:szCs w:val="27"/>
                <w:lang w:eastAsia="zh-TW"/>
              </w:rPr>
              <w:t>或道路施工路段，不減速慢行者(1)罰鍰(2)記違規點數1點</w:t>
            </w:r>
            <w:r w:rsidR="003A7F7E">
              <w:rPr>
                <w:rFonts w:ascii="標楷體" w:eastAsia="標楷體" w:hAnsi="標楷體"/>
                <w:w w:val="95"/>
                <w:sz w:val="27"/>
                <w:szCs w:val="27"/>
                <w:lang w:eastAsia="zh-TW"/>
              </w:rPr>
              <w:t>(3)</w:t>
            </w:r>
            <w:r w:rsidRPr="003A7F7E">
              <w:rPr>
                <w:rFonts w:ascii="標楷體" w:eastAsia="標楷體" w:hAnsi="標楷體"/>
                <w:sz w:val="27"/>
                <w:szCs w:val="27"/>
                <w:lang w:eastAsia="zh-TW"/>
              </w:rPr>
              <w:t>吊扣駕照1個月。</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30"/>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駕駛人行經設有學校、醫院標誌之路段，不減速慢行者(1)罰鍰(2)記違規點數1點</w:t>
            </w:r>
            <w:r w:rsidR="003A7F7E">
              <w:rPr>
                <w:rFonts w:ascii="標楷體" w:eastAsia="標楷體" w:hAnsi="標楷體"/>
                <w:sz w:val="27"/>
                <w:szCs w:val="27"/>
                <w:lang w:eastAsia="zh-TW"/>
              </w:rPr>
              <w:t>(3)</w:t>
            </w:r>
            <w:r w:rsidRPr="003A7F7E">
              <w:rPr>
                <w:rFonts w:ascii="標楷體" w:eastAsia="標楷體" w:hAnsi="標楷體"/>
                <w:sz w:val="27"/>
                <w:szCs w:val="27"/>
                <w:lang w:eastAsia="zh-TW"/>
              </w:rPr>
              <w:t>吊扣駕照1個月。</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29"/>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3A7F7E">
            <w:pPr>
              <w:pStyle w:val="TableParagraph"/>
              <w:spacing w:before="0" w:line="276" w:lineRule="auto"/>
              <w:ind w:left="54" w:right="-29"/>
              <w:jc w:val="left"/>
              <w:rPr>
                <w:rFonts w:ascii="標楷體" w:eastAsia="標楷體" w:hAnsi="標楷體"/>
                <w:sz w:val="27"/>
                <w:szCs w:val="27"/>
                <w:lang w:eastAsia="zh-TW"/>
              </w:rPr>
            </w:pPr>
            <w:r w:rsidRPr="003A7F7E">
              <w:rPr>
                <w:rFonts w:ascii="標楷體" w:eastAsia="標楷體" w:hAnsi="標楷體"/>
                <w:spacing w:val="-1"/>
                <w:sz w:val="27"/>
                <w:szCs w:val="27"/>
                <w:lang w:eastAsia="zh-TW"/>
              </w:rPr>
              <w:t>駕駛人行經泥濘或積水道路，不減速慢行，致污濕他人身體、</w:t>
            </w:r>
            <w:r w:rsidRPr="003A7F7E">
              <w:rPr>
                <w:rFonts w:ascii="標楷體" w:eastAsia="標楷體" w:hAnsi="標楷體"/>
                <w:sz w:val="27"/>
                <w:szCs w:val="27"/>
                <w:lang w:eastAsia="zh-TW"/>
              </w:rPr>
              <w:t>衣物者(1)罰鍰(2)記違規點數1點</w:t>
            </w:r>
            <w:r w:rsidR="00B15361">
              <w:rPr>
                <w:rFonts w:ascii="標楷體" w:eastAsia="標楷體" w:hAnsi="標楷體"/>
                <w:sz w:val="27"/>
                <w:szCs w:val="27"/>
                <w:lang w:eastAsia="zh-TW"/>
              </w:rPr>
              <w:t>(3)</w:t>
            </w:r>
            <w:r w:rsidRPr="003A7F7E">
              <w:rPr>
                <w:rFonts w:ascii="標楷體" w:eastAsia="標楷體" w:hAnsi="標楷體"/>
                <w:sz w:val="27"/>
                <w:szCs w:val="27"/>
                <w:lang w:eastAsia="zh-TW"/>
              </w:rPr>
              <w:t>吊扣駕照1個月。</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30"/>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212"/>
              <w:jc w:val="left"/>
              <w:rPr>
                <w:rFonts w:ascii="標楷體" w:eastAsia="標楷體" w:hAnsi="標楷體"/>
                <w:sz w:val="27"/>
                <w:szCs w:val="27"/>
                <w:lang w:eastAsia="zh-TW"/>
              </w:rPr>
            </w:pPr>
            <w:r w:rsidRPr="003A7F7E">
              <w:rPr>
                <w:rFonts w:ascii="標楷體" w:eastAsia="標楷體" w:hAnsi="標楷體"/>
                <w:sz w:val="27"/>
                <w:szCs w:val="27"/>
                <w:lang w:eastAsia="zh-TW"/>
              </w:rPr>
              <w:t>駕駛人因雨、霧視線不清或道路上臨時發生障礙，不減速慢行者(1)罰鍰(2)記違規點數1點</w:t>
            </w:r>
            <w:r w:rsidR="00B15361">
              <w:rPr>
                <w:rFonts w:ascii="標楷體" w:eastAsia="標楷體" w:hAnsi="標楷體"/>
                <w:sz w:val="27"/>
                <w:szCs w:val="27"/>
                <w:lang w:eastAsia="zh-TW"/>
              </w:rPr>
              <w:t>(3)</w:t>
            </w:r>
            <w:r w:rsidRPr="003A7F7E">
              <w:rPr>
                <w:rFonts w:ascii="標楷體" w:eastAsia="標楷體" w:hAnsi="標楷體"/>
                <w:sz w:val="27"/>
                <w:szCs w:val="27"/>
                <w:lang w:eastAsia="zh-TW"/>
              </w:rPr>
              <w:t>吊扣駕照1個月。</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1041"/>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spacing w:before="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179"/>
              <w:jc w:val="both"/>
              <w:rPr>
                <w:rFonts w:ascii="標楷體" w:eastAsia="標楷體" w:hAnsi="標楷體"/>
                <w:sz w:val="27"/>
                <w:szCs w:val="27"/>
                <w:lang w:eastAsia="zh-TW"/>
              </w:rPr>
            </w:pPr>
            <w:r w:rsidRPr="003A7F7E">
              <w:rPr>
                <w:rFonts w:ascii="標楷體" w:eastAsia="標楷體" w:hAnsi="標楷體"/>
                <w:w w:val="95"/>
                <w:sz w:val="27"/>
                <w:szCs w:val="27"/>
                <w:lang w:eastAsia="zh-TW"/>
              </w:rPr>
              <w:t>駕駛人在起駛前，不讓行進中之車輛、行人優先通行者(1)吊扣駕照1個月(2)施以道路交通安全講習(3)罰鍰並記違規點數</w:t>
            </w:r>
            <w:r w:rsidR="00B15361">
              <w:rPr>
                <w:rFonts w:ascii="標楷體" w:eastAsia="標楷體" w:hAnsi="標楷體"/>
                <w:spacing w:val="-14"/>
                <w:w w:val="95"/>
                <w:sz w:val="27"/>
                <w:szCs w:val="27"/>
                <w:lang w:eastAsia="zh-TW"/>
              </w:rPr>
              <w:t>1</w:t>
            </w:r>
            <w:r w:rsidRPr="003A7F7E">
              <w:rPr>
                <w:rFonts w:ascii="標楷體" w:eastAsia="標楷體" w:hAnsi="標楷體"/>
                <w:sz w:val="27"/>
                <w:szCs w:val="27"/>
                <w:lang w:eastAsia="zh-TW"/>
              </w:rPr>
              <w:t>點。</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30"/>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52"/>
              <w:jc w:val="left"/>
              <w:rPr>
                <w:rFonts w:ascii="標楷體" w:eastAsia="標楷體" w:hAnsi="標楷體"/>
                <w:sz w:val="27"/>
                <w:szCs w:val="27"/>
                <w:lang w:eastAsia="zh-TW"/>
              </w:rPr>
            </w:pPr>
            <w:r w:rsidRPr="003A7F7E">
              <w:rPr>
                <w:rFonts w:ascii="標楷體" w:eastAsia="標楷體" w:hAnsi="標楷體"/>
                <w:w w:val="95"/>
                <w:sz w:val="27"/>
                <w:szCs w:val="27"/>
                <w:lang w:eastAsia="zh-TW"/>
              </w:rPr>
              <w:t>機車不在規定車道行駛者(1)吊扣駕照1個月(2</w:t>
            </w:r>
            <w:r w:rsidRPr="003A7F7E">
              <w:rPr>
                <w:rFonts w:ascii="標楷體" w:eastAsia="標楷體" w:hAnsi="標楷體"/>
                <w:spacing w:val="-2"/>
                <w:w w:val="95"/>
                <w:sz w:val="27"/>
                <w:szCs w:val="27"/>
                <w:lang w:eastAsia="zh-TW"/>
              </w:rPr>
              <w:t>)罰鍰並記違規點</w:t>
            </w:r>
            <w:r w:rsidRPr="003A7F7E">
              <w:rPr>
                <w:rFonts w:ascii="標楷體" w:eastAsia="標楷體" w:hAnsi="標楷體"/>
                <w:sz w:val="27"/>
                <w:szCs w:val="27"/>
                <w:lang w:eastAsia="zh-TW"/>
              </w:rPr>
              <w:t>數1點(3)施以道路交通安全講習。</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1041"/>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spacing w:before="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95"/>
              <w:jc w:val="both"/>
              <w:rPr>
                <w:rFonts w:ascii="標楷體" w:eastAsia="標楷體" w:hAnsi="標楷體"/>
                <w:sz w:val="27"/>
                <w:szCs w:val="27"/>
                <w:lang w:eastAsia="zh-TW"/>
              </w:rPr>
            </w:pPr>
            <w:r w:rsidRPr="003A7F7E">
              <w:rPr>
                <w:rFonts w:ascii="標楷體" w:eastAsia="標楷體" w:hAnsi="標楷體"/>
                <w:sz w:val="27"/>
                <w:szCs w:val="27"/>
                <w:lang w:eastAsia="zh-TW"/>
              </w:rPr>
              <w:t>不服從交通勤務警察或依法令執行交通指揮、稽查任務人員</w:t>
            </w:r>
            <w:r w:rsidRPr="003A7F7E">
              <w:rPr>
                <w:rFonts w:ascii="標楷體" w:eastAsia="標楷體" w:hAnsi="標楷體"/>
                <w:w w:val="95"/>
                <w:sz w:val="27"/>
                <w:szCs w:val="27"/>
                <w:lang w:eastAsia="zh-TW"/>
              </w:rPr>
              <w:t>之指揮或稽查者 (1)吊扣駕照1個月(2)罰鍰並記違規點數1點</w:t>
            </w:r>
            <w:r w:rsidR="003A7F7E">
              <w:rPr>
                <w:rFonts w:ascii="標楷體" w:eastAsia="標楷體" w:hAnsi="標楷體"/>
                <w:w w:val="95"/>
                <w:sz w:val="27"/>
                <w:szCs w:val="27"/>
                <w:lang w:eastAsia="zh-TW"/>
              </w:rPr>
              <w:t>(3)</w:t>
            </w:r>
            <w:r w:rsidRPr="003A7F7E">
              <w:rPr>
                <w:rFonts w:ascii="標楷體" w:eastAsia="標楷體" w:hAnsi="標楷體"/>
                <w:sz w:val="27"/>
                <w:szCs w:val="27"/>
                <w:lang w:eastAsia="zh-TW"/>
              </w:rPr>
              <w:t>施以道路交通安全講習。</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31"/>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未投保強制汽車責任保險而肇事者(1)應處以罰鍰(2)扣留車輛牌照至其依規定投保後發還(3)以上皆是。</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28"/>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3A7F7E" w:rsidRPr="003A7F7E" w:rsidRDefault="004A2187" w:rsidP="003A7F7E">
            <w:pPr>
              <w:pStyle w:val="TableParagraph"/>
              <w:spacing w:before="77" w:line="276" w:lineRule="auto"/>
              <w:ind w:left="54" w:right="212"/>
              <w:jc w:val="left"/>
              <w:rPr>
                <w:rFonts w:ascii="標楷體" w:eastAsia="標楷體" w:hAnsi="標楷體"/>
                <w:sz w:val="27"/>
                <w:szCs w:val="27"/>
                <w:lang w:eastAsia="zh-TW"/>
              </w:rPr>
            </w:pPr>
            <w:r w:rsidRPr="003A7F7E">
              <w:rPr>
                <w:rFonts w:ascii="標楷體" w:eastAsia="標楷體" w:hAnsi="標楷體"/>
                <w:sz w:val="27"/>
                <w:szCs w:val="27"/>
                <w:lang w:eastAsia="zh-TW"/>
              </w:rPr>
              <w:t>依強制汽車責任保險法所處之罰鍰經限期繳納，屆期未繳納者(1)吊扣駕照1個月(2)依法移送強制執行(3)以上皆是。</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466"/>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3A7F7E">
            <w:pPr>
              <w:pStyle w:val="TableParagraph"/>
              <w:spacing w:before="0" w:line="276" w:lineRule="auto"/>
              <w:jc w:val="left"/>
              <w:rPr>
                <w:rFonts w:ascii="標楷體" w:eastAsia="標楷體" w:hAnsi="標楷體"/>
                <w:sz w:val="27"/>
                <w:szCs w:val="27"/>
                <w:lang w:eastAsia="zh-TW"/>
              </w:rPr>
            </w:pPr>
            <w:r w:rsidRPr="003A7F7E">
              <w:rPr>
                <w:rFonts w:ascii="標楷體" w:eastAsia="標楷體" w:hAnsi="標楷體"/>
                <w:sz w:val="27"/>
                <w:szCs w:val="27"/>
                <w:lang w:eastAsia="zh-TW"/>
              </w:rPr>
              <w:t>報廢之汽車仍行駛者(1)應處以罰鍰(2)禁止其行駛，車輛並沒入之(3)以上皆是。</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28"/>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212"/>
              <w:jc w:val="left"/>
              <w:rPr>
                <w:rFonts w:ascii="標楷體" w:eastAsia="標楷體" w:hAnsi="標楷體"/>
                <w:sz w:val="27"/>
                <w:szCs w:val="27"/>
                <w:lang w:eastAsia="zh-TW"/>
              </w:rPr>
            </w:pPr>
            <w:r w:rsidRPr="003A7F7E">
              <w:rPr>
                <w:rFonts w:ascii="標楷體" w:eastAsia="標楷體" w:hAnsi="標楷體"/>
                <w:sz w:val="27"/>
                <w:szCs w:val="27"/>
                <w:lang w:eastAsia="zh-TW"/>
              </w:rPr>
              <w:t>號牌遺失不報請公路主管機關補發，經舉發後仍不辦理而行駛者，處以(1)罰鍰(2)禁止其行駛(3)以上皆是。</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1355"/>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spacing w:before="0"/>
              <w:rPr>
                <w:rFonts w:ascii="標楷體" w:eastAsia="標楷體" w:hAnsi="標楷體"/>
                <w:sz w:val="27"/>
                <w:szCs w:val="27"/>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142"/>
              <w:jc w:val="both"/>
              <w:rPr>
                <w:rFonts w:ascii="標楷體" w:eastAsia="標楷體" w:hAnsi="標楷體"/>
                <w:sz w:val="27"/>
                <w:szCs w:val="27"/>
                <w:lang w:eastAsia="zh-TW"/>
              </w:rPr>
            </w:pPr>
            <w:r w:rsidRPr="003A7F7E">
              <w:rPr>
                <w:rFonts w:ascii="標楷體" w:eastAsia="標楷體" w:hAnsi="標楷體"/>
                <w:sz w:val="27"/>
                <w:szCs w:val="27"/>
                <w:lang w:eastAsia="zh-TW"/>
              </w:rPr>
              <w:t>駕駛人駕駛汽車肇事致人受傷或死亡者，應即採取救護措施及依規定處置，並通知警察機關處理，不得任意移動肇事汽</w:t>
            </w:r>
            <w:r w:rsidRPr="003A7F7E">
              <w:rPr>
                <w:rFonts w:ascii="標楷體" w:eastAsia="標楷體" w:hAnsi="標楷體"/>
                <w:w w:val="95"/>
                <w:sz w:val="27"/>
                <w:szCs w:val="27"/>
                <w:lang w:eastAsia="zh-TW"/>
              </w:rPr>
              <w:t>車及現場痕跡證據，違反者(1)應處以罰鍰(2)車輛沒入(3</w:t>
            </w:r>
            <w:r w:rsidRPr="003A7F7E">
              <w:rPr>
                <w:rFonts w:ascii="標楷體" w:eastAsia="標楷體" w:hAnsi="標楷體"/>
                <w:spacing w:val="-5"/>
                <w:w w:val="95"/>
                <w:sz w:val="27"/>
                <w:szCs w:val="27"/>
                <w:lang w:eastAsia="zh-TW"/>
              </w:rPr>
              <w:t>)記違</w:t>
            </w:r>
            <w:r w:rsidRPr="003A7F7E">
              <w:rPr>
                <w:rFonts w:ascii="標楷體" w:eastAsia="標楷體" w:hAnsi="標楷體"/>
                <w:sz w:val="27"/>
                <w:szCs w:val="27"/>
                <w:lang w:eastAsia="zh-TW"/>
              </w:rPr>
              <w:t>規紀錄1次。</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1041"/>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spacing w:before="0"/>
              <w:rPr>
                <w:rFonts w:ascii="標楷體" w:eastAsia="標楷體" w:hAnsi="標楷體"/>
                <w:sz w:val="27"/>
                <w:szCs w:val="27"/>
              </w:rPr>
            </w:pPr>
          </w:p>
        </w:tc>
        <w:tc>
          <w:tcPr>
            <w:tcW w:w="11195" w:type="dxa"/>
            <w:tcBorders>
              <w:top w:val="nil"/>
              <w:left w:val="nil"/>
              <w:bottom w:val="nil"/>
              <w:right w:val="nil"/>
            </w:tcBorders>
          </w:tcPr>
          <w:p w:rsidR="004A2187" w:rsidRPr="003A7F7E" w:rsidRDefault="004A2187" w:rsidP="004A2187">
            <w:pPr>
              <w:pStyle w:val="TableParagraph"/>
              <w:spacing w:before="77" w:line="276" w:lineRule="auto"/>
              <w:ind w:left="54" w:right="212"/>
              <w:jc w:val="both"/>
              <w:rPr>
                <w:rFonts w:ascii="標楷體" w:eastAsia="標楷體" w:hAnsi="標楷體"/>
                <w:sz w:val="27"/>
                <w:szCs w:val="27"/>
                <w:lang w:eastAsia="zh-TW"/>
              </w:rPr>
            </w:pPr>
            <w:r w:rsidRPr="003A7F7E">
              <w:rPr>
                <w:rFonts w:ascii="標楷體" w:eastAsia="標楷體" w:hAnsi="標楷體"/>
                <w:sz w:val="27"/>
                <w:szCs w:val="27"/>
                <w:lang w:eastAsia="zh-TW"/>
              </w:rPr>
              <w:t>下列何項設施設置之目的在於提供車輛駕駛人及行人有關道路路況之警告、禁制、指示等資訊，以便利行旅及促進交通安全？(1)標誌、標線(2)號誌(3)以上皆是。</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31"/>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rPr>
            </w:pPr>
          </w:p>
        </w:tc>
        <w:tc>
          <w:tcPr>
            <w:tcW w:w="11195" w:type="dxa"/>
            <w:tcBorders>
              <w:top w:val="nil"/>
              <w:left w:val="nil"/>
              <w:bottom w:val="nil"/>
              <w:right w:val="nil"/>
            </w:tcBorders>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道路交通事故係指以下何者在道路上行駛，致有人受傷或死亡？(1)車輛(2)動力機械(3)以上皆是。</w:t>
            </w:r>
          </w:p>
        </w:tc>
      </w:tr>
      <w:tr w:rsidR="004A2187" w:rsidRPr="003A7F7E" w:rsidTr="00E348BA">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gridBefore w:val="1"/>
          <w:wBefore w:w="29" w:type="dxa"/>
          <w:trHeight w:val="728"/>
          <w:jc w:val="center"/>
        </w:trPr>
        <w:tc>
          <w:tcPr>
            <w:tcW w:w="1421" w:type="dxa"/>
            <w:tcBorders>
              <w:top w:val="nil"/>
              <w:left w:val="nil"/>
              <w:bottom w:val="nil"/>
              <w:right w:val="nil"/>
            </w:tcBorders>
          </w:tcPr>
          <w:p w:rsidR="004A2187" w:rsidRPr="003A7F7E" w:rsidRDefault="004A2187" w:rsidP="003A7F7E">
            <w:pPr>
              <w:pStyle w:val="TableParagraph"/>
              <w:numPr>
                <w:ilvl w:val="0"/>
                <w:numId w:val="8"/>
              </w:numPr>
              <w:snapToGrid w:val="0"/>
              <w:rPr>
                <w:rFonts w:ascii="標楷體" w:eastAsia="標楷體" w:hAnsi="標楷體"/>
                <w:sz w:val="27"/>
                <w:szCs w:val="27"/>
                <w:lang w:eastAsia="zh-TW"/>
              </w:rPr>
            </w:pPr>
          </w:p>
        </w:tc>
        <w:tc>
          <w:tcPr>
            <w:tcW w:w="11195" w:type="dxa"/>
            <w:tcBorders>
              <w:top w:val="nil"/>
              <w:left w:val="nil"/>
              <w:bottom w:val="nil"/>
              <w:right w:val="nil"/>
            </w:tcBorders>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w w:val="95"/>
                <w:sz w:val="27"/>
                <w:szCs w:val="27"/>
                <w:lang w:eastAsia="zh-TW"/>
              </w:rPr>
              <w:t>下列何者非屬重大道路交通事故？(1)死亡人數在3人以上(2)死</w:t>
            </w:r>
            <w:r w:rsidRPr="003A7F7E">
              <w:rPr>
                <w:rFonts w:ascii="標楷體" w:eastAsia="標楷體" w:hAnsi="標楷體"/>
                <w:sz w:val="27"/>
                <w:szCs w:val="27"/>
                <w:lang w:eastAsia="zh-TW"/>
              </w:rPr>
              <w:t>亡及受傷人數在10人以上(3)受傷人數在14人以下。</w:t>
            </w:r>
          </w:p>
        </w:tc>
      </w:tr>
    </w:tbl>
    <w:p w:rsidR="004A2187" w:rsidRPr="003A7F7E" w:rsidRDefault="004A2187" w:rsidP="004A2187">
      <w:pPr>
        <w:rPr>
          <w:rFonts w:ascii="標楷體" w:eastAsia="標楷體" w:hAnsi="標楷體"/>
          <w:sz w:val="27"/>
          <w:szCs w:val="27"/>
        </w:rPr>
        <w:sectPr w:rsidR="004A2187" w:rsidRPr="003A7F7E" w:rsidSect="003A7F7E">
          <w:headerReference w:type="default" r:id="rId8"/>
          <w:footerReference w:type="default" r:id="rId9"/>
          <w:pgSz w:w="14572" w:h="20639" w:code="12"/>
          <w:pgMar w:top="851" w:right="960" w:bottom="709" w:left="1080" w:header="792" w:footer="384" w:gutter="0"/>
          <w:cols w:space="720"/>
        </w:sectPr>
      </w:pPr>
    </w:p>
    <w:tbl>
      <w:tblPr>
        <w:tblStyle w:val="TableNormal"/>
        <w:tblW w:w="12332" w:type="dxa"/>
        <w:jc w:val="center"/>
        <w:tblLayout w:type="fixed"/>
        <w:tblLook w:val="01E0" w:firstRow="1" w:lastRow="1" w:firstColumn="1" w:lastColumn="1" w:noHBand="0" w:noVBand="0"/>
      </w:tblPr>
      <w:tblGrid>
        <w:gridCol w:w="1417"/>
        <w:gridCol w:w="10915"/>
      </w:tblGrid>
      <w:tr w:rsidR="004A2187" w:rsidRPr="003A7F7E" w:rsidTr="00096ED2">
        <w:trPr>
          <w:trHeight w:val="1040"/>
          <w:jc w:val="center"/>
        </w:trPr>
        <w:tc>
          <w:tcPr>
            <w:tcW w:w="1417" w:type="dxa"/>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212"/>
              <w:jc w:val="both"/>
              <w:rPr>
                <w:rFonts w:ascii="標楷體" w:eastAsia="標楷體" w:hAnsi="標楷體"/>
                <w:sz w:val="27"/>
                <w:szCs w:val="27"/>
                <w:lang w:eastAsia="zh-TW"/>
              </w:rPr>
            </w:pPr>
            <w:r w:rsidRPr="003A7F7E">
              <w:rPr>
                <w:rFonts w:ascii="標楷體" w:eastAsia="標楷體" w:hAnsi="標楷體"/>
                <w:spacing w:val="-1"/>
                <w:sz w:val="27"/>
                <w:szCs w:val="27"/>
                <w:lang w:eastAsia="zh-TW"/>
              </w:rPr>
              <w:t>事故車輛機件及車上痕跡證據尚須檢驗、鑑定或查證者，警</w:t>
            </w:r>
            <w:r w:rsidRPr="003A7F7E">
              <w:rPr>
                <w:rFonts w:ascii="標楷體" w:eastAsia="標楷體" w:hAnsi="標楷體"/>
                <w:w w:val="95"/>
                <w:sz w:val="27"/>
                <w:szCs w:val="27"/>
                <w:lang w:eastAsia="zh-TW"/>
              </w:rPr>
              <w:t>察機關(1)不可扣留處理(2)扣留期間不得超過1個月(3)扣留期</w:t>
            </w:r>
            <w:r w:rsidRPr="003A7F7E">
              <w:rPr>
                <w:rFonts w:ascii="標楷體" w:eastAsia="標楷體" w:hAnsi="標楷體"/>
                <w:sz w:val="27"/>
                <w:szCs w:val="27"/>
                <w:lang w:eastAsia="zh-TW"/>
              </w:rPr>
              <w:t>間不得超過3個月。</w:t>
            </w:r>
          </w:p>
        </w:tc>
      </w:tr>
      <w:tr w:rsidR="004A2187" w:rsidRPr="003A7F7E" w:rsidTr="00096ED2">
        <w:trPr>
          <w:trHeight w:val="730"/>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以下何者「非」道路交通事故案件之可向警察機關申請閱覽</w:t>
            </w:r>
            <w:r w:rsidRPr="003A7F7E">
              <w:rPr>
                <w:rFonts w:ascii="標楷體" w:eastAsia="標楷體" w:hAnsi="標楷體"/>
                <w:spacing w:val="-1"/>
                <w:w w:val="95"/>
                <w:sz w:val="27"/>
                <w:szCs w:val="27"/>
                <w:lang w:eastAsia="zh-TW"/>
              </w:rPr>
              <w:t>或提供相關資料之人？(</w:t>
            </w:r>
            <w:r w:rsidRPr="003A7F7E">
              <w:rPr>
                <w:rFonts w:ascii="標楷體" w:eastAsia="標楷體" w:hAnsi="標楷體"/>
                <w:w w:val="95"/>
                <w:sz w:val="27"/>
                <w:szCs w:val="27"/>
                <w:lang w:eastAsia="zh-TW"/>
              </w:rPr>
              <w:t>1)當事人(2)目擊證人(3)利害關係人。</w:t>
            </w:r>
          </w:p>
        </w:tc>
      </w:tr>
      <w:tr w:rsidR="004A2187" w:rsidRPr="003A7F7E" w:rsidTr="00096ED2">
        <w:trPr>
          <w:trHeight w:val="729"/>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166"/>
              <w:jc w:val="left"/>
              <w:rPr>
                <w:rFonts w:ascii="標楷體" w:eastAsia="標楷體" w:hAnsi="標楷體"/>
                <w:sz w:val="27"/>
                <w:szCs w:val="27"/>
                <w:lang w:eastAsia="zh-TW"/>
              </w:rPr>
            </w:pPr>
            <w:r w:rsidRPr="003A7F7E">
              <w:rPr>
                <w:rFonts w:ascii="標楷體" w:eastAsia="標楷體" w:hAnsi="標楷體"/>
                <w:w w:val="95"/>
                <w:sz w:val="27"/>
                <w:szCs w:val="27"/>
                <w:lang w:eastAsia="zh-TW"/>
              </w:rPr>
              <w:t>事故車輛機件損壞，其行駛安全堪虞者應(1)禁止其行駛(2</w:t>
            </w:r>
            <w:r w:rsidRPr="003A7F7E">
              <w:rPr>
                <w:rFonts w:ascii="標楷體" w:eastAsia="標楷體" w:hAnsi="標楷體"/>
                <w:spacing w:val="-8"/>
                <w:w w:val="95"/>
                <w:sz w:val="27"/>
                <w:szCs w:val="27"/>
                <w:lang w:eastAsia="zh-TW"/>
              </w:rPr>
              <w:t>)強</w:t>
            </w:r>
            <w:r w:rsidRPr="003A7F7E">
              <w:rPr>
                <w:rFonts w:ascii="標楷體" w:eastAsia="標楷體" w:hAnsi="標楷體"/>
                <w:sz w:val="27"/>
                <w:szCs w:val="27"/>
                <w:lang w:eastAsia="zh-TW"/>
              </w:rPr>
              <w:t>制沒入(3)緩慢駛離。</w:t>
            </w:r>
          </w:p>
        </w:tc>
      </w:tr>
      <w:tr w:rsidR="004A2187" w:rsidRPr="003A7F7E" w:rsidTr="00096ED2">
        <w:trPr>
          <w:trHeight w:val="730"/>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212"/>
              <w:jc w:val="left"/>
              <w:rPr>
                <w:rFonts w:ascii="標楷體" w:eastAsia="標楷體" w:hAnsi="標楷體"/>
                <w:sz w:val="27"/>
                <w:szCs w:val="27"/>
                <w:lang w:eastAsia="zh-TW"/>
              </w:rPr>
            </w:pPr>
            <w:r w:rsidRPr="003A7F7E">
              <w:rPr>
                <w:rFonts w:ascii="標楷體" w:eastAsia="標楷體" w:hAnsi="標楷體"/>
                <w:sz w:val="27"/>
                <w:szCs w:val="27"/>
                <w:lang w:eastAsia="zh-TW"/>
              </w:rPr>
              <w:t>處理違反道路交通管理事件，有關文書送達之程序，依下列何者之規定？(1)民法(2)刑法(3)行政程序法。</w:t>
            </w:r>
          </w:p>
        </w:tc>
      </w:tr>
      <w:tr w:rsidR="004A2187" w:rsidRPr="003A7F7E" w:rsidTr="00096ED2">
        <w:trPr>
          <w:trHeight w:val="1041"/>
          <w:jc w:val="center"/>
        </w:trPr>
        <w:tc>
          <w:tcPr>
            <w:tcW w:w="1417" w:type="dxa"/>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rPr>
            </w:pPr>
          </w:p>
        </w:tc>
        <w:tc>
          <w:tcPr>
            <w:tcW w:w="10915" w:type="dxa"/>
          </w:tcPr>
          <w:p w:rsidR="004A2187" w:rsidRPr="003A7F7E" w:rsidRDefault="004A2187" w:rsidP="004A2187">
            <w:pPr>
              <w:pStyle w:val="TableParagraph"/>
              <w:spacing w:before="77" w:line="276" w:lineRule="auto"/>
              <w:ind w:left="54" w:right="166"/>
              <w:jc w:val="both"/>
              <w:rPr>
                <w:rFonts w:ascii="標楷體" w:eastAsia="標楷體" w:hAnsi="標楷體"/>
                <w:sz w:val="27"/>
                <w:szCs w:val="27"/>
                <w:lang w:eastAsia="zh-TW"/>
              </w:rPr>
            </w:pPr>
            <w:r w:rsidRPr="003A7F7E">
              <w:rPr>
                <w:rFonts w:ascii="標楷體" w:eastAsia="標楷體" w:hAnsi="標楷體"/>
                <w:w w:val="95"/>
                <w:sz w:val="27"/>
                <w:szCs w:val="27"/>
                <w:lang w:eastAsia="zh-TW"/>
              </w:rPr>
              <w:t>道路交通管理之稽查，違規紀錄，非由下列何者執行之？</w:t>
            </w:r>
            <w:r w:rsidR="003A7F7E">
              <w:rPr>
                <w:rFonts w:ascii="標楷體" w:eastAsia="標楷體" w:hAnsi="標楷體"/>
                <w:w w:val="95"/>
                <w:sz w:val="27"/>
                <w:szCs w:val="27"/>
                <w:lang w:eastAsia="zh-TW"/>
              </w:rPr>
              <w:t>(1)</w:t>
            </w:r>
            <w:r w:rsidRPr="003A7F7E">
              <w:rPr>
                <w:rFonts w:ascii="標楷體" w:eastAsia="標楷體" w:hAnsi="標楷體"/>
                <w:w w:val="95"/>
                <w:sz w:val="27"/>
                <w:szCs w:val="27"/>
                <w:lang w:eastAsia="zh-TW"/>
              </w:rPr>
              <w:t>交通勤務警察(2)依法令執行交通稽查任務人員(3</w:t>
            </w:r>
            <w:r w:rsidRPr="003A7F7E">
              <w:rPr>
                <w:rFonts w:ascii="標楷體" w:eastAsia="標楷體" w:hAnsi="標楷體"/>
                <w:spacing w:val="-3"/>
                <w:w w:val="95"/>
                <w:sz w:val="27"/>
                <w:szCs w:val="27"/>
                <w:lang w:eastAsia="zh-TW"/>
              </w:rPr>
              <w:t>)地方法院法</w:t>
            </w:r>
            <w:r w:rsidRPr="003A7F7E">
              <w:rPr>
                <w:rFonts w:ascii="標楷體" w:eastAsia="標楷體" w:hAnsi="標楷體"/>
                <w:sz w:val="27"/>
                <w:szCs w:val="27"/>
                <w:lang w:eastAsia="zh-TW"/>
              </w:rPr>
              <w:t>官。</w:t>
            </w:r>
          </w:p>
        </w:tc>
      </w:tr>
      <w:tr w:rsidR="004A2187" w:rsidRPr="003A7F7E" w:rsidTr="00096ED2">
        <w:trPr>
          <w:trHeight w:val="1042"/>
          <w:jc w:val="center"/>
        </w:trPr>
        <w:tc>
          <w:tcPr>
            <w:tcW w:w="1417" w:type="dxa"/>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166"/>
              <w:jc w:val="both"/>
              <w:rPr>
                <w:rFonts w:ascii="標楷體" w:eastAsia="標楷體" w:hAnsi="標楷體"/>
                <w:sz w:val="27"/>
                <w:szCs w:val="27"/>
                <w:lang w:eastAsia="zh-TW"/>
              </w:rPr>
            </w:pPr>
            <w:r w:rsidRPr="003A7F7E">
              <w:rPr>
                <w:rFonts w:ascii="標楷體" w:eastAsia="標楷體" w:hAnsi="標楷體"/>
                <w:sz w:val="27"/>
                <w:szCs w:val="27"/>
                <w:lang w:eastAsia="zh-TW"/>
              </w:rPr>
              <w:t>交通勤務警察或依法令執行交通稽查任務人員，對不服稽查</w:t>
            </w:r>
            <w:r w:rsidRPr="003A7F7E">
              <w:rPr>
                <w:rFonts w:ascii="標楷體" w:eastAsia="標楷體" w:hAnsi="標楷體"/>
                <w:w w:val="95"/>
                <w:sz w:val="27"/>
                <w:szCs w:val="27"/>
                <w:lang w:eastAsia="zh-TW"/>
              </w:rPr>
              <w:t>而逃逸之人、車(1)為免發生危險，不得追蹤稽查(2</w:t>
            </w:r>
            <w:r w:rsidRPr="003A7F7E">
              <w:rPr>
                <w:rFonts w:ascii="標楷體" w:eastAsia="標楷體" w:hAnsi="標楷體"/>
                <w:spacing w:val="-3"/>
                <w:w w:val="95"/>
                <w:sz w:val="27"/>
                <w:szCs w:val="27"/>
                <w:lang w:eastAsia="zh-TW"/>
              </w:rPr>
              <w:t>)得追蹤稽</w:t>
            </w:r>
            <w:r w:rsidRPr="003A7F7E">
              <w:rPr>
                <w:rFonts w:ascii="標楷體" w:eastAsia="標楷體" w:hAnsi="標楷體"/>
                <w:sz w:val="27"/>
                <w:szCs w:val="27"/>
                <w:lang w:eastAsia="zh-TW"/>
              </w:rPr>
              <w:t>查(3)須鳴槍示警。</w:t>
            </w:r>
          </w:p>
        </w:tc>
      </w:tr>
      <w:tr w:rsidR="004A2187" w:rsidRPr="003A7F7E" w:rsidTr="00096ED2">
        <w:trPr>
          <w:trHeight w:val="728"/>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76"/>
              <w:jc w:val="left"/>
              <w:rPr>
                <w:rFonts w:ascii="標楷體" w:eastAsia="標楷體" w:hAnsi="標楷體"/>
                <w:sz w:val="27"/>
                <w:szCs w:val="27"/>
                <w:lang w:eastAsia="zh-TW"/>
              </w:rPr>
            </w:pPr>
            <w:r w:rsidRPr="003A7F7E">
              <w:rPr>
                <w:rFonts w:ascii="標楷體" w:eastAsia="標楷體" w:hAnsi="標楷體"/>
                <w:w w:val="95"/>
                <w:sz w:val="27"/>
                <w:szCs w:val="27"/>
                <w:lang w:eastAsia="zh-TW"/>
              </w:rPr>
              <w:t>違反道路交通管理事件受處罰人，無法1次完納罰鍰者(1</w:t>
            </w:r>
            <w:r w:rsidRPr="003A7F7E">
              <w:rPr>
                <w:rFonts w:ascii="標楷體" w:eastAsia="標楷體" w:hAnsi="標楷體"/>
                <w:spacing w:val="-6"/>
                <w:w w:val="95"/>
                <w:sz w:val="27"/>
                <w:szCs w:val="27"/>
                <w:lang w:eastAsia="zh-TW"/>
              </w:rPr>
              <w:t>)吊扣</w:t>
            </w:r>
            <w:r w:rsidRPr="003A7F7E">
              <w:rPr>
                <w:rFonts w:ascii="標楷體" w:eastAsia="標楷體" w:hAnsi="標楷體"/>
                <w:sz w:val="27"/>
                <w:szCs w:val="27"/>
                <w:lang w:eastAsia="zh-TW"/>
              </w:rPr>
              <w:t>駕照1至3個月(2)可拿物品抵押(3)得申請分期繳納罰鍰。</w:t>
            </w:r>
          </w:p>
        </w:tc>
      </w:tr>
      <w:tr w:rsidR="004A2187" w:rsidRPr="003A7F7E" w:rsidTr="00096ED2">
        <w:trPr>
          <w:trHeight w:val="868"/>
          <w:jc w:val="center"/>
        </w:trPr>
        <w:tc>
          <w:tcPr>
            <w:tcW w:w="1417" w:type="dxa"/>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76"/>
              <w:jc w:val="left"/>
              <w:rPr>
                <w:rFonts w:ascii="標楷體" w:eastAsia="標楷體" w:hAnsi="標楷體"/>
                <w:sz w:val="27"/>
                <w:szCs w:val="27"/>
                <w:lang w:eastAsia="zh-TW"/>
              </w:rPr>
            </w:pPr>
            <w:r w:rsidRPr="003A7F7E">
              <w:rPr>
                <w:rFonts w:ascii="標楷體" w:eastAsia="標楷體" w:hAnsi="標楷體"/>
                <w:w w:val="95"/>
                <w:sz w:val="27"/>
                <w:szCs w:val="27"/>
                <w:lang w:eastAsia="zh-TW"/>
              </w:rPr>
              <w:t>下列何者係屬重大交通事故？(1)死亡人數在3</w:t>
            </w:r>
            <w:r w:rsidRPr="003A7F7E">
              <w:rPr>
                <w:rFonts w:ascii="標楷體" w:eastAsia="標楷體" w:hAnsi="標楷體"/>
                <w:spacing w:val="-3"/>
                <w:w w:val="95"/>
                <w:sz w:val="27"/>
                <w:szCs w:val="27"/>
                <w:lang w:eastAsia="zh-TW"/>
              </w:rPr>
              <w:t>人以上或死亡及</w:t>
            </w:r>
            <w:r w:rsidRPr="003A7F7E">
              <w:rPr>
                <w:rFonts w:ascii="標楷體" w:eastAsia="標楷體" w:hAnsi="標楷體"/>
                <w:w w:val="95"/>
                <w:sz w:val="27"/>
                <w:szCs w:val="27"/>
                <w:lang w:eastAsia="zh-TW"/>
              </w:rPr>
              <w:t>受傷人數在10人以上或受傷人數在15人以上(2)運送之危險物</w:t>
            </w:r>
            <w:r w:rsidRPr="003A7F7E">
              <w:rPr>
                <w:rFonts w:ascii="標楷體" w:eastAsia="標楷體" w:hAnsi="標楷體"/>
                <w:sz w:val="27"/>
                <w:szCs w:val="27"/>
                <w:lang w:eastAsia="zh-TW"/>
              </w:rPr>
              <w:t>品發生爆炸燃燒或有毒液氣體放射性物質洩漏等事故(3)以上皆是。</w:t>
            </w:r>
          </w:p>
        </w:tc>
      </w:tr>
      <w:tr w:rsidR="004A2187" w:rsidRPr="003A7F7E" w:rsidTr="00096ED2">
        <w:trPr>
          <w:trHeight w:val="1353"/>
          <w:jc w:val="center"/>
        </w:trPr>
        <w:tc>
          <w:tcPr>
            <w:tcW w:w="1417" w:type="dxa"/>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76"/>
              <w:jc w:val="both"/>
              <w:rPr>
                <w:rFonts w:ascii="標楷體" w:eastAsia="標楷體" w:hAnsi="標楷體"/>
                <w:sz w:val="27"/>
                <w:szCs w:val="27"/>
                <w:lang w:eastAsia="zh-TW"/>
              </w:rPr>
            </w:pPr>
            <w:r w:rsidRPr="003A7F7E">
              <w:rPr>
                <w:rFonts w:ascii="標楷體" w:eastAsia="標楷體" w:hAnsi="標楷體"/>
                <w:sz w:val="27"/>
                <w:szCs w:val="27"/>
                <w:lang w:eastAsia="zh-TW"/>
              </w:rPr>
              <w:t>道路交通事故案件當事人或利害關係人得於幾日內向警察機關申請閱覽或提供相關資料？(1)於事故現場提出申請該事故</w:t>
            </w:r>
            <w:r w:rsidRPr="003A7F7E">
              <w:rPr>
                <w:rFonts w:ascii="標楷體" w:eastAsia="標楷體" w:hAnsi="標楷體"/>
                <w:w w:val="95"/>
                <w:sz w:val="27"/>
                <w:szCs w:val="27"/>
                <w:lang w:eastAsia="zh-TW"/>
              </w:rPr>
              <w:t>當事人登記聯單(2)於事故7</w:t>
            </w:r>
            <w:r w:rsidRPr="003A7F7E">
              <w:rPr>
                <w:rFonts w:ascii="標楷體" w:eastAsia="標楷體" w:hAnsi="標楷體"/>
                <w:spacing w:val="-1"/>
                <w:w w:val="95"/>
                <w:sz w:val="27"/>
                <w:szCs w:val="27"/>
                <w:lang w:eastAsia="zh-TW"/>
              </w:rPr>
              <w:t xml:space="preserve">日後得申請閱覽或提供現場圖現場  </w:t>
            </w:r>
            <w:r w:rsidRPr="003A7F7E">
              <w:rPr>
                <w:rFonts w:ascii="標楷體" w:eastAsia="標楷體" w:hAnsi="標楷體"/>
                <w:sz w:val="27"/>
                <w:szCs w:val="27"/>
                <w:lang w:eastAsia="zh-TW"/>
              </w:rPr>
              <w:t>照片(3)以上皆是。</w:t>
            </w:r>
          </w:p>
        </w:tc>
      </w:tr>
      <w:tr w:rsidR="004A2187" w:rsidRPr="003A7F7E" w:rsidTr="00096ED2">
        <w:trPr>
          <w:trHeight w:val="730"/>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rPr>
            </w:pPr>
          </w:p>
        </w:tc>
        <w:tc>
          <w:tcPr>
            <w:tcW w:w="10915" w:type="dxa"/>
          </w:tcPr>
          <w:p w:rsidR="004A2187" w:rsidRPr="003A7F7E" w:rsidRDefault="004A2187" w:rsidP="004A2187">
            <w:pPr>
              <w:pStyle w:val="TableParagraph"/>
              <w:spacing w:before="77" w:line="276" w:lineRule="auto"/>
              <w:ind w:left="54" w:right="188"/>
              <w:jc w:val="left"/>
              <w:rPr>
                <w:rFonts w:ascii="標楷體" w:eastAsia="標楷體" w:hAnsi="標楷體"/>
                <w:sz w:val="27"/>
                <w:szCs w:val="27"/>
                <w:lang w:eastAsia="zh-TW"/>
              </w:rPr>
            </w:pPr>
            <w:r w:rsidRPr="003A7F7E">
              <w:rPr>
                <w:rFonts w:ascii="標楷體" w:eastAsia="標楷體" w:hAnsi="標楷體"/>
                <w:w w:val="95"/>
                <w:sz w:val="27"/>
                <w:szCs w:val="27"/>
                <w:lang w:eastAsia="zh-TW"/>
              </w:rPr>
              <w:t>下列何者為道路交通安全規則所稱「慢車」？(1</w:t>
            </w:r>
            <w:r w:rsidRPr="003A7F7E">
              <w:rPr>
                <w:rFonts w:ascii="標楷體" w:eastAsia="標楷體" w:hAnsi="標楷體"/>
                <w:spacing w:val="-3"/>
                <w:w w:val="95"/>
                <w:sz w:val="27"/>
                <w:szCs w:val="27"/>
                <w:lang w:eastAsia="zh-TW"/>
              </w:rPr>
              <w:t>)腳踏自行車</w:t>
            </w:r>
            <w:r w:rsidRPr="003A7F7E">
              <w:rPr>
                <w:rFonts w:ascii="標楷體" w:eastAsia="標楷體" w:hAnsi="標楷體"/>
                <w:sz w:val="27"/>
                <w:szCs w:val="27"/>
                <w:lang w:eastAsia="zh-TW"/>
              </w:rPr>
              <w:t>(2)電動自行車(3)以上皆是。</w:t>
            </w:r>
          </w:p>
        </w:tc>
      </w:tr>
      <w:tr w:rsidR="004A2187" w:rsidRPr="003A7F7E" w:rsidTr="00096ED2">
        <w:trPr>
          <w:trHeight w:val="501"/>
          <w:jc w:val="center"/>
        </w:trPr>
        <w:tc>
          <w:tcPr>
            <w:tcW w:w="1417" w:type="dxa"/>
          </w:tcPr>
          <w:p w:rsidR="004A2187" w:rsidRPr="003A7F7E" w:rsidRDefault="004A2187" w:rsidP="003A7F7E">
            <w:pPr>
              <w:pStyle w:val="TableParagraph"/>
              <w:numPr>
                <w:ilvl w:val="0"/>
                <w:numId w:val="8"/>
              </w:numPr>
              <w:spacing w:before="53"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0" w:line="276" w:lineRule="auto"/>
              <w:ind w:left="54" w:right="-101"/>
              <w:jc w:val="left"/>
              <w:rPr>
                <w:rFonts w:ascii="標楷體" w:eastAsia="標楷體" w:hAnsi="標楷體"/>
                <w:sz w:val="27"/>
                <w:szCs w:val="27"/>
                <w:lang w:eastAsia="zh-TW"/>
              </w:rPr>
            </w:pPr>
            <w:r w:rsidRPr="003A7F7E">
              <w:rPr>
                <w:rFonts w:ascii="標楷體" w:eastAsia="標楷體" w:hAnsi="標楷體"/>
                <w:w w:val="95"/>
                <w:sz w:val="27"/>
                <w:szCs w:val="27"/>
                <w:lang w:eastAsia="zh-TW"/>
              </w:rPr>
              <w:t>有關機車煞車燈燈色，下列何者正確？(1)紅色(2)橙色(3)黃色。</w:t>
            </w:r>
          </w:p>
        </w:tc>
      </w:tr>
      <w:tr w:rsidR="004A2187" w:rsidRPr="003A7F7E" w:rsidTr="00096ED2">
        <w:trPr>
          <w:trHeight w:val="1043"/>
          <w:jc w:val="center"/>
        </w:trPr>
        <w:tc>
          <w:tcPr>
            <w:tcW w:w="1417" w:type="dxa"/>
          </w:tcPr>
          <w:p w:rsidR="004A2187" w:rsidRPr="003A7F7E" w:rsidRDefault="004A2187" w:rsidP="003A7F7E">
            <w:pPr>
              <w:pStyle w:val="TableParagraph"/>
              <w:numPr>
                <w:ilvl w:val="0"/>
                <w:numId w:val="8"/>
              </w:numPr>
              <w:spacing w:before="0" w:line="276" w:lineRule="auto"/>
              <w:rPr>
                <w:rFonts w:ascii="標楷體" w:eastAsia="標楷體" w:hAnsi="標楷體"/>
                <w:sz w:val="27"/>
                <w:szCs w:val="27"/>
              </w:rPr>
            </w:pPr>
          </w:p>
        </w:tc>
        <w:tc>
          <w:tcPr>
            <w:tcW w:w="10915" w:type="dxa"/>
          </w:tcPr>
          <w:p w:rsidR="004A2187" w:rsidRPr="003A7F7E" w:rsidRDefault="004A2187" w:rsidP="004A2187">
            <w:pPr>
              <w:pStyle w:val="TableParagraph"/>
              <w:spacing w:before="77" w:line="276" w:lineRule="auto"/>
              <w:ind w:left="54" w:right="52"/>
              <w:jc w:val="both"/>
              <w:rPr>
                <w:rFonts w:ascii="標楷體" w:eastAsia="標楷體" w:hAnsi="標楷體"/>
                <w:sz w:val="27"/>
                <w:szCs w:val="27"/>
                <w:lang w:eastAsia="zh-TW"/>
              </w:rPr>
            </w:pPr>
            <w:r w:rsidRPr="003A7F7E">
              <w:rPr>
                <w:rFonts w:ascii="標楷體" w:eastAsia="標楷體" w:hAnsi="標楷體"/>
                <w:w w:val="95"/>
                <w:sz w:val="27"/>
                <w:szCs w:val="27"/>
                <w:lang w:eastAsia="zh-TW"/>
              </w:rPr>
              <w:t>機車裝設霧燈之規定，以下何者正確？(1)前後霧燈應為1盞或 2盞(2)前霧燈限用黃色或淡黃色或白色，後霧燈限用紅色(3</w:t>
            </w:r>
            <w:r w:rsidRPr="003A7F7E">
              <w:rPr>
                <w:rFonts w:ascii="標楷體" w:eastAsia="標楷體" w:hAnsi="標楷體"/>
                <w:spacing w:val="-8"/>
                <w:w w:val="95"/>
                <w:sz w:val="27"/>
                <w:szCs w:val="27"/>
                <w:lang w:eastAsia="zh-TW"/>
              </w:rPr>
              <w:t>)以</w:t>
            </w:r>
            <w:r w:rsidRPr="003A7F7E">
              <w:rPr>
                <w:rFonts w:ascii="標楷體" w:eastAsia="標楷體" w:hAnsi="標楷體"/>
                <w:sz w:val="27"/>
                <w:szCs w:val="27"/>
                <w:lang w:eastAsia="zh-TW"/>
              </w:rPr>
              <w:t>上皆是。</w:t>
            </w:r>
          </w:p>
        </w:tc>
      </w:tr>
      <w:tr w:rsidR="004A2187" w:rsidRPr="003A7F7E" w:rsidTr="00096ED2">
        <w:trPr>
          <w:trHeight w:val="729"/>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駕駛人佔用自行車專用道，應處(1)加以勸導(2)罰鍰並記違規點數1點(3)無規定。</w:t>
            </w:r>
          </w:p>
        </w:tc>
      </w:tr>
      <w:tr w:rsidR="004A2187" w:rsidRPr="003A7F7E" w:rsidTr="00096ED2">
        <w:trPr>
          <w:trHeight w:val="730"/>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166"/>
              <w:jc w:val="left"/>
              <w:rPr>
                <w:rFonts w:ascii="標楷體" w:eastAsia="標楷體" w:hAnsi="標楷體"/>
                <w:sz w:val="27"/>
                <w:szCs w:val="27"/>
                <w:lang w:eastAsia="zh-TW"/>
              </w:rPr>
            </w:pPr>
            <w:r w:rsidRPr="003A7F7E">
              <w:rPr>
                <w:rFonts w:ascii="標楷體" w:eastAsia="標楷體" w:hAnsi="標楷體"/>
                <w:w w:val="95"/>
                <w:sz w:val="27"/>
                <w:szCs w:val="27"/>
                <w:lang w:eastAsia="zh-TW"/>
              </w:rPr>
              <w:t>下列何者不得參加駕駛執照考驗(1)患有精神耗弱者(2</w:t>
            </w:r>
            <w:r w:rsidRPr="003A7F7E">
              <w:rPr>
                <w:rFonts w:ascii="標楷體" w:eastAsia="標楷體" w:hAnsi="標楷體"/>
                <w:spacing w:val="-4"/>
                <w:w w:val="95"/>
                <w:sz w:val="27"/>
                <w:szCs w:val="27"/>
                <w:lang w:eastAsia="zh-TW"/>
              </w:rPr>
              <w:t xml:space="preserve">)患有癲 </w:t>
            </w:r>
            <w:r w:rsidRPr="003A7F7E">
              <w:rPr>
                <w:rFonts w:ascii="標楷體" w:eastAsia="標楷體" w:hAnsi="標楷體"/>
                <w:sz w:val="27"/>
                <w:szCs w:val="27"/>
                <w:lang w:eastAsia="zh-TW"/>
              </w:rPr>
              <w:t>癇疾病者(3)以上皆是。</w:t>
            </w:r>
          </w:p>
        </w:tc>
      </w:tr>
      <w:tr w:rsidR="004A2187" w:rsidRPr="003A7F7E" w:rsidTr="00096ED2">
        <w:trPr>
          <w:trHeight w:val="422"/>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166"/>
              <w:jc w:val="left"/>
              <w:rPr>
                <w:rFonts w:ascii="標楷體" w:eastAsia="標楷體" w:hAnsi="標楷體"/>
                <w:sz w:val="27"/>
                <w:szCs w:val="27"/>
                <w:lang w:eastAsia="zh-TW"/>
              </w:rPr>
            </w:pPr>
            <w:r w:rsidRPr="003A7F7E">
              <w:rPr>
                <w:rFonts w:ascii="標楷體" w:eastAsia="標楷體" w:hAnsi="標楷體"/>
                <w:w w:val="95"/>
                <w:sz w:val="27"/>
                <w:szCs w:val="27"/>
                <w:lang w:eastAsia="zh-TW"/>
              </w:rPr>
              <w:t>駕駛人在起駛前應(1)鳴按喇叭(2)顯示方向燈，儘快駛入車道</w:t>
            </w:r>
            <w:r w:rsidRPr="003A7F7E">
              <w:rPr>
                <w:rFonts w:ascii="標楷體" w:eastAsia="標楷體" w:hAnsi="標楷體"/>
                <w:sz w:val="27"/>
                <w:szCs w:val="27"/>
                <w:lang w:eastAsia="zh-TW"/>
              </w:rPr>
              <w:t>(3)顯示方向燈，注意前後左右有無障礙或車輛行人。</w:t>
            </w:r>
          </w:p>
        </w:tc>
      </w:tr>
      <w:tr w:rsidR="004A2187" w:rsidRPr="003A7F7E" w:rsidTr="00096ED2">
        <w:trPr>
          <w:trHeight w:val="730"/>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4A2187">
            <w:pPr>
              <w:pStyle w:val="TableParagraph"/>
              <w:spacing w:before="77" w:line="276" w:lineRule="auto"/>
              <w:ind w:left="54" w:right="188"/>
              <w:jc w:val="left"/>
              <w:rPr>
                <w:rFonts w:ascii="標楷體" w:eastAsia="標楷體" w:hAnsi="標楷體"/>
                <w:sz w:val="27"/>
                <w:szCs w:val="27"/>
                <w:lang w:eastAsia="zh-TW"/>
              </w:rPr>
            </w:pPr>
            <w:r w:rsidRPr="003A7F7E">
              <w:rPr>
                <w:rFonts w:ascii="標楷體" w:eastAsia="標楷體" w:hAnsi="標楷體"/>
                <w:w w:val="95"/>
                <w:sz w:val="27"/>
                <w:szCs w:val="27"/>
                <w:lang w:eastAsia="zh-TW"/>
              </w:rPr>
              <w:t>遇有緊急或危險情況按鳴喇叭時，應以單響為原則，並(1</w:t>
            </w:r>
            <w:r w:rsidRPr="003A7F7E">
              <w:rPr>
                <w:rFonts w:ascii="標楷體" w:eastAsia="標楷體" w:hAnsi="標楷體"/>
                <w:spacing w:val="-8"/>
                <w:w w:val="95"/>
                <w:sz w:val="27"/>
                <w:szCs w:val="27"/>
                <w:lang w:eastAsia="zh-TW"/>
              </w:rPr>
              <w:t>)不</w:t>
            </w:r>
            <w:r w:rsidRPr="003A7F7E">
              <w:rPr>
                <w:rFonts w:ascii="標楷體" w:eastAsia="標楷體" w:hAnsi="標楷體"/>
                <w:sz w:val="27"/>
                <w:szCs w:val="27"/>
                <w:lang w:eastAsia="zh-TW"/>
              </w:rPr>
              <w:t>得連續按鳴3次(2)每次時間不得超過半秒鐘(3)以上皆是。</w:t>
            </w:r>
          </w:p>
        </w:tc>
      </w:tr>
      <w:tr w:rsidR="004A2187" w:rsidRPr="003A7F7E" w:rsidTr="00096ED2">
        <w:trPr>
          <w:trHeight w:val="729"/>
          <w:jc w:val="center"/>
        </w:trPr>
        <w:tc>
          <w:tcPr>
            <w:tcW w:w="1417" w:type="dxa"/>
          </w:tcPr>
          <w:p w:rsidR="004A2187" w:rsidRPr="003A7F7E" w:rsidRDefault="004A2187" w:rsidP="003A7F7E">
            <w:pPr>
              <w:pStyle w:val="TableParagraph"/>
              <w:numPr>
                <w:ilvl w:val="0"/>
                <w:numId w:val="8"/>
              </w:numPr>
              <w:spacing w:line="276" w:lineRule="auto"/>
              <w:rPr>
                <w:rFonts w:ascii="標楷體" w:eastAsia="標楷體" w:hAnsi="標楷體"/>
                <w:sz w:val="27"/>
                <w:szCs w:val="27"/>
                <w:lang w:eastAsia="zh-TW"/>
              </w:rPr>
            </w:pPr>
          </w:p>
        </w:tc>
        <w:tc>
          <w:tcPr>
            <w:tcW w:w="10915" w:type="dxa"/>
          </w:tcPr>
          <w:p w:rsidR="004A2187" w:rsidRPr="003A7F7E" w:rsidRDefault="004A2187" w:rsidP="003A7F7E">
            <w:pPr>
              <w:pStyle w:val="TableParagraph"/>
              <w:spacing w:before="0" w:line="276" w:lineRule="auto"/>
              <w:ind w:left="54"/>
              <w:jc w:val="left"/>
              <w:rPr>
                <w:rFonts w:ascii="標楷體" w:eastAsia="標楷體" w:hAnsi="標楷體"/>
                <w:sz w:val="27"/>
                <w:szCs w:val="27"/>
                <w:lang w:eastAsia="zh-TW"/>
              </w:rPr>
            </w:pPr>
            <w:r w:rsidRPr="003A7F7E">
              <w:rPr>
                <w:rFonts w:ascii="標楷體" w:eastAsia="標楷體" w:hAnsi="標楷體"/>
                <w:sz w:val="27"/>
                <w:szCs w:val="27"/>
                <w:lang w:eastAsia="zh-TW"/>
              </w:rPr>
              <w:t>機車行駛之車道，應依標誌或標線之規定行駛；無標誌或標線者，(1)得在人行道行駛(2)不得在人行道行駛(3)無規定。</w:t>
            </w:r>
          </w:p>
        </w:tc>
      </w:tr>
    </w:tbl>
    <w:p w:rsidR="00544763" w:rsidRPr="004A2187" w:rsidRDefault="00544763" w:rsidP="00544763">
      <w:pPr>
        <w:adjustRightInd w:val="0"/>
        <w:snapToGrid w:val="0"/>
        <w:spacing w:line="360" w:lineRule="auto"/>
        <w:rPr>
          <w:rFonts w:ascii="標楷體" w:eastAsia="標楷體" w:hAnsi="標楷體"/>
          <w:b/>
          <w:bCs/>
          <w:sz w:val="6"/>
          <w:szCs w:val="6"/>
        </w:rPr>
      </w:pPr>
    </w:p>
    <w:sectPr w:rsidR="00544763" w:rsidRPr="004A2187" w:rsidSect="004A2187">
      <w:type w:val="continuous"/>
      <w:pgSz w:w="14572" w:h="20639" w:code="12"/>
      <w:pgMar w:top="992" w:right="992" w:bottom="992" w:left="992"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A11" w:rsidRDefault="003C4A11" w:rsidP="00E2195D">
      <w:r>
        <w:separator/>
      </w:r>
    </w:p>
  </w:endnote>
  <w:endnote w:type="continuationSeparator" w:id="0">
    <w:p w:rsidR="003C4A11" w:rsidRDefault="003C4A11" w:rsidP="00E2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ans CJK JP Regular">
    <w:altName w:val="Arial"/>
    <w:charset w:val="00"/>
    <w:family w:val="swiss"/>
    <w:pitch w:val="variable"/>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989815"/>
      <w:docPartObj>
        <w:docPartGallery w:val="Page Numbers (Bottom of Page)"/>
        <w:docPartUnique/>
      </w:docPartObj>
    </w:sdtPr>
    <w:sdtEndPr/>
    <w:sdtContent>
      <w:p w:rsidR="00CA4AC4" w:rsidRDefault="00CA4AC4">
        <w:pPr>
          <w:pStyle w:val="a6"/>
          <w:jc w:val="center"/>
        </w:pPr>
        <w:r>
          <w:rPr>
            <w:rFonts w:hint="eastAsia"/>
          </w:rPr>
          <w:t>第</w:t>
        </w:r>
        <w:r>
          <w:fldChar w:fldCharType="begin"/>
        </w:r>
        <w:r>
          <w:instrText>PAGE   \* MERGEFORMAT</w:instrText>
        </w:r>
        <w:r>
          <w:fldChar w:fldCharType="separate"/>
        </w:r>
        <w:r w:rsidR="003C4A11" w:rsidRPr="003C4A11">
          <w:rPr>
            <w:noProof/>
            <w:lang w:val="zh-TW"/>
          </w:rPr>
          <w:t>1</w:t>
        </w:r>
        <w:r>
          <w:fldChar w:fldCharType="end"/>
        </w:r>
        <w:r>
          <w:rPr>
            <w:rFonts w:hint="eastAsia"/>
          </w:rPr>
          <w:t>頁，共</w:t>
        </w:r>
        <w:r>
          <w:rPr>
            <w:rFonts w:hint="eastAsia"/>
          </w:rPr>
          <w:t>2</w:t>
        </w:r>
        <w:r>
          <w:rPr>
            <w:rFonts w:hint="eastAsia"/>
          </w:rPr>
          <w:t>頁</w:t>
        </w:r>
      </w:p>
    </w:sdtContent>
  </w:sdt>
  <w:p w:rsidR="005D74BE" w:rsidRDefault="005D74BE">
    <w:pPr>
      <w:pStyle w:val="a8"/>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A11" w:rsidRDefault="003C4A11" w:rsidP="00E2195D">
      <w:r>
        <w:separator/>
      </w:r>
    </w:p>
  </w:footnote>
  <w:footnote w:type="continuationSeparator" w:id="0">
    <w:p w:rsidR="003C4A11" w:rsidRDefault="003C4A11" w:rsidP="00E21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4BE" w:rsidRDefault="005D74BE">
    <w:pPr>
      <w:pStyle w:val="a8"/>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94A3A"/>
    <w:multiLevelType w:val="hybridMultilevel"/>
    <w:tmpl w:val="AE1E4F9E"/>
    <w:lvl w:ilvl="0" w:tplc="6E400928">
      <w:start w:val="1"/>
      <w:numFmt w:val="decimal"/>
      <w:lvlText w:val="%1.(    )"/>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4D6DEA"/>
    <w:multiLevelType w:val="hybridMultilevel"/>
    <w:tmpl w:val="3FD4111E"/>
    <w:lvl w:ilvl="0" w:tplc="7FBCBB76">
      <w:start w:val="1"/>
      <w:numFmt w:val="decimal"/>
      <w:lvlText w:val="%1.(    )"/>
      <w:lvlJc w:val="left"/>
      <w:pPr>
        <w:ind w:left="480" w:hanging="480"/>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4F6291B"/>
    <w:multiLevelType w:val="hybridMultilevel"/>
    <w:tmpl w:val="5560A194"/>
    <w:lvl w:ilvl="0" w:tplc="6CEAAE2E">
      <w:start w:val="1"/>
      <w:numFmt w:val="decimal"/>
      <w:lvlText w:val="%1.(        )"/>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BD1733E"/>
    <w:multiLevelType w:val="hybridMultilevel"/>
    <w:tmpl w:val="1430C4B4"/>
    <w:lvl w:ilvl="0" w:tplc="6E400928">
      <w:start w:val="1"/>
      <w:numFmt w:val="decimal"/>
      <w:lvlText w:val="%1.(    )"/>
      <w:lvlJc w:val="left"/>
      <w:pPr>
        <w:ind w:left="488" w:hanging="480"/>
      </w:pPr>
      <w:rPr>
        <w:rFonts w:hint="eastAsia"/>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4" w15:restartNumberingAfterBreak="0">
    <w:nsid w:val="43EF7B65"/>
    <w:multiLevelType w:val="hybridMultilevel"/>
    <w:tmpl w:val="274C02F0"/>
    <w:lvl w:ilvl="0" w:tplc="7FBCBB76">
      <w:start w:val="1"/>
      <w:numFmt w:val="decimal"/>
      <w:lvlText w:val="%1.(    )"/>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92B00FC"/>
    <w:multiLevelType w:val="hybridMultilevel"/>
    <w:tmpl w:val="F8AEC6AA"/>
    <w:lvl w:ilvl="0" w:tplc="7FBCBB76">
      <w:start w:val="1"/>
      <w:numFmt w:val="decimal"/>
      <w:lvlText w:val="%1.(    )"/>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1A9676E"/>
    <w:multiLevelType w:val="hybridMultilevel"/>
    <w:tmpl w:val="57F4B56A"/>
    <w:lvl w:ilvl="0" w:tplc="5F746ED0">
      <w:start w:val="1"/>
      <w:numFmt w:val="decimal"/>
      <w:lvlText w:val="%1.(      )"/>
      <w:lvlJc w:val="left"/>
      <w:pPr>
        <w:ind w:left="480" w:hanging="480"/>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0A07855"/>
    <w:multiLevelType w:val="hybridMultilevel"/>
    <w:tmpl w:val="F4646B1A"/>
    <w:lvl w:ilvl="0" w:tplc="E9F6167E">
      <w:start w:val="1"/>
      <w:numFmt w:val="decimal"/>
      <w:lvlText w:val="%1.(    )"/>
      <w:lvlJc w:val="left"/>
      <w:pPr>
        <w:ind w:left="480" w:hanging="480"/>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2"/>
  </w:num>
  <w:num w:numId="3">
    <w:abstractNumId w:val="5"/>
  </w:num>
  <w:num w:numId="4">
    <w:abstractNumId w:val="1"/>
  </w:num>
  <w:num w:numId="5">
    <w:abstractNumId w:val="6"/>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DD4"/>
    <w:rsid w:val="00007EC1"/>
    <w:rsid w:val="00072DD4"/>
    <w:rsid w:val="00092E1D"/>
    <w:rsid w:val="00096ED2"/>
    <w:rsid w:val="000A5078"/>
    <w:rsid w:val="00174BA0"/>
    <w:rsid w:val="00187FCA"/>
    <w:rsid w:val="001B5531"/>
    <w:rsid w:val="001D1465"/>
    <w:rsid w:val="001E0595"/>
    <w:rsid w:val="001F6F31"/>
    <w:rsid w:val="00207CC6"/>
    <w:rsid w:val="002223FB"/>
    <w:rsid w:val="0023616B"/>
    <w:rsid w:val="0029024A"/>
    <w:rsid w:val="002967DE"/>
    <w:rsid w:val="0029752C"/>
    <w:rsid w:val="002A389A"/>
    <w:rsid w:val="002C5D87"/>
    <w:rsid w:val="002F747B"/>
    <w:rsid w:val="00343F1C"/>
    <w:rsid w:val="003531EB"/>
    <w:rsid w:val="00364A57"/>
    <w:rsid w:val="00380253"/>
    <w:rsid w:val="003904F4"/>
    <w:rsid w:val="003A7F7E"/>
    <w:rsid w:val="003C4A11"/>
    <w:rsid w:val="003C6860"/>
    <w:rsid w:val="003D0AAB"/>
    <w:rsid w:val="00403A71"/>
    <w:rsid w:val="004906B7"/>
    <w:rsid w:val="004A2187"/>
    <w:rsid w:val="004B34CB"/>
    <w:rsid w:val="004E618E"/>
    <w:rsid w:val="00544763"/>
    <w:rsid w:val="00593BA1"/>
    <w:rsid w:val="005D74BE"/>
    <w:rsid w:val="00607FDC"/>
    <w:rsid w:val="00624D97"/>
    <w:rsid w:val="006552CD"/>
    <w:rsid w:val="006668DA"/>
    <w:rsid w:val="006F0B37"/>
    <w:rsid w:val="007C6AC3"/>
    <w:rsid w:val="007E43AB"/>
    <w:rsid w:val="00853F8E"/>
    <w:rsid w:val="00930457"/>
    <w:rsid w:val="00933C16"/>
    <w:rsid w:val="00A10301"/>
    <w:rsid w:val="00A462F7"/>
    <w:rsid w:val="00A91268"/>
    <w:rsid w:val="00AC0880"/>
    <w:rsid w:val="00AD3E52"/>
    <w:rsid w:val="00B15361"/>
    <w:rsid w:val="00B41D93"/>
    <w:rsid w:val="00B75F1B"/>
    <w:rsid w:val="00BA2489"/>
    <w:rsid w:val="00C12E31"/>
    <w:rsid w:val="00CA4AC4"/>
    <w:rsid w:val="00DC2A8F"/>
    <w:rsid w:val="00E2195D"/>
    <w:rsid w:val="00E348BA"/>
    <w:rsid w:val="00EE210A"/>
    <w:rsid w:val="00F44229"/>
    <w:rsid w:val="00FB1F29"/>
    <w:rsid w:val="00FF5F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2FA0D96-91C8-45BC-996C-D9B85FFE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2DD4"/>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072DD4"/>
    <w:pPr>
      <w:ind w:left="480"/>
    </w:pPr>
    <w:rPr>
      <w:szCs w:val="20"/>
    </w:rPr>
  </w:style>
  <w:style w:type="paragraph" w:styleId="a4">
    <w:name w:val="header"/>
    <w:basedOn w:val="a"/>
    <w:link w:val="a5"/>
    <w:uiPriority w:val="99"/>
    <w:unhideWhenUsed/>
    <w:rsid w:val="00E2195D"/>
    <w:pPr>
      <w:tabs>
        <w:tab w:val="center" w:pos="4153"/>
        <w:tab w:val="right" w:pos="8306"/>
      </w:tabs>
      <w:snapToGrid w:val="0"/>
    </w:pPr>
    <w:rPr>
      <w:sz w:val="20"/>
      <w:szCs w:val="20"/>
    </w:rPr>
  </w:style>
  <w:style w:type="character" w:customStyle="1" w:styleId="a5">
    <w:name w:val="頁首 字元"/>
    <w:basedOn w:val="a0"/>
    <w:link w:val="a4"/>
    <w:uiPriority w:val="99"/>
    <w:rsid w:val="00E2195D"/>
    <w:rPr>
      <w:rFonts w:ascii="Times New Roman" w:eastAsia="新細明體" w:hAnsi="Times New Roman" w:cs="Times New Roman"/>
      <w:sz w:val="20"/>
      <w:szCs w:val="20"/>
    </w:rPr>
  </w:style>
  <w:style w:type="paragraph" w:styleId="a6">
    <w:name w:val="footer"/>
    <w:basedOn w:val="a"/>
    <w:link w:val="a7"/>
    <w:uiPriority w:val="99"/>
    <w:unhideWhenUsed/>
    <w:rsid w:val="00E2195D"/>
    <w:pPr>
      <w:tabs>
        <w:tab w:val="center" w:pos="4153"/>
        <w:tab w:val="right" w:pos="8306"/>
      </w:tabs>
      <w:snapToGrid w:val="0"/>
    </w:pPr>
    <w:rPr>
      <w:sz w:val="20"/>
      <w:szCs w:val="20"/>
    </w:rPr>
  </w:style>
  <w:style w:type="character" w:customStyle="1" w:styleId="a7">
    <w:name w:val="頁尾 字元"/>
    <w:basedOn w:val="a0"/>
    <w:link w:val="a6"/>
    <w:uiPriority w:val="99"/>
    <w:rsid w:val="00E2195D"/>
    <w:rPr>
      <w:rFonts w:ascii="Times New Roman" w:eastAsia="新細明體" w:hAnsi="Times New Roman" w:cs="Times New Roman"/>
      <w:sz w:val="20"/>
      <w:szCs w:val="20"/>
    </w:rPr>
  </w:style>
  <w:style w:type="paragraph" w:customStyle="1" w:styleId="TableParagraph">
    <w:name w:val="Table Paragraph"/>
    <w:basedOn w:val="a"/>
    <w:uiPriority w:val="1"/>
    <w:qFormat/>
    <w:rsid w:val="00544763"/>
    <w:pPr>
      <w:autoSpaceDE w:val="0"/>
      <w:autoSpaceDN w:val="0"/>
      <w:spacing w:before="167"/>
      <w:jc w:val="center"/>
    </w:pPr>
    <w:rPr>
      <w:rFonts w:ascii="Noto Sans CJK JP Regular" w:eastAsia="Noto Sans CJK JP Regular" w:hAnsi="Noto Sans CJK JP Regular" w:cs="Noto Sans CJK JP Regular"/>
      <w:kern w:val="0"/>
      <w:sz w:val="22"/>
      <w:szCs w:val="22"/>
    </w:rPr>
  </w:style>
  <w:style w:type="table" w:customStyle="1" w:styleId="TableNormal">
    <w:name w:val="Table Normal"/>
    <w:uiPriority w:val="2"/>
    <w:semiHidden/>
    <w:unhideWhenUsed/>
    <w:qFormat/>
    <w:rsid w:val="00544763"/>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8">
    <w:name w:val="Body Text"/>
    <w:basedOn w:val="a"/>
    <w:link w:val="a9"/>
    <w:uiPriority w:val="1"/>
    <w:qFormat/>
    <w:rsid w:val="005D74BE"/>
    <w:pPr>
      <w:autoSpaceDE w:val="0"/>
      <w:autoSpaceDN w:val="0"/>
    </w:pPr>
    <w:rPr>
      <w:rFonts w:ascii="Noto Sans CJK JP Regular" w:eastAsia="Noto Sans CJK JP Regular" w:hAnsi="Noto Sans CJK JP Regular" w:cs="Noto Sans CJK JP Regular"/>
      <w:kern w:val="0"/>
      <w:sz w:val="28"/>
      <w:szCs w:val="28"/>
    </w:rPr>
  </w:style>
  <w:style w:type="character" w:customStyle="1" w:styleId="a9">
    <w:name w:val="本文 字元"/>
    <w:basedOn w:val="a0"/>
    <w:link w:val="a8"/>
    <w:uiPriority w:val="1"/>
    <w:rsid w:val="005D74BE"/>
    <w:rPr>
      <w:rFonts w:ascii="Noto Sans CJK JP Regular" w:eastAsia="Noto Sans CJK JP Regular" w:hAnsi="Noto Sans CJK JP Regular" w:cs="Noto Sans CJK JP Regular"/>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553DF-ED04-4E7E-B53E-F35BB509B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2020-08-26T06:27:00Z</dcterms:created>
  <dcterms:modified xsi:type="dcterms:W3CDTF">2020-08-26T06:27:00Z</dcterms:modified>
</cp:coreProperties>
</file>