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161" w:type="dxa"/>
        <w:jc w:val="center"/>
        <w:tblInd w:w="-6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52"/>
        <w:gridCol w:w="1470"/>
        <w:gridCol w:w="748"/>
        <w:gridCol w:w="1047"/>
        <w:gridCol w:w="748"/>
        <w:gridCol w:w="1047"/>
        <w:gridCol w:w="448"/>
        <w:gridCol w:w="448"/>
        <w:gridCol w:w="449"/>
        <w:gridCol w:w="897"/>
        <w:gridCol w:w="748"/>
        <w:gridCol w:w="598"/>
        <w:gridCol w:w="748"/>
        <w:gridCol w:w="448"/>
        <w:gridCol w:w="2565"/>
      </w:tblGrid>
      <w:tr w:rsidR="001E0595" w:rsidRPr="00B64D7B" w:rsidTr="00B64D7B">
        <w:trPr>
          <w:cantSplit/>
          <w:trHeight w:val="510"/>
          <w:jc w:val="center"/>
        </w:trPr>
        <w:tc>
          <w:tcPr>
            <w:tcW w:w="763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B64D7B" w:rsidRDefault="001E0595" w:rsidP="0018465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 w:val="28"/>
                <w:szCs w:val="20"/>
              </w:rPr>
              <w:t>市立新北高工108學年度第2學期</w:t>
            </w:r>
            <w:r w:rsidR="0018465A">
              <w:rPr>
                <w:rFonts w:asciiTheme="minorEastAsia" w:eastAsiaTheme="minorEastAsia" w:hAnsiTheme="minorEastAsia" w:hint="eastAsia"/>
                <w:sz w:val="28"/>
                <w:szCs w:val="20"/>
              </w:rPr>
              <w:t xml:space="preserve"> 期末</w:t>
            </w:r>
            <w:r w:rsidRPr="00B64D7B">
              <w:rPr>
                <w:rFonts w:asciiTheme="minorEastAsia" w:eastAsiaTheme="minorEastAsia" w:hAnsiTheme="minorEastAsia" w:hint="eastAsia"/>
                <w:sz w:val="28"/>
                <w:szCs w:val="20"/>
              </w:rPr>
              <w:t>考</w:t>
            </w:r>
            <w:r w:rsidR="0018465A">
              <w:rPr>
                <w:rFonts w:asciiTheme="minorEastAsia" w:eastAsiaTheme="minorEastAsia" w:hAnsiTheme="minorEastAsia" w:hint="eastAsia"/>
                <w:sz w:val="28"/>
                <w:szCs w:val="20"/>
              </w:rPr>
              <w:t xml:space="preserve"> </w:t>
            </w:r>
            <w:r w:rsidRPr="00B64D7B">
              <w:rPr>
                <w:rFonts w:asciiTheme="minorEastAsia" w:eastAsiaTheme="minorEastAsia" w:hAnsiTheme="minorEastAsia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B64D7B" w:rsidRDefault="0008148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</w:rPr>
              <w:t>甲乙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3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B64D7B">
              <w:rPr>
                <w:rFonts w:asciiTheme="minorEastAsia" w:eastAsiaTheme="minorEastAsia" w:hAnsiTheme="minorEastAsia" w:hint="eastAsia"/>
                <w:lang w:eastAsia="zh-HK"/>
              </w:rPr>
              <w:t>電腦卡作答</w:t>
            </w:r>
          </w:p>
        </w:tc>
      </w:tr>
      <w:tr w:rsidR="001E0595" w:rsidRPr="00B64D7B" w:rsidTr="00B64D7B">
        <w:trPr>
          <w:cantSplit/>
          <w:trHeight w:val="751"/>
          <w:jc w:val="center"/>
        </w:trPr>
        <w:tc>
          <w:tcPr>
            <w:tcW w:w="71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科 目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08148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</w:rPr>
              <w:t>事務機器與電腦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命題</w:t>
            </w:r>
          </w:p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B64D7B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</w:rPr>
              <w:t>李文琪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color w:val="FF0000"/>
                <w:szCs w:val="20"/>
              </w:rPr>
              <w:t>審</w:t>
            </w:r>
            <w:r w:rsidRPr="00B64D7B">
              <w:rPr>
                <w:rFonts w:asciiTheme="minorEastAsia" w:eastAsiaTheme="minorEastAsia" w:hAnsiTheme="minorEastAsia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B64D7B" w:rsidRDefault="0008148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許育瑛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B64D7B" w:rsidRDefault="006D2A2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</w:rPr>
              <w:t>綜合職能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64D7B">
              <w:rPr>
                <w:rFonts w:asciiTheme="minorEastAsia" w:eastAsiaTheme="minorEastAsia" w:hAnsiTheme="minorEastAsia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B64D7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B64D7B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B64D7B">
              <w:rPr>
                <w:rFonts w:asciiTheme="minorEastAsia" w:eastAsiaTheme="minorEastAsia" w:hAnsiTheme="minorEastAsia" w:hint="eastAsia"/>
              </w:rPr>
              <w:t>否</w:t>
            </w:r>
          </w:p>
        </w:tc>
      </w:tr>
    </w:tbl>
    <w:p w:rsidR="0029752C" w:rsidRDefault="00E81872" w:rsidP="00E81872">
      <w:pPr>
        <w:adjustRightInd w:val="0"/>
        <w:snapToGrid w:val="0"/>
        <w:spacing w:line="360" w:lineRule="auto"/>
        <w:rPr>
          <w:rFonts w:asciiTheme="minorEastAsia" w:eastAsiaTheme="minorEastAsia" w:hAnsiTheme="minorEastAsia"/>
          <w:bCs/>
          <w:sz w:val="36"/>
        </w:rPr>
      </w:pPr>
      <w:r>
        <w:rPr>
          <w:rFonts w:asciiTheme="minorEastAsia" w:eastAsiaTheme="minorEastAsia" w:hAnsiTheme="minorEastAsia" w:hint="eastAsia"/>
          <w:bCs/>
          <w:sz w:val="36"/>
        </w:rPr>
        <w:t>請將答案寫在答案欄中。每題3.</w:t>
      </w:r>
      <w:r w:rsidR="00CF2D80">
        <w:rPr>
          <w:rFonts w:asciiTheme="minorEastAsia" w:eastAsiaTheme="minorEastAsia" w:hAnsiTheme="minorEastAsia" w:hint="eastAsia"/>
          <w:bCs/>
          <w:sz w:val="36"/>
        </w:rPr>
        <w:t>1</w:t>
      </w:r>
      <w:r>
        <w:rPr>
          <w:rFonts w:asciiTheme="minorEastAsia" w:eastAsiaTheme="minorEastAsia" w:hAnsiTheme="minorEastAsia" w:hint="eastAsia"/>
          <w:bCs/>
          <w:sz w:val="36"/>
        </w:rPr>
        <w:t>分。</w:t>
      </w:r>
    </w:p>
    <w:tbl>
      <w:tblPr>
        <w:tblW w:w="127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954"/>
        <w:gridCol w:w="1418"/>
        <w:gridCol w:w="1418"/>
        <w:gridCol w:w="1418"/>
        <w:gridCol w:w="1418"/>
        <w:gridCol w:w="567"/>
      </w:tblGrid>
      <w:tr w:rsidR="0018465A" w:rsidTr="001A0CA9">
        <w:trPr>
          <w:cantSplit/>
          <w:tblHeader/>
          <w:jc w:val="center"/>
        </w:trPr>
        <w:tc>
          <w:tcPr>
            <w:tcW w:w="567" w:type="dxa"/>
            <w:shd w:val="clear" w:color="auto" w:fill="FFFF00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tabs>
                <w:tab w:val="clear" w:pos="8222"/>
              </w:tabs>
              <w:spacing w:before="40" w:after="40" w:line="400" w:lineRule="exact"/>
              <w:ind w:left="0" w:firstLine="0"/>
              <w:jc w:val="center"/>
              <w:rPr>
                <w:rFonts w:ascii="Arial" w:eastAsia="文鼎中黑" w:hAnsi="Arial"/>
                <w:color w:val="000000"/>
                <w:sz w:val="20"/>
              </w:rPr>
            </w:pPr>
            <w:r>
              <w:rPr>
                <w:rFonts w:ascii="Arial" w:eastAsia="文鼎中黑" w:hAnsi="Arial" w:hint="eastAsia"/>
                <w:color w:val="000000"/>
                <w:sz w:val="20"/>
              </w:rPr>
              <w:t>題號</w:t>
            </w:r>
          </w:p>
        </w:tc>
        <w:tc>
          <w:tcPr>
            <w:tcW w:w="5954" w:type="dxa"/>
            <w:shd w:val="clear" w:color="auto" w:fill="FFFF00"/>
          </w:tcPr>
          <w:p w:rsidR="0018465A" w:rsidRDefault="0018465A" w:rsidP="00770D56">
            <w:pPr>
              <w:pStyle w:val="1"/>
              <w:adjustRightInd w:val="0"/>
              <w:snapToGrid w:val="0"/>
              <w:spacing w:before="40" w:after="40" w:line="400" w:lineRule="exact"/>
              <w:ind w:left="0" w:firstLine="0"/>
              <w:jc w:val="center"/>
              <w:rPr>
                <w:rFonts w:ascii="Arial" w:eastAsia="文鼎中黑" w:hAnsi="Arial"/>
                <w:sz w:val="20"/>
              </w:rPr>
            </w:pPr>
            <w:r>
              <w:rPr>
                <w:rFonts w:ascii="Arial" w:eastAsia="文鼎中黑" w:hAnsi="Arial" w:hint="eastAsia"/>
                <w:sz w:val="20"/>
              </w:rPr>
              <w:t>題目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18465A" w:rsidRDefault="0018465A" w:rsidP="00770D56">
            <w:pPr>
              <w:pStyle w:val="a9"/>
              <w:adjustRightInd w:val="0"/>
              <w:snapToGrid w:val="0"/>
              <w:spacing w:before="40" w:after="40" w:line="400" w:lineRule="exact"/>
              <w:jc w:val="center"/>
              <w:rPr>
                <w:rFonts w:ascii="Arial" w:eastAsia="文鼎中黑" w:hAnsi="Arial"/>
                <w:sz w:val="20"/>
              </w:rPr>
            </w:pPr>
            <w:r>
              <w:rPr>
                <w:rFonts w:ascii="Arial" w:eastAsia="文鼎中黑" w:hAnsi="Arial"/>
                <w:sz w:val="20"/>
              </w:rPr>
              <w:t>A.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18465A" w:rsidRDefault="0018465A" w:rsidP="00770D56">
            <w:pPr>
              <w:pStyle w:val="a9"/>
              <w:adjustRightInd w:val="0"/>
              <w:snapToGrid w:val="0"/>
              <w:spacing w:before="40" w:after="40" w:line="400" w:lineRule="exact"/>
              <w:jc w:val="center"/>
              <w:rPr>
                <w:rFonts w:ascii="Arial" w:eastAsia="文鼎中黑" w:hAnsi="Arial"/>
                <w:sz w:val="20"/>
              </w:rPr>
            </w:pPr>
            <w:r>
              <w:rPr>
                <w:rFonts w:ascii="Arial" w:eastAsia="文鼎中黑" w:hAnsi="Arial"/>
                <w:sz w:val="20"/>
              </w:rPr>
              <w:t>B.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18465A" w:rsidRDefault="0018465A" w:rsidP="00770D56">
            <w:pPr>
              <w:pStyle w:val="a9"/>
              <w:adjustRightInd w:val="0"/>
              <w:snapToGrid w:val="0"/>
              <w:spacing w:before="40" w:after="40" w:line="400" w:lineRule="exact"/>
              <w:jc w:val="center"/>
              <w:rPr>
                <w:rFonts w:ascii="Arial" w:eastAsia="文鼎中黑" w:hAnsi="Arial"/>
                <w:sz w:val="20"/>
              </w:rPr>
            </w:pPr>
            <w:r>
              <w:rPr>
                <w:rFonts w:ascii="Arial" w:eastAsia="文鼎中黑" w:hAnsi="Arial"/>
                <w:sz w:val="20"/>
              </w:rPr>
              <w:t>C.</w:t>
            </w:r>
          </w:p>
        </w:tc>
        <w:tc>
          <w:tcPr>
            <w:tcW w:w="1418" w:type="dxa"/>
            <w:shd w:val="clear" w:color="auto" w:fill="FFFF00"/>
            <w:vAlign w:val="center"/>
          </w:tcPr>
          <w:p w:rsidR="0018465A" w:rsidRDefault="0018465A" w:rsidP="00770D56">
            <w:pPr>
              <w:pStyle w:val="a9"/>
              <w:adjustRightInd w:val="0"/>
              <w:snapToGrid w:val="0"/>
              <w:spacing w:before="40" w:after="40" w:line="400" w:lineRule="exact"/>
              <w:jc w:val="center"/>
              <w:rPr>
                <w:rFonts w:ascii="Arial" w:eastAsia="文鼎中黑" w:hAnsi="Arial"/>
                <w:sz w:val="20"/>
              </w:rPr>
            </w:pPr>
            <w:r>
              <w:rPr>
                <w:rFonts w:ascii="Arial" w:eastAsia="文鼎中黑" w:hAnsi="Arial"/>
                <w:sz w:val="20"/>
              </w:rPr>
              <w:t>D.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18465A" w:rsidRDefault="0018465A" w:rsidP="00770D56">
            <w:pPr>
              <w:pStyle w:val="ANSWER"/>
              <w:adjustRightInd w:val="0"/>
              <w:snapToGrid w:val="0"/>
              <w:spacing w:before="40" w:after="40" w:line="400" w:lineRule="exact"/>
              <w:jc w:val="center"/>
              <w:rPr>
                <w:rFonts w:ascii="Arial" w:eastAsia="文鼎中黑" w:hAnsi="Arial"/>
                <w:b w:val="0"/>
                <w:bCs/>
                <w:sz w:val="20"/>
              </w:rPr>
            </w:pPr>
            <w:r>
              <w:rPr>
                <w:rFonts w:ascii="Arial" w:eastAsia="文鼎中黑" w:hAnsi="Arial" w:hint="eastAsia"/>
                <w:b w:val="0"/>
                <w:bCs/>
                <w:sz w:val="20"/>
              </w:rPr>
              <w:t>答案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7"/>
              <w:keepLines/>
              <w:adjustRightInd w:val="0"/>
              <w:spacing w:line="400" w:lineRule="exact"/>
              <w:jc w:val="both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下列那一項是</w:t>
            </w:r>
            <w:r w:rsidRPr="006470A8">
              <w:rPr>
                <w:rFonts w:hint="eastAsia"/>
                <w:sz w:val="24"/>
                <w:szCs w:val="24"/>
              </w:rPr>
              <w:t>PowerPoint</w:t>
            </w:r>
            <w:r w:rsidRPr="006470A8">
              <w:rPr>
                <w:rFonts w:hint="eastAsia"/>
                <w:sz w:val="24"/>
                <w:szCs w:val="24"/>
              </w:rPr>
              <w:t>建立新簡報的第一張投影片？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7"/>
              <w:keepLines/>
              <w:adjustRightInd w:val="0"/>
              <w:spacing w:line="400" w:lineRule="exact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標題投影片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7"/>
              <w:keepLines/>
              <w:adjustRightInd w:val="0"/>
              <w:spacing w:line="400" w:lineRule="exact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結論投影片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7"/>
              <w:keepLines/>
              <w:adjustRightInd w:val="0"/>
              <w:spacing w:line="400" w:lineRule="exact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範本投影片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7"/>
              <w:keepLines/>
              <w:adjustRightInd w:val="0"/>
              <w:spacing w:line="400" w:lineRule="exact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大綱投影片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7"/>
              <w:keepLines/>
              <w:adjustRightInd w:val="0"/>
              <w:spacing w:line="400" w:lineRule="exact"/>
              <w:jc w:val="center"/>
              <w:rPr>
                <w:rFonts w:ascii="Arial" w:eastAsia="文鼎中黑" w:hAnsi="Arial"/>
                <w:color w:val="FFFFFF" w:themeColor="background1"/>
              </w:rPr>
            </w:pPr>
            <w:r w:rsidRPr="00E81872">
              <w:rPr>
                <w:rFonts w:ascii="Arial" w:eastAsia="文鼎中黑" w:hAnsi="Arial" w:hint="eastAsia"/>
                <w:color w:val="FFFFFF" w:themeColor="background1"/>
              </w:rPr>
              <w:t>A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5"/>
              <w:keepLines/>
              <w:adjustRightInd w:val="0"/>
              <w:spacing w:line="400" w:lineRule="exact"/>
              <w:jc w:val="both"/>
              <w:rPr>
                <w:sz w:val="24"/>
                <w:szCs w:val="24"/>
              </w:rPr>
            </w:pPr>
            <w:r w:rsidRPr="006470A8">
              <w:rPr>
                <w:rFonts w:hint="eastAsia"/>
                <w:sz w:val="24"/>
                <w:szCs w:val="24"/>
              </w:rPr>
              <w:t>在</w:t>
            </w:r>
            <w:r w:rsidRPr="006470A8">
              <w:rPr>
                <w:sz w:val="24"/>
                <w:szCs w:val="24"/>
              </w:rPr>
              <w:t xml:space="preserve">PowerPoint </w:t>
            </w:r>
            <w:r w:rsidRPr="006470A8">
              <w:rPr>
                <w:rFonts w:hint="eastAsia"/>
                <w:sz w:val="24"/>
                <w:szCs w:val="24"/>
              </w:rPr>
              <w:t>中，建立新簡報</w:t>
            </w:r>
            <w:r w:rsidRPr="006470A8">
              <w:rPr>
                <w:sz w:val="24"/>
                <w:szCs w:val="24"/>
              </w:rPr>
              <w:t>，</w:t>
            </w:r>
            <w:r w:rsidRPr="006470A8">
              <w:rPr>
                <w:rFonts w:hint="eastAsia"/>
                <w:sz w:val="24"/>
                <w:szCs w:val="24"/>
              </w:rPr>
              <w:t>首先會</w:t>
            </w:r>
            <w:r w:rsidRPr="006470A8">
              <w:rPr>
                <w:sz w:val="24"/>
                <w:szCs w:val="24"/>
              </w:rPr>
              <w:t>開啟</w:t>
            </w:r>
            <w:r w:rsidRPr="006470A8">
              <w:rPr>
                <w:rFonts w:hint="eastAsia"/>
                <w:sz w:val="24"/>
                <w:szCs w:val="24"/>
              </w:rPr>
              <w:t>下列哪一項？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keepLines/>
              <w:adjustRightInd w:val="0"/>
              <w:snapToGrid w:val="0"/>
              <w:spacing w:line="400" w:lineRule="exact"/>
            </w:pPr>
            <w:r w:rsidRPr="006470A8">
              <w:rPr>
                <w:rFonts w:hint="eastAsia"/>
              </w:rPr>
              <w:t>空白簡報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keepLines/>
              <w:adjustRightInd w:val="0"/>
              <w:snapToGrid w:val="0"/>
              <w:spacing w:line="400" w:lineRule="exact"/>
            </w:pPr>
            <w:r w:rsidRPr="006470A8">
              <w:t>簡報範例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keepLines/>
              <w:adjustRightInd w:val="0"/>
              <w:snapToGrid w:val="0"/>
              <w:spacing w:line="400" w:lineRule="exact"/>
            </w:pPr>
            <w:r w:rsidRPr="006470A8">
              <w:rPr>
                <w:rFonts w:hint="eastAsia"/>
              </w:rPr>
              <w:t>簡報大綱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keepLines/>
              <w:adjustRightInd w:val="0"/>
              <w:snapToGrid w:val="0"/>
              <w:spacing w:line="400" w:lineRule="exact"/>
            </w:pPr>
            <w:r w:rsidRPr="006470A8">
              <w:rPr>
                <w:rFonts w:hint="eastAsia"/>
              </w:rPr>
              <w:t>投影片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Cs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Cs/>
                <w:color w:val="FFFFFF" w:themeColor="background1"/>
                <w:sz w:val="20"/>
              </w:rPr>
              <w:t>B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在簡報軟體中，應如何建立全新</w:t>
            </w:r>
            <w:proofErr w:type="gramStart"/>
            <w:r w:rsidRPr="006470A8">
              <w:rPr>
                <w:rFonts w:eastAsia="新細明體" w:hint="eastAsia"/>
                <w:b w:val="0"/>
              </w:rPr>
              <w:t>無任何圖文</w:t>
            </w:r>
            <w:proofErr w:type="gramEnd"/>
            <w:r w:rsidRPr="006470A8">
              <w:rPr>
                <w:rFonts w:eastAsia="新細明體" w:hint="eastAsia"/>
                <w:b w:val="0"/>
              </w:rPr>
              <w:t>及色彩的簡報？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「內容大綱精靈」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「簡報設計範本」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「空白簡報」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「簡報範本」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中，欲建立一個新的、空白的簡報，可按下哪一個功能？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開啟舊檔」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「工具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增益集」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隨身簡報」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而</w:t>
            </w:r>
            <w:r w:rsidRPr="006470A8">
              <w:rPr>
                <w:szCs w:val="24"/>
              </w:rPr>
              <w:t>簡報設計範本包括事先定義的</w:t>
            </w:r>
            <w:r w:rsidRPr="006470A8">
              <w:rPr>
                <w:rFonts w:hint="eastAsia"/>
                <w:szCs w:val="24"/>
              </w:rPr>
              <w:t>哪一項設定？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「大綱」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「播放方式」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「</w:t>
            </w:r>
            <w:r w:rsidRPr="006470A8">
              <w:rPr>
                <w:rFonts w:eastAsia="新細明體"/>
              </w:rPr>
              <w:t>格式和色彩配置</w:t>
            </w:r>
            <w:r w:rsidRPr="006470A8">
              <w:rPr>
                <w:rFonts w:eastAsia="新細明體" w:hint="eastAsia"/>
              </w:rPr>
              <w:t>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「顯示比例」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若要</w:t>
            </w:r>
            <w:r w:rsidRPr="006470A8">
              <w:rPr>
                <w:szCs w:val="24"/>
              </w:rPr>
              <w:t>在</w:t>
            </w:r>
            <w:r w:rsidRPr="006470A8">
              <w:rPr>
                <w:szCs w:val="24"/>
              </w:rPr>
              <w:t>PowerPoint</w:t>
            </w:r>
            <w:proofErr w:type="gramStart"/>
            <w:r w:rsidRPr="006470A8">
              <w:rPr>
                <w:rFonts w:hint="eastAsia"/>
                <w:szCs w:val="24"/>
              </w:rPr>
              <w:t>的</w:t>
            </w:r>
            <w:r w:rsidRPr="006470A8">
              <w:rPr>
                <w:szCs w:val="24"/>
              </w:rPr>
              <w:t>窗格中</w:t>
            </w:r>
            <w:proofErr w:type="gramEnd"/>
            <w:r w:rsidRPr="006470A8">
              <w:rPr>
                <w:szCs w:val="24"/>
              </w:rPr>
              <w:t>顯示整張投影片</w:t>
            </w:r>
            <w:r w:rsidRPr="006470A8">
              <w:rPr>
                <w:rFonts w:hint="eastAsia"/>
                <w:szCs w:val="24"/>
              </w:rPr>
              <w:t>，則要將投影片的縮放比例調整為下列哪一項？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/>
              </w:rPr>
              <w:t>最適大小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50</w:t>
            </w:r>
            <w:r w:rsidRPr="006470A8">
              <w:rPr>
                <w:rFonts w:eastAsia="新細明體"/>
              </w:rPr>
              <w:t>%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/>
              </w:rPr>
              <w:t>75%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/>
              </w:rPr>
              <w:t>100%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8465A" w:rsidTr="00770D56">
        <w:trPr>
          <w:cantSplit/>
          <w:trHeight w:val="1326"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中，下列哪一種自動版面配置可以建立圖表物件？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  <w:noProof/>
              </w:rPr>
              <w:drawing>
                <wp:anchor distT="0" distB="0" distL="114300" distR="114300" simplePos="0" relativeHeight="251658240" behindDoc="1" locked="0" layoutInCell="1" allowOverlap="1" wp14:anchorId="3DEDC612" wp14:editId="65D47DE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-188595</wp:posOffset>
                  </wp:positionV>
                  <wp:extent cx="795600" cy="687600"/>
                  <wp:effectExtent l="0" t="0" r="5080" b="0"/>
                  <wp:wrapTight wrapText="bothSides">
                    <wp:wrapPolygon edited="0">
                      <wp:start x="0" y="0"/>
                      <wp:lineTo x="0" y="20961"/>
                      <wp:lineTo x="21220" y="20961"/>
                      <wp:lineTo x="21220" y="0"/>
                      <wp:lineTo x="0" y="0"/>
                    </wp:wrapPolygon>
                  </wp:wrapTight>
                  <wp:docPr id="95" name="圖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00" cy="68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59264" behindDoc="1" locked="0" layoutInCell="1" allowOverlap="1" wp14:anchorId="23EEC6D5" wp14:editId="1A4EB0E6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-1089025</wp:posOffset>
                  </wp:positionV>
                  <wp:extent cx="773430" cy="687070"/>
                  <wp:effectExtent l="0" t="0" r="7620" b="0"/>
                  <wp:wrapTight wrapText="bothSides">
                    <wp:wrapPolygon edited="0">
                      <wp:start x="0" y="0"/>
                      <wp:lineTo x="0" y="20961"/>
                      <wp:lineTo x="21281" y="20961"/>
                      <wp:lineTo x="21281" y="0"/>
                      <wp:lineTo x="0" y="0"/>
                    </wp:wrapPolygon>
                  </wp:wrapTight>
                  <wp:docPr id="94" name="圖片 94" descr="P97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97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0288" behindDoc="1" locked="0" layoutInCell="1" allowOverlap="1" wp14:anchorId="57E52106" wp14:editId="0C30C93C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60325</wp:posOffset>
                  </wp:positionV>
                  <wp:extent cx="773430" cy="687070"/>
                  <wp:effectExtent l="0" t="0" r="7620" b="0"/>
                  <wp:wrapTight wrapText="bothSides">
                    <wp:wrapPolygon edited="0">
                      <wp:start x="0" y="0"/>
                      <wp:lineTo x="0" y="20961"/>
                      <wp:lineTo x="21281" y="20961"/>
                      <wp:lineTo x="21281" y="0"/>
                      <wp:lineTo x="0" y="0"/>
                    </wp:wrapPolygon>
                  </wp:wrapTight>
                  <wp:docPr id="93" name="圖片 93" descr="P97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971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1312" behindDoc="1" locked="0" layoutInCell="1" allowOverlap="1" wp14:anchorId="46A4C568" wp14:editId="3A3612FA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-3175</wp:posOffset>
                  </wp:positionV>
                  <wp:extent cx="773430" cy="687070"/>
                  <wp:effectExtent l="0" t="0" r="7620" b="0"/>
                  <wp:wrapTight wrapText="bothSides">
                    <wp:wrapPolygon edited="0">
                      <wp:start x="0" y="0"/>
                      <wp:lineTo x="0" y="20961"/>
                      <wp:lineTo x="21281" y="20961"/>
                      <wp:lineTo x="21281" y="0"/>
                      <wp:lineTo x="0" y="0"/>
                    </wp:wrapPolygon>
                  </wp:wrapTight>
                  <wp:docPr id="92" name="圖片 92" descr="p97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97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中，下列哪一種自動版面配置可以建立組織圖物件？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2336" behindDoc="0" locked="0" layoutInCell="1" allowOverlap="1" wp14:anchorId="614ABAC9" wp14:editId="0AECA78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62230</wp:posOffset>
                  </wp:positionV>
                  <wp:extent cx="774000" cy="687600"/>
                  <wp:effectExtent l="0" t="0" r="7620" b="0"/>
                  <wp:wrapSquare wrapText="bothSides"/>
                  <wp:docPr id="91" name="圖片 91" descr="P97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971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00" cy="68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3360" behindDoc="0" locked="0" layoutInCell="1" allowOverlap="1" wp14:anchorId="33E4DA10" wp14:editId="6D8E6BBB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-834390</wp:posOffset>
                  </wp:positionV>
                  <wp:extent cx="773430" cy="687070"/>
                  <wp:effectExtent l="0" t="0" r="7620" b="0"/>
                  <wp:wrapSquare wrapText="bothSides"/>
                  <wp:docPr id="90" name="圖片 90" descr="P97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97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4384" behindDoc="0" locked="0" layoutInCell="1" allowOverlap="1" wp14:anchorId="0BC7CF8F" wp14:editId="0B7266B6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-891540</wp:posOffset>
                  </wp:positionV>
                  <wp:extent cx="773430" cy="687070"/>
                  <wp:effectExtent l="0" t="0" r="7620" b="0"/>
                  <wp:wrapSquare wrapText="bothSides"/>
                  <wp:docPr id="89" name="圖片 89" descr="P97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971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40"/>
              </w:rPr>
              <w:drawing>
                <wp:anchor distT="0" distB="0" distL="114300" distR="114300" simplePos="0" relativeHeight="251665408" behindDoc="0" locked="0" layoutInCell="1" allowOverlap="1" wp14:anchorId="3EDB0BB7" wp14:editId="745D3CC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3810</wp:posOffset>
                  </wp:positionV>
                  <wp:extent cx="773430" cy="687070"/>
                  <wp:effectExtent l="0" t="0" r="7620" b="0"/>
                  <wp:wrapSquare wrapText="bothSides"/>
                  <wp:docPr id="88" name="圖片 88" descr="p97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97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68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在一張</w:t>
            </w:r>
            <w:r w:rsidRPr="006470A8">
              <w:rPr>
                <w:szCs w:val="24"/>
              </w:rPr>
              <w:t>PowerPoint</w:t>
            </w:r>
            <w:r w:rsidRPr="006470A8">
              <w:rPr>
                <w:rFonts w:hint="eastAsia"/>
                <w:szCs w:val="24"/>
              </w:rPr>
              <w:t>的</w:t>
            </w:r>
            <w:r w:rsidRPr="006470A8">
              <w:rPr>
                <w:szCs w:val="24"/>
              </w:rPr>
              <w:t>投影片</w:t>
            </w:r>
            <w:r w:rsidRPr="006470A8">
              <w:rPr>
                <w:rFonts w:hint="eastAsia"/>
                <w:szCs w:val="24"/>
              </w:rPr>
              <w:t>上，可以用幾種</w:t>
            </w:r>
            <w:r w:rsidRPr="006470A8">
              <w:rPr>
                <w:szCs w:val="24"/>
              </w:rPr>
              <w:t>背景</w:t>
            </w:r>
            <w:r w:rsidRPr="006470A8">
              <w:rPr>
                <w:rFonts w:hint="eastAsia"/>
                <w:szCs w:val="24"/>
              </w:rPr>
              <w:t>類型？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5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3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1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0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中，要改變投影片的色彩配置，應執行哪一功能表的「投影片色彩配置」功能？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「編輯」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「檢視」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「插入」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「格式」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D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中，使用下列何種方式是以內建的標準範本來建立新簡報？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開啟舊檔」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「工具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增益集」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隨身簡報」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中，當套用「簡報設計範本」到一個已開啟的簡報後，則關於該簡報的圖文格式與色彩配置的敘述，下列何者正確？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保留原來的風貌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被「簡報設計範本」置換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融合二者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變為預設狀態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8465A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8465A" w:rsidRDefault="0018465A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8465A" w:rsidRPr="006470A8" w:rsidRDefault="0018465A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在</w:t>
            </w:r>
            <w:r w:rsidRPr="006470A8">
              <w:rPr>
                <w:szCs w:val="24"/>
              </w:rPr>
              <w:t>PowerPoint</w:t>
            </w:r>
            <w:r w:rsidRPr="006470A8">
              <w:rPr>
                <w:rFonts w:hint="eastAsia"/>
                <w:szCs w:val="24"/>
              </w:rPr>
              <w:t>中，若要將段落中的文字間距平均且</w:t>
            </w:r>
            <w:proofErr w:type="gramStart"/>
            <w:r w:rsidRPr="006470A8">
              <w:rPr>
                <w:rFonts w:hint="eastAsia"/>
                <w:szCs w:val="24"/>
              </w:rPr>
              <w:t>貼齊左右兩邊，</w:t>
            </w:r>
            <w:proofErr w:type="gramEnd"/>
            <w:r w:rsidRPr="006470A8">
              <w:rPr>
                <w:rFonts w:hint="eastAsia"/>
                <w:szCs w:val="24"/>
              </w:rPr>
              <w:t>可點選「格式</w:t>
            </w:r>
            <w:r w:rsidRPr="006470A8">
              <w:rPr>
                <w:rFonts w:hint="eastAsia"/>
                <w:szCs w:val="24"/>
              </w:rPr>
              <w:t>/</w:t>
            </w:r>
            <w:r w:rsidRPr="006470A8">
              <w:rPr>
                <w:rFonts w:hint="eastAsia"/>
                <w:szCs w:val="24"/>
              </w:rPr>
              <w:t>對齊」中的哪一個功能？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置中</w:t>
            </w:r>
            <w:r w:rsidRPr="006470A8">
              <w:rPr>
                <w:rFonts w:eastAsia="新細明體"/>
              </w:rPr>
              <w:t>對齊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左右</w:t>
            </w:r>
            <w:r w:rsidRPr="006470A8">
              <w:rPr>
                <w:rFonts w:eastAsia="新細明體"/>
              </w:rPr>
              <w:t>對齊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/>
              </w:rPr>
              <w:t>分散對齊</w:t>
            </w:r>
          </w:p>
        </w:tc>
        <w:tc>
          <w:tcPr>
            <w:tcW w:w="1418" w:type="dxa"/>
            <w:vAlign w:val="center"/>
          </w:tcPr>
          <w:p w:rsidR="0018465A" w:rsidRPr="006470A8" w:rsidRDefault="0018465A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靠右</w:t>
            </w:r>
            <w:r w:rsidRPr="006470A8">
              <w:rPr>
                <w:rFonts w:eastAsia="新細明體"/>
              </w:rPr>
              <w:t>對齊</w:t>
            </w:r>
          </w:p>
        </w:tc>
        <w:tc>
          <w:tcPr>
            <w:tcW w:w="567" w:type="dxa"/>
            <w:vAlign w:val="center"/>
          </w:tcPr>
          <w:p w:rsidR="0018465A" w:rsidRPr="00E81872" w:rsidRDefault="0018465A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中，當執行「格式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對齊」指令，可設定或變更為下列何者？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置中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直書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排列對齊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橫書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中，下列哪一項為「格式」工具列之</w:t>
            </w:r>
            <w:r w:rsidRPr="006470A8">
              <w:rPr>
                <w:rFonts w:eastAsia="新細明體" w:hint="eastAsia"/>
                <w:b w:val="0"/>
                <w:noProof/>
                <w:position w:val="-10"/>
              </w:rPr>
              <w:drawing>
                <wp:inline distT="0" distB="0" distL="0" distR="0" wp14:anchorId="0BDAC363" wp14:editId="6286665C">
                  <wp:extent cx="292100" cy="279400"/>
                  <wp:effectExtent l="0" t="0" r="0" b="6350"/>
                  <wp:docPr id="79" name="圖片 79" descr="P970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970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0A8">
              <w:rPr>
                <w:rFonts w:eastAsia="新細明體" w:hint="eastAsia"/>
                <w:b w:val="0"/>
              </w:rPr>
              <w:t>工具鈕的功能？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設定字型色彩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增加字型大小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插入文字方塊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變更文字方向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您若開啟</w:t>
            </w:r>
            <w:r w:rsidRPr="006470A8">
              <w:rPr>
                <w:szCs w:val="24"/>
              </w:rPr>
              <w:t>PowerPoint</w:t>
            </w:r>
            <w:r w:rsidRPr="006470A8">
              <w:rPr>
                <w:rFonts w:hint="eastAsia"/>
                <w:szCs w:val="24"/>
              </w:rPr>
              <w:t>一個</w:t>
            </w:r>
            <w:r w:rsidRPr="006470A8">
              <w:rPr>
                <w:rFonts w:hint="eastAsia"/>
                <w:szCs w:val="24"/>
              </w:rPr>
              <w:t>10</w:t>
            </w:r>
            <w:r w:rsidRPr="006470A8">
              <w:rPr>
                <w:rFonts w:hint="eastAsia"/>
                <w:szCs w:val="24"/>
              </w:rPr>
              <w:t>張投影片的簡報檔，在「</w:t>
            </w:r>
            <w:r w:rsidRPr="006470A8">
              <w:rPr>
                <w:szCs w:val="24"/>
              </w:rPr>
              <w:t>投影片瀏覽</w:t>
            </w:r>
            <w:r w:rsidRPr="006470A8">
              <w:rPr>
                <w:rFonts w:hint="eastAsia"/>
                <w:szCs w:val="24"/>
              </w:rPr>
              <w:t>」</w:t>
            </w:r>
            <w:r w:rsidRPr="006470A8">
              <w:rPr>
                <w:szCs w:val="24"/>
              </w:rPr>
              <w:t>檢視</w:t>
            </w:r>
            <w:r w:rsidRPr="006470A8">
              <w:rPr>
                <w:rFonts w:hint="eastAsia"/>
                <w:szCs w:val="24"/>
              </w:rPr>
              <w:t>下，用滑鼠按住第</w:t>
            </w:r>
            <w:r w:rsidRPr="006470A8">
              <w:rPr>
                <w:rFonts w:hint="eastAsia"/>
                <w:szCs w:val="24"/>
              </w:rPr>
              <w:t>9</w:t>
            </w:r>
            <w:r w:rsidRPr="006470A8">
              <w:rPr>
                <w:rFonts w:hint="eastAsia"/>
                <w:szCs w:val="24"/>
              </w:rPr>
              <w:t>張投影片，然後拖曳到第</w:t>
            </w:r>
            <w:r w:rsidRPr="006470A8">
              <w:rPr>
                <w:rFonts w:hint="eastAsia"/>
                <w:szCs w:val="24"/>
              </w:rPr>
              <w:t>4</w:t>
            </w:r>
            <w:r w:rsidRPr="006470A8">
              <w:rPr>
                <w:rFonts w:hint="eastAsia"/>
                <w:szCs w:val="24"/>
              </w:rPr>
              <w:t>張、第</w:t>
            </w:r>
            <w:r w:rsidRPr="006470A8">
              <w:rPr>
                <w:rFonts w:hint="eastAsia"/>
                <w:szCs w:val="24"/>
              </w:rPr>
              <w:t>5</w:t>
            </w:r>
            <w:r w:rsidRPr="006470A8">
              <w:rPr>
                <w:rFonts w:hint="eastAsia"/>
                <w:szCs w:val="24"/>
              </w:rPr>
              <w:t>張之間放掉，結果應是下列哪一個敘述？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第</w:t>
            </w:r>
            <w:r w:rsidRPr="006470A8">
              <w:rPr>
                <w:rFonts w:eastAsia="新細明體" w:hint="eastAsia"/>
              </w:rPr>
              <w:t>4</w:t>
            </w:r>
            <w:r w:rsidRPr="006470A8">
              <w:rPr>
                <w:rFonts w:eastAsia="新細明體" w:hint="eastAsia"/>
              </w:rPr>
              <w:t>張被第</w:t>
            </w:r>
            <w:r w:rsidRPr="006470A8">
              <w:rPr>
                <w:rFonts w:eastAsia="新細明體" w:hint="eastAsia"/>
              </w:rPr>
              <w:t>9</w:t>
            </w:r>
            <w:r w:rsidRPr="006470A8">
              <w:rPr>
                <w:rFonts w:eastAsia="新細明體" w:hint="eastAsia"/>
              </w:rPr>
              <w:t>張覆蓋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第</w:t>
            </w:r>
            <w:r w:rsidRPr="006470A8">
              <w:rPr>
                <w:rFonts w:eastAsia="新細明體" w:hint="eastAsia"/>
              </w:rPr>
              <w:t>5</w:t>
            </w:r>
            <w:r w:rsidRPr="006470A8">
              <w:rPr>
                <w:rFonts w:eastAsia="新細明體" w:hint="eastAsia"/>
              </w:rPr>
              <w:t>張被第</w:t>
            </w:r>
            <w:r w:rsidRPr="006470A8">
              <w:rPr>
                <w:rFonts w:eastAsia="新細明體" w:hint="eastAsia"/>
              </w:rPr>
              <w:t>9</w:t>
            </w:r>
            <w:r w:rsidRPr="006470A8">
              <w:rPr>
                <w:rFonts w:eastAsia="新細明體" w:hint="eastAsia"/>
              </w:rPr>
              <w:t>張覆蓋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第</w:t>
            </w:r>
            <w:r w:rsidRPr="006470A8">
              <w:rPr>
                <w:rFonts w:eastAsia="新細明體" w:hint="eastAsia"/>
              </w:rPr>
              <w:t>9</w:t>
            </w:r>
            <w:r w:rsidRPr="006470A8">
              <w:rPr>
                <w:rFonts w:eastAsia="新細明體" w:hint="eastAsia"/>
              </w:rPr>
              <w:t>張被複製到第</w:t>
            </w:r>
            <w:r w:rsidRPr="006470A8">
              <w:rPr>
                <w:rFonts w:eastAsia="新細明體" w:hint="eastAsia"/>
              </w:rPr>
              <w:t>4</w:t>
            </w:r>
            <w:r w:rsidRPr="006470A8">
              <w:rPr>
                <w:rFonts w:eastAsia="新細明體" w:hint="eastAsia"/>
              </w:rPr>
              <w:t>及第</w:t>
            </w:r>
            <w:r w:rsidRPr="006470A8">
              <w:rPr>
                <w:rFonts w:eastAsia="新細明體" w:hint="eastAsia"/>
              </w:rPr>
              <w:t>5</w:t>
            </w:r>
            <w:r w:rsidRPr="006470A8">
              <w:rPr>
                <w:rFonts w:eastAsia="新細明體" w:hint="eastAsia"/>
              </w:rPr>
              <w:t>張之間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第</w:t>
            </w:r>
            <w:r w:rsidRPr="006470A8">
              <w:rPr>
                <w:rFonts w:eastAsia="新細明體" w:hint="eastAsia"/>
              </w:rPr>
              <w:t>9</w:t>
            </w:r>
            <w:r w:rsidRPr="006470A8">
              <w:rPr>
                <w:rFonts w:eastAsia="新細明體" w:hint="eastAsia"/>
              </w:rPr>
              <w:t>張被搬移到第</w:t>
            </w:r>
            <w:r w:rsidRPr="006470A8">
              <w:rPr>
                <w:rFonts w:eastAsia="新細明體" w:hint="eastAsia"/>
              </w:rPr>
              <w:t>4</w:t>
            </w:r>
            <w:r w:rsidRPr="006470A8">
              <w:rPr>
                <w:rFonts w:eastAsia="新細明體" w:hint="eastAsia"/>
              </w:rPr>
              <w:t>及第</w:t>
            </w:r>
            <w:r w:rsidRPr="006470A8">
              <w:rPr>
                <w:rFonts w:eastAsia="新細明體" w:hint="eastAsia"/>
              </w:rPr>
              <w:t>5</w:t>
            </w:r>
            <w:r w:rsidRPr="006470A8">
              <w:rPr>
                <w:rFonts w:eastAsia="新細明體" w:hint="eastAsia"/>
              </w:rPr>
              <w:t>張之間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D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中，若想測試簡報檔案播放時的各項效果，應選擇哪</w:t>
            </w:r>
            <w:proofErr w:type="gramStart"/>
            <w:r w:rsidRPr="006470A8">
              <w:rPr>
                <w:rFonts w:eastAsia="新細明體" w:hint="eastAsia"/>
                <w:b w:val="0"/>
              </w:rPr>
              <w:t>個</w:t>
            </w:r>
            <w:proofErr w:type="gramEnd"/>
            <w:r w:rsidRPr="006470A8">
              <w:rPr>
                <w:rFonts w:eastAsia="新細明體" w:hint="eastAsia"/>
                <w:b w:val="0"/>
              </w:rPr>
              <w:t>工具鈕？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</w:rPr>
              <w:object w:dxaOrig="285" w:dyaOrig="285" w14:anchorId="737B3B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21pt" o:ole="">
                  <v:imagedata r:id="rId15" o:title=""/>
                </v:shape>
                <o:OLEObject Type="Embed" ProgID="PI3.Image" ShapeID="_x0000_i1025" DrawAspect="Content" ObjectID="_1655018517" r:id="rId16"/>
              </w:objec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</w:rPr>
              <w:object w:dxaOrig="360" w:dyaOrig="360" w14:anchorId="59ACD88D">
                <v:shape id="_x0000_i1026" type="#_x0000_t75" style="width:19.5pt;height:19.5pt" o:ole="">
                  <v:imagedata r:id="rId17" o:title=""/>
                </v:shape>
                <o:OLEObject Type="Embed" ProgID="PI3.Image" ShapeID="_x0000_i1026" DrawAspect="Content" ObjectID="_1655018518" r:id="rId18"/>
              </w:objec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</w:rPr>
              <w:object w:dxaOrig="315" w:dyaOrig="315" w14:anchorId="56FC735C">
                <v:shape id="_x0000_i1027" type="#_x0000_t75" style="width:20.5pt;height:20.5pt" o:ole="">
                  <v:imagedata r:id="rId19" o:title=""/>
                </v:shape>
                <o:OLEObject Type="Embed" ProgID="PI3.Image" ShapeID="_x0000_i1027" DrawAspect="Content" ObjectID="_1655018519" r:id="rId20"/>
              </w:objec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</w:rPr>
              <w:object w:dxaOrig="315" w:dyaOrig="285" w14:anchorId="2DE27DF8">
                <v:shape id="_x0000_i1028" type="#_x0000_t75" style="width:23.5pt;height:20.5pt" o:ole="">
                  <v:imagedata r:id="rId21" o:title=""/>
                </v:shape>
                <o:OLEObject Type="Embed" ProgID="PI3.Image" ShapeID="_x0000_i1028" DrawAspect="Content" ObjectID="_1655018520" r:id="rId22"/>
              </w:objec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D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1"/>
              <w:keepLines/>
              <w:adjustRightInd w:val="0"/>
              <w:snapToGrid w:val="0"/>
              <w:spacing w:line="400" w:lineRule="exact"/>
              <w:ind w:left="0" w:firstLine="0"/>
              <w:jc w:val="both"/>
              <w:rPr>
                <w:szCs w:val="24"/>
              </w:rPr>
            </w:pPr>
            <w:r w:rsidRPr="006470A8">
              <w:rPr>
                <w:rFonts w:hint="eastAsia"/>
                <w:szCs w:val="24"/>
              </w:rPr>
              <w:t>在</w:t>
            </w:r>
            <w:r w:rsidRPr="006470A8">
              <w:rPr>
                <w:szCs w:val="24"/>
              </w:rPr>
              <w:t>PowerPoint</w:t>
            </w:r>
            <w:r w:rsidRPr="006470A8">
              <w:rPr>
                <w:rFonts w:hint="eastAsia"/>
                <w:szCs w:val="24"/>
              </w:rPr>
              <w:t>中，投影片播放時若要跳至下一頁，下列何者無法做到？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滑鼠左鍵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/>
              </w:rPr>
              <w:t>Enter</w:t>
            </w:r>
            <w:r w:rsidRPr="006470A8">
              <w:rPr>
                <w:rFonts w:eastAsia="新細明體" w:hint="eastAsia"/>
              </w:rPr>
              <w:t>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↑鍵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SELECT"/>
              <w:keepLines/>
              <w:adjustRightInd w:val="0"/>
              <w:snapToGrid w:val="0"/>
              <w:spacing w:line="400" w:lineRule="exact"/>
              <w:ind w:left="0"/>
              <w:rPr>
                <w:rFonts w:eastAsia="新細明體"/>
              </w:rPr>
            </w:pPr>
            <w:r w:rsidRPr="006470A8">
              <w:rPr>
                <w:rFonts w:eastAsia="新細明體" w:hint="eastAsia"/>
              </w:rPr>
              <w:t>N</w:t>
            </w:r>
            <w:r w:rsidRPr="006470A8">
              <w:rPr>
                <w:rFonts w:eastAsia="新細明體" w:hint="eastAsia"/>
              </w:rPr>
              <w:t>鍵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中，欲在投影片內加入影像、圖片、音效、動畫等媒體製作，需在哪一個模式下編輯？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「投影片檢視」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「大綱模式」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「投影片檢視模式」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「投影片放映」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中，開啟原有簡報並編修完後，按下</w:t>
            </w:r>
            <w:r w:rsidRPr="006470A8">
              <w:rPr>
                <w:rFonts w:eastAsia="新細明體"/>
                <w:b w:val="0"/>
              </w:rPr>
              <w:object w:dxaOrig="345" w:dyaOrig="330" w14:anchorId="1EA13C9B">
                <v:shape id="_x0000_i1029" type="#_x0000_t75" style="width:17.5pt;height:16.5pt" o:ole="">
                  <v:imagedata r:id="rId23" o:title=""/>
                </v:shape>
                <o:OLEObject Type="Embed" ProgID="PI3.Image" ShapeID="_x0000_i1029" DrawAspect="Content" ObjectID="_1655018521" r:id="rId24"/>
              </w:object>
            </w:r>
            <w:r w:rsidRPr="006470A8">
              <w:rPr>
                <w:rFonts w:eastAsia="新細明體" w:hint="eastAsia"/>
                <w:b w:val="0"/>
              </w:rPr>
              <w:t>工具鈕後系統將執行什麼動作？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將檔案儲存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另外存成新檔案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存成</w:t>
            </w:r>
            <w:r w:rsidRPr="006470A8">
              <w:rPr>
                <w:rFonts w:eastAsia="新細明體" w:hint="eastAsia"/>
                <w:b w:val="0"/>
              </w:rPr>
              <w:t>HTML</w:t>
            </w:r>
            <w:r w:rsidRPr="006470A8">
              <w:rPr>
                <w:rFonts w:eastAsia="新細明體" w:hint="eastAsia"/>
                <w:b w:val="0"/>
              </w:rPr>
              <w:t>格式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關閉此檔案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中儲存檔案時，若不輸入副檔名，則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將自動為它加上</w:t>
            </w:r>
            <w:proofErr w:type="gramStart"/>
            <w:r w:rsidRPr="006470A8">
              <w:rPr>
                <w:rFonts w:eastAsia="新細明體" w:hint="eastAsia"/>
                <w:b w:val="0"/>
              </w:rPr>
              <w:t>哪一項副檔名</w:t>
            </w:r>
            <w:proofErr w:type="gramEnd"/>
            <w:r w:rsidRPr="006470A8">
              <w:rPr>
                <w:rFonts w:eastAsia="新細明體" w:hint="eastAsia"/>
                <w:b w:val="0"/>
              </w:rPr>
              <w:t>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.POT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.PPT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.PPA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.RTF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使用舊簡報檔案修改製作完新簡報檔案時，應使用何種存檔方式才不會覆蓋原檔案？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bCs/>
              </w:rPr>
              <w:t>「檔案</w:t>
            </w:r>
            <w:r w:rsidRPr="006470A8">
              <w:rPr>
                <w:rFonts w:eastAsia="新細明體" w:hint="eastAsia"/>
                <w:b w:val="0"/>
                <w:bCs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開啟舊檔」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bCs/>
              </w:rPr>
              <w:t>「檔案</w:t>
            </w:r>
            <w:r w:rsidRPr="006470A8">
              <w:rPr>
                <w:rFonts w:eastAsia="新細明體" w:hint="eastAsia"/>
                <w:b w:val="0"/>
                <w:bCs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開新檔案」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bCs/>
              </w:rPr>
              <w:t>「檔案</w:t>
            </w:r>
            <w:r w:rsidRPr="006470A8">
              <w:rPr>
                <w:rFonts w:eastAsia="新細明體" w:hint="eastAsia"/>
                <w:b w:val="0"/>
                <w:bCs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另存新檔」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bCs/>
              </w:rPr>
              <w:t>「檔案</w:t>
            </w:r>
            <w:r w:rsidRPr="006470A8">
              <w:rPr>
                <w:rFonts w:eastAsia="新細明體" w:hint="eastAsia"/>
                <w:b w:val="0"/>
                <w:bCs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儲存檔案」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中，想要將目前正在編修的簡報以另一個檔案名稱儲存時，可執行哪一個功能？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儲存檔案」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「檔案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另存新檔」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44450</wp:posOffset>
                  </wp:positionV>
                  <wp:extent cx="291600" cy="280800"/>
                  <wp:effectExtent l="0" t="0" r="0" b="5080"/>
                  <wp:wrapSquare wrapText="bothSides"/>
                  <wp:docPr id="70" name="圖片 70" descr="P97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970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00" cy="2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 w:hint="eastAsia"/>
                <w:b w:val="0"/>
              </w:rPr>
              <w:t>[Ctrl]+[S]</w:t>
            </w:r>
            <w:r w:rsidRPr="006470A8">
              <w:rPr>
                <w:rFonts w:eastAsia="新細明體" w:hint="eastAsia"/>
                <w:b w:val="0"/>
              </w:rPr>
              <w:t>鍵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中欲開啟舊有的簡報時，可由下列哪一項執行？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/>
                <w:b w:val="0"/>
                <w:noProof/>
              </w:rPr>
              <w:drawing>
                <wp:inline distT="0" distB="0" distL="0" distR="0" wp14:anchorId="11AC42AE" wp14:editId="1886D512">
                  <wp:extent cx="279400" cy="279400"/>
                  <wp:effectExtent l="0" t="0" r="6350" b="6350"/>
                  <wp:docPr id="69" name="圖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0A8">
              <w:rPr>
                <w:rFonts w:eastAsia="新細明體" w:hint="eastAsia"/>
                <w:b w:val="0"/>
              </w:rPr>
              <w:t>工具鈕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/>
                <w:b w:val="0"/>
                <w:noProof/>
              </w:rPr>
              <w:drawing>
                <wp:inline distT="0" distB="0" distL="0" distR="0" wp14:anchorId="678106AA" wp14:editId="5BE98CAF">
                  <wp:extent cx="317500" cy="317500"/>
                  <wp:effectExtent l="0" t="0" r="6350" b="6350"/>
                  <wp:docPr id="68" name="圖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0A8">
              <w:rPr>
                <w:rFonts w:eastAsia="新細明體" w:hint="eastAsia"/>
                <w:b w:val="0"/>
              </w:rPr>
              <w:t>工具鈕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 w:hint="eastAsia"/>
                <w:b w:val="0"/>
                <w:noProof/>
              </w:rPr>
              <w:drawing>
                <wp:inline distT="0" distB="0" distL="0" distR="0" wp14:anchorId="29C7091E" wp14:editId="53B57AD2">
                  <wp:extent cx="292100" cy="279400"/>
                  <wp:effectExtent l="0" t="0" r="0" b="6350"/>
                  <wp:docPr id="67" name="圖片 67" descr="P97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970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0A8">
              <w:rPr>
                <w:rFonts w:eastAsia="新細明體" w:hint="eastAsia"/>
                <w:b w:val="0"/>
              </w:rPr>
              <w:t>工具鈕</w:t>
            </w:r>
            <w:bookmarkStart w:id="0" w:name="_GoBack"/>
            <w:bookmarkEnd w:id="0"/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 w:hint="eastAsia"/>
                <w:b w:val="0"/>
                <w:noProof/>
              </w:rPr>
              <w:drawing>
                <wp:inline distT="0" distB="0" distL="0" distR="0" wp14:anchorId="7435A998" wp14:editId="49B82E38">
                  <wp:extent cx="292100" cy="279400"/>
                  <wp:effectExtent l="0" t="0" r="0" b="6350"/>
                  <wp:docPr id="66" name="圖片 66" descr="P97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970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70A8">
              <w:rPr>
                <w:rFonts w:eastAsia="新細明體" w:hint="eastAsia"/>
                <w:b w:val="0"/>
              </w:rPr>
              <w:t>工具鈕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D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中，要完成資料的複製工作，須先選取資料並複製後，再執行下列何項指令？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貼上」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取代」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尋找」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剪下」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中，若執行某個動作後而覺得後悔時，</w:t>
            </w:r>
            <w:proofErr w:type="gramStart"/>
            <w:r w:rsidRPr="006470A8">
              <w:rPr>
                <w:rFonts w:eastAsia="新細明體" w:hint="eastAsia"/>
                <w:b w:val="0"/>
              </w:rPr>
              <w:t>可以按哪一個</w:t>
            </w:r>
            <w:proofErr w:type="gramEnd"/>
            <w:r w:rsidRPr="006470A8">
              <w:rPr>
                <w:rFonts w:eastAsia="新細明體" w:hint="eastAsia"/>
                <w:b w:val="0"/>
              </w:rPr>
              <w:t>工具</w:t>
            </w:r>
            <w:proofErr w:type="gramStart"/>
            <w:r w:rsidRPr="006470A8">
              <w:rPr>
                <w:rFonts w:eastAsia="新細明體" w:hint="eastAsia"/>
                <w:b w:val="0"/>
              </w:rPr>
              <w:t>鈕</w:t>
            </w:r>
            <w:proofErr w:type="gramEnd"/>
            <w:r w:rsidRPr="006470A8">
              <w:rPr>
                <w:rFonts w:eastAsia="新細明體" w:hint="eastAsia"/>
                <w:b w:val="0"/>
              </w:rPr>
              <w:t>恢復？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72757968" wp14:editId="1FBF7F99">
                  <wp:extent cx="406400" cy="279400"/>
                  <wp:effectExtent l="0" t="0" r="0" b="6350"/>
                  <wp:docPr id="63" name="圖片 63" descr="P97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970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108ECAF4" wp14:editId="510CB939">
                  <wp:extent cx="406400" cy="279400"/>
                  <wp:effectExtent l="0" t="0" r="0" b="6350"/>
                  <wp:docPr id="62" name="圖片 62" descr="P97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970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702A9D97" wp14:editId="2DEC9A8D">
                  <wp:extent cx="292100" cy="279400"/>
                  <wp:effectExtent l="0" t="0" r="0" b="6350"/>
                  <wp:docPr id="61" name="圖片 61" descr="P970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970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68F1CDE4" wp14:editId="1F748649">
                  <wp:extent cx="292100" cy="279400"/>
                  <wp:effectExtent l="0" t="0" r="0" b="6350"/>
                  <wp:docPr id="60" name="圖片 60" descr="P97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971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中，欲將選取的文字或圖形刪除，應如何操作？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/>
                <w:b w:val="0"/>
              </w:rPr>
              <w:object w:dxaOrig="2420" w:dyaOrig="1980" w14:anchorId="14BD1692">
                <v:shape id="_x0000_i1030" type="#_x0000_t75" style="width:32.5pt;height:26.5pt" o:ole="">
                  <v:imagedata r:id="rId34" o:title=""/>
                </v:shape>
                <o:OLEObject Type="Embed" ProgID="PI3.Image" ShapeID="_x0000_i1030" DrawAspect="Content" ObjectID="_1655018522" r:id="rId35"/>
              </w:object>
            </w:r>
            <w:r w:rsidRPr="006470A8">
              <w:rPr>
                <w:rFonts w:eastAsia="新細明體" w:hint="eastAsia"/>
                <w:b w:val="0"/>
              </w:rPr>
              <w:t>鈕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/>
                <w:b w:val="0"/>
              </w:rPr>
              <w:object w:dxaOrig="2240" w:dyaOrig="1740" w14:anchorId="35178C86">
                <v:shape id="_x0000_i1031" type="#_x0000_t75" style="width:34.5pt;height:26.5pt" o:ole="">
                  <v:imagedata r:id="rId36" o:title=""/>
                </v:shape>
                <o:OLEObject Type="Embed" ProgID="PI3.Image" ShapeID="_x0000_i1031" DrawAspect="Content" ObjectID="_1655018523" r:id="rId37"/>
              </w:object>
            </w:r>
            <w:r w:rsidRPr="006470A8">
              <w:rPr>
                <w:rFonts w:eastAsia="新細明體" w:hint="eastAsia"/>
                <w:b w:val="0"/>
              </w:rPr>
              <w:t>鈕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點選「編輯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複製」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點選「編輯</w:t>
            </w:r>
            <w:r w:rsidRPr="006470A8">
              <w:rPr>
                <w:rFonts w:eastAsia="新細明體" w:hint="eastAsia"/>
                <w:b w:val="0"/>
              </w:rPr>
              <w:t>/</w:t>
            </w:r>
            <w:r w:rsidRPr="006470A8">
              <w:rPr>
                <w:rFonts w:eastAsia="新細明體" w:hint="eastAsia"/>
                <w:b w:val="0"/>
              </w:rPr>
              <w:t>全選」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中，對已選取的資料，按住</w:t>
            </w:r>
            <w:r w:rsidRPr="006470A8">
              <w:rPr>
                <w:rFonts w:eastAsia="新細明體" w:hint="eastAsia"/>
                <w:b w:val="0"/>
              </w:rPr>
              <w:t>[Ctrl]</w:t>
            </w:r>
            <w:r w:rsidRPr="006470A8">
              <w:rPr>
                <w:rFonts w:eastAsia="新細明體" w:hint="eastAsia"/>
                <w:b w:val="0"/>
              </w:rPr>
              <w:t>鍵並同時作拖曳動作，其功能為下列哪一項？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移動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複製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刪除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隱藏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中，若要將某一選取的圖形物件的格式</w:t>
            </w:r>
            <w:r w:rsidRPr="006470A8">
              <w:rPr>
                <w:rFonts w:eastAsia="新細明體" w:hint="eastAsia"/>
                <w:b w:val="0"/>
              </w:rPr>
              <w:t>(</w:t>
            </w:r>
            <w:r w:rsidRPr="006470A8">
              <w:rPr>
                <w:rFonts w:eastAsia="新細明體" w:hint="eastAsia"/>
                <w:b w:val="0"/>
              </w:rPr>
              <w:t>如色彩、線條樣式</w:t>
            </w:r>
            <w:r w:rsidRPr="006470A8">
              <w:rPr>
                <w:rFonts w:eastAsia="新細明體" w:hint="eastAsia"/>
                <w:b w:val="0"/>
              </w:rPr>
              <w:t>)</w:t>
            </w:r>
            <w:r w:rsidRPr="006470A8">
              <w:rPr>
                <w:rFonts w:eastAsia="新細明體" w:hint="eastAsia"/>
                <w:b w:val="0"/>
              </w:rPr>
              <w:t>，複製到另一圖形物件上，則應如何操作？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pacing w:beforeLines="50" w:before="180" w:afterLines="50" w:after="180"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position w:val="-12"/>
              </w:rPr>
              <w:t>剪下後貼上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pacing w:beforeLines="50" w:before="180" w:afterLines="50" w:after="180" w:line="500" w:lineRule="exact"/>
              <w:jc w:val="left"/>
              <w:rPr>
                <w:rFonts w:eastAsia="新細明體"/>
                <w:b w:val="0"/>
              </w:rPr>
            </w:pPr>
            <w:proofErr w:type="gramStart"/>
            <w:r w:rsidRPr="006470A8">
              <w:rPr>
                <w:rFonts w:eastAsia="新細明體" w:hint="eastAsia"/>
                <w:b w:val="0"/>
                <w:position w:val="-12"/>
              </w:rPr>
              <w:t>複製後剪下</w:t>
            </w:r>
            <w:proofErr w:type="gramEnd"/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pacing w:beforeLines="50" w:before="180" w:afterLines="50" w:after="180"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position w:val="-12"/>
              </w:rPr>
              <w:t>複製格式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pacing w:beforeLines="50" w:before="180" w:afterLines="50" w:after="180" w:line="5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position w:val="-12"/>
              </w:rPr>
              <w:t>填滿格式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中，欲編輯圖片或物件的內容時，應將滑鼠指標移到該物件，接著該如何操作？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按一下滑鼠左鍵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連續按二下滑鼠左鍵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拖曳（按住滑鼠左鍵不放，將滑鼠指標移至目的點後再放開）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按一下滑鼠右鍵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B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中播放簡報時，下列何項操作可切換至下一張投影片？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 w:hint="eastAsia"/>
                <w:b w:val="0"/>
              </w:rPr>
              <w:t>[ESC]</w:t>
            </w:r>
            <w:r w:rsidRPr="006470A8">
              <w:rPr>
                <w:rFonts w:eastAsia="新細明體" w:hint="eastAsia"/>
                <w:b w:val="0"/>
              </w:rPr>
              <w:t>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</w:t>
            </w:r>
            <w:r w:rsidRPr="006470A8">
              <w:rPr>
                <w:rFonts w:eastAsia="新細明體" w:hint="eastAsia"/>
                <w:b w:val="0"/>
              </w:rPr>
              <w:t>[P]</w:t>
            </w:r>
            <w:r w:rsidRPr="006470A8">
              <w:rPr>
                <w:rFonts w:eastAsia="新細明體" w:hint="eastAsia"/>
                <w:b w:val="0"/>
              </w:rPr>
              <w:t>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按滑鼠左鍵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按滑鼠右鍵</w:t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C</w:t>
            </w:r>
          </w:p>
        </w:tc>
      </w:tr>
      <w:tr w:rsidR="001A0CA9" w:rsidTr="001A0CA9">
        <w:trPr>
          <w:cantSplit/>
          <w:jc w:val="center"/>
        </w:trPr>
        <w:tc>
          <w:tcPr>
            <w:tcW w:w="567" w:type="dxa"/>
            <w:vAlign w:val="center"/>
          </w:tcPr>
          <w:p w:rsidR="001A0CA9" w:rsidRDefault="001A0CA9" w:rsidP="00770D56">
            <w:pPr>
              <w:pStyle w:val="1A"/>
              <w:keepNext w:val="0"/>
              <w:keepLines w:val="0"/>
              <w:numPr>
                <w:ilvl w:val="0"/>
                <w:numId w:val="6"/>
              </w:numPr>
              <w:tabs>
                <w:tab w:val="clear" w:pos="8222"/>
              </w:tabs>
              <w:spacing w:line="400" w:lineRule="exact"/>
              <w:jc w:val="center"/>
              <w:rPr>
                <w:color w:val="000000"/>
                <w:sz w:val="20"/>
              </w:rPr>
            </w:pPr>
          </w:p>
        </w:tc>
        <w:tc>
          <w:tcPr>
            <w:tcW w:w="5954" w:type="dxa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both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</w:rPr>
              <w:t>在</w:t>
            </w:r>
            <w:r w:rsidRPr="006470A8">
              <w:rPr>
                <w:rFonts w:eastAsia="新細明體" w:hint="eastAsia"/>
                <w:b w:val="0"/>
              </w:rPr>
              <w:t>PowerPoint</w:t>
            </w:r>
            <w:r w:rsidRPr="006470A8">
              <w:rPr>
                <w:rFonts w:eastAsia="新細明體" w:hint="eastAsia"/>
                <w:b w:val="0"/>
              </w:rPr>
              <w:t>中，欲在投影片中插入「文字藝術師」文字，可執行哪一個工具鈕？</w: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634E2495" wp14:editId="47DE62B6">
                  <wp:extent cx="292100" cy="279400"/>
                  <wp:effectExtent l="0" t="0" r="0" b="6350"/>
                  <wp:docPr id="39" name="圖片 39" descr="P97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971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/>
                <w:b w:val="0"/>
                <w:position w:val="-12"/>
              </w:rPr>
              <w:object w:dxaOrig="345" w:dyaOrig="330" w14:anchorId="641184A9">
                <v:shape id="_x0000_i1032" type="#_x0000_t75" style="width:17.5pt;height:16.5pt" o:ole="" fillcolor="window">
                  <v:imagedata r:id="rId39" o:title=""/>
                </v:shape>
                <o:OLEObject Type="Embed" ProgID="MSPhotoEd.3" ShapeID="_x0000_i1032" DrawAspect="Content" ObjectID="_1655018524" r:id="rId40"/>
              </w:object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397DC040" wp14:editId="284532D0">
                  <wp:extent cx="292100" cy="279400"/>
                  <wp:effectExtent l="0" t="0" r="0" b="6350"/>
                  <wp:docPr id="38" name="圖片 38" descr="P97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970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vAlign w:val="center"/>
          </w:tcPr>
          <w:p w:rsidR="001A0CA9" w:rsidRPr="006470A8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left"/>
              <w:rPr>
                <w:rFonts w:eastAsia="新細明體"/>
                <w:b w:val="0"/>
              </w:rPr>
            </w:pPr>
            <w:r w:rsidRPr="006470A8">
              <w:rPr>
                <w:rFonts w:eastAsia="新細明體" w:hint="eastAsia"/>
                <w:b w:val="0"/>
                <w:noProof/>
                <w:position w:val="-12"/>
              </w:rPr>
              <w:drawing>
                <wp:inline distT="0" distB="0" distL="0" distR="0" wp14:anchorId="01BB2E0F" wp14:editId="04E2966C">
                  <wp:extent cx="406400" cy="279400"/>
                  <wp:effectExtent l="0" t="0" r="0" b="6350"/>
                  <wp:docPr id="37" name="圖片 37" descr="P97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971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:rsidR="001A0CA9" w:rsidRPr="00E81872" w:rsidRDefault="001A0CA9" w:rsidP="00770D56">
            <w:pPr>
              <w:pStyle w:val="ANSWER"/>
              <w:keepLines/>
              <w:adjustRightInd w:val="0"/>
              <w:snapToGrid w:val="0"/>
              <w:spacing w:line="400" w:lineRule="exact"/>
              <w:jc w:val="center"/>
              <w:rPr>
                <w:rFonts w:ascii="Arial" w:eastAsia="文鼎中黑" w:hAnsi="Arial"/>
                <w:b w:val="0"/>
                <w:color w:val="FFFFFF" w:themeColor="background1"/>
                <w:sz w:val="20"/>
              </w:rPr>
            </w:pPr>
            <w:r w:rsidRPr="00E81872">
              <w:rPr>
                <w:rFonts w:ascii="Arial" w:eastAsia="文鼎中黑" w:hAnsi="Arial" w:hint="eastAsia"/>
                <w:b w:val="0"/>
                <w:color w:val="FFFFFF" w:themeColor="background1"/>
                <w:sz w:val="20"/>
              </w:rPr>
              <w:t>A</w:t>
            </w:r>
          </w:p>
        </w:tc>
      </w:tr>
    </w:tbl>
    <w:p w:rsidR="0018465A" w:rsidRPr="00B64D7B" w:rsidRDefault="0018465A" w:rsidP="006470A8">
      <w:pPr>
        <w:adjustRightInd w:val="0"/>
        <w:snapToGrid w:val="0"/>
        <w:spacing w:line="600" w:lineRule="exact"/>
        <w:ind w:firstLineChars="1500" w:firstLine="5400"/>
        <w:rPr>
          <w:rFonts w:asciiTheme="minorEastAsia" w:eastAsiaTheme="minorEastAsia" w:hAnsiTheme="minorEastAsia"/>
          <w:bCs/>
          <w:sz w:val="36"/>
        </w:rPr>
      </w:pPr>
    </w:p>
    <w:sectPr w:rsidR="0018465A" w:rsidRPr="00B64D7B" w:rsidSect="00B64D7B">
      <w:pgSz w:w="14572" w:h="20639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76B" w:rsidRDefault="00D1476B" w:rsidP="0008148E">
      <w:r>
        <w:separator/>
      </w:r>
    </w:p>
  </w:endnote>
  <w:endnote w:type="continuationSeparator" w:id="0">
    <w:p w:rsidR="00D1476B" w:rsidRDefault="00D1476B" w:rsidP="0008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華康中明體"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中黑">
    <w:altName w:val="Arial Unicode MS"/>
    <w:charset w:val="88"/>
    <w:family w:val="modern"/>
    <w:pitch w:val="fixed"/>
    <w:sig w:usb0="00000000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76B" w:rsidRDefault="00D1476B" w:rsidP="0008148E">
      <w:r>
        <w:separator/>
      </w:r>
    </w:p>
  </w:footnote>
  <w:footnote w:type="continuationSeparator" w:id="0">
    <w:p w:rsidR="00D1476B" w:rsidRDefault="00D1476B" w:rsidP="00081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D29F1"/>
    <w:multiLevelType w:val="hybridMultilevel"/>
    <w:tmpl w:val="5D666E86"/>
    <w:lvl w:ilvl="0" w:tplc="5FA6C3B0">
      <w:start w:val="1"/>
      <w:numFmt w:val="decimal"/>
      <w:lvlText w:val="%1."/>
      <w:lvlJc w:val="center"/>
      <w:pPr>
        <w:tabs>
          <w:tab w:val="num" w:pos="648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D42E5F"/>
    <w:multiLevelType w:val="hybridMultilevel"/>
    <w:tmpl w:val="6A769AF4"/>
    <w:lvl w:ilvl="0" w:tplc="90FA2A4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3C65E96"/>
    <w:multiLevelType w:val="hybridMultilevel"/>
    <w:tmpl w:val="F974618E"/>
    <w:lvl w:ilvl="0" w:tplc="1F4E3F5A">
      <w:start w:val="1"/>
      <w:numFmt w:val="decimal"/>
      <w:lvlText w:val="%1."/>
      <w:legacy w:legacy="1" w:legacySpace="0" w:legacyIndent="425"/>
      <w:lvlJc w:val="center"/>
      <w:pPr>
        <w:ind w:left="425" w:hanging="425"/>
      </w:pPr>
      <w:rPr>
        <w:rFonts w:ascii="Times New Roman" w:hAnsi="Times New Roman" w:hint="default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4555EA9"/>
    <w:multiLevelType w:val="singleLevel"/>
    <w:tmpl w:val="DCE03F96"/>
    <w:lvl w:ilvl="0">
      <w:start w:val="1"/>
      <w:numFmt w:val="decimal"/>
      <w:pStyle w:val="nc"/>
      <w:lvlText w:val="%1."/>
      <w:lvlJc w:val="right"/>
      <w:pPr>
        <w:tabs>
          <w:tab w:val="num" w:pos="907"/>
        </w:tabs>
        <w:ind w:left="907" w:hanging="425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">
    <w:nsid w:val="6A2D0F70"/>
    <w:multiLevelType w:val="hybridMultilevel"/>
    <w:tmpl w:val="DFFC6AE2"/>
    <w:lvl w:ilvl="0" w:tplc="127C7E76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7B596174"/>
    <w:multiLevelType w:val="hybridMultilevel"/>
    <w:tmpl w:val="B2EC73A8"/>
    <w:lvl w:ilvl="0" w:tplc="1F4E3F5A">
      <w:start w:val="1"/>
      <w:numFmt w:val="decimal"/>
      <w:lvlText w:val="%1."/>
      <w:legacy w:legacy="1" w:legacySpace="0" w:legacyIndent="425"/>
      <w:lvlJc w:val="center"/>
      <w:pPr>
        <w:ind w:left="425" w:hanging="425"/>
      </w:pPr>
      <w:rPr>
        <w:rFonts w:ascii="Times New Roman" w:hAnsi="Times New Roman" w:hint="default"/>
        <w:b w:val="0"/>
        <w:i w:val="0"/>
        <w:sz w:val="22"/>
      </w:rPr>
    </w:lvl>
    <w:lvl w:ilvl="1" w:tplc="39F0FB80">
      <w:start w:val="1"/>
      <w:numFmt w:val="decimal"/>
      <w:lvlText w:val="%2."/>
      <w:lvlJc w:val="center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72DD4"/>
    <w:rsid w:val="0008148E"/>
    <w:rsid w:val="00092E1D"/>
    <w:rsid w:val="00134FEF"/>
    <w:rsid w:val="00174BA0"/>
    <w:rsid w:val="0018465A"/>
    <w:rsid w:val="001A0CA9"/>
    <w:rsid w:val="001D1465"/>
    <w:rsid w:val="001E0595"/>
    <w:rsid w:val="00235588"/>
    <w:rsid w:val="0023616B"/>
    <w:rsid w:val="0029752C"/>
    <w:rsid w:val="002C5D87"/>
    <w:rsid w:val="003603BD"/>
    <w:rsid w:val="00364A57"/>
    <w:rsid w:val="003D0AAB"/>
    <w:rsid w:val="004B34CB"/>
    <w:rsid w:val="004E618E"/>
    <w:rsid w:val="005F216B"/>
    <w:rsid w:val="006470A8"/>
    <w:rsid w:val="006552CD"/>
    <w:rsid w:val="006D2A27"/>
    <w:rsid w:val="006F0B37"/>
    <w:rsid w:val="00724668"/>
    <w:rsid w:val="00770D56"/>
    <w:rsid w:val="007A27AB"/>
    <w:rsid w:val="007C0FD3"/>
    <w:rsid w:val="007E43AB"/>
    <w:rsid w:val="00853F8E"/>
    <w:rsid w:val="00911E5C"/>
    <w:rsid w:val="00930457"/>
    <w:rsid w:val="00933C16"/>
    <w:rsid w:val="00B067CB"/>
    <w:rsid w:val="00B41D93"/>
    <w:rsid w:val="00B64D7B"/>
    <w:rsid w:val="00B75F1B"/>
    <w:rsid w:val="00C12E31"/>
    <w:rsid w:val="00C6139F"/>
    <w:rsid w:val="00CD0F75"/>
    <w:rsid w:val="00CF2D80"/>
    <w:rsid w:val="00D1476B"/>
    <w:rsid w:val="00DC2A8F"/>
    <w:rsid w:val="00E02127"/>
    <w:rsid w:val="00E81872"/>
    <w:rsid w:val="00EE01F2"/>
    <w:rsid w:val="00EE210A"/>
    <w:rsid w:val="00FA3B7B"/>
    <w:rsid w:val="00FB2DEE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customStyle="1" w:styleId="ANSWER">
    <w:name w:val="ANSWER"/>
    <w:basedOn w:val="a9"/>
    <w:rsid w:val="007C0FD3"/>
    <w:pPr>
      <w:jc w:val="right"/>
    </w:pPr>
    <w:rPr>
      <w:rFonts w:ascii="Times New Roman" w:hAnsi="Times New Roman" w:cs="Times New Roman"/>
      <w:b/>
    </w:rPr>
  </w:style>
  <w:style w:type="paragraph" w:styleId="a9">
    <w:name w:val="Plain Text"/>
    <w:basedOn w:val="a"/>
    <w:link w:val="aa"/>
    <w:semiHidden/>
    <w:unhideWhenUsed/>
    <w:rsid w:val="007C0FD3"/>
    <w:rPr>
      <w:rFonts w:ascii="細明體" w:eastAsia="細明體" w:hAnsi="Courier New" w:cs="Courier New"/>
    </w:rPr>
  </w:style>
  <w:style w:type="character" w:customStyle="1" w:styleId="aa">
    <w:name w:val="純文字 字元"/>
    <w:basedOn w:val="a0"/>
    <w:link w:val="a9"/>
    <w:uiPriority w:val="99"/>
    <w:semiHidden/>
    <w:rsid w:val="007C0FD3"/>
    <w:rPr>
      <w:rFonts w:ascii="細明體" w:eastAsia="細明體" w:hAnsi="Courier New" w:cs="Courier New"/>
      <w:szCs w:val="24"/>
    </w:rPr>
  </w:style>
  <w:style w:type="paragraph" w:customStyle="1" w:styleId="SELECT">
    <w:name w:val="SELECT"/>
    <w:basedOn w:val="a9"/>
    <w:rsid w:val="00134FEF"/>
    <w:pPr>
      <w:ind w:left="902"/>
    </w:pPr>
    <w:rPr>
      <w:rFonts w:ascii="Times New Roman" w:hAnsi="Times New Roman" w:cs="Times New Roman"/>
    </w:rPr>
  </w:style>
  <w:style w:type="paragraph" w:customStyle="1" w:styleId="11A">
    <w:name w:val="11.(A)"/>
    <w:basedOn w:val="a"/>
    <w:rsid w:val="00C6139F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">
    <w:name w:val="標題1"/>
    <w:rsid w:val="0018465A"/>
    <w:pPr>
      <w:ind w:left="902" w:hanging="902"/>
    </w:pPr>
    <w:rPr>
      <w:rFonts w:ascii="Times New Roman" w:eastAsia="新細明體" w:hAnsi="Times New Roman" w:cs="Times New Roman"/>
      <w:kern w:val="0"/>
      <w:szCs w:val="20"/>
    </w:rPr>
  </w:style>
  <w:style w:type="paragraph" w:customStyle="1" w:styleId="GROUP">
    <w:name w:val="GROUP"/>
    <w:basedOn w:val="a"/>
    <w:rsid w:val="0018465A"/>
    <w:pPr>
      <w:tabs>
        <w:tab w:val="right" w:pos="8280"/>
      </w:tabs>
      <w:spacing w:before="240"/>
    </w:pPr>
    <w:rPr>
      <w:b/>
      <w:bCs/>
    </w:rPr>
  </w:style>
  <w:style w:type="paragraph" w:customStyle="1" w:styleId="nc">
    <w:name w:val="nc"/>
    <w:basedOn w:val="a"/>
    <w:rsid w:val="0018465A"/>
    <w:pPr>
      <w:numPr>
        <w:numId w:val="3"/>
      </w:numPr>
    </w:pPr>
  </w:style>
  <w:style w:type="paragraph" w:customStyle="1" w:styleId="10">
    <w:name w:val="1."/>
    <w:basedOn w:val="a"/>
    <w:rsid w:val="0018465A"/>
    <w:pPr>
      <w:keepNext/>
      <w:keepLines/>
      <w:tabs>
        <w:tab w:val="left" w:pos="340"/>
        <w:tab w:val="left" w:pos="624"/>
      </w:tabs>
      <w:adjustRightInd w:val="0"/>
      <w:snapToGrid w:val="0"/>
      <w:spacing w:before="120"/>
      <w:ind w:left="624" w:hanging="624"/>
    </w:pPr>
    <w:rPr>
      <w:spacing w:val="10"/>
    </w:rPr>
  </w:style>
  <w:style w:type="paragraph" w:customStyle="1" w:styleId="111A">
    <w:name w:val="111.(A)"/>
    <w:basedOn w:val="a"/>
    <w:rsid w:val="0018465A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A">
    <w:name w:val="1.(A)"/>
    <w:basedOn w:val="a"/>
    <w:rsid w:val="0018465A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ab">
    <w:name w:val="標題一"/>
    <w:basedOn w:val="a"/>
    <w:rsid w:val="0018465A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Ac">
    <w:name w:val="(A)"/>
    <w:basedOn w:val="a"/>
    <w:rsid w:val="0018465A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18465A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8465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nhideWhenUsed/>
    <w:rsid w:val="000814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8148E"/>
    <w:rPr>
      <w:rFonts w:ascii="Times New Roman" w:eastAsia="新細明體" w:hAnsi="Times New Roman" w:cs="Times New Roman"/>
      <w:sz w:val="20"/>
      <w:szCs w:val="20"/>
    </w:rPr>
  </w:style>
  <w:style w:type="paragraph" w:customStyle="1" w:styleId="ANSWER">
    <w:name w:val="ANSWER"/>
    <w:basedOn w:val="a9"/>
    <w:rsid w:val="007C0FD3"/>
    <w:pPr>
      <w:jc w:val="right"/>
    </w:pPr>
    <w:rPr>
      <w:rFonts w:ascii="Times New Roman" w:hAnsi="Times New Roman" w:cs="Times New Roman"/>
      <w:b/>
    </w:rPr>
  </w:style>
  <w:style w:type="paragraph" w:styleId="a9">
    <w:name w:val="Plain Text"/>
    <w:basedOn w:val="a"/>
    <w:link w:val="aa"/>
    <w:semiHidden/>
    <w:unhideWhenUsed/>
    <w:rsid w:val="007C0FD3"/>
    <w:rPr>
      <w:rFonts w:ascii="細明體" w:eastAsia="細明體" w:hAnsi="Courier New" w:cs="Courier New"/>
    </w:rPr>
  </w:style>
  <w:style w:type="character" w:customStyle="1" w:styleId="aa">
    <w:name w:val="純文字 字元"/>
    <w:basedOn w:val="a0"/>
    <w:link w:val="a9"/>
    <w:uiPriority w:val="99"/>
    <w:semiHidden/>
    <w:rsid w:val="007C0FD3"/>
    <w:rPr>
      <w:rFonts w:ascii="細明體" w:eastAsia="細明體" w:hAnsi="Courier New" w:cs="Courier New"/>
      <w:szCs w:val="24"/>
    </w:rPr>
  </w:style>
  <w:style w:type="paragraph" w:customStyle="1" w:styleId="SELECT">
    <w:name w:val="SELECT"/>
    <w:basedOn w:val="a9"/>
    <w:rsid w:val="00134FEF"/>
    <w:pPr>
      <w:ind w:left="902"/>
    </w:pPr>
    <w:rPr>
      <w:rFonts w:ascii="Times New Roman" w:hAnsi="Times New Roman" w:cs="Times New Roman"/>
    </w:rPr>
  </w:style>
  <w:style w:type="paragraph" w:customStyle="1" w:styleId="11A">
    <w:name w:val="11.(A)"/>
    <w:basedOn w:val="a"/>
    <w:rsid w:val="00C6139F"/>
    <w:pPr>
      <w:keepNext/>
      <w:keepLines/>
      <w:tabs>
        <w:tab w:val="right" w:pos="8222"/>
      </w:tabs>
      <w:adjustRightInd w:val="0"/>
      <w:snapToGrid w:val="0"/>
      <w:ind w:left="1106" w:hanging="369"/>
    </w:pPr>
    <w:rPr>
      <w:spacing w:val="10"/>
    </w:rPr>
  </w:style>
  <w:style w:type="paragraph" w:customStyle="1" w:styleId="1">
    <w:name w:val="標題1"/>
    <w:rsid w:val="0018465A"/>
    <w:pPr>
      <w:ind w:left="902" w:hanging="902"/>
    </w:pPr>
    <w:rPr>
      <w:rFonts w:ascii="Times New Roman" w:eastAsia="新細明體" w:hAnsi="Times New Roman" w:cs="Times New Roman"/>
      <w:kern w:val="0"/>
      <w:szCs w:val="20"/>
    </w:rPr>
  </w:style>
  <w:style w:type="paragraph" w:customStyle="1" w:styleId="GROUP">
    <w:name w:val="GROUP"/>
    <w:basedOn w:val="a"/>
    <w:rsid w:val="0018465A"/>
    <w:pPr>
      <w:tabs>
        <w:tab w:val="right" w:pos="8280"/>
      </w:tabs>
      <w:spacing w:before="240"/>
    </w:pPr>
    <w:rPr>
      <w:b/>
      <w:bCs/>
    </w:rPr>
  </w:style>
  <w:style w:type="paragraph" w:customStyle="1" w:styleId="nc">
    <w:name w:val="nc"/>
    <w:basedOn w:val="a"/>
    <w:rsid w:val="0018465A"/>
    <w:pPr>
      <w:numPr>
        <w:numId w:val="3"/>
      </w:numPr>
    </w:pPr>
  </w:style>
  <w:style w:type="paragraph" w:customStyle="1" w:styleId="10">
    <w:name w:val="1."/>
    <w:basedOn w:val="a"/>
    <w:rsid w:val="0018465A"/>
    <w:pPr>
      <w:keepNext/>
      <w:keepLines/>
      <w:tabs>
        <w:tab w:val="left" w:pos="340"/>
        <w:tab w:val="left" w:pos="624"/>
      </w:tabs>
      <w:adjustRightInd w:val="0"/>
      <w:snapToGrid w:val="0"/>
      <w:spacing w:before="120"/>
      <w:ind w:left="624" w:hanging="624"/>
    </w:pPr>
    <w:rPr>
      <w:spacing w:val="10"/>
    </w:rPr>
  </w:style>
  <w:style w:type="paragraph" w:customStyle="1" w:styleId="111A">
    <w:name w:val="111.(A)"/>
    <w:basedOn w:val="a"/>
    <w:rsid w:val="0018465A"/>
    <w:pPr>
      <w:keepNext/>
      <w:keepLines/>
      <w:tabs>
        <w:tab w:val="right" w:pos="8222"/>
      </w:tabs>
      <w:adjustRightInd w:val="0"/>
      <w:snapToGrid w:val="0"/>
      <w:ind w:left="1220" w:hanging="369"/>
    </w:pPr>
    <w:rPr>
      <w:spacing w:val="10"/>
    </w:rPr>
  </w:style>
  <w:style w:type="paragraph" w:customStyle="1" w:styleId="1A">
    <w:name w:val="1.(A)"/>
    <w:basedOn w:val="a"/>
    <w:rsid w:val="0018465A"/>
    <w:pPr>
      <w:keepNext/>
      <w:keepLines/>
      <w:tabs>
        <w:tab w:val="right" w:pos="8222"/>
      </w:tabs>
      <w:adjustRightInd w:val="0"/>
      <w:snapToGrid w:val="0"/>
      <w:ind w:left="993" w:hanging="369"/>
    </w:pPr>
    <w:rPr>
      <w:spacing w:val="10"/>
    </w:rPr>
  </w:style>
  <w:style w:type="paragraph" w:customStyle="1" w:styleId="ab">
    <w:name w:val="標題一"/>
    <w:basedOn w:val="a"/>
    <w:rsid w:val="0018465A"/>
    <w:pPr>
      <w:adjustRightInd w:val="0"/>
      <w:spacing w:before="120" w:after="120"/>
      <w:textAlignment w:val="baseline"/>
    </w:pPr>
    <w:rPr>
      <w:rFonts w:eastAsia="華康中明體"/>
      <w:spacing w:val="6"/>
      <w:kern w:val="0"/>
      <w:szCs w:val="20"/>
    </w:rPr>
  </w:style>
  <w:style w:type="paragraph" w:customStyle="1" w:styleId="Ac">
    <w:name w:val="(A)"/>
    <w:basedOn w:val="a"/>
    <w:rsid w:val="0018465A"/>
    <w:pPr>
      <w:keepNext/>
      <w:keepLines/>
      <w:tabs>
        <w:tab w:val="right" w:pos="9072"/>
      </w:tabs>
      <w:adjustRightInd w:val="0"/>
      <w:snapToGrid w:val="0"/>
      <w:spacing w:line="360" w:lineRule="atLeast"/>
      <w:ind w:left="1134" w:hanging="280"/>
    </w:pPr>
    <w:rPr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18465A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8465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6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5.bin"/><Relationship Id="rId32" Type="http://schemas.openxmlformats.org/officeDocument/2006/relationships/image" Target="media/image19.png"/><Relationship Id="rId37" Type="http://schemas.openxmlformats.org/officeDocument/2006/relationships/oleObject" Target="embeddings/oleObject7.bin"/><Relationship Id="rId40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oleObject" Target="embeddings/oleObject6.bin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11EB3-F99A-4F78-90FC-3C5A20BFC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381</Words>
  <Characters>2172</Characters>
  <Application>Microsoft Office Word</Application>
  <DocSecurity>0</DocSecurity>
  <Lines>18</Lines>
  <Paragraphs>5</Paragraphs>
  <ScaleCrop>false</ScaleCrop>
  <Company>Hewlett-Packard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2020-06-19T02:30:00Z</dcterms:created>
  <dcterms:modified xsi:type="dcterms:W3CDTF">2020-06-30T02:35:00Z</dcterms:modified>
</cp:coreProperties>
</file>