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61"/>
        <w:tblW w:w="129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1"/>
        <w:gridCol w:w="1290"/>
        <w:gridCol w:w="567"/>
        <w:gridCol w:w="993"/>
        <w:gridCol w:w="708"/>
        <w:gridCol w:w="993"/>
        <w:gridCol w:w="425"/>
        <w:gridCol w:w="425"/>
        <w:gridCol w:w="709"/>
        <w:gridCol w:w="992"/>
        <w:gridCol w:w="694"/>
        <w:gridCol w:w="1574"/>
        <w:gridCol w:w="694"/>
        <w:gridCol w:w="1007"/>
        <w:gridCol w:w="1418"/>
      </w:tblGrid>
      <w:tr w:rsidR="00585897" w:rsidRPr="00585897" w14:paraId="25694DAC" w14:textId="77777777" w:rsidTr="007D5A2D">
        <w:trPr>
          <w:cantSplit/>
          <w:trHeight w:val="510"/>
        </w:trPr>
        <w:tc>
          <w:tcPr>
            <w:tcW w:w="7513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FA4B6D5" w14:textId="77777777" w:rsidR="00585897" w:rsidRPr="00585897" w:rsidRDefault="00585897" w:rsidP="007D5A2D">
            <w:pPr>
              <w:jc w:val="center"/>
              <w:rPr>
                <w:sz w:val="20"/>
              </w:rPr>
            </w:pPr>
            <w:r w:rsidRPr="00585897">
              <w:rPr>
                <w:rFonts w:hint="eastAsia"/>
              </w:rPr>
              <w:t>市立新北高工</w:t>
            </w:r>
            <w:r w:rsidRPr="00585897">
              <w:rPr>
                <w:rFonts w:hint="eastAsia"/>
              </w:rPr>
              <w:t>108</w:t>
            </w:r>
            <w:r w:rsidRPr="00585897">
              <w:rPr>
                <w:rFonts w:hint="eastAsia"/>
              </w:rPr>
              <w:t>學年度第</w:t>
            </w:r>
            <w:r w:rsidRPr="00585897">
              <w:rPr>
                <w:rFonts w:hint="eastAsia"/>
              </w:rPr>
              <w:t>2</w:t>
            </w:r>
            <w:r w:rsidRPr="00585897">
              <w:rPr>
                <w:rFonts w:hint="eastAsia"/>
              </w:rPr>
              <w:t>學期</w:t>
            </w:r>
            <w:r w:rsidRPr="00585897">
              <w:rPr>
                <w:rFonts w:hint="eastAsia"/>
              </w:rPr>
              <w:t xml:space="preserve"> </w:t>
            </w:r>
            <w:r w:rsidRPr="00585897">
              <w:rPr>
                <w:rFonts w:hint="eastAsia"/>
                <w:lang w:eastAsia="zh-HK"/>
              </w:rPr>
              <w:t>段</w:t>
            </w:r>
            <w:r w:rsidRPr="00585897">
              <w:rPr>
                <w:rFonts w:hint="eastAsia"/>
              </w:rPr>
              <w:t>考</w:t>
            </w:r>
            <w:r w:rsidRPr="00585897">
              <w:rPr>
                <w:rFonts w:hint="eastAsia"/>
              </w:rPr>
              <w:t xml:space="preserve"> </w:t>
            </w:r>
            <w:r w:rsidRPr="00585897">
              <w:rPr>
                <w:rFonts w:hint="eastAsia"/>
              </w:rPr>
              <w:t>試題</w:t>
            </w:r>
          </w:p>
        </w:tc>
        <w:tc>
          <w:tcPr>
            <w:tcW w:w="69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CE89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班別</w:t>
            </w:r>
          </w:p>
        </w:tc>
        <w:tc>
          <w:tcPr>
            <w:tcW w:w="15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50B5" w14:textId="77777777" w:rsidR="00585897" w:rsidRPr="00585897" w:rsidRDefault="00585897" w:rsidP="007D5A2D">
            <w:pPr>
              <w:jc w:val="center"/>
            </w:pPr>
          </w:p>
        </w:tc>
        <w:tc>
          <w:tcPr>
            <w:tcW w:w="6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2205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座號</w:t>
            </w:r>
          </w:p>
        </w:tc>
        <w:tc>
          <w:tcPr>
            <w:tcW w:w="100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4F3BB" w14:textId="77777777" w:rsidR="00585897" w:rsidRPr="00585897" w:rsidRDefault="00585897" w:rsidP="007D5A2D">
            <w:pPr>
              <w:jc w:val="center"/>
            </w:pP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5F72592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  <w:lang w:eastAsia="zh-HK"/>
              </w:rPr>
              <w:t>電腦卡作答</w:t>
            </w:r>
          </w:p>
        </w:tc>
      </w:tr>
      <w:tr w:rsidR="00585897" w:rsidRPr="00585897" w14:paraId="022D5784" w14:textId="77777777" w:rsidTr="007D5A2D">
        <w:trPr>
          <w:cantSplit/>
          <w:trHeight w:val="456"/>
        </w:trPr>
        <w:tc>
          <w:tcPr>
            <w:tcW w:w="4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D58E3C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科</w:t>
            </w:r>
            <w:r w:rsidRPr="00585897">
              <w:rPr>
                <w:rFonts w:hint="eastAsia"/>
              </w:rPr>
              <w:t xml:space="preserve"> </w:t>
            </w:r>
            <w:r w:rsidRPr="00585897">
              <w:rPr>
                <w:rFonts w:hint="eastAsia"/>
              </w:rPr>
              <w:t>目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2BE69F7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機械製造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F3FE3A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命題</w:t>
            </w:r>
          </w:p>
          <w:p w14:paraId="346CB436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4A5DD9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張雅婷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FF2CB1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  <w:color w:val="FF0000"/>
              </w:rPr>
              <w:t>審</w:t>
            </w:r>
            <w:r w:rsidRPr="00585897">
              <w:rPr>
                <w:color w:val="FF0000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625A7F" w14:textId="1ED44DA3" w:rsidR="00585897" w:rsidRPr="00585897" w:rsidRDefault="00A3687C" w:rsidP="007D5A2D">
            <w:pPr>
              <w:jc w:val="center"/>
            </w:pPr>
            <w:r>
              <w:rPr>
                <w:rFonts w:hint="eastAsia"/>
              </w:rPr>
              <w:t>林久芳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366599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E45F8C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53243D8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科別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46181F9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  <w:lang w:eastAsia="zh-HK"/>
              </w:rPr>
              <w:t>製圖科</w:t>
            </w:r>
          </w:p>
        </w:tc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BC3F265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</w:rPr>
              <w:t>姓名</w:t>
            </w:r>
          </w:p>
        </w:tc>
        <w:tc>
          <w:tcPr>
            <w:tcW w:w="32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36C45D" w14:textId="77777777" w:rsidR="00585897" w:rsidRPr="00585897" w:rsidRDefault="00585897" w:rsidP="007D5A2D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17FC0E" w14:textId="77777777" w:rsidR="00585897" w:rsidRPr="00585897" w:rsidRDefault="00585897" w:rsidP="007D5A2D">
            <w:pPr>
              <w:jc w:val="center"/>
            </w:pPr>
            <w:r w:rsidRPr="00585897">
              <w:rPr>
                <w:rFonts w:hint="eastAsia"/>
                <w:lang w:eastAsia="zh-HK"/>
              </w:rPr>
              <w:t>是</w:t>
            </w:r>
          </w:p>
        </w:tc>
      </w:tr>
    </w:tbl>
    <w:p w14:paraId="244F6B38" w14:textId="26A23D65" w:rsidR="00585897" w:rsidRPr="00585897" w:rsidRDefault="00585897" w:rsidP="00585897">
      <w:pPr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t>一</w:t>
      </w:r>
      <w:r>
        <w:rPr>
          <w:rFonts w:ascii="新細明體" w:hAnsi="新細明體" w:cs="新細明體" w:hint="eastAsia"/>
          <w:b/>
          <w:bCs/>
        </w:rPr>
        <w:t>、</w:t>
      </w:r>
      <w:r w:rsidRPr="00585897">
        <w:rPr>
          <w:rFonts w:ascii="Arial" w:hAnsi="Arial" w:cs="新細明體" w:hint="eastAsia"/>
          <w:b/>
          <w:bCs/>
        </w:rPr>
        <w:t>單選題</w:t>
      </w:r>
      <w:r w:rsidRPr="00585897">
        <w:rPr>
          <w:rFonts w:ascii="Arial" w:hAnsi="Arial" w:cs="新細明體" w:hint="eastAsia"/>
          <w:b/>
          <w:bCs/>
        </w:rPr>
        <w:t>:</w:t>
      </w:r>
      <w:r w:rsidRPr="00585897">
        <w:rPr>
          <w:rFonts w:ascii="Arial" w:hAnsi="Arial" w:cs="新細明體" w:hint="eastAsia"/>
        </w:rPr>
        <w:t>每題</w:t>
      </w:r>
      <w:r w:rsidRPr="00585897">
        <w:rPr>
          <w:rFonts w:ascii="Arial" w:hAnsi="Arial" w:cs="新細明體" w:hint="eastAsia"/>
        </w:rPr>
        <w:t>2</w:t>
      </w:r>
      <w:r w:rsidRPr="00585897">
        <w:rPr>
          <w:rFonts w:ascii="Arial" w:hAnsi="Arial" w:cs="新細明體" w:hint="eastAsia"/>
        </w:rPr>
        <w:t>分，共</w:t>
      </w:r>
      <w:r w:rsidRPr="00585897">
        <w:rPr>
          <w:rFonts w:ascii="Arial" w:hAnsi="Arial" w:cs="新細明體" w:hint="eastAsia"/>
        </w:rPr>
        <w:t>100</w:t>
      </w:r>
      <w:r w:rsidRPr="00585897">
        <w:rPr>
          <w:rFonts w:ascii="Arial" w:hAnsi="Arial" w:cs="新細明體" w:hint="eastAsia"/>
        </w:rPr>
        <w:t>分</w:t>
      </w:r>
    </w:p>
    <w:p w14:paraId="15D10582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</w:rPr>
        <w:t>有一銑刀直徑</w:t>
      </w:r>
      <w:r w:rsidRPr="00465046">
        <w:t>100mm</w:t>
      </w:r>
      <w:r w:rsidRPr="00585897">
        <w:rPr>
          <w:rFonts w:cs="新細明體" w:hint="eastAsia"/>
        </w:rPr>
        <w:t>，共有</w:t>
      </w:r>
      <w:r w:rsidRPr="00465046">
        <w:t>8</w:t>
      </w:r>
      <w:r w:rsidRPr="00585897">
        <w:rPr>
          <w:rFonts w:cs="新細明體" w:hint="eastAsia"/>
        </w:rPr>
        <w:t>個刀刃，如切削速度為</w:t>
      </w:r>
      <w:r w:rsidRPr="00465046">
        <w:t>157m/min</w:t>
      </w:r>
      <w:r w:rsidRPr="00585897">
        <w:rPr>
          <w:rFonts w:cs="新細明體" w:hint="eastAsia"/>
        </w:rPr>
        <w:t>，每一刀刃進刀量為</w:t>
      </w:r>
      <w:r w:rsidRPr="00465046">
        <w:t>0.1mm</w:t>
      </w:r>
      <w:r w:rsidRPr="00585897">
        <w:rPr>
          <w:rFonts w:cs="新細明體" w:hint="eastAsia"/>
        </w:rPr>
        <w:t>，則刀具進給量</w:t>
      </w:r>
      <w:r w:rsidRPr="00465046">
        <w:t>(mm/min)</w:t>
      </w:r>
      <w:r w:rsidRPr="00585897">
        <w:rPr>
          <w:rFonts w:cs="新細明體" w:hint="eastAsia"/>
        </w:rPr>
        <w:t xml:space="preserve">為何？　</w:t>
      </w:r>
      <w:r w:rsidRPr="00585897">
        <w:rPr>
          <w:rFonts w:ascii="Times New Roman" w:hAnsi="Times New Roman"/>
        </w:rPr>
        <w:t xml:space="preserve"> (A)</w:t>
      </w:r>
      <w:r w:rsidRPr="00465046">
        <w:t>300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t>100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t>400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t>200</w:t>
      </w:r>
      <w:r w:rsidRPr="00585897">
        <w:rPr>
          <w:rFonts w:ascii="Times New Roman" w:hAnsi="Times New Roman"/>
        </w:rPr>
        <w:t xml:space="preserve"> </w:t>
      </w:r>
    </w:p>
    <w:p w14:paraId="0ECD0E9E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  <w:snapToGrid w:val="0"/>
          <w:kern w:val="0"/>
        </w:rPr>
        <w:t>下列有關磨床的敘述，何者</w:t>
      </w:r>
      <w:r w:rsidRPr="00585897">
        <w:rPr>
          <w:rFonts w:cs="新細明體" w:hint="eastAsia"/>
        </w:rPr>
        <w:t>有誤</w:t>
      </w:r>
      <w:r w:rsidRPr="00585897">
        <w:rPr>
          <w:rFonts w:cs="新細明體" w:hint="eastAsia"/>
          <w:snapToGrid w:val="0"/>
          <w:kern w:val="0"/>
        </w:rPr>
        <w:t>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  <w:snapToGrid w:val="0"/>
          <w:kern w:val="0"/>
        </w:rPr>
        <w:t>平面磨床常配置磁性夾頭用以吸住薄形工作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  <w:snapToGrid w:val="0"/>
          <w:kern w:val="0"/>
        </w:rPr>
        <w:t>圓柱磨床之工件與砂輪是作相反方向旋轉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  <w:snapToGrid w:val="0"/>
          <w:kern w:val="0"/>
        </w:rPr>
        <w:t>有平面或凸槽之圓柱，難以無心外圓磨床加工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  <w:snapToGrid w:val="0"/>
          <w:kern w:val="0"/>
        </w:rPr>
        <w:t>無心外圓磨床操作時不需具備太高技術且操作迅速</w:t>
      </w:r>
      <w:r w:rsidRPr="00585897">
        <w:rPr>
          <w:rFonts w:ascii="Times New Roman" w:hAnsi="Times New Roman"/>
        </w:rPr>
        <w:t xml:space="preserve"> </w:t>
      </w:r>
    </w:p>
    <w:p w14:paraId="6BB67453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  <w:snapToGrid w:val="0"/>
        </w:rPr>
        <w:t>下列有關順銑法</w:t>
      </w:r>
      <w:r w:rsidRPr="00585897">
        <w:rPr>
          <w:snapToGrid w:val="0"/>
        </w:rPr>
        <w:t>(</w:t>
      </w:r>
      <w:r w:rsidRPr="00585897">
        <w:rPr>
          <w:rFonts w:cs="新細明體" w:hint="eastAsia"/>
          <w:snapToGrid w:val="0"/>
        </w:rPr>
        <w:t>又稱下銑法</w:t>
      </w:r>
      <w:r w:rsidRPr="00585897">
        <w:rPr>
          <w:snapToGrid w:val="0"/>
        </w:rPr>
        <w:t>)</w:t>
      </w:r>
      <w:r w:rsidRPr="00585897">
        <w:rPr>
          <w:rFonts w:cs="新細明體" w:hint="eastAsia"/>
          <w:snapToGrid w:val="0"/>
        </w:rPr>
        <w:t>與逆銑法</w:t>
      </w:r>
      <w:r w:rsidRPr="00585897">
        <w:rPr>
          <w:snapToGrid w:val="0"/>
        </w:rPr>
        <w:t>(</w:t>
      </w:r>
      <w:r w:rsidRPr="00585897">
        <w:rPr>
          <w:rFonts w:cs="新細明體" w:hint="eastAsia"/>
          <w:snapToGrid w:val="0"/>
        </w:rPr>
        <w:t>又稱上銑法</w:t>
      </w:r>
      <w:r w:rsidRPr="00585897">
        <w:rPr>
          <w:snapToGrid w:val="0"/>
        </w:rPr>
        <w:t>)</w:t>
      </w:r>
      <w:r w:rsidRPr="00585897">
        <w:rPr>
          <w:rFonts w:cs="新細明體" w:hint="eastAsia"/>
          <w:snapToGrid w:val="0"/>
        </w:rPr>
        <w:t>的比較，何者為正確？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  <w:snapToGrid w:val="0"/>
        </w:rPr>
        <w:t>順銑法較易產生震動，但不需裝設背隙消除裝置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  <w:snapToGrid w:val="0"/>
        </w:rPr>
        <w:t>順銑法產生切屑的方式為由薄到厚，逆銑法產生切屑的方式由厚到薄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  <w:snapToGrid w:val="0"/>
        </w:rPr>
        <w:t>順銑法產生的切削力為由小到大，故刀刃不易崩裂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  <w:snapToGrid w:val="0"/>
        </w:rPr>
        <w:t>採用順銑法的加工面較平滑，故比逆銑法適合精加工</w:t>
      </w:r>
      <w:r w:rsidRPr="00585897">
        <w:rPr>
          <w:rFonts w:ascii="Times New Roman" w:hAnsi="Times New Roman"/>
        </w:rPr>
        <w:t xml:space="preserve"> </w:t>
      </w:r>
    </w:p>
    <w:p w14:paraId="51998571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  <w:lang w:val="pt-BR"/>
        </w:rPr>
        <w:t>切削螺旋槽宜選用何種銑床？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  <w:lang w:val="pt-BR"/>
        </w:rPr>
        <w:t>立式銑床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  <w:lang w:val="pt-BR"/>
        </w:rPr>
        <w:t>龍門式銑床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  <w:lang w:val="pt-BR"/>
        </w:rPr>
        <w:t>臥式銑床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  <w:lang w:val="pt-BR"/>
        </w:rPr>
        <w:t>萬能銑床</w:t>
      </w:r>
      <w:r w:rsidRPr="00585897">
        <w:rPr>
          <w:rFonts w:ascii="Times New Roman" w:hAnsi="Times New Roman"/>
        </w:rPr>
        <w:t xml:space="preserve"> </w:t>
      </w:r>
    </w:p>
    <w:p w14:paraId="09A13278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</w:rPr>
        <w:t>尺寸大且形狀不規則之工件宜選用何種夾持方式？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</w:rPr>
        <w:t>花盤夾持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</w:rPr>
        <w:t>夾頭夾持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</w:rPr>
        <w:t>扶料架夾持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</w:rPr>
        <w:t>兩頂心間夾持</w:t>
      </w:r>
      <w:r w:rsidRPr="00585897">
        <w:rPr>
          <w:rFonts w:ascii="Times New Roman" w:hAnsi="Times New Roman"/>
        </w:rPr>
        <w:t xml:space="preserve"> </w:t>
      </w:r>
    </w:p>
    <w:p w14:paraId="0819E716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</w:rPr>
        <w:t xml:space="preserve">車床刀具溜座組由兩部份組成，其中那一部份包含有縱向進給手輪、橫向自動進給與縱向自動進給機構、螺紋切削機構等機構？　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</w:rPr>
        <w:t>床鞍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</w:rPr>
        <w:t>床軌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</w:rPr>
        <w:t>床帷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</w:rPr>
        <w:t>床台</w:t>
      </w:r>
      <w:r w:rsidRPr="00585897">
        <w:rPr>
          <w:rFonts w:ascii="Times New Roman" w:hAnsi="Times New Roman"/>
        </w:rPr>
        <w:t xml:space="preserve"> </w:t>
      </w:r>
    </w:p>
    <w:p w14:paraId="64C2E106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</w:rPr>
        <w:t>何種鋸床可以鋸削曲線？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</w:rPr>
        <w:t>立式帶鋸機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</w:rPr>
        <w:t>圓鋸機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</w:rPr>
        <w:t>往復式鋸床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</w:rPr>
        <w:t>臥式帶鋸機</w:t>
      </w:r>
      <w:r w:rsidRPr="00585897">
        <w:rPr>
          <w:rFonts w:ascii="Times New Roman" w:hAnsi="Times New Roman"/>
        </w:rPr>
        <w:t xml:space="preserve"> </w:t>
      </w:r>
    </w:p>
    <w:p w14:paraId="233F9F90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</w:rPr>
        <w:t>鑽床無法作何種加工？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</w:rPr>
        <w:t>搪孔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</w:rPr>
        <w:t>攻螺絲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</w:rPr>
        <w:t>切鍵槽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</w:rPr>
        <w:t>鉸孔</w:t>
      </w:r>
      <w:r w:rsidRPr="00585897">
        <w:rPr>
          <w:rFonts w:ascii="Times New Roman" w:hAnsi="Times New Roman"/>
        </w:rPr>
        <w:t xml:space="preserve"> </w:t>
      </w:r>
    </w:p>
    <w:p w14:paraId="5AD91EDE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  <w:lang w:val="pt-BR"/>
        </w:rPr>
        <w:t>槍管鑽頭鑽削時採用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  <w:lang w:val="pt-BR"/>
        </w:rPr>
        <w:t>低轉速、大進給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  <w:lang w:val="pt-BR"/>
        </w:rPr>
        <w:t>高轉速、小進給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cs="新細明體" w:hint="eastAsia"/>
          <w:lang w:val="pt-BR"/>
        </w:rPr>
        <w:t>低轉速、小進給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  <w:lang w:val="pt-BR"/>
        </w:rPr>
        <w:t>高轉速、大進給</w:t>
      </w:r>
      <w:r w:rsidRPr="00585897">
        <w:rPr>
          <w:rFonts w:ascii="Times New Roman" w:hAnsi="Times New Roman"/>
        </w:rPr>
        <w:t xml:space="preserve"> </w:t>
      </w:r>
    </w:p>
    <w:p w14:paraId="56821665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cs="新細明體" w:hint="eastAsia"/>
          <w:lang w:val="pt-BR"/>
        </w:rPr>
        <w:t>下列何者屬於心軸銑刀？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cs="新細明體" w:hint="eastAsia"/>
          <w:lang w:val="pt-BR"/>
        </w:rPr>
        <w:t>平銑刀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cs="新細明體" w:hint="eastAsia"/>
          <w:lang w:val="pt-BR"/>
        </w:rPr>
        <w:t>端銑刀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lang w:val="pt-BR"/>
        </w:rPr>
        <w:t>T</w:t>
      </w:r>
      <w:r w:rsidRPr="00585897">
        <w:rPr>
          <w:rFonts w:cs="新細明體" w:hint="eastAsia"/>
          <w:lang w:val="pt-BR"/>
        </w:rPr>
        <w:t>形槽銑刀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cs="新細明體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cs="新細明體" w:hint="eastAsia"/>
          <w:lang w:val="pt-BR"/>
        </w:rPr>
        <w:t>面銑刀</w:t>
      </w:r>
      <w:r w:rsidRPr="00585897">
        <w:rPr>
          <w:rFonts w:ascii="Times New Roman" w:hAnsi="Times New Roman"/>
        </w:rPr>
        <w:t xml:space="preserve"> </w:t>
      </w:r>
    </w:p>
    <w:p w14:paraId="57A2022C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324B8E">
        <w:rPr>
          <w:rFonts w:hint="eastAsia"/>
        </w:rPr>
        <w:t>砂輪必須作下列檢查，何者敘述不正確？</w:t>
      </w:r>
      <w:r w:rsidRPr="00585897">
        <w:rPr>
          <w:rFonts w:ascii="Times New Roman" w:hAnsi="Times New Roman"/>
        </w:rPr>
        <w:t xml:space="preserve"> (A)</w:t>
      </w:r>
      <w:r w:rsidRPr="00324B8E">
        <w:rPr>
          <w:rFonts w:hint="eastAsia"/>
        </w:rPr>
        <w:t>平衡檢查其目的在檢查砂輪組織是否均勻，以確保砂輪運轉時震動減低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324B8E">
        <w:rPr>
          <w:rFonts w:hint="eastAsia"/>
        </w:rPr>
        <w:t>砂輪孔徑應稍大於心軸直徑，即採鬆配合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324B8E">
        <w:rPr>
          <w:rFonts w:hint="eastAsia"/>
        </w:rPr>
        <w:t>音響檢查為首要檢查項目，以其聲音清脆與否判定砂輪內部是否有裂痕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324B8E">
        <w:rPr>
          <w:rFonts w:hint="eastAsia"/>
        </w:rPr>
        <w:t>砂輪之夾持緣盤直徑應小於砂輪外徑</w:t>
      </w:r>
      <w:r w:rsidRPr="00324B8E">
        <w:t>1/3</w:t>
      </w:r>
      <w:r w:rsidRPr="00585897">
        <w:rPr>
          <w:rFonts w:ascii="Times New Roman" w:hAnsi="Times New Roman"/>
        </w:rPr>
        <w:t xml:space="preserve">  </w:t>
      </w:r>
    </w:p>
    <w:p w14:paraId="7D3A37E2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lang w:val="pt-BR"/>
        </w:rPr>
        <w:t>外圓無心磨削加工錐度軸應採用何種進給方式？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lang w:val="pt-BR"/>
        </w:rPr>
        <w:t>直進法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lang w:val="pt-BR"/>
        </w:rPr>
        <w:t>內進法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lang w:val="pt-BR"/>
        </w:rPr>
        <w:t>端進法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lang w:val="pt-BR"/>
        </w:rPr>
        <w:t>通過進刀</w:t>
      </w:r>
      <w:r w:rsidRPr="00585897">
        <w:rPr>
          <w:rFonts w:ascii="Times New Roman" w:hAnsi="Times New Roman"/>
        </w:rPr>
        <w:t xml:space="preserve"> </w:t>
      </w:r>
    </w:p>
    <w:p w14:paraId="3D7EDA81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snapToGrid w:val="0"/>
        </w:rPr>
        <w:t>弓鋸用鋸條規格為</w:t>
      </w:r>
      <w:r w:rsidRPr="00585897">
        <w:rPr>
          <w:snapToGrid w:val="0"/>
        </w:rPr>
        <w:t xml:space="preserve"> 300×12×0.64</w:t>
      </w:r>
      <w:r w:rsidRPr="00585897">
        <w:rPr>
          <w:rFonts w:hint="eastAsia"/>
          <w:snapToGrid w:val="0"/>
        </w:rPr>
        <w:t>－</w:t>
      </w:r>
      <w:r w:rsidRPr="00585897">
        <w:rPr>
          <w:snapToGrid w:val="0"/>
        </w:rPr>
        <w:t>24T</w:t>
      </w:r>
      <w:r w:rsidRPr="00585897">
        <w:rPr>
          <w:rFonts w:hint="eastAsia"/>
          <w:snapToGrid w:val="0"/>
        </w:rPr>
        <w:t>，其中「</w:t>
      </w:r>
      <w:r w:rsidRPr="00585897">
        <w:rPr>
          <w:snapToGrid w:val="0"/>
        </w:rPr>
        <w:t>24</w:t>
      </w:r>
      <w:r w:rsidRPr="00585897">
        <w:rPr>
          <w:rFonts w:hint="eastAsia"/>
          <w:snapToGrid w:val="0"/>
        </w:rPr>
        <w:t>」代表什麼意義？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snapToGrid w:val="0"/>
        </w:rPr>
        <w:t>鋸條寬度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snapToGrid w:val="0"/>
        </w:rPr>
        <w:t>鋸條齒數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鋸條厚度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鋸條長度</w:t>
      </w:r>
      <w:r w:rsidRPr="00585897">
        <w:rPr>
          <w:rFonts w:ascii="Times New Roman" w:hAnsi="Times New Roman"/>
        </w:rPr>
        <w:t xml:space="preserve"> </w:t>
      </w:r>
    </w:p>
    <w:p w14:paraId="46915503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snapToGrid w:val="0"/>
        </w:rPr>
        <w:t>選出</w:t>
      </w:r>
      <w:r w:rsidRPr="008D6FED">
        <w:rPr>
          <w:rFonts w:hint="eastAsia"/>
        </w:rPr>
        <w:t>錯誤</w:t>
      </w:r>
      <w:r w:rsidRPr="00585897">
        <w:rPr>
          <w:rFonts w:hint="eastAsia"/>
          <w:snapToGrid w:val="0"/>
        </w:rPr>
        <w:t>的敘述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snapToGrid w:val="0"/>
        </w:rPr>
        <w:t>50</w:t>
      </w:r>
      <w:r w:rsidRPr="00585897">
        <w:rPr>
          <w:rFonts w:hint="eastAsia"/>
          <w:snapToGrid w:val="0"/>
        </w:rPr>
        <w:t>號鑽頭直徑大於</w:t>
      </w:r>
      <w:r w:rsidRPr="00585897">
        <w:rPr>
          <w:snapToGrid w:val="0"/>
        </w:rPr>
        <w:t>60</w:t>
      </w:r>
      <w:r w:rsidRPr="00585897">
        <w:rPr>
          <w:rFonts w:hint="eastAsia"/>
          <w:snapToGrid w:val="0"/>
        </w:rPr>
        <w:t>號鑽頭直徑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snapToGrid w:val="0"/>
        </w:rPr>
        <w:t>A</w:t>
      </w:r>
      <w:r w:rsidRPr="00585897">
        <w:rPr>
          <w:rFonts w:hint="eastAsia"/>
          <w:snapToGrid w:val="0"/>
        </w:rPr>
        <w:t>號鑽頭直徑小於</w:t>
      </w:r>
      <w:r w:rsidRPr="00585897">
        <w:rPr>
          <w:snapToGrid w:val="0"/>
        </w:rPr>
        <w:t>5</w:t>
      </w:r>
      <w:r w:rsidRPr="00585897">
        <w:rPr>
          <w:rFonts w:hint="eastAsia"/>
          <w:snapToGrid w:val="0"/>
        </w:rPr>
        <w:t>號鑽頭直徑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分數鑽頭最小直徑為</w:t>
      </w:r>
      <w:r w:rsidRPr="00585897">
        <w:rPr>
          <w:snapToGrid w:val="0"/>
        </w:rPr>
        <w:t>1/64</w:t>
      </w:r>
      <w:r w:rsidRPr="008D6FED">
        <w:rPr>
          <w:snapToGrid w:val="0"/>
        </w:rPr>
        <w:sym w:font="Symbol" w:char="F0B2"/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snapToGrid w:val="0"/>
        </w:rPr>
        <w:t>Z</w:t>
      </w:r>
      <w:r w:rsidRPr="00585897">
        <w:rPr>
          <w:rFonts w:hint="eastAsia"/>
          <w:snapToGrid w:val="0"/>
        </w:rPr>
        <w:t>鑽頭比</w:t>
      </w:r>
      <w:r w:rsidRPr="00585897">
        <w:rPr>
          <w:snapToGrid w:val="0"/>
        </w:rPr>
        <w:t>U</w:t>
      </w:r>
      <w:r w:rsidRPr="00585897">
        <w:rPr>
          <w:rFonts w:hint="eastAsia"/>
          <w:snapToGrid w:val="0"/>
        </w:rPr>
        <w:t>鑽頭的直徑大</w:t>
      </w:r>
      <w:r w:rsidRPr="00585897">
        <w:rPr>
          <w:rFonts w:ascii="Times New Roman" w:hAnsi="Times New Roman"/>
        </w:rPr>
        <w:t xml:space="preserve"> </w:t>
      </w:r>
    </w:p>
    <w:p w14:paraId="50773F3D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8D6FED">
        <w:rPr>
          <w:rFonts w:hint="eastAsia"/>
        </w:rPr>
        <w:t>對於鑽床之主要工作，下列敘述何者不正確？</w:t>
      </w:r>
      <w:r w:rsidRPr="00585897">
        <w:rPr>
          <w:rFonts w:ascii="Times New Roman" w:hAnsi="Times New Roman"/>
        </w:rPr>
        <w:t xml:space="preserve"> (A)</w:t>
      </w:r>
      <w:r w:rsidRPr="008D6FED">
        <w:rPr>
          <w:rFonts w:hint="eastAsia"/>
        </w:rPr>
        <w:t>鉸削時採用高轉速、小進給，加入切削劑，並不得反轉以免損傷刀刃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8D6FED">
        <w:rPr>
          <w:rFonts w:hint="eastAsia"/>
        </w:rPr>
        <w:t>攻絲前要先在工件上鑽孔，一般低碳鋼取牙深的</w:t>
      </w:r>
      <w:r w:rsidRPr="008D6FED">
        <w:t xml:space="preserve"> 75% </w:t>
      </w:r>
      <w:r w:rsidRPr="008D6FED">
        <w:rPr>
          <w:rFonts w:hint="eastAsia"/>
        </w:rPr>
        <w:t>作為攻絲裕留量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8D6FED">
        <w:rPr>
          <w:rFonts w:hint="eastAsia"/>
        </w:rPr>
        <w:t>鑽孔時若鑽頭的切邊</w:t>
      </w:r>
      <w:r w:rsidRPr="008D6FED">
        <w:t>(</w:t>
      </w:r>
      <w:r w:rsidRPr="008D6FED">
        <w:rPr>
          <w:rFonts w:hint="eastAsia"/>
        </w:rPr>
        <w:t>鑽刃長度</w:t>
      </w:r>
      <w:r w:rsidRPr="008D6FED">
        <w:t xml:space="preserve"> ) </w:t>
      </w:r>
      <w:r w:rsidRPr="008D6FED">
        <w:rPr>
          <w:rFonts w:hint="eastAsia"/>
        </w:rPr>
        <w:t>不等長與鑽刃半角不等會造成尺寸異常擴大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8D6FED">
        <w:rPr>
          <w:rFonts w:hint="eastAsia"/>
        </w:rPr>
        <w:t>鑽床上亦可裝上單刀刃或雙刀刃之刀具修正圓孔或擴孔的操作</w:t>
      </w:r>
      <w:r w:rsidRPr="00585897">
        <w:rPr>
          <w:rFonts w:ascii="Times New Roman" w:hAnsi="Times New Roman"/>
        </w:rPr>
        <w:t xml:space="preserve"> </w:t>
      </w:r>
    </w:p>
    <w:p w14:paraId="09C1D743" w14:textId="01F9268D" w:rsidR="00585897" w:rsidRPr="00585897" w:rsidRDefault="00E618E5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>
        <w:rPr>
          <w:rFonts w:hint="eastAsia"/>
          <w:lang w:val="pt-BR"/>
        </w:rPr>
        <w:t>有關鋸條的選擇原則，下列何者正確</w:t>
      </w:r>
      <w:r w:rsidRPr="002D0B43">
        <w:rPr>
          <w:rFonts w:hint="eastAsia"/>
          <w:lang w:val="pt-BR"/>
        </w:rPr>
        <w:t>？</w:t>
      </w:r>
      <w:r>
        <w:rPr>
          <w:rFonts w:ascii="Times New Roman" w:hAnsi="Times New Roman"/>
        </w:rPr>
        <w:t xml:space="preserve"> (A)</w:t>
      </w:r>
      <w:r>
        <w:rPr>
          <w:rFonts w:hint="eastAsia"/>
          <w:lang w:val="pt-BR"/>
        </w:rPr>
        <w:t>粗鋸齒適合鋸切薄工件，細鋸齒適合鋸切厚工件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>
        <w:rPr>
          <w:rFonts w:hint="eastAsia"/>
          <w:lang w:val="pt-BR"/>
        </w:rPr>
        <w:t>粗鋸齒適合鋸切硬材料，細鋸齒適合鋸切軟材料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>
        <w:rPr>
          <w:rFonts w:hint="eastAsia"/>
          <w:lang w:val="pt-BR"/>
        </w:rPr>
        <w:t>跳躍齒適合鋸切小截面的工件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>
        <w:rPr>
          <w:rFonts w:hint="eastAsia"/>
          <w:lang w:val="pt-BR"/>
        </w:rPr>
        <w:t>直齒適合機密鋸切鋼</w:t>
      </w:r>
      <w:r>
        <w:rPr>
          <w:rFonts w:ascii="新細明體" w:hAnsi="新細明體" w:hint="eastAsia"/>
          <w:lang w:val="pt-BR"/>
        </w:rPr>
        <w:t>、</w:t>
      </w:r>
      <w:r>
        <w:rPr>
          <w:rFonts w:hint="eastAsia"/>
          <w:lang w:val="pt-BR"/>
        </w:rPr>
        <w:t>銅及鋁合金材料的工</w:t>
      </w:r>
      <w:r w:rsidR="00585897" w:rsidRPr="00585897">
        <w:rPr>
          <w:rFonts w:ascii="Times New Roman" w:hAnsi="Times New Roman"/>
        </w:rPr>
        <w:t xml:space="preserve"> </w:t>
      </w:r>
    </w:p>
    <w:p w14:paraId="6C6BDF7B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snapToGrid w:val="0"/>
        </w:rPr>
        <w:t>有關鋸床與鋸條的敘述，下列何者</w:t>
      </w:r>
      <w:r w:rsidRPr="008D6FED">
        <w:rPr>
          <w:rFonts w:hint="eastAsia"/>
        </w:rPr>
        <w:t>不正確</w:t>
      </w:r>
      <w:r w:rsidRPr="00585897">
        <w:rPr>
          <w:rFonts w:hint="eastAsia"/>
          <w:snapToGrid w:val="0"/>
        </w:rPr>
        <w:t>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snapToGrid w:val="0"/>
        </w:rPr>
        <w:t>磨料圓盤鋸床適宜於非鐵金屬及白鑄鐵之鋸切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snapToGrid w:val="0"/>
        </w:rPr>
        <w:t>圓鋸機圓盤上鋸齒之相鄰兩齒高低不一，高齒之用途為粗切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粗鋸齒適合鋸切薄工件，細鋸齒適合鋸切軟材料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摩擦圓盤鋸床適宜各種型鋼、工具鋼及不鏽鋼之鋸切；但不適宜非鐵金屬及鑄鐵鋸切</w:t>
      </w:r>
      <w:r w:rsidRPr="00585897">
        <w:rPr>
          <w:rFonts w:ascii="Times New Roman" w:hAnsi="Times New Roman"/>
        </w:rPr>
        <w:t xml:space="preserve"> </w:t>
      </w:r>
    </w:p>
    <w:p w14:paraId="01697017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324B8E">
        <w:rPr>
          <w:rFonts w:hint="eastAsia"/>
        </w:rPr>
        <w:t>下列何項適合兩頂心間的工作？</w:t>
      </w:r>
      <w:r w:rsidRPr="00585897">
        <w:rPr>
          <w:rFonts w:ascii="Times New Roman" w:hAnsi="Times New Roman"/>
        </w:rPr>
        <w:t xml:space="preserve"> (A)</w:t>
      </w:r>
      <w:r w:rsidRPr="00324B8E">
        <w:rPr>
          <w:rFonts w:hint="eastAsia"/>
        </w:rPr>
        <w:t>鉸孔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324B8E">
        <w:rPr>
          <w:rFonts w:hint="eastAsia"/>
        </w:rPr>
        <w:t>攻絲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324B8E">
        <w:rPr>
          <w:rFonts w:hint="eastAsia"/>
        </w:rPr>
        <w:t>鑽孔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324B8E">
        <w:rPr>
          <w:rFonts w:hint="eastAsia"/>
        </w:rPr>
        <w:t>車削長形工件外徑</w:t>
      </w:r>
    </w:p>
    <w:p w14:paraId="44FDE651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snapToGrid w:val="0"/>
        </w:rPr>
        <w:t>有關砂輪製法的敘述，下列何者</w:t>
      </w:r>
      <w:r w:rsidRPr="008D6FED">
        <w:rPr>
          <w:rFonts w:hint="eastAsia"/>
        </w:rPr>
        <w:t>錯誤</w:t>
      </w:r>
      <w:r w:rsidRPr="00585897">
        <w:rPr>
          <w:rFonts w:hint="eastAsia"/>
          <w:snapToGrid w:val="0"/>
        </w:rPr>
        <w:t>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snapToGrid w:val="0"/>
        </w:rPr>
        <w:t>V</w:t>
      </w:r>
      <w:r w:rsidRPr="00585897">
        <w:rPr>
          <w:rFonts w:hint="eastAsia"/>
          <w:snapToGrid w:val="0"/>
        </w:rPr>
        <w:t>法是指金屬結合法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snapToGrid w:val="0"/>
        </w:rPr>
        <w:t>S</w:t>
      </w:r>
      <w:r w:rsidRPr="00585897">
        <w:rPr>
          <w:rFonts w:hint="eastAsia"/>
          <w:snapToGrid w:val="0"/>
        </w:rPr>
        <w:t>法是以水玻璃當作結合劑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樹脂結合法簡稱</w:t>
      </w:r>
      <w:r w:rsidRPr="00585897">
        <w:rPr>
          <w:snapToGrid w:val="0"/>
        </w:rPr>
        <w:t>B</w:t>
      </w:r>
      <w:r w:rsidRPr="00585897">
        <w:rPr>
          <w:rFonts w:hint="eastAsia"/>
          <w:snapToGrid w:val="0"/>
        </w:rPr>
        <w:t>法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snapToGrid w:val="0"/>
        </w:rPr>
        <w:t>E</w:t>
      </w:r>
      <w:r w:rsidRPr="00585897">
        <w:rPr>
          <w:rFonts w:hint="eastAsia"/>
          <w:snapToGrid w:val="0"/>
        </w:rPr>
        <w:t>法所製的砂輪強韌且富彈性</w:t>
      </w:r>
      <w:r w:rsidRPr="00585897">
        <w:rPr>
          <w:rFonts w:ascii="Times New Roman" w:hAnsi="Times New Roman"/>
        </w:rPr>
        <w:t xml:space="preserve"> </w:t>
      </w:r>
    </w:p>
    <w:p w14:paraId="5B798199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 xml:space="preserve">有關銑床之種類、刀具與銑削法，下列敘述何者正確？　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端銑及</w:t>
      </w:r>
      <w:r w:rsidRPr="00465046">
        <w:t>T</w:t>
      </w:r>
      <w:r w:rsidRPr="00465046">
        <w:rPr>
          <w:rFonts w:hint="eastAsia"/>
        </w:rPr>
        <w:t>型槽銑削工作宜選用臥式銑床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心軸銑刀專用於裝置在立式銑床刀軸孔內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上銑法常用於粗銑削鑄鐵工件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下銑法之銑刀迴轉方向與工件進給方向互為相反</w:t>
      </w:r>
      <w:r w:rsidRPr="00585897">
        <w:rPr>
          <w:rFonts w:ascii="Times New Roman" w:hAnsi="Times New Roman"/>
        </w:rPr>
        <w:t xml:space="preserve"> </w:t>
      </w:r>
    </w:p>
    <w:p w14:paraId="5F6DBD85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lang w:val="pt-BR"/>
        </w:rPr>
        <w:t>栓槽孔、槍管來復線、齒輪鍵槽、多角形孔及特殊形狀內孔之拉削大都選用何種拉床？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lang w:val="pt-BR"/>
        </w:rPr>
        <w:t>推力拉床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lang w:val="pt-BR"/>
        </w:rPr>
        <w:t>拉力拉床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lang w:val="pt-BR"/>
        </w:rPr>
        <w:t>表面拉床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lang w:val="pt-BR"/>
        </w:rPr>
        <w:t>連續拉床</w:t>
      </w:r>
      <w:r w:rsidRPr="00585897">
        <w:rPr>
          <w:rFonts w:ascii="Times New Roman" w:hAnsi="Times New Roman"/>
        </w:rPr>
        <w:t xml:space="preserve"> </w:t>
      </w:r>
    </w:p>
    <w:p w14:paraId="100C8996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鑽削低碳鋼之鑽頭頂角為</w:t>
      </w:r>
      <w:r w:rsidRPr="00585897">
        <w:rPr>
          <w:rFonts w:ascii="Times New Roman" w:hAnsi="Times New Roman"/>
        </w:rPr>
        <w:t xml:space="preserve"> (A)</w:t>
      </w:r>
      <w:r w:rsidRPr="00465046">
        <w:t>100</w:t>
      </w:r>
      <w:r w:rsidRPr="00465046">
        <w:rPr>
          <w:rFonts w:hint="eastAsia"/>
        </w:rPr>
        <w:t>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t>118</w:t>
      </w:r>
      <w:r w:rsidRPr="00465046">
        <w:rPr>
          <w:rFonts w:hint="eastAsia"/>
        </w:rPr>
        <w:t>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t>125</w:t>
      </w:r>
      <w:r w:rsidRPr="00465046">
        <w:rPr>
          <w:rFonts w:hint="eastAsia"/>
        </w:rPr>
        <w:t>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t>145</w:t>
      </w:r>
      <w:r w:rsidRPr="00465046">
        <w:rPr>
          <w:rFonts w:hint="eastAsia"/>
        </w:rPr>
        <w:t>度</w:t>
      </w:r>
      <w:r w:rsidRPr="00585897">
        <w:rPr>
          <w:rFonts w:ascii="Times New Roman" w:hAnsi="Times New Roman"/>
        </w:rPr>
        <w:t xml:space="preserve"> </w:t>
      </w:r>
    </w:p>
    <w:p w14:paraId="4C06F30B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下列何者不常用來表示車床之規格？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床台長度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車床重量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兩心間距離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旋徑</w:t>
      </w:r>
      <w:r w:rsidRPr="00585897">
        <w:rPr>
          <w:rFonts w:ascii="Times New Roman" w:hAnsi="Times New Roman"/>
        </w:rPr>
        <w:t xml:space="preserve"> </w:t>
      </w:r>
    </w:p>
    <w:p w14:paraId="41A6C5A3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 xml:space="preserve">有關砂輪之敘述，下列何者正確？　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碳化矽磨料的代號為</w:t>
      </w:r>
      <w:r w:rsidRPr="00465046">
        <w:t>GC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氧化鋁磨料的代號為</w:t>
      </w:r>
      <w:r w:rsidRPr="00465046">
        <w:t>WA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硬材料應選用細粒度磨料，軟材料應選用粗粒度磨料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砂輪結合劑使用黏土法時簡稱</w:t>
      </w:r>
      <w:r w:rsidRPr="00465046">
        <w:t>S</w:t>
      </w:r>
      <w:r w:rsidRPr="00465046">
        <w:rPr>
          <w:rFonts w:hint="eastAsia"/>
        </w:rPr>
        <w:t>法</w:t>
      </w:r>
      <w:r w:rsidRPr="00585897">
        <w:rPr>
          <w:rFonts w:ascii="Times New Roman" w:hAnsi="Times New Roman"/>
        </w:rPr>
        <w:t xml:space="preserve"> </w:t>
      </w:r>
    </w:p>
    <w:p w14:paraId="35F8D37C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臥式銑床不適用於何種銑削工作？</w:t>
      </w:r>
      <w:r w:rsidRPr="00585897">
        <w:rPr>
          <w:rFonts w:ascii="Times New Roman" w:hAnsi="Times New Roman"/>
        </w:rPr>
        <w:t xml:space="preserve"> (A)</w:t>
      </w:r>
      <w:r w:rsidRPr="00465046">
        <w:t>T</w:t>
      </w:r>
      <w:r w:rsidRPr="00465046">
        <w:rPr>
          <w:rFonts w:hint="eastAsia"/>
        </w:rPr>
        <w:t>形槽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排銑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鏈輪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騎銑</w:t>
      </w:r>
      <w:r w:rsidRPr="00585897">
        <w:rPr>
          <w:rFonts w:ascii="Times New Roman" w:hAnsi="Times New Roman"/>
        </w:rPr>
        <w:t xml:space="preserve"> </w:t>
      </w:r>
    </w:p>
    <w:p w14:paraId="25D60AA6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 xml:space="preserve">有關車床操作方式之敘述，下列何者正確？　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為了保護操作人員的手，不使之受傷，應戴上手套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為了相互提醒、分工合作，以提升工作效率，最好二人同時操作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車削工件產生之切屑，應立即直接以空手清除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為進行主軸入檔，可用一手轉動夾頭，另一手撥動變化桿</w:t>
      </w:r>
      <w:r w:rsidRPr="00585897">
        <w:rPr>
          <w:rFonts w:ascii="Times New Roman" w:hAnsi="Times New Roman"/>
        </w:rPr>
        <w:t xml:space="preserve">  </w:t>
      </w:r>
    </w:p>
    <w:p w14:paraId="1F634A8A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8D6FED">
        <w:rPr>
          <w:rFonts w:hint="eastAsia"/>
        </w:rPr>
        <w:t>下列有關鑽頭的敘述，哪一項最正確？</w:t>
      </w:r>
      <w:r w:rsidRPr="00585897">
        <w:rPr>
          <w:rFonts w:ascii="Times New Roman" w:hAnsi="Times New Roman"/>
        </w:rPr>
        <w:t xml:space="preserve"> (A)</w:t>
      </w:r>
      <w:r w:rsidRPr="008D6FED">
        <w:rPr>
          <w:rFonts w:hint="eastAsia"/>
        </w:rPr>
        <w:t>鏟形鑽頭、鋸條式鑽孔刀與翼形刀主要可用於薄金屬板上大孔之鑽削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8D6FED">
        <w:rPr>
          <w:rFonts w:hint="eastAsia"/>
        </w:rPr>
        <w:t>中心鑽頭係由一小麻花鑽頭與</w:t>
      </w:r>
      <w:r w:rsidRPr="008D6FED">
        <w:t xml:space="preserve"> 60 </w:t>
      </w:r>
      <w:r w:rsidRPr="008D6FED">
        <w:rPr>
          <w:rFonts w:hint="eastAsia"/>
        </w:rPr>
        <w:t>度錐孔鉸刀組合而成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8D6FED">
        <w:rPr>
          <w:rFonts w:hint="eastAsia"/>
        </w:rPr>
        <w:t>麻花鑽頭直徑在</w:t>
      </w:r>
      <w:r w:rsidRPr="008D6FED">
        <w:t xml:space="preserve"> 13mm </w:t>
      </w:r>
      <w:r w:rsidRPr="008D6FED">
        <w:rPr>
          <w:rFonts w:hint="eastAsia"/>
        </w:rPr>
        <w:t>以下者使用錐柄，可以直接套入鑽床主軸內孔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8D6FED">
        <w:rPr>
          <w:rFonts w:hint="eastAsia"/>
        </w:rPr>
        <w:t>鑽頂角與工件材質之硬度成反比</w:t>
      </w:r>
      <w:r w:rsidRPr="00585897">
        <w:rPr>
          <w:rFonts w:ascii="Times New Roman" w:hAnsi="Times New Roman"/>
        </w:rPr>
        <w:t xml:space="preserve"> </w:t>
      </w:r>
    </w:p>
    <w:p w14:paraId="3F2F4781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8D6FED">
        <w:rPr>
          <w:rFonts w:hint="eastAsia"/>
        </w:rPr>
        <w:t>一砂輪規格為</w:t>
      </w:r>
      <w:r w:rsidRPr="00585897">
        <w:rPr>
          <w:snapToGrid w:val="0"/>
        </w:rPr>
        <w:t xml:space="preserve"> WA</w:t>
      </w:r>
      <w:r w:rsidRPr="00585897">
        <w:rPr>
          <w:rFonts w:hint="eastAsia"/>
          <w:snapToGrid w:val="0"/>
        </w:rPr>
        <w:t>－</w:t>
      </w:r>
      <w:r w:rsidRPr="00585897">
        <w:rPr>
          <w:snapToGrid w:val="0"/>
        </w:rPr>
        <w:t>36</w:t>
      </w:r>
      <w:r w:rsidRPr="00585897">
        <w:rPr>
          <w:rFonts w:hint="eastAsia"/>
          <w:snapToGrid w:val="0"/>
        </w:rPr>
        <w:t>－</w:t>
      </w:r>
      <w:r w:rsidRPr="00585897">
        <w:rPr>
          <w:snapToGrid w:val="0"/>
        </w:rPr>
        <w:t>J</w:t>
      </w:r>
      <w:r w:rsidRPr="00585897">
        <w:rPr>
          <w:rFonts w:hint="eastAsia"/>
          <w:snapToGrid w:val="0"/>
        </w:rPr>
        <w:t>－</w:t>
      </w:r>
      <w:r w:rsidRPr="00585897">
        <w:rPr>
          <w:snapToGrid w:val="0"/>
        </w:rPr>
        <w:t>5</w:t>
      </w:r>
      <w:r w:rsidRPr="00585897">
        <w:rPr>
          <w:rFonts w:hint="eastAsia"/>
          <w:snapToGrid w:val="0"/>
        </w:rPr>
        <w:t>－</w:t>
      </w:r>
      <w:r w:rsidRPr="00585897">
        <w:rPr>
          <w:snapToGrid w:val="0"/>
        </w:rPr>
        <w:t>V</w:t>
      </w:r>
      <w:r w:rsidRPr="00585897">
        <w:rPr>
          <w:rFonts w:hint="eastAsia"/>
          <w:snapToGrid w:val="0"/>
        </w:rPr>
        <w:t>－</w:t>
      </w:r>
      <w:r w:rsidRPr="00585897">
        <w:rPr>
          <w:snapToGrid w:val="0"/>
        </w:rPr>
        <w:t>1A</w:t>
      </w:r>
      <w:r w:rsidRPr="00585897">
        <w:rPr>
          <w:rFonts w:hint="eastAsia"/>
          <w:snapToGrid w:val="0"/>
        </w:rPr>
        <w:t>－</w:t>
      </w:r>
      <w:r w:rsidRPr="00585897">
        <w:rPr>
          <w:snapToGrid w:val="0"/>
        </w:rPr>
        <w:t>200×25×32</w:t>
      </w:r>
      <w:r w:rsidRPr="00585897">
        <w:rPr>
          <w:rFonts w:hint="eastAsia"/>
          <w:snapToGrid w:val="0"/>
        </w:rPr>
        <w:t>，其中「</w:t>
      </w:r>
      <w:r w:rsidRPr="00585897">
        <w:rPr>
          <w:snapToGrid w:val="0"/>
        </w:rPr>
        <w:t>5</w:t>
      </w:r>
      <w:r w:rsidRPr="00585897">
        <w:rPr>
          <w:rFonts w:hint="eastAsia"/>
          <w:snapToGrid w:val="0"/>
        </w:rPr>
        <w:t>」</w:t>
      </w:r>
      <w:r w:rsidRPr="008D6FED">
        <w:rPr>
          <w:rFonts w:hint="eastAsia"/>
        </w:rPr>
        <w:t>代表什麼意義</w:t>
      </w:r>
      <w:r w:rsidRPr="00585897">
        <w:rPr>
          <w:rFonts w:hint="eastAsia"/>
          <w:snapToGrid w:val="0"/>
        </w:rPr>
        <w:t>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snapToGrid w:val="0"/>
        </w:rPr>
        <w:t>外徑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snapToGrid w:val="0"/>
        </w:rPr>
        <w:t>粒度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形狀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組織</w:t>
      </w:r>
    </w:p>
    <w:p w14:paraId="13D7029F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在機力車床橫向進刀手輪上，顯示最小刻度為</w:t>
      </w:r>
      <w:r w:rsidRPr="00465046">
        <w:rPr>
          <w:position w:val="-10"/>
        </w:rPr>
        <w:object w:dxaOrig="200" w:dyaOrig="320" w14:anchorId="05D5F5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9.75pt;height:15.75pt" o:ole="">
            <v:imagedata r:id="rId5" o:title=""/>
          </v:shape>
          <o:OLEObject Type="Embed" ProgID="Equation.DSMT4" ShapeID="_x0000_i1055" DrawAspect="Content" ObjectID="_1650721840" r:id="rId6"/>
        </w:object>
      </w:r>
      <w:r w:rsidRPr="00465046">
        <w:t>0.04mm</w:t>
      </w:r>
      <w:r w:rsidRPr="00465046">
        <w:rPr>
          <w:rFonts w:hint="eastAsia"/>
        </w:rPr>
        <w:t>，若工件半徑要減少</w:t>
      </w:r>
      <w:r w:rsidRPr="00465046">
        <w:t>1.20mm</w:t>
      </w:r>
      <w:r w:rsidRPr="00465046">
        <w:rPr>
          <w:rFonts w:hint="eastAsia"/>
        </w:rPr>
        <w:t xml:space="preserve">，則正確的進刀格數為下列何者？　</w:t>
      </w:r>
      <w:r w:rsidRPr="00585897">
        <w:rPr>
          <w:rFonts w:ascii="Times New Roman" w:hAnsi="Times New Roman"/>
        </w:rPr>
        <w:t xml:space="preserve"> (A)</w:t>
      </w:r>
      <w:r w:rsidRPr="00465046">
        <w:t>15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t>30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t>45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t>60</w:t>
      </w:r>
      <w:r w:rsidRPr="00585897">
        <w:rPr>
          <w:rFonts w:ascii="Times New Roman" w:hAnsi="Times New Roman"/>
        </w:rPr>
        <w:t xml:space="preserve"> </w:t>
      </w:r>
    </w:p>
    <w:p w14:paraId="3A8C50AC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snapToGrid w:val="0"/>
        </w:rPr>
        <w:t>對於鑽床工作法，下列敘述何者</w:t>
      </w:r>
      <w:r w:rsidRPr="008D6FED">
        <w:rPr>
          <w:rFonts w:hint="eastAsia"/>
        </w:rPr>
        <w:t>不正確</w:t>
      </w:r>
      <w:r w:rsidRPr="00585897">
        <w:rPr>
          <w:rFonts w:hint="eastAsia"/>
          <w:snapToGrid w:val="0"/>
        </w:rPr>
        <w:t>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snapToGrid w:val="0"/>
        </w:rPr>
        <w:t>鑽孔時會吱吱叫，是因為鑽頭鈍化或鑽唇間隙角太小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snapToGrid w:val="0"/>
        </w:rPr>
        <w:t>單邊捲屑是因</w:t>
      </w:r>
      <w:r w:rsidRPr="00585897">
        <w:rPr>
          <w:rFonts w:hint="eastAsia"/>
          <w:snapToGrid w:val="0"/>
        </w:rPr>
        <w:lastRenderedPageBreak/>
        <w:t>為鑽唇半角不相等或切邊不等長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鑽削大量相同工件時，應採用鑽模來輔助鑽削工作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進行圓桿工件圓周面鑽孔時之定位夾具最常採用為虎鉗</w:t>
      </w:r>
      <w:r w:rsidRPr="00585897">
        <w:rPr>
          <w:rFonts w:ascii="Times New Roman" w:hAnsi="Times New Roman"/>
        </w:rPr>
        <w:t xml:space="preserve"> </w:t>
      </w:r>
    </w:p>
    <w:p w14:paraId="33FFB831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324B8E">
        <w:rPr>
          <w:rFonts w:hint="eastAsia"/>
        </w:rPr>
        <w:t>有關磨床的砂輪選用敘述，下列何者錯誤？</w:t>
      </w:r>
      <w:r w:rsidRPr="00585897">
        <w:rPr>
          <w:rFonts w:ascii="Times New Roman" w:hAnsi="Times New Roman"/>
        </w:rPr>
        <w:t xml:space="preserve"> (A)</w:t>
      </w:r>
      <w:r w:rsidRPr="00324B8E">
        <w:rPr>
          <w:rFonts w:hint="eastAsia"/>
        </w:rPr>
        <w:t>粗磨削用粗粒，細磨削用細粒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324B8E">
        <w:rPr>
          <w:rFonts w:hint="eastAsia"/>
        </w:rPr>
        <w:t>硬材料用細粒，軟材料用粗粒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324B8E">
        <w:rPr>
          <w:rFonts w:hint="eastAsia"/>
        </w:rPr>
        <w:t>軟材料用軟砂輪，硬材料用硬砂輪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324B8E">
        <w:rPr>
          <w:rFonts w:hint="eastAsia"/>
        </w:rPr>
        <w:t>粗糙工件表面用硬砂輪，光滑面用軟砂輪</w:t>
      </w:r>
      <w:r w:rsidRPr="00585897">
        <w:rPr>
          <w:rFonts w:ascii="Times New Roman" w:hAnsi="Times New Roman"/>
        </w:rPr>
        <w:t xml:space="preserve"> </w:t>
      </w:r>
    </w:p>
    <w:p w14:paraId="744A043E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銑床分度頭蝸桿與蝸輪轉速比為</w:t>
      </w:r>
      <w:r w:rsidRPr="00465046">
        <w:t>40</w:t>
      </w:r>
      <w:r w:rsidRPr="00465046">
        <w:rPr>
          <w:rFonts w:hint="eastAsia"/>
        </w:rPr>
        <w:t>：</w:t>
      </w:r>
      <w:r w:rsidRPr="00465046">
        <w:t>1</w:t>
      </w:r>
      <w:r w:rsidRPr="00465046">
        <w:rPr>
          <w:rFonts w:hint="eastAsia"/>
        </w:rPr>
        <w:t>，分度板之孔數為</w:t>
      </w:r>
      <w:r w:rsidRPr="00465046">
        <w:t>15</w:t>
      </w:r>
      <w:r w:rsidRPr="00465046">
        <w:rPr>
          <w:rFonts w:hint="eastAsia"/>
        </w:rPr>
        <w:t>、</w:t>
      </w:r>
      <w:r w:rsidRPr="00465046">
        <w:t>16</w:t>
      </w:r>
      <w:r w:rsidRPr="00465046">
        <w:rPr>
          <w:rFonts w:hint="eastAsia"/>
        </w:rPr>
        <w:t>、</w:t>
      </w:r>
      <w:r w:rsidRPr="00465046">
        <w:t>17</w:t>
      </w:r>
      <w:r w:rsidRPr="00465046">
        <w:rPr>
          <w:rFonts w:hint="eastAsia"/>
        </w:rPr>
        <w:t>、</w:t>
      </w:r>
      <w:r w:rsidRPr="00465046">
        <w:t>18</w:t>
      </w:r>
      <w:r w:rsidRPr="00465046">
        <w:rPr>
          <w:rFonts w:hint="eastAsia"/>
        </w:rPr>
        <w:t>、</w:t>
      </w:r>
      <w:r w:rsidRPr="00465046">
        <w:t>19</w:t>
      </w:r>
      <w:r w:rsidRPr="00465046">
        <w:rPr>
          <w:rFonts w:hint="eastAsia"/>
        </w:rPr>
        <w:t>、</w:t>
      </w:r>
      <w:r w:rsidRPr="00465046">
        <w:t>20</w:t>
      </w:r>
      <w:r w:rsidRPr="00465046">
        <w:rPr>
          <w:rFonts w:hint="eastAsia"/>
        </w:rPr>
        <w:t>。欲銑製一</w:t>
      </w:r>
      <w:r w:rsidRPr="00465046">
        <w:t>34</w:t>
      </w:r>
      <w:r w:rsidRPr="00465046">
        <w:rPr>
          <w:rFonts w:hint="eastAsia"/>
        </w:rPr>
        <w:t>齒之齒輪，由簡單分度法可得每等分搖柄轉動之圈數為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position w:val="-24"/>
        </w:rPr>
        <w:object w:dxaOrig="440" w:dyaOrig="620" w14:anchorId="7C38BE96">
          <v:shape id="_x0000_i1056" type="#_x0000_t75" style="width:21.75pt;height:30.75pt" o:ole="">
            <v:imagedata r:id="rId7" o:title=""/>
          </v:shape>
          <o:OLEObject Type="Embed" ProgID="Equation.DSMT4" ShapeID="_x0000_i1056" DrawAspect="Content" ObjectID="_1650721841" r:id="rId8"/>
        </w:object>
      </w:r>
      <w:r w:rsidRPr="00465046">
        <w:rPr>
          <w:rFonts w:hint="eastAsia"/>
        </w:rPr>
        <w:t>圈</w:t>
      </w:r>
      <w:r>
        <w:rPr>
          <w:rFonts w:hint="eastAsia"/>
        </w:rPr>
        <w:t xml:space="preserve"> </w:t>
      </w:r>
      <w:r>
        <w:t xml:space="preserve">  </w:t>
      </w:r>
      <w:r w:rsidRPr="00585897">
        <w:rPr>
          <w:rFonts w:ascii="Times New Roman" w:hAnsi="Times New Roman"/>
        </w:rPr>
        <w:t>(B)</w:t>
      </w:r>
      <w:r w:rsidRPr="00465046">
        <w:rPr>
          <w:position w:val="-24"/>
        </w:rPr>
        <w:object w:dxaOrig="440" w:dyaOrig="620" w14:anchorId="27F48771">
          <v:shape id="_x0000_i1057" type="#_x0000_t75" style="width:21.75pt;height:30.75pt" o:ole="">
            <v:imagedata r:id="rId9" o:title=""/>
          </v:shape>
          <o:OLEObject Type="Embed" ProgID="Equation.DSMT4" ShapeID="_x0000_i1057" DrawAspect="Content" ObjectID="_1650721842" r:id="rId10"/>
        </w:object>
      </w:r>
      <w:r w:rsidRPr="00465046">
        <w:rPr>
          <w:rFonts w:hint="eastAsia"/>
        </w:rPr>
        <w:t>圈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position w:val="-24"/>
        </w:rPr>
        <w:object w:dxaOrig="440" w:dyaOrig="620" w14:anchorId="6AFCB2C5">
          <v:shape id="_x0000_i1058" type="#_x0000_t75" style="width:21.75pt;height:30.75pt" o:ole="">
            <v:imagedata r:id="rId11" o:title=""/>
          </v:shape>
          <o:OLEObject Type="Embed" ProgID="Equation.DSMT4" ShapeID="_x0000_i1058" DrawAspect="Content" ObjectID="_1650721843" r:id="rId12"/>
        </w:object>
      </w:r>
      <w:r w:rsidRPr="00465046">
        <w:rPr>
          <w:rFonts w:hint="eastAsia"/>
        </w:rPr>
        <w:t>圈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position w:val="-24"/>
        </w:rPr>
        <w:object w:dxaOrig="440" w:dyaOrig="620" w14:anchorId="7B631CA9">
          <v:shape id="_x0000_i1059" type="#_x0000_t75" style="width:21.75pt;height:30.75pt" o:ole="">
            <v:imagedata r:id="rId13" o:title=""/>
          </v:shape>
          <o:OLEObject Type="Embed" ProgID="Equation.DSMT4" ShapeID="_x0000_i1059" DrawAspect="Content" ObjectID="_1650721844" r:id="rId14"/>
        </w:object>
      </w:r>
      <w:r w:rsidRPr="00465046">
        <w:rPr>
          <w:rFonts w:hint="eastAsia"/>
        </w:rPr>
        <w:t>圈</w:t>
      </w:r>
      <w:r w:rsidRPr="00585897">
        <w:rPr>
          <w:rFonts w:ascii="Times New Roman" w:hAnsi="Times New Roman"/>
        </w:rPr>
        <w:t xml:space="preserve"> </w:t>
      </w:r>
    </w:p>
    <w:p w14:paraId="5691B38F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324B8E">
        <w:rPr>
          <w:rFonts w:hint="eastAsia"/>
        </w:rPr>
        <w:t>欲攻製</w:t>
      </w:r>
      <w:r w:rsidRPr="00324B8E">
        <w:t>M20</w:t>
      </w:r>
      <w:r w:rsidRPr="00324B8E">
        <w:sym w:font="Symbol" w:char="F0B4"/>
      </w:r>
      <w:r w:rsidRPr="00324B8E">
        <w:t>2</w:t>
      </w:r>
      <w:r w:rsidRPr="00324B8E">
        <w:rPr>
          <w:rFonts w:hint="eastAsia"/>
        </w:rPr>
        <w:t>之螺紋，須先行鑽孔，則應選用之鑽頭直徑為</w:t>
      </w:r>
      <w:r w:rsidRPr="00585897">
        <w:rPr>
          <w:rFonts w:ascii="Times New Roman" w:hAnsi="Times New Roman"/>
        </w:rPr>
        <w:t xml:space="preserve"> (A)</w:t>
      </w:r>
      <w:r w:rsidRPr="00324B8E">
        <w:t>17.5mm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324B8E">
        <w:t>18mm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324B8E">
        <w:t>18.5mm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324B8E">
        <w:t>19mm</w:t>
      </w:r>
      <w:r w:rsidRPr="00585897">
        <w:rPr>
          <w:rFonts w:ascii="Times New Roman" w:hAnsi="Times New Roman"/>
        </w:rPr>
        <w:t xml:space="preserve"> </w:t>
      </w:r>
    </w:p>
    <w:p w14:paraId="2EA26AAA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下列何者不是車床壓花之操作原則？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低轉速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大進給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壓痕深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壓花道數多</w:t>
      </w:r>
      <w:r w:rsidRPr="00585897">
        <w:rPr>
          <w:rFonts w:ascii="Times New Roman" w:hAnsi="Times New Roman"/>
        </w:rPr>
        <w:t xml:space="preserve">  </w:t>
      </w:r>
    </w:p>
    <w:p w14:paraId="27E2BCF2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lang w:val="pt-BR"/>
        </w:rPr>
        <w:t>工件長</w:t>
      </w:r>
      <w:r w:rsidRPr="00585897">
        <w:rPr>
          <w:lang w:val="pt-BR"/>
        </w:rPr>
        <w:t>100mm</w:t>
      </w:r>
      <w:r w:rsidRPr="00585897">
        <w:rPr>
          <w:rFonts w:hint="eastAsia"/>
          <w:lang w:val="pt-BR"/>
        </w:rPr>
        <w:t>，錐度部分長</w:t>
      </w:r>
      <w:r w:rsidRPr="00585897">
        <w:rPr>
          <w:lang w:val="pt-BR"/>
        </w:rPr>
        <w:t>80mm</w:t>
      </w:r>
      <w:r w:rsidRPr="00585897">
        <w:rPr>
          <w:rFonts w:hint="eastAsia"/>
          <w:lang w:val="pt-BR"/>
        </w:rPr>
        <w:t>，兩端直徑為</w:t>
      </w:r>
      <w:r w:rsidRPr="00585897">
        <w:rPr>
          <w:lang w:val="pt-BR"/>
        </w:rPr>
        <w:t>20mm</w:t>
      </w:r>
      <w:r w:rsidRPr="00585897">
        <w:rPr>
          <w:rFonts w:hint="eastAsia"/>
          <w:lang w:val="pt-BR"/>
        </w:rPr>
        <w:t>及</w:t>
      </w:r>
      <w:r w:rsidRPr="00585897">
        <w:rPr>
          <w:lang w:val="pt-BR"/>
        </w:rPr>
        <w:t>16mm</w:t>
      </w:r>
      <w:r w:rsidRPr="00585897">
        <w:rPr>
          <w:rFonts w:hint="eastAsia"/>
          <w:lang w:val="pt-BR"/>
        </w:rPr>
        <w:t>，則其錐度為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lang w:val="pt-BR"/>
        </w:rPr>
        <w:t>1</w:t>
      </w:r>
      <w:r w:rsidRPr="00585897">
        <w:rPr>
          <w:rFonts w:hint="eastAsia"/>
          <w:lang w:val="pt-BR"/>
        </w:rPr>
        <w:t>：</w:t>
      </w:r>
      <w:r w:rsidRPr="00585897">
        <w:rPr>
          <w:lang w:val="pt-BR"/>
        </w:rPr>
        <w:t>6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lang w:val="pt-BR"/>
        </w:rPr>
        <w:t>1</w:t>
      </w:r>
      <w:r w:rsidRPr="00585897">
        <w:rPr>
          <w:rFonts w:hint="eastAsia"/>
          <w:lang w:val="pt-BR"/>
        </w:rPr>
        <w:t>：</w:t>
      </w:r>
      <w:r w:rsidRPr="00585897">
        <w:rPr>
          <w:lang w:val="pt-BR"/>
        </w:rPr>
        <w:t>8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lang w:val="pt-BR"/>
        </w:rPr>
        <w:t>1</w:t>
      </w:r>
      <w:r w:rsidRPr="00585897">
        <w:rPr>
          <w:rFonts w:hint="eastAsia"/>
          <w:lang w:val="pt-BR"/>
        </w:rPr>
        <w:t>：</w:t>
      </w:r>
      <w:r w:rsidRPr="00585897">
        <w:rPr>
          <w:lang w:val="pt-BR"/>
        </w:rPr>
        <w:t>10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lang w:val="pt-BR"/>
        </w:rPr>
        <w:t>1</w:t>
      </w:r>
      <w:r w:rsidRPr="00585897">
        <w:rPr>
          <w:rFonts w:hint="eastAsia"/>
          <w:lang w:val="pt-BR"/>
        </w:rPr>
        <w:t>：</w:t>
      </w:r>
      <w:r w:rsidRPr="00585897">
        <w:rPr>
          <w:lang w:val="pt-BR"/>
        </w:rPr>
        <w:t>20</w:t>
      </w:r>
      <w:r w:rsidRPr="00585897">
        <w:rPr>
          <w:rFonts w:ascii="Times New Roman" w:hAnsi="Times New Roman"/>
        </w:rPr>
        <w:t xml:space="preserve"> </w:t>
      </w:r>
    </w:p>
    <w:p w14:paraId="40776ACD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snapToGrid w:val="0"/>
        </w:rPr>
        <w:t>拉床拉削之特點是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snapToGrid w:val="0"/>
        </w:rPr>
        <w:t>切削量多，生產速度迅速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snapToGrid w:val="0"/>
        </w:rPr>
        <w:t>操作人員不須具熟練操作技術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外形加工不容易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拉刀價格便宜</w:t>
      </w:r>
      <w:r w:rsidRPr="00585897">
        <w:rPr>
          <w:rFonts w:ascii="Times New Roman" w:hAnsi="Times New Roman"/>
        </w:rPr>
        <w:t xml:space="preserve"> </w:t>
      </w:r>
    </w:p>
    <w:p w14:paraId="404920FA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lang w:val="pt-BR"/>
        </w:rPr>
        <w:t>下列何種磨床是將工件固定在磁性工作台上進行磨削？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lang w:val="pt-BR"/>
        </w:rPr>
        <w:t>平面磨床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lang w:val="pt-BR"/>
        </w:rPr>
        <w:t>圓柱磨床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lang w:val="pt-BR"/>
        </w:rPr>
        <w:t>內圓磨床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lang w:val="pt-BR"/>
        </w:rPr>
        <w:t>無心磨床</w:t>
      </w:r>
      <w:r w:rsidRPr="00585897">
        <w:rPr>
          <w:rFonts w:ascii="Times New Roman" w:hAnsi="Times New Roman"/>
        </w:rPr>
        <w:t xml:space="preserve"> </w:t>
      </w:r>
    </w:p>
    <w:p w14:paraId="5082DCE1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下列何者不是上銑法之特徵？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適用於銑削薄工件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適於銑削鑄件黑皮面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銑刀刀齒不容易撞斷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可用於舊式銑床，不容易插刀</w:t>
      </w:r>
      <w:r w:rsidRPr="00585897">
        <w:rPr>
          <w:rFonts w:ascii="Times New Roman" w:hAnsi="Times New Roman"/>
        </w:rPr>
        <w:t xml:space="preserve"> </w:t>
      </w:r>
    </w:p>
    <w:p w14:paraId="47607735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下列有關鑽頭之敘述，何者不正確？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蔴花鑽頭是最常用的鑽頭，通常均製成雙槽型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靜點為兩鑽唇之連線，其長度愈大，軸向進刀阻力愈大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兩鑽槽間之金屬厚度稱為鑽邊，為支持鑽身之部位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錐柄鑽頭之柄端有一平行部分之舌端，與軸孔末端之平行槽配合，可傳達大的扭力而不虞鬆脫</w:t>
      </w:r>
      <w:r w:rsidRPr="00585897">
        <w:rPr>
          <w:rFonts w:ascii="Times New Roman" w:hAnsi="Times New Roman"/>
        </w:rPr>
        <w:t xml:space="preserve"> </w:t>
      </w:r>
    </w:p>
    <w:p w14:paraId="5ACA136E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lang w:val="pt-BR"/>
        </w:rPr>
        <w:t>精密工件之孔要精確定位且要有精密公差，應以何種機器來製造？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lang w:val="pt-BR"/>
        </w:rPr>
        <w:t>立式搪床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lang w:val="pt-BR"/>
        </w:rPr>
        <w:t>工模搪床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lang w:val="pt-BR"/>
        </w:rPr>
        <w:t>懸臂鑽床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lang w:val="pt-BR"/>
        </w:rPr>
        <w:t>臥式搪床</w:t>
      </w:r>
      <w:r w:rsidRPr="00585897">
        <w:rPr>
          <w:rFonts w:ascii="Times New Roman" w:hAnsi="Times New Roman"/>
        </w:rPr>
        <w:t xml:space="preserve"> </w:t>
      </w:r>
    </w:p>
    <w:p w14:paraId="15584160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下列有關鑽床之敘述何者不正確？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大量生產之鑽孔工作，宜用工模夾持工件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大型笨重工件之鑽孔作業，常選用直立鑽床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一件須經過鑽孔、攻牙、鉸孔及鑽魚眼等重複鑽孔之工件，當大量生產時，宜使用排列鑽床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鑽削低碳鋼之鑽頭唇間隙角</w:t>
      </w:r>
      <w:r w:rsidRPr="00465046">
        <w:t>10</w:t>
      </w:r>
      <w:r w:rsidRPr="00465046">
        <w:rPr>
          <w:rFonts w:hint="eastAsia"/>
        </w:rPr>
        <w:t>度</w:t>
      </w:r>
      <w:r w:rsidRPr="00585897">
        <w:rPr>
          <w:rFonts w:ascii="Times New Roman" w:hAnsi="Times New Roman"/>
        </w:rPr>
        <w:t xml:space="preserve"> </w:t>
      </w:r>
    </w:p>
    <w:p w14:paraId="75D0AE41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324B8E">
        <w:rPr>
          <w:rFonts w:hint="eastAsia"/>
        </w:rPr>
        <w:t>一工件大端半徑</w:t>
      </w:r>
      <w:r w:rsidRPr="00324B8E">
        <w:t>35mm</w:t>
      </w:r>
      <w:r w:rsidRPr="00324B8E">
        <w:rPr>
          <w:rFonts w:hint="eastAsia"/>
        </w:rPr>
        <w:t>，小端直徑</w:t>
      </w:r>
      <w:r w:rsidRPr="00324B8E">
        <w:t>30mm</w:t>
      </w:r>
      <w:r w:rsidRPr="00324B8E">
        <w:rPr>
          <w:rFonts w:hint="eastAsia"/>
        </w:rPr>
        <w:t>，錐度長</w:t>
      </w:r>
      <w:r w:rsidRPr="00324B8E">
        <w:t>400mm</w:t>
      </w:r>
      <w:r w:rsidRPr="00324B8E">
        <w:rPr>
          <w:rFonts w:hint="eastAsia"/>
        </w:rPr>
        <w:t>，擬利用複式刀台進行錐度車削，則刀座下角度轉之角度為</w:t>
      </w:r>
      <w:r w:rsidRPr="00585897">
        <w:rPr>
          <w:rFonts w:ascii="Times New Roman" w:hAnsi="Times New Roman"/>
        </w:rPr>
        <w:t xml:space="preserve"> (A)</w:t>
      </w:r>
      <w:r w:rsidRPr="00324B8E">
        <w:t>5.73°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324B8E">
        <w:t>2.86°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324B8E">
        <w:t>1.43°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324B8E">
        <w:t>0.36°</w:t>
      </w:r>
      <w:r w:rsidRPr="00585897">
        <w:rPr>
          <w:rFonts w:ascii="Times New Roman" w:hAnsi="Times New Roman"/>
        </w:rPr>
        <w:t xml:space="preserve"> </w:t>
      </w:r>
    </w:p>
    <w:p w14:paraId="61B9DE29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8D6FED">
        <w:rPr>
          <w:rFonts w:hint="eastAsia"/>
        </w:rPr>
        <w:t>有關靈敏鑽床與立式鑽床之敘述，下列何者正確？</w:t>
      </w:r>
      <w:r w:rsidRPr="00585897">
        <w:rPr>
          <w:rFonts w:ascii="Times New Roman" w:hAnsi="Times New Roman"/>
        </w:rPr>
        <w:t xml:space="preserve"> (A)</w:t>
      </w:r>
      <w:r w:rsidRPr="008D6FED">
        <w:rPr>
          <w:rFonts w:hint="eastAsia"/>
        </w:rPr>
        <w:t>靈敏鑽床只能用於</w:t>
      </w:r>
      <w:r w:rsidRPr="008D6FED">
        <w:t xml:space="preserve"> 13mm </w:t>
      </w:r>
      <w:r w:rsidRPr="008D6FED">
        <w:rPr>
          <w:rFonts w:hint="eastAsia"/>
        </w:rPr>
        <w:t>以下鑽頭，立式鑽床只能用於</w:t>
      </w:r>
      <w:r w:rsidRPr="008D6FED">
        <w:t xml:space="preserve"> 13mm </w:t>
      </w:r>
      <w:r w:rsidRPr="008D6FED">
        <w:rPr>
          <w:rFonts w:hint="eastAsia"/>
        </w:rPr>
        <w:t>以上鑽頭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8D6FED">
        <w:rPr>
          <w:rFonts w:hint="eastAsia"/>
        </w:rPr>
        <w:t>靈敏鑽床不能固定在地上使用，而立式鑽床可固定在地上使用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8D6FED">
        <w:rPr>
          <w:rFonts w:hint="eastAsia"/>
        </w:rPr>
        <w:t>立式鑽床有自動進刀機構，而</w:t>
      </w:r>
      <w:r w:rsidRPr="00585897">
        <w:rPr>
          <w:rFonts w:hint="eastAsia"/>
          <w:snapToGrid w:val="0"/>
        </w:rPr>
        <w:t>靈敏鑽床則無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靈敏鑽床可自動攻螺紋，而立式鑽床則不可</w:t>
      </w:r>
      <w:r w:rsidRPr="00585897">
        <w:rPr>
          <w:rFonts w:ascii="Times New Roman" w:hAnsi="Times New Roman"/>
        </w:rPr>
        <w:t xml:space="preserve"> </w:t>
      </w:r>
    </w:p>
    <w:p w14:paraId="328CB020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下列有關鑽頭之敘述，何者不正確？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鑽腹愈向柄端愈薄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錐柄鑽頭之直徑大於</w:t>
      </w:r>
      <w:r w:rsidRPr="00465046">
        <w:t>13mm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兩鑽邊之間的距離就是鑽頭的外徑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鑽頭的外徑愈向柄端愈小</w:t>
      </w:r>
      <w:r w:rsidRPr="00585897">
        <w:rPr>
          <w:rFonts w:ascii="Times New Roman" w:hAnsi="Times New Roman"/>
        </w:rPr>
        <w:t xml:space="preserve"> </w:t>
      </w:r>
    </w:p>
    <w:p w14:paraId="5A4D7E4F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機械工廠最常見的拉床是何種型式？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拉力拉床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推力拉床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表面拉床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連續拉床</w:t>
      </w:r>
      <w:r w:rsidRPr="00585897">
        <w:rPr>
          <w:rFonts w:ascii="Times New Roman" w:hAnsi="Times New Roman"/>
        </w:rPr>
        <w:t xml:space="preserve"> </w:t>
      </w:r>
    </w:p>
    <w:p w14:paraId="69F38FDD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snapToGrid w:val="0"/>
        </w:rPr>
        <w:t>無心磨床的一些特點那一項</w:t>
      </w:r>
      <w:r w:rsidRPr="008D6FED">
        <w:rPr>
          <w:rFonts w:hint="eastAsia"/>
        </w:rPr>
        <w:t>不正確</w:t>
      </w:r>
      <w:r w:rsidRPr="00585897">
        <w:rPr>
          <w:rFonts w:hint="eastAsia"/>
          <w:snapToGrid w:val="0"/>
        </w:rPr>
        <w:t>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snapToGrid w:val="0"/>
        </w:rPr>
        <w:t>不需頂心及夾頭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snapToGrid w:val="0"/>
        </w:rPr>
        <w:t>適於單一圓柱桿之大量生產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細長桿工件不易變形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需要高深操作技術</w:t>
      </w:r>
      <w:r w:rsidRPr="00585897">
        <w:rPr>
          <w:rFonts w:ascii="Times New Roman" w:hAnsi="Times New Roman"/>
        </w:rPr>
        <w:t xml:space="preserve"> </w:t>
      </w:r>
    </w:p>
    <w:p w14:paraId="3FE2F218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465046">
        <w:rPr>
          <w:rFonts w:hint="eastAsia"/>
        </w:rPr>
        <w:t>下列何種角度與工件硬度成正比？</w:t>
      </w:r>
      <w:r w:rsidRPr="00585897">
        <w:rPr>
          <w:rFonts w:ascii="Times New Roman" w:hAnsi="Times New Roman"/>
        </w:rPr>
        <w:t xml:space="preserve"> (A)</w:t>
      </w:r>
      <w:r w:rsidRPr="00465046">
        <w:rPr>
          <w:rFonts w:hint="eastAsia"/>
        </w:rPr>
        <w:t>鑽唇間隙角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465046">
        <w:rPr>
          <w:rFonts w:hint="eastAsia"/>
        </w:rPr>
        <w:t>螺旋角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465046">
        <w:rPr>
          <w:rFonts w:hint="eastAsia"/>
        </w:rPr>
        <w:t>鑽頂角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465046">
        <w:rPr>
          <w:rFonts w:hint="eastAsia"/>
        </w:rPr>
        <w:t>背隙</w:t>
      </w:r>
      <w:r w:rsidRPr="00585897">
        <w:rPr>
          <w:rFonts w:ascii="Times New Roman" w:hAnsi="Times New Roman"/>
        </w:rPr>
        <w:t xml:space="preserve"> </w:t>
      </w:r>
    </w:p>
    <w:p w14:paraId="006E5046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324B8E">
        <w:rPr>
          <w:rFonts w:hint="eastAsia"/>
        </w:rPr>
        <w:t>有關活動式扶料架之敘述，下列何項不正確？</w:t>
      </w:r>
      <w:r w:rsidRPr="00585897">
        <w:rPr>
          <w:rFonts w:ascii="Times New Roman" w:hAnsi="Times New Roman"/>
        </w:rPr>
        <w:t xml:space="preserve"> (A)</w:t>
      </w:r>
      <w:r w:rsidRPr="00324B8E">
        <w:rPr>
          <w:rFonts w:hint="eastAsia"/>
        </w:rPr>
        <w:t>又名跟刀架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324B8E">
        <w:rPr>
          <w:rFonts w:hint="eastAsia"/>
        </w:rPr>
        <w:t>扶料架可隨車刀移動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324B8E">
        <w:rPr>
          <w:rFonts w:hint="eastAsia"/>
        </w:rPr>
        <w:t>固定於刀具溜座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324B8E">
        <w:rPr>
          <w:rFonts w:hint="eastAsia"/>
        </w:rPr>
        <w:t>有三個夾爪</w:t>
      </w:r>
    </w:p>
    <w:p w14:paraId="230A40D5" w14:textId="77777777" w:rsidR="00585897" w:rsidRPr="00585897" w:rsidRDefault="00585897" w:rsidP="00585897">
      <w:pPr>
        <w:pStyle w:val="a3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585897">
        <w:rPr>
          <w:rFonts w:hint="eastAsia"/>
          <w:lang w:val="pt-BR"/>
        </w:rPr>
        <w:t>厚工件鑽大孔宜選用何種刀具？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lang w:val="pt-BR"/>
        </w:rPr>
        <w:t>翼形刀具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lang w:val="pt-BR"/>
        </w:rPr>
        <w:t>鋸條式鑽孔刀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lang w:val="pt-BR"/>
        </w:rPr>
        <w:t>鏟形鑽頭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lang w:val="pt-BR"/>
        </w:rPr>
        <w:t>蔴花鑽頭</w:t>
      </w:r>
      <w:r w:rsidRPr="00585897">
        <w:rPr>
          <w:rFonts w:ascii="Times New Roman" w:hAnsi="Times New Roman"/>
        </w:rPr>
        <w:t xml:space="preserve"> </w:t>
      </w:r>
    </w:p>
    <w:p w14:paraId="45AF4851" w14:textId="5B65F615" w:rsidR="00585897" w:rsidRDefault="00585897" w:rsidP="00585897">
      <w:pPr>
        <w:pStyle w:val="a3"/>
        <w:numPr>
          <w:ilvl w:val="0"/>
          <w:numId w:val="1"/>
        </w:numPr>
        <w:ind w:leftChars="0"/>
      </w:pPr>
      <w:r w:rsidRPr="00585897">
        <w:rPr>
          <w:rFonts w:hint="eastAsia"/>
          <w:snapToGrid w:val="0"/>
        </w:rPr>
        <w:t>下列有關砂輪選用的敘述，哪一項為</w:t>
      </w:r>
      <w:r w:rsidRPr="008D6FED">
        <w:rPr>
          <w:rFonts w:hint="eastAsia"/>
        </w:rPr>
        <w:t>不正確</w:t>
      </w:r>
      <w:r w:rsidRPr="00585897">
        <w:rPr>
          <w:rFonts w:hint="eastAsia"/>
          <w:snapToGrid w:val="0"/>
        </w:rPr>
        <w:t>？</w:t>
      </w:r>
      <w:r w:rsidRPr="00585897">
        <w:rPr>
          <w:rFonts w:ascii="Times New Roman" w:hAnsi="Times New Roman"/>
        </w:rPr>
        <w:t xml:space="preserve"> (A)</w:t>
      </w:r>
      <w:r w:rsidRPr="00585897">
        <w:rPr>
          <w:rFonts w:hint="eastAsia"/>
          <w:snapToGrid w:val="0"/>
        </w:rPr>
        <w:t>白色氧化鋁磨料比褐色氧化鋁磨料純度高，適用於磨削高速鋼及淬硬鋼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(B)</w:t>
      </w:r>
      <w:r w:rsidRPr="00585897">
        <w:rPr>
          <w:rFonts w:hint="eastAsia"/>
          <w:snapToGrid w:val="0"/>
        </w:rPr>
        <w:t>粗磨削選用密組織的砂輪，精磨削選用鬆組織的砂輪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(C)</w:t>
      </w:r>
      <w:r w:rsidRPr="00585897">
        <w:rPr>
          <w:rFonts w:hint="eastAsia"/>
          <w:snapToGrid w:val="0"/>
        </w:rPr>
        <w:t>精磨削選用細粒度的砂輪，粗磨削選用粗粒度的砂輪</w:t>
      </w:r>
      <w:r w:rsidRPr="00585897">
        <w:rPr>
          <w:rFonts w:ascii="Times New Roman" w:hAnsi="Times New Roman"/>
        </w:rPr>
        <w:t xml:space="preserve"> </w:t>
      </w:r>
      <w:r w:rsidRPr="00585897">
        <w:rPr>
          <w:rFonts w:ascii="Arial" w:hAnsi="Arial" w:hint="eastAsia"/>
        </w:rPr>
        <w:t xml:space="preserve">　</w:t>
      </w:r>
      <w:r w:rsidRPr="00585897">
        <w:rPr>
          <w:rFonts w:ascii="Times New Roman" w:hAnsi="Times New Roman"/>
        </w:rPr>
        <w:t>(D)</w:t>
      </w:r>
      <w:r w:rsidRPr="00585897">
        <w:rPr>
          <w:rFonts w:hint="eastAsia"/>
          <w:snapToGrid w:val="0"/>
        </w:rPr>
        <w:t>粗磨削選用結合度強的硬砂輪，精磨削選用結合度弱的軟砂輪</w:t>
      </w:r>
    </w:p>
    <w:sectPr w:rsidR="00585897" w:rsidSect="00585897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70802"/>
    <w:multiLevelType w:val="hybridMultilevel"/>
    <w:tmpl w:val="6E44A008"/>
    <w:lvl w:ilvl="0" w:tplc="9D2E88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287CC2"/>
    <w:multiLevelType w:val="hybridMultilevel"/>
    <w:tmpl w:val="083C35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97"/>
    <w:rsid w:val="00585897"/>
    <w:rsid w:val="006E1C9A"/>
    <w:rsid w:val="007D5A2D"/>
    <w:rsid w:val="00A3687C"/>
    <w:rsid w:val="00AC41E0"/>
    <w:rsid w:val="00E6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171F"/>
  <w15:chartTrackingRefBased/>
  <w15:docId w15:val="{715C01D1-1246-4479-99B0-232C1B4F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585897"/>
    <w:pPr>
      <w:widowControl w:val="0"/>
      <w:adjustRightInd w:val="0"/>
      <w:snapToGrid w:val="0"/>
    </w:pPr>
    <w:rPr>
      <w:rFonts w:ascii="@·s²Ó©úÅé Western" w:eastAsia="新細明體" w:hAnsi="@·s²Ó©úÅé Wester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8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雅婷 張</dc:creator>
  <cp:keywords/>
  <dc:description/>
  <cp:lastModifiedBy>雅婷 張</cp:lastModifiedBy>
  <cp:revision>8</cp:revision>
  <dcterms:created xsi:type="dcterms:W3CDTF">2020-05-11T07:07:00Z</dcterms:created>
  <dcterms:modified xsi:type="dcterms:W3CDTF">2020-05-11T09:03:00Z</dcterms:modified>
</cp:coreProperties>
</file>