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2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977"/>
        <w:gridCol w:w="1134"/>
        <w:gridCol w:w="992"/>
        <w:gridCol w:w="1054"/>
        <w:gridCol w:w="1560"/>
        <w:gridCol w:w="567"/>
        <w:gridCol w:w="425"/>
        <w:gridCol w:w="850"/>
        <w:gridCol w:w="930"/>
        <w:gridCol w:w="567"/>
        <w:gridCol w:w="63"/>
        <w:gridCol w:w="221"/>
        <w:gridCol w:w="567"/>
        <w:gridCol w:w="425"/>
        <w:gridCol w:w="204"/>
        <w:gridCol w:w="1355"/>
      </w:tblGrid>
      <w:tr w:rsidR="00162D29" w:rsidRPr="00A447CA" w:rsidTr="00DF5375">
        <w:trPr>
          <w:cantSplit/>
          <w:trHeight w:val="188"/>
          <w:jc w:val="center"/>
        </w:trPr>
        <w:tc>
          <w:tcPr>
            <w:tcW w:w="9624" w:type="dxa"/>
            <w:gridSpan w:val="10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DF53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8679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108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DF537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二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次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段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2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233AB9" w:rsidRPr="00A447CA" w:rsidTr="00DF5375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經濟</w:t>
            </w:r>
            <w:r>
              <w:rPr>
                <w:rFonts w:ascii="新細明體" w:eastAsia="新細明體" w:hAnsi="新細明體" w:cs="Times New Roman"/>
                <w:szCs w:val="20"/>
              </w:rPr>
              <w:t>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審題</w:t>
            </w:r>
            <w:r>
              <w:rPr>
                <w:rFonts w:ascii="新細明體" w:eastAsia="新細明體" w:hAnsi="新細明體" w:cs="Times New Roman"/>
                <w:szCs w:val="20"/>
              </w:rPr>
              <w:t>教師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DF5375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姚雅芳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資處</w:t>
            </w:r>
            <w:r>
              <w:rPr>
                <w:rFonts w:ascii="新細明體" w:eastAsia="新細明體" w:hAnsi="新細明體" w:cs="Times New Roman"/>
                <w:szCs w:val="20"/>
              </w:rPr>
              <w:t>科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</w:tcBorders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B335B2" w:rsidRDefault="00B335B2" w:rsidP="00B335B2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)1.</w:t>
      </w:r>
      <w:r>
        <w:rPr>
          <w:rFonts w:cs="Times New Roman"/>
        </w:rPr>
        <w:tab/>
      </w:r>
      <w:r w:rsidRPr="00CF4545">
        <w:rPr>
          <w:rFonts w:cs="新細明體" w:hint="eastAsia"/>
        </w:rPr>
        <w:t>下列哪一個經濟變量是存量，不是流量？</w:t>
      </w:r>
      <w:r>
        <w:rPr>
          <w:rFonts w:cs="Times New Roman"/>
        </w:rPr>
        <w:t xml:space="preserve"> (A)</w:t>
      </w:r>
      <w:r w:rsidRPr="00CF4545">
        <w:rPr>
          <w:rFonts w:cs="新細明體" w:hint="eastAsia"/>
        </w:rPr>
        <w:t>國民所得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</w:rPr>
        <w:t>政府支出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</w:rPr>
        <w:t>投資淨額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貨幣供給量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)2.</w:t>
      </w:r>
      <w:r>
        <w:rPr>
          <w:rFonts w:cs="Times New Roman"/>
        </w:rPr>
        <w:tab/>
      </w:r>
      <w:r w:rsidRPr="00CF4545">
        <w:rPr>
          <w:rFonts w:cs="新細明體" w:hint="eastAsia"/>
        </w:rPr>
        <w:t>有「塑膠貨幣」之稱者為</w:t>
      </w:r>
      <w:r>
        <w:rPr>
          <w:rFonts w:cs="Times New Roman"/>
        </w:rPr>
        <w:t xml:space="preserve"> (A)</w:t>
      </w:r>
      <w:r w:rsidRPr="00CF4545">
        <w:rPr>
          <w:rFonts w:cs="新細明體" w:hint="eastAsia"/>
        </w:rPr>
        <w:t>支票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</w:rPr>
        <w:t>股票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</w:rPr>
        <w:t>信用卡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金融卡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)3.</w:t>
      </w:r>
      <w:r>
        <w:rPr>
          <w:rFonts w:cs="Times New Roman"/>
        </w:rPr>
        <w:tab/>
      </w:r>
      <w:r w:rsidRPr="00CF4545">
        <w:rPr>
          <w:rFonts w:cs="新細明體" w:hint="eastAsia"/>
          <w:lang w:val="ja-JP"/>
        </w:rPr>
        <w:t>假設通貨淨額為</w:t>
      </w:r>
      <w:r w:rsidRPr="00CF4545">
        <w:rPr>
          <w:lang w:val="ja-JP"/>
        </w:rPr>
        <w:t>5,000</w:t>
      </w:r>
      <w:r w:rsidRPr="00CF4545">
        <w:rPr>
          <w:rFonts w:cs="新細明體" w:hint="eastAsia"/>
          <w:lang w:val="ja-JP"/>
        </w:rPr>
        <w:t>億元，支票存款為</w:t>
      </w:r>
      <w:r w:rsidRPr="00CF4545">
        <w:rPr>
          <w:lang w:val="ja-JP"/>
        </w:rPr>
        <w:t>2,000</w:t>
      </w:r>
      <w:r w:rsidRPr="00CF4545">
        <w:rPr>
          <w:rFonts w:cs="新細明體" w:hint="eastAsia"/>
          <w:lang w:val="ja-JP"/>
        </w:rPr>
        <w:t>億元，外幣存款為</w:t>
      </w:r>
      <w:r w:rsidRPr="00CF4545">
        <w:rPr>
          <w:lang w:val="ja-JP"/>
        </w:rPr>
        <w:t>500</w:t>
      </w:r>
      <w:r w:rsidRPr="00CF4545">
        <w:rPr>
          <w:rFonts w:cs="新細明體" w:hint="eastAsia"/>
          <w:lang w:val="ja-JP"/>
        </w:rPr>
        <w:t>億元，活期存款為</w:t>
      </w:r>
      <w:r w:rsidRPr="00CF4545">
        <w:rPr>
          <w:lang w:val="ja-JP"/>
        </w:rPr>
        <w:t>1,000</w:t>
      </w:r>
      <w:r w:rsidRPr="00CF4545">
        <w:rPr>
          <w:rFonts w:cs="新細明體" w:hint="eastAsia"/>
          <w:lang w:val="ja-JP"/>
        </w:rPr>
        <w:t>億元，定期存款為</w:t>
      </w:r>
      <w:r w:rsidRPr="00CF4545">
        <w:rPr>
          <w:lang w:val="ja-JP"/>
        </w:rPr>
        <w:t>2,500</w:t>
      </w:r>
      <w:r w:rsidRPr="00CF4545">
        <w:rPr>
          <w:rFonts w:cs="新細明體" w:hint="eastAsia"/>
          <w:lang w:val="ja-JP"/>
        </w:rPr>
        <w:t>億元，存簿存金為</w:t>
      </w:r>
      <w:r w:rsidRPr="00CF4545">
        <w:rPr>
          <w:lang w:val="ja-JP"/>
        </w:rPr>
        <w:t>3,000</w:t>
      </w:r>
      <w:r w:rsidRPr="00CF4545">
        <w:rPr>
          <w:rFonts w:cs="新細明體" w:hint="eastAsia"/>
          <w:lang w:val="ja-JP"/>
        </w:rPr>
        <w:t>億元，活期儲蓄存款為</w:t>
      </w:r>
      <w:r w:rsidRPr="00CF4545">
        <w:rPr>
          <w:lang w:val="ja-JP"/>
        </w:rPr>
        <w:t>1,800</w:t>
      </w:r>
      <w:r w:rsidRPr="00CF4545">
        <w:rPr>
          <w:rFonts w:cs="新細明體" w:hint="eastAsia"/>
          <w:lang w:val="ja-JP"/>
        </w:rPr>
        <w:t>億元，則</w:t>
      </w:r>
      <w:r w:rsidRPr="00CF4545">
        <w:rPr>
          <w:lang w:val="ja-JP"/>
        </w:rPr>
        <w:t>M</w:t>
      </w:r>
      <w:r w:rsidRPr="00CF4545">
        <w:rPr>
          <w:vertAlign w:val="subscript"/>
          <w:lang w:val="ja-JP"/>
        </w:rPr>
        <w:t>1A</w:t>
      </w:r>
      <w:r w:rsidRPr="00CF4545">
        <w:rPr>
          <w:rFonts w:cs="新細明體" w:hint="eastAsia"/>
          <w:lang w:val="ja-JP"/>
        </w:rPr>
        <w:t>及</w:t>
      </w:r>
      <w:r w:rsidRPr="00CF4545">
        <w:rPr>
          <w:lang w:val="ja-JP"/>
        </w:rPr>
        <w:t>M</w:t>
      </w:r>
      <w:r w:rsidRPr="00CF4545">
        <w:rPr>
          <w:vertAlign w:val="subscript"/>
          <w:lang w:val="ja-JP"/>
        </w:rPr>
        <w:t>1B</w:t>
      </w:r>
      <w:r w:rsidRPr="00CF4545">
        <w:rPr>
          <w:rFonts w:cs="新細明體" w:hint="eastAsia"/>
          <w:lang w:val="ja-JP"/>
        </w:rPr>
        <w:t>分別為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F4545">
        <w:rPr>
          <w:lang w:val="ja-JP" w:eastAsia="ja-JP"/>
        </w:rPr>
        <w:t>M</w:t>
      </w:r>
      <w:r w:rsidRPr="00CF4545">
        <w:rPr>
          <w:vertAlign w:val="subscript"/>
          <w:lang w:val="ja-JP" w:eastAsia="ja-JP"/>
        </w:rPr>
        <w:t>1A</w:t>
      </w:r>
      <w:r w:rsidRPr="00CF4545">
        <w:rPr>
          <w:rFonts w:cs="新細明體" w:hint="eastAsia"/>
          <w:lang w:val="ja-JP" w:eastAsia="ja-JP"/>
        </w:rPr>
        <w:t>＝</w:t>
      </w:r>
      <w:r w:rsidRPr="00CF4545">
        <w:rPr>
          <w:lang w:val="ja-JP" w:eastAsia="ja-JP"/>
        </w:rPr>
        <w:t>8,000</w:t>
      </w:r>
      <w:r w:rsidRPr="00CF4545">
        <w:rPr>
          <w:rFonts w:cs="新細明體" w:hint="eastAsia"/>
          <w:lang w:val="ja-JP" w:eastAsia="ja-JP"/>
        </w:rPr>
        <w:t>億元、</w:t>
      </w:r>
      <w:r w:rsidRPr="00CF4545">
        <w:rPr>
          <w:lang w:val="ja-JP" w:eastAsia="ja-JP"/>
        </w:rPr>
        <w:t>M</w:t>
      </w:r>
      <w:r w:rsidRPr="00CF4545">
        <w:rPr>
          <w:vertAlign w:val="subscript"/>
          <w:lang w:val="ja-JP" w:eastAsia="ja-JP"/>
        </w:rPr>
        <w:t>1B</w:t>
      </w:r>
      <w:r w:rsidRPr="00CF4545">
        <w:rPr>
          <w:rFonts w:cs="新細明體" w:hint="eastAsia"/>
          <w:lang w:val="ja-JP" w:eastAsia="ja-JP"/>
        </w:rPr>
        <w:t>＝</w:t>
      </w:r>
      <w:r w:rsidRPr="00CF4545">
        <w:rPr>
          <w:lang w:val="ja-JP" w:eastAsia="ja-JP"/>
        </w:rPr>
        <w:t>8,500</w:t>
      </w:r>
      <w:r w:rsidRPr="00CF4545">
        <w:rPr>
          <w:rFonts w:cs="新細明體" w:hint="eastAsia"/>
          <w:lang w:val="ja-JP" w:eastAsia="ja-JP"/>
        </w:rPr>
        <w:t>億元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lang w:val="ja-JP" w:eastAsia="ja-JP"/>
        </w:rPr>
        <w:t>M</w:t>
      </w:r>
      <w:r w:rsidRPr="00CF4545">
        <w:rPr>
          <w:vertAlign w:val="subscript"/>
          <w:lang w:val="ja-JP" w:eastAsia="ja-JP"/>
        </w:rPr>
        <w:t>1A</w:t>
      </w:r>
      <w:r w:rsidRPr="00CF4545">
        <w:rPr>
          <w:rFonts w:cs="新細明體" w:hint="eastAsia"/>
          <w:lang w:val="ja-JP" w:eastAsia="ja-JP"/>
        </w:rPr>
        <w:t>＝</w:t>
      </w:r>
      <w:r w:rsidRPr="00CF4545">
        <w:rPr>
          <w:lang w:val="ja-JP" w:eastAsia="ja-JP"/>
        </w:rPr>
        <w:t xml:space="preserve"> 8,500</w:t>
      </w:r>
      <w:r w:rsidRPr="00CF4545">
        <w:rPr>
          <w:rFonts w:cs="新細明體" w:hint="eastAsia"/>
          <w:lang w:val="ja-JP" w:eastAsia="ja-JP"/>
        </w:rPr>
        <w:t>億元、</w:t>
      </w:r>
      <w:r w:rsidRPr="00CF4545">
        <w:rPr>
          <w:lang w:val="ja-JP" w:eastAsia="ja-JP"/>
        </w:rPr>
        <w:t>M</w:t>
      </w:r>
      <w:r w:rsidRPr="00CF4545">
        <w:rPr>
          <w:vertAlign w:val="subscript"/>
          <w:lang w:val="ja-JP" w:eastAsia="ja-JP"/>
        </w:rPr>
        <w:t>1B</w:t>
      </w:r>
      <w:r w:rsidRPr="00CF4545">
        <w:rPr>
          <w:rFonts w:cs="新細明體" w:hint="eastAsia"/>
          <w:lang w:val="ja-JP" w:eastAsia="ja-JP"/>
        </w:rPr>
        <w:t>＝</w:t>
      </w:r>
      <w:r w:rsidRPr="00CF4545">
        <w:rPr>
          <w:lang w:val="ja-JP" w:eastAsia="ja-JP"/>
        </w:rPr>
        <w:t>9,000</w:t>
      </w:r>
      <w:r w:rsidRPr="00CF4545">
        <w:rPr>
          <w:rFonts w:cs="新細明體" w:hint="eastAsia"/>
          <w:lang w:val="ja-JP" w:eastAsia="ja-JP"/>
        </w:rPr>
        <w:t>億元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lang w:val="ja-JP"/>
        </w:rPr>
        <w:t>M</w:t>
      </w:r>
      <w:r w:rsidRPr="00CF4545">
        <w:rPr>
          <w:vertAlign w:val="subscript"/>
          <w:lang w:val="ja-JP"/>
        </w:rPr>
        <w:t>1A</w:t>
      </w:r>
      <w:r w:rsidRPr="00CF4545">
        <w:rPr>
          <w:rFonts w:cs="新細明體" w:hint="eastAsia"/>
          <w:lang w:val="ja-JP"/>
        </w:rPr>
        <w:t>＝</w:t>
      </w:r>
      <w:r w:rsidRPr="00CF4545">
        <w:rPr>
          <w:lang w:val="ja-JP"/>
        </w:rPr>
        <w:t xml:space="preserve">6,500 </w:t>
      </w:r>
      <w:r w:rsidRPr="00CF4545">
        <w:rPr>
          <w:rFonts w:cs="新細明體" w:hint="eastAsia"/>
          <w:lang w:val="ja-JP"/>
        </w:rPr>
        <w:t>億元、</w:t>
      </w:r>
      <w:r w:rsidRPr="00CF4545">
        <w:rPr>
          <w:lang w:val="ja-JP"/>
        </w:rPr>
        <w:t>M</w:t>
      </w:r>
      <w:r w:rsidRPr="00CF4545">
        <w:rPr>
          <w:vertAlign w:val="subscript"/>
          <w:lang w:val="ja-JP"/>
        </w:rPr>
        <w:t>1B</w:t>
      </w:r>
      <w:r w:rsidRPr="00CF4545">
        <w:rPr>
          <w:rFonts w:cs="新細明體" w:hint="eastAsia"/>
          <w:lang w:val="ja-JP"/>
        </w:rPr>
        <w:t>＝</w:t>
      </w:r>
      <w:r w:rsidRPr="00CF4545">
        <w:rPr>
          <w:lang w:val="ja-JP"/>
        </w:rPr>
        <w:t>9,000</w:t>
      </w:r>
      <w:r w:rsidRPr="00CF4545">
        <w:rPr>
          <w:rFonts w:cs="新細明體" w:hint="eastAsia"/>
          <w:lang w:val="ja-JP"/>
        </w:rPr>
        <w:t>億元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lang w:val="ja-JP"/>
        </w:rPr>
        <w:t>M</w:t>
      </w:r>
      <w:r w:rsidRPr="00CF4545">
        <w:rPr>
          <w:vertAlign w:val="subscript"/>
          <w:lang w:val="ja-JP"/>
        </w:rPr>
        <w:t>1A</w:t>
      </w:r>
      <w:r w:rsidRPr="00CF4545">
        <w:rPr>
          <w:rFonts w:cs="新細明體" w:hint="eastAsia"/>
          <w:lang w:val="ja-JP"/>
        </w:rPr>
        <w:t>＝</w:t>
      </w:r>
      <w:r w:rsidRPr="00CF4545">
        <w:rPr>
          <w:lang w:val="ja-JP"/>
        </w:rPr>
        <w:t xml:space="preserve"> 8,000</w:t>
      </w:r>
      <w:r w:rsidRPr="00CF4545">
        <w:rPr>
          <w:rFonts w:cs="新細明體" w:hint="eastAsia"/>
          <w:lang w:val="ja-JP"/>
        </w:rPr>
        <w:t>億元、</w:t>
      </w:r>
      <w:r w:rsidRPr="00CF4545">
        <w:rPr>
          <w:lang w:val="ja-JP"/>
        </w:rPr>
        <w:t>M</w:t>
      </w:r>
      <w:r w:rsidRPr="00CF4545">
        <w:rPr>
          <w:vertAlign w:val="subscript"/>
          <w:lang w:val="ja-JP"/>
        </w:rPr>
        <w:t>1B</w:t>
      </w:r>
      <w:r w:rsidRPr="00CF4545">
        <w:rPr>
          <w:rFonts w:cs="新細明體" w:hint="eastAsia"/>
          <w:lang w:val="ja-JP"/>
        </w:rPr>
        <w:t>＝</w:t>
      </w:r>
      <w:r w:rsidRPr="00CF4545">
        <w:rPr>
          <w:lang w:val="ja-JP"/>
        </w:rPr>
        <w:t>9,800</w:t>
      </w:r>
      <w:r w:rsidRPr="00CF4545">
        <w:rPr>
          <w:rFonts w:cs="新細明體" w:hint="eastAsia"/>
          <w:lang w:val="ja-JP"/>
        </w:rPr>
        <w:t>億元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)4.</w:t>
      </w:r>
      <w:r>
        <w:rPr>
          <w:rFonts w:cs="Times New Roman"/>
        </w:rPr>
        <w:tab/>
      </w:r>
      <w:r w:rsidRPr="00CF4545">
        <w:rPr>
          <w:rFonts w:cs="新細明體" w:hint="eastAsia"/>
        </w:rPr>
        <w:t>在下列何種情況下，最易產生排擠效果（</w:t>
      </w:r>
      <w:r w:rsidRPr="00CF4545">
        <w:t>Crowding out effect</w:t>
      </w:r>
      <w:r w:rsidRPr="00CF4545">
        <w:rPr>
          <w:rFonts w:cs="新細明體" w:hint="eastAsia"/>
        </w:rPr>
        <w:t>）？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F4545">
        <w:rPr>
          <w:rFonts w:cs="新細明體" w:hint="eastAsia"/>
        </w:rPr>
        <w:t>政府支出增加，貨幣供給也增加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</w:rPr>
        <w:t>政府支出增加，貨幣供給減少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</w:rPr>
        <w:t>政府支出減少，貨幣供給增加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政府支出及貨幣供給減少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)5.</w:t>
      </w:r>
      <w:r>
        <w:rPr>
          <w:rFonts w:cs="Times New Roman"/>
        </w:rPr>
        <w:tab/>
      </w:r>
      <w:r w:rsidRPr="00CF4545">
        <w:rPr>
          <w:rFonts w:cs="新細明體" w:hint="eastAsia"/>
          <w:lang w:val="ja-JP"/>
        </w:rPr>
        <w:t>依照古典學派的貨幣數量學說，當貨幣供給增加一倍時，將導致下列何種結果？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F4545">
        <w:rPr>
          <w:rFonts w:cs="新細明體" w:hint="eastAsia"/>
          <w:lang w:val="ja-JP"/>
        </w:rPr>
        <w:t>實質產出增加一倍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  <w:lang w:val="ja-JP"/>
        </w:rPr>
        <w:t>實質投資增加一倍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  <w:lang w:val="ja-JP"/>
        </w:rPr>
        <w:t>物價水準上漲一倍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  <w:lang w:val="ja-JP"/>
        </w:rPr>
        <w:t>失業率增加一倍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)6.</w:t>
      </w:r>
      <w:r>
        <w:rPr>
          <w:rFonts w:cs="Times New Roman"/>
        </w:rPr>
        <w:tab/>
      </w:r>
      <w:r w:rsidRPr="00CF4545">
        <w:rPr>
          <w:rFonts w:cs="新細明體" w:hint="eastAsia"/>
        </w:rPr>
        <w:t>費雪所提倡的貨幣數量學說較強調貨幣的何種功能？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F4545">
        <w:rPr>
          <w:rFonts w:cs="新細明體" w:hint="eastAsia"/>
        </w:rPr>
        <w:t>交易的媒介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</w:rPr>
        <w:t>價值的標準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</w:rPr>
        <w:t>價值的儲藏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遞延支付的標準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)7.</w:t>
      </w:r>
      <w:r>
        <w:rPr>
          <w:rFonts w:cs="Times New Roman"/>
        </w:rPr>
        <w:tab/>
      </w:r>
      <w:r w:rsidRPr="00CF4545">
        <w:rPr>
          <w:rFonts w:cs="新細明體" w:hint="eastAsia"/>
          <w:lang w:val="ja-JP"/>
        </w:rPr>
        <w:t>中央銀行將法定準備率由</w:t>
      </w:r>
      <w:r w:rsidRPr="00CF4545">
        <w:rPr>
          <w:lang w:val="ja-JP"/>
        </w:rPr>
        <w:t>20%</w:t>
      </w:r>
      <w:r w:rsidRPr="00CF4545">
        <w:rPr>
          <w:rFonts w:cs="新細明體" w:hint="eastAsia"/>
          <w:lang w:val="ja-JP"/>
        </w:rPr>
        <w:t>降為</w:t>
      </w:r>
      <w:r w:rsidRPr="00CF4545">
        <w:rPr>
          <w:lang w:val="ja-JP"/>
        </w:rPr>
        <w:t>10%</w:t>
      </w:r>
      <w:r w:rsidRPr="00CF4545">
        <w:rPr>
          <w:rFonts w:cs="新細明體" w:hint="eastAsia"/>
          <w:lang w:val="ja-JP"/>
        </w:rPr>
        <w:t>，則</w:t>
      </w:r>
      <w:r w:rsidRPr="00CF4545">
        <w:rPr>
          <w:lang w:val="ja-JP"/>
        </w:rPr>
        <w:t>10</w:t>
      </w:r>
      <w:r w:rsidRPr="00CF4545">
        <w:rPr>
          <w:rFonts w:cs="新細明體" w:hint="eastAsia"/>
          <w:lang w:val="ja-JP"/>
        </w:rPr>
        <w:t>億元之存款，將使信用變動多少？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F4545">
        <w:rPr>
          <w:rFonts w:cs="新細明體" w:hint="eastAsia"/>
          <w:lang w:val="ja-JP"/>
        </w:rPr>
        <w:t>增加</w:t>
      </w:r>
      <w:r w:rsidRPr="00CF4545">
        <w:rPr>
          <w:lang w:val="ja-JP"/>
        </w:rPr>
        <w:t>50</w:t>
      </w:r>
      <w:r w:rsidRPr="00CF4545">
        <w:rPr>
          <w:rFonts w:cs="新細明體" w:hint="eastAsia"/>
          <w:lang w:val="ja-JP"/>
        </w:rPr>
        <w:t>億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  <w:lang w:val="ja-JP"/>
        </w:rPr>
        <w:t>減少</w:t>
      </w:r>
      <w:r w:rsidRPr="00CF4545">
        <w:rPr>
          <w:lang w:val="ja-JP"/>
        </w:rPr>
        <w:t>50</w:t>
      </w:r>
      <w:r w:rsidRPr="00CF4545">
        <w:rPr>
          <w:rFonts w:cs="新細明體" w:hint="eastAsia"/>
          <w:lang w:val="ja-JP"/>
        </w:rPr>
        <w:t>億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  <w:lang w:val="ja-JP"/>
        </w:rPr>
        <w:t>增加</w:t>
      </w:r>
      <w:r w:rsidRPr="00CF4545">
        <w:rPr>
          <w:lang w:val="ja-JP"/>
        </w:rPr>
        <w:t>100</w:t>
      </w:r>
      <w:r w:rsidRPr="00CF4545">
        <w:rPr>
          <w:rFonts w:cs="新細明體" w:hint="eastAsia"/>
          <w:lang w:val="ja-JP"/>
        </w:rPr>
        <w:t>億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  <w:lang w:val="ja-JP"/>
        </w:rPr>
        <w:t>減少</w:t>
      </w:r>
      <w:r w:rsidRPr="00CF4545">
        <w:rPr>
          <w:lang w:val="ja-JP"/>
        </w:rPr>
        <w:t>100</w:t>
      </w:r>
      <w:r w:rsidRPr="00CF4545">
        <w:rPr>
          <w:rFonts w:cs="新細明體" w:hint="eastAsia"/>
          <w:lang w:val="ja-JP"/>
        </w:rPr>
        <w:t>億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)8.</w:t>
      </w:r>
      <w:r>
        <w:rPr>
          <w:rFonts w:cs="Times New Roman"/>
        </w:rPr>
        <w:tab/>
      </w:r>
      <w:r w:rsidRPr="00CF4545">
        <w:rPr>
          <w:rFonts w:cs="新細明體" w:hint="eastAsia"/>
          <w:lang w:val="ja-JP"/>
        </w:rPr>
        <w:t>公眾在銀行的存款中，何者屬於存款貨幣？</w:t>
      </w:r>
      <w:r>
        <w:rPr>
          <w:rFonts w:cs="Times New Roman"/>
        </w:rPr>
        <w:t xml:space="preserve"> (A)</w:t>
      </w:r>
      <w:r w:rsidRPr="00CF4545">
        <w:rPr>
          <w:rFonts w:cs="新細明體" w:hint="eastAsia"/>
          <w:lang w:val="ja-JP"/>
        </w:rPr>
        <w:t>儲蓄存款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  <w:lang w:val="ja-JP"/>
        </w:rPr>
        <w:t>活期存款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  <w:lang w:val="ja-JP"/>
        </w:rPr>
        <w:t>定期存款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  <w:lang w:val="ja-JP"/>
        </w:rPr>
        <w:t>綜合存款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)9.</w:t>
      </w:r>
      <w:r>
        <w:rPr>
          <w:rFonts w:cs="Times New Roman"/>
        </w:rPr>
        <w:tab/>
      </w:r>
      <w:r w:rsidRPr="00CF4545">
        <w:rPr>
          <w:rFonts w:cs="新細明體" w:hint="eastAsia"/>
          <w:lang w:val="ja-JP"/>
        </w:rPr>
        <w:t>某商業銀行吸收</w:t>
      </w:r>
      <w:r w:rsidRPr="00CF4545">
        <w:rPr>
          <w:lang w:val="ja-JP"/>
        </w:rPr>
        <w:t>100</w:t>
      </w:r>
      <w:r w:rsidRPr="00CF4545">
        <w:rPr>
          <w:rFonts w:cs="新細明體" w:hint="eastAsia"/>
          <w:lang w:val="ja-JP"/>
        </w:rPr>
        <w:t>萬元活期存款，若法定存款準備率為</w:t>
      </w:r>
      <w:r w:rsidRPr="00CF4545">
        <w:rPr>
          <w:lang w:val="ja-JP"/>
        </w:rPr>
        <w:t>25%</w:t>
      </w:r>
      <w:r w:rsidRPr="00CF4545">
        <w:rPr>
          <w:rFonts w:cs="新細明體" w:hint="eastAsia"/>
          <w:lang w:val="ja-JP"/>
        </w:rPr>
        <w:t>及在不保留超額準備等情況下，則整個銀行體系最高可能創造出多少存款貨幣？</w:t>
      </w:r>
      <w:r>
        <w:rPr>
          <w:rFonts w:cs="Times New Roman"/>
        </w:rPr>
        <w:t xml:space="preserve"> (A)</w:t>
      </w:r>
      <w:r w:rsidRPr="00CF4545">
        <w:rPr>
          <w:lang w:val="ja-JP"/>
        </w:rPr>
        <w:t>1,250</w:t>
      </w:r>
      <w:r w:rsidRPr="00CF4545">
        <w:rPr>
          <w:rFonts w:cs="新細明體" w:hint="eastAsia"/>
          <w:lang w:val="ja-JP"/>
        </w:rPr>
        <w:t>萬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lang w:val="ja-JP"/>
        </w:rPr>
        <w:t>1,000</w:t>
      </w:r>
      <w:r w:rsidRPr="00CF4545">
        <w:rPr>
          <w:rFonts w:cs="新細明體" w:hint="eastAsia"/>
          <w:lang w:val="ja-JP"/>
        </w:rPr>
        <w:t>萬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lang w:val="ja-JP"/>
        </w:rPr>
        <w:t>750</w:t>
      </w:r>
      <w:r w:rsidRPr="00CF4545">
        <w:rPr>
          <w:rFonts w:cs="新細明體" w:hint="eastAsia"/>
          <w:lang w:val="ja-JP"/>
        </w:rPr>
        <w:t>萬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lang w:val="ja-JP"/>
        </w:rPr>
        <w:t>400</w:t>
      </w:r>
      <w:r w:rsidRPr="00CF4545">
        <w:rPr>
          <w:rFonts w:cs="新細明體" w:hint="eastAsia"/>
          <w:lang w:val="ja-JP"/>
        </w:rPr>
        <w:t>萬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)10.</w:t>
      </w:r>
      <w:r>
        <w:rPr>
          <w:rFonts w:cs="Times New Roman"/>
        </w:rPr>
        <w:tab/>
      </w:r>
      <w:r w:rsidRPr="00CF4545">
        <w:rPr>
          <w:rFonts w:cs="新細明體" w:hint="eastAsia"/>
        </w:rPr>
        <w:t>若銀行有</w:t>
      </w:r>
      <w:r w:rsidRPr="00CF4545">
        <w:t>10</w:t>
      </w:r>
      <w:r w:rsidRPr="00CF4545">
        <w:rPr>
          <w:rFonts w:cs="新細明體" w:hint="eastAsia"/>
        </w:rPr>
        <w:t>萬元的原始存款，經過銀行系統的反覆吸收、貸放，創造出</w:t>
      </w:r>
      <w:r w:rsidRPr="00CF4545">
        <w:t>100</w:t>
      </w:r>
      <w:r w:rsidRPr="00CF4545">
        <w:rPr>
          <w:rFonts w:cs="新細明體" w:hint="eastAsia"/>
        </w:rPr>
        <w:t>萬元的存款貨幣，此時銀行的法定存款準備率為</w:t>
      </w:r>
      <w:r>
        <w:rPr>
          <w:rFonts w:cs="Times New Roman"/>
        </w:rPr>
        <w:t xml:space="preserve"> (A)</w:t>
      </w:r>
      <w:r w:rsidRPr="00CF4545">
        <w:t>1%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t>5%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t>10%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t>20%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)11.</w:t>
      </w:r>
      <w:r>
        <w:rPr>
          <w:rFonts w:cs="Times New Roman"/>
        </w:rPr>
        <w:tab/>
      </w:r>
      <w:r w:rsidRPr="00CF4545">
        <w:rPr>
          <w:rFonts w:cs="新細明體" w:hint="eastAsia"/>
          <w:lang w:val="ja-JP"/>
        </w:rPr>
        <w:t>造成貨幣乘數降低的原因是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F4545">
        <w:rPr>
          <w:rFonts w:cs="新細明體" w:hint="eastAsia"/>
          <w:lang w:val="ja-JP"/>
        </w:rPr>
        <w:t>法定存款準備率降低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  <w:lang w:val="ja-JP"/>
        </w:rPr>
        <w:t>社會的流動性偏好降低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  <w:lang w:val="ja-JP"/>
        </w:rPr>
        <w:t>商業銀行超額準備增多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  <w:lang w:val="ja-JP"/>
        </w:rPr>
        <w:t>準備貨幣增多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)12.</w:t>
      </w:r>
      <w:r>
        <w:rPr>
          <w:rFonts w:cs="Times New Roman"/>
        </w:rPr>
        <w:tab/>
      </w:r>
      <w:r w:rsidRPr="00CF4545">
        <w:rPr>
          <w:rFonts w:cs="新細明體" w:hint="eastAsia"/>
        </w:rPr>
        <w:t>美國聯準會於</w:t>
      </w:r>
      <w:r w:rsidRPr="00CF4545">
        <w:t xml:space="preserve">2012 </w:t>
      </w:r>
      <w:r w:rsidRPr="00CF4545">
        <w:rPr>
          <w:rFonts w:cs="新細明體" w:hint="eastAsia"/>
        </w:rPr>
        <w:t>年九月中旬推出第三次量化寬鬆（</w:t>
      </w:r>
      <w:r w:rsidRPr="00CF4545">
        <w:t>QE 3</w:t>
      </w:r>
      <w:r w:rsidRPr="00CF4545">
        <w:rPr>
          <w:rFonts w:cs="新細明體" w:hint="eastAsia"/>
        </w:rPr>
        <w:t>）政策，請問此政策是屬於：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F4545">
        <w:rPr>
          <w:rFonts w:cs="新細明體" w:hint="eastAsia"/>
        </w:rPr>
        <w:t>財政政策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</w:rPr>
        <w:t>就業政策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</w:rPr>
        <w:t>貨幣政策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消費政策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)13.</w:t>
      </w:r>
      <w:r>
        <w:rPr>
          <w:rFonts w:cs="Times New Roman"/>
        </w:rPr>
        <w:tab/>
      </w:r>
      <w:r w:rsidRPr="00CF4545">
        <w:rPr>
          <w:rFonts w:cs="新細明體" w:hint="eastAsia"/>
          <w:lang w:val="ja-JP"/>
        </w:rPr>
        <w:t>無組織的金融體系，不包括</w:t>
      </w:r>
      <w:r>
        <w:rPr>
          <w:rFonts w:cs="Times New Roman"/>
        </w:rPr>
        <w:t xml:space="preserve"> (A)</w:t>
      </w:r>
      <w:r w:rsidRPr="00CF4545">
        <w:rPr>
          <w:rFonts w:cs="新細明體" w:hint="eastAsia"/>
          <w:lang w:val="ja-JP"/>
        </w:rPr>
        <w:t>租賃公司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  <w:lang w:val="ja-JP"/>
        </w:rPr>
        <w:t>分期付款公司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  <w:lang w:val="ja-JP"/>
        </w:rPr>
        <w:t>農會信用部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  <w:lang w:val="ja-JP"/>
        </w:rPr>
        <w:t>民間標會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)14.</w:t>
      </w:r>
      <w:r>
        <w:rPr>
          <w:rFonts w:cs="Times New Roman"/>
        </w:rPr>
        <w:tab/>
      </w:r>
      <w:r w:rsidRPr="00CF4545">
        <w:rPr>
          <w:rFonts w:cs="新細明體" w:hint="eastAsia"/>
          <w:lang w:val="ja-JP"/>
        </w:rPr>
        <w:t>在貨幣定義中，</w:t>
      </w:r>
      <w:r w:rsidRPr="00CF4545">
        <w:rPr>
          <w:lang w:val="ja-JP"/>
        </w:rPr>
        <w:t>M</w:t>
      </w:r>
      <w:r w:rsidRPr="00CF4545">
        <w:rPr>
          <w:vertAlign w:val="subscript"/>
          <w:lang w:val="ja-JP"/>
        </w:rPr>
        <w:t>1A</w:t>
      </w:r>
      <w:r w:rsidRPr="00CF4545">
        <w:rPr>
          <w:rFonts w:cs="新細明體" w:hint="eastAsia"/>
          <w:lang w:val="ja-JP"/>
        </w:rPr>
        <w:t>包括</w:t>
      </w:r>
      <w:r>
        <w:rPr>
          <w:rFonts w:cs="Times New Roman"/>
        </w:rPr>
        <w:t xml:space="preserve"> (A)</w:t>
      </w:r>
      <w:r w:rsidRPr="00CF4545">
        <w:rPr>
          <w:rFonts w:cs="新細明體" w:hint="eastAsia"/>
        </w:rPr>
        <w:t>活期儲蓄存款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</w:rPr>
        <w:t>郵匯局存簿儲金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</w:rPr>
        <w:t>外匯存款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支票存款</w:t>
      </w:r>
      <w:r>
        <w:rPr>
          <w:rFonts w:cs="Times New Roman"/>
        </w:rPr>
        <w:t xml:space="preserve"> </w:t>
      </w:r>
    </w:p>
    <w:p w:rsidR="00DF5375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)15.</w:t>
      </w:r>
      <w:r>
        <w:rPr>
          <w:rFonts w:cs="Times New Roman"/>
        </w:rPr>
        <w:tab/>
      </w:r>
      <w:r w:rsidRPr="00CF4545">
        <w:rPr>
          <w:rFonts w:cs="新細明體" w:hint="eastAsia"/>
        </w:rPr>
        <w:t>依據我國中央銀行對貨幣的定義，下列哪一項可歸類於準貨幣？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Chars="50" w:left="120" w:firstLineChars="400" w:firstLine="960"/>
        <w:rPr>
          <w:rFonts w:cs="Times New Roman"/>
        </w:rPr>
      </w:pPr>
      <w:r>
        <w:rPr>
          <w:rFonts w:cs="Times New Roman"/>
        </w:rPr>
        <w:t>(A)</w:t>
      </w:r>
      <w:r w:rsidRPr="00CF4545">
        <w:rPr>
          <w:rFonts w:cs="新細明體" w:hint="eastAsia"/>
        </w:rPr>
        <w:t>支票存款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</w:rPr>
        <w:t>活期存款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</w:rPr>
        <w:t>定期存款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信用卡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)16.</w:t>
      </w:r>
      <w:r>
        <w:rPr>
          <w:rFonts w:cs="Times New Roman"/>
        </w:rPr>
        <w:tab/>
      </w:r>
      <w:r w:rsidRPr="00CF4545">
        <w:rPr>
          <w:rFonts w:cs="新細明體" w:hint="eastAsia"/>
        </w:rPr>
        <w:t>如果社會大眾因為看好股票市場投資，而紛紛將定期存款解約轉成活期儲蓄存款，伺機等待進場投資股票，這時的各類貨幣供給額將如何改變？</w:t>
      </w:r>
      <w:r>
        <w:rPr>
          <w:rFonts w:cs="Times New Roman"/>
        </w:rPr>
        <w:t xml:space="preserve"> (A)</w:t>
      </w:r>
      <w:r w:rsidRPr="00CF4545">
        <w:t>M</w:t>
      </w:r>
      <w:r w:rsidRPr="00CF4545">
        <w:rPr>
          <w:vertAlign w:val="subscript"/>
        </w:rPr>
        <w:t>2</w:t>
      </w:r>
      <w:r w:rsidRPr="00CF4545">
        <w:rPr>
          <w:rFonts w:cs="新細明體" w:hint="eastAsia"/>
        </w:rPr>
        <w:t>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t>M</w:t>
      </w:r>
      <w:r w:rsidRPr="00CF4545">
        <w:rPr>
          <w:vertAlign w:val="subscript"/>
        </w:rPr>
        <w:t>1B</w:t>
      </w:r>
      <w:r w:rsidRPr="00CF4545">
        <w:rPr>
          <w:rFonts w:cs="新細明體" w:hint="eastAsia"/>
        </w:rPr>
        <w:t>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t>M</w:t>
      </w:r>
      <w:r w:rsidRPr="00CF4545">
        <w:rPr>
          <w:vertAlign w:val="subscript"/>
        </w:rPr>
        <w:t>1A</w:t>
      </w:r>
      <w:r w:rsidRPr="00CF4545">
        <w:rPr>
          <w:rFonts w:cs="新細明體" w:hint="eastAsia"/>
        </w:rPr>
        <w:t>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準貨幣數量不變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)17.</w:t>
      </w:r>
      <w:r>
        <w:rPr>
          <w:rFonts w:cs="Times New Roman"/>
        </w:rPr>
        <w:tab/>
      </w:r>
      <w:r w:rsidRPr="00CF4545">
        <w:rPr>
          <w:rFonts w:cs="新細明體" w:hint="eastAsia"/>
        </w:rPr>
        <w:t>下列何者為央行貨幣政策的政策目標？</w:t>
      </w:r>
      <w:r>
        <w:rPr>
          <w:rFonts w:cs="Times New Roman"/>
        </w:rPr>
        <w:t xml:space="preserve"> (A)</w:t>
      </w:r>
      <w:r w:rsidRPr="00CF4545">
        <w:t>M</w:t>
      </w:r>
      <w:r w:rsidRPr="00CF4545">
        <w:rPr>
          <w:vertAlign w:val="subscript"/>
        </w:rPr>
        <w:t>1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t>M</w:t>
      </w:r>
      <w:r w:rsidRPr="00CF4545">
        <w:rPr>
          <w:vertAlign w:val="subscript"/>
        </w:rPr>
        <w:t>1A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t>M</w:t>
      </w:r>
      <w:r w:rsidRPr="00CF4545">
        <w:rPr>
          <w:vertAlign w:val="subscript"/>
        </w:rPr>
        <w:t>1B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t>M</w:t>
      </w:r>
      <w:r w:rsidRPr="00CF4545">
        <w:rPr>
          <w:vertAlign w:val="subscript"/>
        </w:rPr>
        <w:t>2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lastRenderedPageBreak/>
        <w:t>(    )18.</w:t>
      </w:r>
      <w:r>
        <w:rPr>
          <w:rFonts w:cs="Times New Roman"/>
        </w:rPr>
        <w:tab/>
      </w:r>
      <w:r w:rsidRPr="00CF4545">
        <w:rPr>
          <w:rFonts w:cs="新細明體" w:hint="eastAsia"/>
          <w:lang w:val="ja-JP"/>
        </w:rPr>
        <w:t>在其他條件不變下，下列何者會使貨幣供給量增加？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F4545">
        <w:rPr>
          <w:rFonts w:cs="新細明體" w:hint="eastAsia"/>
          <w:lang w:val="ja-JP"/>
        </w:rPr>
        <w:t>中央銀行提高存款準備率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  <w:lang w:val="ja-JP"/>
        </w:rPr>
        <w:t>中央銀行在公開市場買回國庫券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</w:rPr>
        <w:t>中央銀行調高重貼現率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人們保有現金的意願提高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)19.</w:t>
      </w:r>
      <w:r>
        <w:rPr>
          <w:rFonts w:cs="Times New Roman"/>
        </w:rPr>
        <w:tab/>
      </w:r>
      <w:r w:rsidRPr="00CF4545">
        <w:rPr>
          <w:rFonts w:cs="新細明體" w:hint="eastAsia"/>
        </w:rPr>
        <w:t>費雪（</w:t>
      </w:r>
      <w:r w:rsidRPr="00CF4545">
        <w:t>Irving Fisher</w:t>
      </w:r>
      <w:r w:rsidRPr="00CF4545">
        <w:rPr>
          <w:rFonts w:cs="新細明體" w:hint="eastAsia"/>
        </w:rPr>
        <w:t>）強調貨幣之交易媒介功能，並提出交易方程式，其中</w:t>
      </w:r>
      <w:r w:rsidRPr="00CF4545">
        <w:t>M</w:t>
      </w:r>
      <w:r w:rsidRPr="00CF4545">
        <w:rPr>
          <w:rFonts w:cs="新細明體" w:hint="eastAsia"/>
        </w:rPr>
        <w:t>：貨幣數量、</w:t>
      </w:r>
      <w:r w:rsidRPr="00CF4545">
        <w:t>P</w:t>
      </w:r>
      <w:r w:rsidRPr="00CF4545">
        <w:rPr>
          <w:rFonts w:cs="新細明體" w:hint="eastAsia"/>
        </w:rPr>
        <w:t>：物價水準、</w:t>
      </w:r>
      <w:r w:rsidRPr="00CF4545">
        <w:t>V</w:t>
      </w:r>
      <w:r w:rsidRPr="00CF4545">
        <w:rPr>
          <w:rFonts w:cs="新細明體" w:hint="eastAsia"/>
        </w:rPr>
        <w:t>：貨幣流通速度、</w:t>
      </w:r>
      <w:r w:rsidRPr="00CF4545">
        <w:t>T</w:t>
      </w:r>
      <w:r w:rsidRPr="00CF4545">
        <w:rPr>
          <w:rFonts w:cs="新細明體" w:hint="eastAsia"/>
        </w:rPr>
        <w:t>：總產出、</w:t>
      </w:r>
      <w:r w:rsidRPr="00CF4545">
        <w:t>K</w:t>
      </w:r>
      <w:r w:rsidRPr="00CF4545">
        <w:rPr>
          <w:rFonts w:cs="新細明體" w:hint="eastAsia"/>
        </w:rPr>
        <w:t>：人們手中握有的貨幣總額占總所得的比例。下列何者正確？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F4545">
        <w:t>MP = VT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t>MT = PV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t>MK = VT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t>MV = PT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)20.</w:t>
      </w:r>
      <w:r>
        <w:rPr>
          <w:rFonts w:cs="Times New Roman"/>
        </w:rPr>
        <w:tab/>
      </w:r>
      <w:r w:rsidRPr="00CF4545">
        <w:rPr>
          <w:rFonts w:cs="新細明體" w:hint="eastAsia"/>
        </w:rPr>
        <w:t>下列何者是提高法定存款準備率最可能發生的結果？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F4545">
        <w:rPr>
          <w:rFonts w:cs="新細明體" w:hint="eastAsia"/>
        </w:rPr>
        <w:t>貨幣乘數縮小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</w:rPr>
        <w:t>貨幣供給量增加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</w:rPr>
        <w:t>利率下跌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貨幣需求減少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)21.</w:t>
      </w:r>
      <w:r>
        <w:rPr>
          <w:rFonts w:cs="Times New Roman"/>
        </w:rPr>
        <w:tab/>
      </w:r>
      <w:r w:rsidRPr="00CF4545">
        <w:rPr>
          <w:rFonts w:cs="新細明體" w:hint="eastAsia"/>
          <w:lang w:val="ja-JP"/>
        </w:rPr>
        <w:t>下列敘述，何者正確？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F4545">
        <w:rPr>
          <w:rFonts w:cs="新細明體" w:hint="eastAsia"/>
          <w:lang w:val="ja-JP"/>
        </w:rPr>
        <w:t>貨幣數量學說認為，貨幣供給增加一倍時，名目產出將不變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  <w:lang w:val="ja-JP"/>
        </w:rPr>
        <w:t>貨幣數量學說強調貨幣的價值儲藏功能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  <w:lang w:val="ja-JP"/>
        </w:rPr>
        <w:t>中央銀行降低重貼現率，會有增加貨幣供給的作用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簡單的存款貨幣創造乘數為</w:t>
      </w:r>
      <w:r w:rsidRPr="00CF4545">
        <w:rPr>
          <w:rFonts w:cs="Times New Roman"/>
          <w:position w:val="-28"/>
        </w:rPr>
        <w:object w:dxaOrig="2079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7pt;height:33pt" o:ole="">
            <v:imagedata r:id="rId7" o:title=""/>
          </v:shape>
          <o:OLEObject Type="Embed" ProgID="Equation.DSMT4" ShapeID="_x0000_i1025" DrawAspect="Content" ObjectID="_1652697852" r:id="rId8"/>
        </w:objec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)22.</w:t>
      </w:r>
      <w:r>
        <w:rPr>
          <w:rFonts w:cs="Times New Roman"/>
        </w:rPr>
        <w:tab/>
      </w:r>
      <w:r w:rsidRPr="00CF4545">
        <w:rPr>
          <w:rFonts w:cs="新細明體" w:hint="eastAsia"/>
          <w:lang w:val="ja-JP"/>
        </w:rPr>
        <w:t>下列哪些政府措施能改善膨脹缺口？</w:t>
      </w:r>
      <w:r w:rsidRPr="00CF4545">
        <w:rPr>
          <w:rFonts w:ascii="MS Mincho" w:eastAsia="MS Mincho" w:hAnsi="MS Mincho" w:cs="MS Mincho" w:hint="eastAsia"/>
          <w:position w:val="2"/>
        </w:rPr>
        <w:t>①</w:t>
      </w:r>
      <w:r w:rsidRPr="00CF4545">
        <w:rPr>
          <w:rFonts w:cs="新細明體" w:hint="eastAsia"/>
          <w:lang w:val="ja-JP"/>
        </w:rPr>
        <w:t xml:space="preserve">在公開巿場買回公債　</w:t>
      </w:r>
      <w:r w:rsidRPr="00CF4545">
        <w:rPr>
          <w:rFonts w:ascii="MS Mincho" w:eastAsia="MS Mincho" w:hAnsi="MS Mincho" w:cs="MS Mincho" w:hint="eastAsia"/>
          <w:position w:val="2"/>
        </w:rPr>
        <w:t>②</w:t>
      </w:r>
      <w:r w:rsidRPr="00CF4545">
        <w:rPr>
          <w:rFonts w:cs="新細明體" w:hint="eastAsia"/>
          <w:lang w:val="ja-JP"/>
        </w:rPr>
        <w:t xml:space="preserve">提高租稅的稅率　</w:t>
      </w:r>
      <w:r w:rsidRPr="00CF4545">
        <w:rPr>
          <w:rFonts w:ascii="MS Mincho" w:eastAsia="MS Mincho" w:hAnsi="MS Mincho" w:cs="MS Mincho" w:hint="eastAsia"/>
          <w:position w:val="2"/>
        </w:rPr>
        <w:t>③</w:t>
      </w:r>
      <w:r w:rsidRPr="00CF4545">
        <w:rPr>
          <w:rFonts w:cs="新細明體" w:hint="eastAsia"/>
          <w:lang w:val="ja-JP"/>
        </w:rPr>
        <w:t xml:space="preserve">減少進口的管制　</w:t>
      </w:r>
      <w:r w:rsidRPr="00CF4545">
        <w:rPr>
          <w:rFonts w:ascii="MS Mincho" w:eastAsia="MS Mincho" w:hAnsi="MS Mincho" w:cs="MS Mincho" w:hint="eastAsia"/>
          <w:position w:val="2"/>
        </w:rPr>
        <w:t>④</w:t>
      </w:r>
      <w:r w:rsidRPr="00CF4545">
        <w:rPr>
          <w:rFonts w:cs="新細明體" w:hint="eastAsia"/>
          <w:lang w:val="ja-JP"/>
        </w:rPr>
        <w:t>減少公共投資</w:t>
      </w:r>
      <w:r>
        <w:rPr>
          <w:rFonts w:cs="Times New Roman"/>
        </w:rPr>
        <w:t xml:space="preserve"> (A)</w:t>
      </w:r>
      <w:r w:rsidRPr="00CF4545">
        <w:rPr>
          <w:rFonts w:ascii="MS Mincho" w:eastAsia="MS Mincho" w:hAnsi="MS Mincho" w:cs="MS Mincho" w:hint="eastAsia"/>
        </w:rPr>
        <w:t>①②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ascii="MS Mincho" w:eastAsia="MS Mincho" w:hAnsi="MS Mincho" w:cs="MS Mincho" w:hint="eastAsia"/>
        </w:rPr>
        <w:t>①③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ascii="MS Mincho" w:eastAsia="MS Mincho" w:hAnsi="MS Mincho" w:cs="MS Mincho" w:hint="eastAsia"/>
        </w:rPr>
        <w:t>②④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ascii="MS Mincho" w:eastAsia="MS Mincho" w:hAnsi="MS Mincho" w:cs="MS Mincho" w:hint="eastAsia"/>
        </w:rPr>
        <w:t>②③④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)23.</w:t>
      </w:r>
      <w:r>
        <w:rPr>
          <w:rFonts w:cs="Times New Roman"/>
        </w:rPr>
        <w:tab/>
      </w:r>
      <w:r w:rsidRPr="00CF4545">
        <w:rPr>
          <w:rFonts w:cs="新細明體" w:hint="eastAsia"/>
          <w:lang w:val="ja-JP"/>
        </w:rPr>
        <w:t>下列何者為提供一年以上中、長期有價證券交易的市場？</w:t>
      </w:r>
      <w:r>
        <w:rPr>
          <w:rFonts w:cs="Times New Roman"/>
        </w:rPr>
        <w:t xml:space="preserve"> (A)</w:t>
      </w:r>
      <w:r w:rsidRPr="00CF4545">
        <w:rPr>
          <w:rFonts w:cs="新細明體" w:hint="eastAsia"/>
        </w:rPr>
        <w:t>貨幣市場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</w:rPr>
        <w:t>資本市場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</w:rPr>
        <w:t>勞動市場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同業拆款市場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)24.</w:t>
      </w:r>
      <w:r>
        <w:rPr>
          <w:rFonts w:cs="Times New Roman"/>
        </w:rPr>
        <w:tab/>
      </w:r>
      <w:r w:rsidRPr="00CF4545">
        <w:rPr>
          <w:rFonts w:cs="新細明體" w:hint="eastAsia"/>
          <w:lang w:val="ja-JP"/>
        </w:rPr>
        <w:t>李先生透過甲證券公司之網路下單系統買入</w:t>
      </w:r>
      <w:r w:rsidRPr="00CF4545">
        <w:rPr>
          <w:lang w:val="ja-JP"/>
        </w:rPr>
        <w:t>5</w:t>
      </w:r>
      <w:r w:rsidRPr="00CF4545">
        <w:rPr>
          <w:rFonts w:cs="新細明體" w:hint="eastAsia"/>
          <w:lang w:val="ja-JP"/>
        </w:rPr>
        <w:t>張乙公司股票，每股成交價為</w:t>
      </w:r>
      <w:r w:rsidRPr="00CF4545">
        <w:rPr>
          <w:lang w:val="ja-JP"/>
        </w:rPr>
        <w:t>30</w:t>
      </w:r>
      <w:r w:rsidRPr="00CF4545">
        <w:rPr>
          <w:rFonts w:cs="新細明體" w:hint="eastAsia"/>
          <w:lang w:val="ja-JP"/>
        </w:rPr>
        <w:t>元。請問此交易是屬於下列何種市場之交易？</w:t>
      </w:r>
      <w:r>
        <w:rPr>
          <w:rFonts w:cs="Times New Roman"/>
        </w:rPr>
        <w:t xml:space="preserve"> (A)</w:t>
      </w:r>
      <w:r w:rsidRPr="00CF4545">
        <w:rPr>
          <w:rFonts w:cs="新細明體" w:hint="eastAsia"/>
        </w:rPr>
        <w:t>基金市場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</w:rPr>
        <w:t>外匯市場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</w:rPr>
        <w:t>初級巿場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次級巿場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)25.</w:t>
      </w:r>
      <w:r>
        <w:rPr>
          <w:rFonts w:cs="Times New Roman"/>
        </w:rPr>
        <w:tab/>
      </w:r>
      <w:r w:rsidRPr="00CF4545">
        <w:rPr>
          <w:rFonts w:cs="新細明體" w:hint="eastAsia"/>
        </w:rPr>
        <w:t>下列機構何者不屬於資本市場？</w:t>
      </w:r>
      <w:r>
        <w:rPr>
          <w:rFonts w:cs="Times New Roman"/>
        </w:rPr>
        <w:t xml:space="preserve"> (A)</w:t>
      </w:r>
      <w:r w:rsidRPr="00CF4545">
        <w:rPr>
          <w:rFonts w:cs="新細明體" w:hint="eastAsia"/>
        </w:rPr>
        <w:t>證券金融公司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F4545">
        <w:rPr>
          <w:rFonts w:cs="新細明體" w:hint="eastAsia"/>
        </w:rPr>
        <w:t>證券交易所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F4545">
        <w:rPr>
          <w:rFonts w:cs="新細明體" w:hint="eastAsia"/>
        </w:rPr>
        <w:t>票券金融公司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F4545">
        <w:rPr>
          <w:rFonts w:cs="新細明體" w:hint="eastAsia"/>
        </w:rPr>
        <w:t>期貨商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)26.</w:t>
      </w:r>
      <w:r>
        <w:rPr>
          <w:rFonts w:cs="Times New Roman"/>
        </w:rPr>
        <w:tab/>
      </w:r>
      <w:r w:rsidRPr="00B42120">
        <w:rPr>
          <w:rFonts w:cs="新細明體" w:hint="eastAsia"/>
          <w:lang w:val="ja-JP"/>
        </w:rPr>
        <w:t>下列何者並非使市場失靈的原因？</w:t>
      </w:r>
      <w:r>
        <w:rPr>
          <w:rFonts w:cs="Times New Roman"/>
        </w:rPr>
        <w:t xml:space="preserve"> (A)</w:t>
      </w:r>
      <w:r w:rsidRPr="00B42120">
        <w:rPr>
          <w:rFonts w:cs="新細明體" w:hint="eastAsia"/>
        </w:rPr>
        <w:t>外部性的問題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42120">
        <w:rPr>
          <w:rFonts w:cs="新細明體" w:hint="eastAsia"/>
        </w:rPr>
        <w:t>公共財的存在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42120">
        <w:rPr>
          <w:rFonts w:cs="新細明體" w:hint="eastAsia"/>
        </w:rPr>
        <w:t>市場供過於求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42120">
        <w:rPr>
          <w:rFonts w:cs="新細明體" w:hint="eastAsia"/>
        </w:rPr>
        <w:t>資訊不對稱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)27.</w:t>
      </w:r>
      <w:r>
        <w:rPr>
          <w:rFonts w:cs="Times New Roman"/>
        </w:rPr>
        <w:tab/>
      </w:r>
      <w:r w:rsidRPr="00B42120">
        <w:rPr>
          <w:rFonts w:cs="新細明體" w:hint="eastAsia"/>
          <w:lang w:val="ja-JP"/>
        </w:rPr>
        <w:t>公共財具有不論是否付費皆能享用的特性，因此消費者會隱瞞其對公共財的需求，此種只想坐享其成而不願付費的現象稱為</w:t>
      </w:r>
      <w:r>
        <w:rPr>
          <w:rFonts w:cs="Times New Roman"/>
        </w:rPr>
        <w:t xml:space="preserve"> (A)</w:t>
      </w:r>
      <w:r w:rsidRPr="00B42120">
        <w:t xml:space="preserve"> </w:t>
      </w:r>
      <w:r w:rsidRPr="00B42120">
        <w:rPr>
          <w:rFonts w:cs="新細明體" w:hint="eastAsia"/>
        </w:rPr>
        <w:t>無排他性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42120">
        <w:rPr>
          <w:rFonts w:cs="新細明體" w:hint="eastAsia"/>
        </w:rPr>
        <w:t>搭便車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42120">
        <w:rPr>
          <w:rFonts w:cs="新細明體" w:hint="eastAsia"/>
        </w:rPr>
        <w:t>敵對性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42120">
        <w:rPr>
          <w:rFonts w:cs="新細明體" w:hint="eastAsia"/>
        </w:rPr>
        <w:t>邊際利益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)28.</w:t>
      </w:r>
      <w:r>
        <w:rPr>
          <w:rFonts w:cs="Times New Roman"/>
        </w:rPr>
        <w:tab/>
      </w:r>
      <w:r w:rsidRPr="00B42120">
        <w:rPr>
          <w:rFonts w:cs="新細明體" w:hint="eastAsia"/>
          <w:lang w:val="ja-JP"/>
        </w:rPr>
        <w:t>下列何者為我國政府收入的最大來源？</w:t>
      </w:r>
      <w:r>
        <w:rPr>
          <w:rFonts w:cs="Times New Roman"/>
        </w:rPr>
        <w:t xml:space="preserve"> (A)</w:t>
      </w:r>
      <w:r w:rsidRPr="00B42120">
        <w:rPr>
          <w:rFonts w:cs="新細明體" w:hint="eastAsia"/>
        </w:rPr>
        <w:t>公營事業盈餘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42120">
        <w:rPr>
          <w:rFonts w:cs="新細明體" w:hint="eastAsia"/>
        </w:rPr>
        <w:t>租稅收入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42120">
        <w:rPr>
          <w:rFonts w:cs="新細明體" w:hint="eastAsia"/>
        </w:rPr>
        <w:t>規費收入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42120">
        <w:rPr>
          <w:rFonts w:cs="新細明體" w:hint="eastAsia"/>
        </w:rPr>
        <w:t>公債收入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)29.</w:t>
      </w:r>
      <w:r>
        <w:rPr>
          <w:rFonts w:cs="Times New Roman"/>
        </w:rPr>
        <w:tab/>
      </w:r>
      <w:r w:rsidRPr="00B42120">
        <w:rPr>
          <w:rFonts w:cs="新細明體" w:hint="eastAsia"/>
          <w:lang w:val="ja-JP"/>
        </w:rPr>
        <w:t>下列敘述何者錯誤？</w:t>
      </w:r>
      <w:r>
        <w:rPr>
          <w:rFonts w:cs="Times New Roman"/>
        </w:rPr>
        <w:t xml:space="preserve"> (A)</w:t>
      </w:r>
      <w:r w:rsidRPr="00B42120">
        <w:rPr>
          <w:rFonts w:cs="新細明體" w:hint="eastAsia"/>
          <w:lang w:val="ja-JP"/>
        </w:rPr>
        <w:t>公營事業只能由政府</w:t>
      </w:r>
      <w:r w:rsidRPr="00B42120">
        <w:rPr>
          <w:lang w:val="ja-JP"/>
        </w:rPr>
        <w:t>100%</w:t>
      </w:r>
      <w:r w:rsidRPr="00B42120">
        <w:rPr>
          <w:rFonts w:cs="新細明體" w:hint="eastAsia"/>
          <w:lang w:val="ja-JP"/>
        </w:rPr>
        <w:t>獨資經營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42120">
        <w:rPr>
          <w:rFonts w:cs="新細明體" w:hint="eastAsia"/>
          <w:lang w:val="ja-JP"/>
        </w:rPr>
        <w:t>中央銀行並非為公營事業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42120">
        <w:rPr>
          <w:rFonts w:cs="新細明體" w:hint="eastAsia"/>
        </w:rPr>
        <w:t>所得稅為租稅收入的一種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42120">
        <w:rPr>
          <w:rFonts w:cs="新細明體" w:hint="eastAsia"/>
        </w:rPr>
        <w:t>台灣自來水公司為公營事業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)30.</w:t>
      </w:r>
      <w:r>
        <w:rPr>
          <w:rFonts w:cs="Times New Roman"/>
        </w:rPr>
        <w:tab/>
      </w:r>
      <w:r w:rsidRPr="00B42120">
        <w:rPr>
          <w:rFonts w:cs="新細明體" w:hint="eastAsia"/>
        </w:rPr>
        <w:t>政府為了改善人民生活環境或企業投資環境，進行各項公共建設，如興建捷運、建設公園綠地等，這種支出是屬於政府哪一類支出？</w:t>
      </w:r>
      <w:r>
        <w:rPr>
          <w:rFonts w:cs="Times New Roman"/>
        </w:rPr>
        <w:t xml:space="preserve"> (A)</w:t>
      </w:r>
      <w:r w:rsidRPr="00B42120">
        <w:rPr>
          <w:rFonts w:cs="新細明體" w:hint="eastAsia"/>
        </w:rPr>
        <w:t>消耗性支出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42120">
        <w:rPr>
          <w:rFonts w:cs="新細明體" w:hint="eastAsia"/>
        </w:rPr>
        <w:t>資本性支出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42120">
        <w:rPr>
          <w:rFonts w:cs="新細明體" w:hint="eastAsia"/>
        </w:rPr>
        <w:t>移轉性支出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42120">
        <w:rPr>
          <w:rFonts w:cs="新細明體" w:hint="eastAsia"/>
        </w:rPr>
        <w:t>公債利息支出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)31.</w:t>
      </w:r>
      <w:r>
        <w:rPr>
          <w:rFonts w:cs="Times New Roman"/>
        </w:rPr>
        <w:tab/>
      </w:r>
      <w:r w:rsidRPr="00B42120">
        <w:rPr>
          <w:rFonts w:cs="新細明體" w:hint="eastAsia"/>
        </w:rPr>
        <w:t>有關公共財最適數量決定，下列敘述何者不正確？</w:t>
      </w:r>
      <w:r>
        <w:rPr>
          <w:rFonts w:cs="Times New Roman"/>
        </w:rPr>
        <w:t xml:space="preserve"> (A)</w:t>
      </w:r>
      <w:r w:rsidRPr="00B42120">
        <w:rPr>
          <w:rFonts w:cs="新細明體" w:hint="eastAsia"/>
        </w:rPr>
        <w:t>公共財具有「無敵對性」（</w:t>
      </w:r>
      <w:r w:rsidRPr="00B42120">
        <w:t>nonrivalry</w:t>
      </w:r>
      <w:r w:rsidRPr="00B42120">
        <w:rPr>
          <w:rFonts w:cs="新細明體" w:hint="eastAsia"/>
        </w:rPr>
        <w:t>）及「無排他性」（</w:t>
      </w:r>
      <w:r w:rsidRPr="00B42120">
        <w:t>nonexcludable</w:t>
      </w:r>
      <w:r w:rsidRPr="00B42120">
        <w:rPr>
          <w:rFonts w:cs="新細明體" w:hint="eastAsia"/>
        </w:rPr>
        <w:t>），不容易由一般市場規則決定其最適數量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42120">
        <w:rPr>
          <w:rFonts w:cs="新細明體" w:hint="eastAsia"/>
        </w:rPr>
        <w:t>在民主政治中，由議會審議預算，協商或投票表決來決定公共財數量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42120">
        <w:rPr>
          <w:rFonts w:cs="新細明體" w:hint="eastAsia"/>
        </w:rPr>
        <w:t>公共財最適數量之決定須同時考量整個社會的成本與利益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42120">
        <w:rPr>
          <w:rFonts w:cs="新細明體" w:hint="eastAsia"/>
        </w:rPr>
        <w:t>民意代表選舉，勝選一方可增加公共財數量之提供，獨惠選區支持者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)32.</w:t>
      </w:r>
      <w:r>
        <w:rPr>
          <w:rFonts w:cs="Times New Roman"/>
        </w:rPr>
        <w:tab/>
      </w:r>
      <w:r w:rsidRPr="00B42120">
        <w:rPr>
          <w:rFonts w:cs="新細明體" w:hint="eastAsia"/>
        </w:rPr>
        <w:t>政府自民國</w:t>
      </w:r>
      <w:r w:rsidRPr="00B42120">
        <w:t>101</w:t>
      </w:r>
      <w:r w:rsidRPr="00B42120">
        <w:rPr>
          <w:rFonts w:cs="新細明體" w:hint="eastAsia"/>
        </w:rPr>
        <w:t>年</w:t>
      </w:r>
      <w:r w:rsidRPr="00B42120">
        <w:t>1</w:t>
      </w:r>
      <w:r w:rsidRPr="00B42120">
        <w:rPr>
          <w:rFonts w:cs="新細明體" w:hint="eastAsia"/>
        </w:rPr>
        <w:t>月起調整老農津貼為</w:t>
      </w:r>
      <w:r w:rsidRPr="00B42120">
        <w:t>7,000</w:t>
      </w:r>
      <w:r w:rsidRPr="00B42120">
        <w:rPr>
          <w:rFonts w:cs="新細明體" w:hint="eastAsia"/>
        </w:rPr>
        <w:t>元，老農津貼是屬於何種政府支出？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42120">
        <w:rPr>
          <w:rFonts w:cs="新細明體" w:hint="eastAsia"/>
        </w:rPr>
        <w:t>經常性支出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42120">
        <w:rPr>
          <w:rFonts w:cs="新細明體" w:hint="eastAsia"/>
        </w:rPr>
        <w:t>資本性支出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42120">
        <w:rPr>
          <w:rFonts w:cs="新細明體" w:hint="eastAsia"/>
        </w:rPr>
        <w:t>移轉性支出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42120">
        <w:rPr>
          <w:rFonts w:cs="新細明體" w:hint="eastAsia"/>
        </w:rPr>
        <w:t>政策性支出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)33.</w:t>
      </w:r>
      <w:r>
        <w:rPr>
          <w:rFonts w:cs="Times New Roman"/>
        </w:rPr>
        <w:tab/>
      </w:r>
      <w:r w:rsidRPr="00B42120">
        <w:rPr>
          <w:rFonts w:cs="新細明體" w:hint="eastAsia"/>
        </w:rPr>
        <w:t>中華電信所提供的</w:t>
      </w:r>
      <w:r w:rsidRPr="00B42120">
        <w:t>MOD</w:t>
      </w:r>
      <w:r w:rsidRPr="00B42120">
        <w:rPr>
          <w:rFonts w:cs="新細明體" w:hint="eastAsia"/>
        </w:rPr>
        <w:t>數位電視服務是屬於何種財貨？</w:t>
      </w:r>
      <w:r>
        <w:rPr>
          <w:rFonts w:cs="Times New Roman"/>
        </w:rPr>
        <w:t xml:space="preserve"> (A)</w:t>
      </w:r>
      <w:r w:rsidRPr="00B42120">
        <w:rPr>
          <w:rFonts w:cs="新細明體" w:hint="eastAsia"/>
        </w:rPr>
        <w:t>純公共財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42120">
        <w:rPr>
          <w:rFonts w:cs="新細明體" w:hint="eastAsia"/>
        </w:rPr>
        <w:t>準公共財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42120">
        <w:rPr>
          <w:rFonts w:cs="新細明體" w:hint="eastAsia"/>
        </w:rPr>
        <w:t>純私有財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42120">
        <w:rPr>
          <w:rFonts w:cs="新細明體" w:hint="eastAsia"/>
        </w:rPr>
        <w:t>準私有財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lastRenderedPageBreak/>
        <w:t>(    )34.</w:t>
      </w:r>
      <w:r>
        <w:rPr>
          <w:rFonts w:cs="Times New Roman"/>
        </w:rPr>
        <w:tab/>
      </w:r>
      <w:r w:rsidRPr="00B42120">
        <w:rPr>
          <w:rFonts w:cs="新細明體" w:hint="eastAsia"/>
        </w:rPr>
        <w:t>政府的財政收入中，高速公路的通行費是屬於：</w:t>
      </w:r>
      <w:r>
        <w:rPr>
          <w:rFonts w:cs="Times New Roman"/>
        </w:rPr>
        <w:t xml:space="preserve"> (A)</w:t>
      </w:r>
      <w:r w:rsidRPr="00B42120">
        <w:rPr>
          <w:rFonts w:cs="新細明體" w:hint="eastAsia"/>
        </w:rPr>
        <w:t>規費收入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42120">
        <w:rPr>
          <w:rFonts w:cs="新細明體" w:hint="eastAsia"/>
        </w:rPr>
        <w:t>租稅收入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42120">
        <w:rPr>
          <w:rFonts w:cs="新細明體" w:hint="eastAsia"/>
        </w:rPr>
        <w:t>財產及企業收入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42120">
        <w:rPr>
          <w:rFonts w:cs="新細明體" w:hint="eastAsia"/>
        </w:rPr>
        <w:t>罰款收入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)35.</w:t>
      </w:r>
      <w:r>
        <w:rPr>
          <w:rFonts w:cs="Times New Roman"/>
        </w:rPr>
        <w:tab/>
      </w:r>
      <w:r w:rsidRPr="00B42120">
        <w:rPr>
          <w:rFonts w:cs="新細明體" w:hint="eastAsia"/>
          <w:lang w:val="ja-JP"/>
        </w:rPr>
        <w:t>某位民意代表當選後未承諾政見，甚至利用職務謀取不當利益，徇私舞弊，這是屬於哪一種代理問題？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42120">
        <w:rPr>
          <w:rFonts w:cs="新細明體" w:hint="eastAsia"/>
        </w:rPr>
        <w:t>逆選擇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42120">
        <w:rPr>
          <w:rFonts w:cs="新細明體" w:hint="eastAsia"/>
        </w:rPr>
        <w:t>道德危險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42120">
        <w:rPr>
          <w:rFonts w:cs="新細明體" w:hint="eastAsia"/>
        </w:rPr>
        <w:t>遊說行為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42120">
        <w:rPr>
          <w:rFonts w:cs="新細明體" w:hint="eastAsia"/>
        </w:rPr>
        <w:t>政府失靈的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)36.</w:t>
      </w:r>
      <w:r>
        <w:rPr>
          <w:rFonts w:cs="Times New Roman"/>
        </w:rPr>
        <w:tab/>
      </w:r>
      <w:r w:rsidRPr="00B42120">
        <w:rPr>
          <w:rFonts w:cs="新細明體" w:hint="eastAsia"/>
        </w:rPr>
        <w:t>購買二手車的時候，買方常因為不瞭解該輛二手車而買貴了，這樣的過程稱之為？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42120">
        <w:rPr>
          <w:rFonts w:cs="新細明體" w:hint="eastAsia"/>
        </w:rPr>
        <w:t>逆選擇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42120">
        <w:rPr>
          <w:rFonts w:cs="新細明體" w:hint="eastAsia"/>
        </w:rPr>
        <w:t>道德危險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42120">
        <w:rPr>
          <w:rFonts w:cs="新細明體" w:hint="eastAsia"/>
        </w:rPr>
        <w:t>尋租行為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42120">
        <w:rPr>
          <w:rFonts w:cs="新細明體" w:hint="eastAsia"/>
        </w:rPr>
        <w:t>超額供給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)37.</w:t>
      </w:r>
      <w:r>
        <w:rPr>
          <w:rFonts w:cs="Times New Roman"/>
        </w:rPr>
        <w:tab/>
      </w:r>
      <w:r w:rsidRPr="004C62DE">
        <w:rPr>
          <w:rFonts w:cs="新細明體" w:hint="eastAsia"/>
        </w:rPr>
        <w:t>以下何者屬於競租（</w:t>
      </w:r>
      <w:r w:rsidRPr="004C62DE">
        <w:t>rent seeking</w:t>
      </w:r>
      <w:r w:rsidRPr="004C62DE">
        <w:rPr>
          <w:rFonts w:cs="新細明體" w:hint="eastAsia"/>
        </w:rPr>
        <w:t>）行為？</w:t>
      </w:r>
      <w:r>
        <w:rPr>
          <w:rFonts w:cs="Times New Roman"/>
        </w:rPr>
        <w:t xml:space="preserve"> (A)</w:t>
      </w:r>
      <w:r w:rsidRPr="004C62DE">
        <w:rPr>
          <w:rFonts w:cs="新細明體" w:hint="eastAsia"/>
        </w:rPr>
        <w:t>知名畫家梵谷畫作拍賣，因買家踴躍競標，成交金額創新高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62DE">
        <w:rPr>
          <w:rFonts w:cs="新細明體" w:hint="eastAsia"/>
        </w:rPr>
        <w:t>某企業宣布新型節能個人載具即將量產上市，相關產業股價上揚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62DE">
        <w:rPr>
          <w:rFonts w:cs="新細明體" w:hint="eastAsia"/>
        </w:rPr>
        <w:t>某團體向政府官員施壓行賄，保障其專屬獨享利益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62DE">
        <w:rPr>
          <w:rFonts w:cs="新細明體" w:hint="eastAsia"/>
        </w:rPr>
        <w:t>地方政府舉辦春季露天演唱會，以聚集觀光客增加地方收入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)38.</w:t>
      </w:r>
      <w:r>
        <w:rPr>
          <w:rFonts w:cs="Times New Roman"/>
        </w:rPr>
        <w:tab/>
      </w:r>
      <w:r w:rsidRPr="007F4AA0">
        <w:rPr>
          <w:rFonts w:cs="新細明體" w:hint="eastAsia"/>
        </w:rPr>
        <w:t>在生產過程中所使用的各種人造生產工具，稱為</w:t>
      </w:r>
      <w:r>
        <w:rPr>
          <w:rFonts w:cs="Times New Roman"/>
        </w:rPr>
        <w:t xml:space="preserve"> (A)</w:t>
      </w:r>
      <w:r w:rsidRPr="007F4AA0">
        <w:rPr>
          <w:rFonts w:cs="新細明體" w:hint="eastAsia"/>
        </w:rPr>
        <w:t>勞動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4AA0">
        <w:rPr>
          <w:rFonts w:cs="新細明體" w:hint="eastAsia"/>
        </w:rPr>
        <w:t>土地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4AA0">
        <w:rPr>
          <w:rFonts w:cs="新細明體" w:hint="eastAsia"/>
        </w:rPr>
        <w:t>資本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4AA0">
        <w:rPr>
          <w:rFonts w:cs="新細明體" w:hint="eastAsia"/>
        </w:rPr>
        <w:t>企業才能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)39.</w:t>
      </w:r>
      <w:r>
        <w:rPr>
          <w:rFonts w:cs="Times New Roman"/>
        </w:rPr>
        <w:tab/>
      </w:r>
      <w:r w:rsidRPr="007F4AA0">
        <w:rPr>
          <w:rFonts w:cs="新細明體" w:hint="eastAsia"/>
        </w:rPr>
        <w:t>使用貨幣資本的報酬稱為</w:t>
      </w:r>
      <w:r>
        <w:rPr>
          <w:rFonts w:cs="Times New Roman"/>
        </w:rPr>
        <w:t xml:space="preserve"> (A)</w:t>
      </w:r>
      <w:r w:rsidRPr="007F4AA0">
        <w:rPr>
          <w:rFonts w:cs="新細明體" w:hint="eastAsia"/>
        </w:rPr>
        <w:t>工資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4AA0">
        <w:rPr>
          <w:rFonts w:cs="新細明體" w:hint="eastAsia"/>
        </w:rPr>
        <w:t>利潤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4AA0">
        <w:rPr>
          <w:rFonts w:cs="新細明體" w:hint="eastAsia"/>
        </w:rPr>
        <w:t>利息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4AA0">
        <w:rPr>
          <w:rFonts w:cs="新細明體" w:hint="eastAsia"/>
        </w:rPr>
        <w:t>租金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)40.</w:t>
      </w:r>
      <w:r>
        <w:rPr>
          <w:rFonts w:cs="Times New Roman"/>
        </w:rPr>
        <w:tab/>
      </w:r>
      <w:r w:rsidRPr="007F4AA0">
        <w:rPr>
          <w:rFonts w:cs="新細明體" w:hint="eastAsia"/>
          <w:lang w:val="ja-JP"/>
        </w:rPr>
        <w:t>熊彼德認為利潤是</w:t>
      </w:r>
      <w:r>
        <w:rPr>
          <w:rFonts w:cs="Times New Roman"/>
        </w:rPr>
        <w:t xml:space="preserve"> (A)</w:t>
      </w:r>
      <w:r w:rsidRPr="007F4AA0">
        <w:rPr>
          <w:rFonts w:cs="新細明體" w:hint="eastAsia"/>
          <w:lang w:val="ja-JP"/>
        </w:rPr>
        <w:t>剝削勞動者的結果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4AA0">
        <w:rPr>
          <w:rFonts w:cs="新細明體" w:hint="eastAsia"/>
          <w:lang w:val="ja-JP"/>
        </w:rPr>
        <w:t>獨占的結果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4AA0">
        <w:rPr>
          <w:rFonts w:cs="新細明體" w:hint="eastAsia"/>
          <w:lang w:val="ja-JP"/>
        </w:rPr>
        <w:t>冒險的報酬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4AA0">
        <w:rPr>
          <w:rFonts w:cs="新細明體" w:hint="eastAsia"/>
          <w:lang w:val="ja-JP"/>
        </w:rPr>
        <w:t>創新的報酬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)41.</w:t>
      </w:r>
      <w:r>
        <w:rPr>
          <w:rFonts w:cs="Times New Roman"/>
        </w:rPr>
        <w:tab/>
      </w:r>
      <w:r w:rsidRPr="007F4AA0">
        <w:rPr>
          <w:rFonts w:cs="新細明體" w:hint="eastAsia"/>
        </w:rPr>
        <w:t>無法用邊際生產力理論的解釋的生產因素之報酬為</w:t>
      </w:r>
      <w:r>
        <w:rPr>
          <w:rFonts w:cs="Times New Roman"/>
        </w:rPr>
        <w:t xml:space="preserve"> (A)</w:t>
      </w:r>
      <w:r w:rsidRPr="007F4AA0">
        <w:rPr>
          <w:rFonts w:cs="新細明體" w:hint="eastAsia"/>
        </w:rPr>
        <w:t>工資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4AA0">
        <w:rPr>
          <w:rFonts w:cs="新細明體" w:hint="eastAsia"/>
        </w:rPr>
        <w:t>地租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4AA0">
        <w:rPr>
          <w:rFonts w:cs="新細明體" w:hint="eastAsia"/>
        </w:rPr>
        <w:t>利息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4AA0">
        <w:rPr>
          <w:rFonts w:cs="新細明體" w:hint="eastAsia"/>
        </w:rPr>
        <w:t>利潤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)42.</w:t>
      </w:r>
      <w:r>
        <w:rPr>
          <w:rFonts w:cs="Times New Roman"/>
        </w:rPr>
        <w:tab/>
      </w:r>
      <w:r w:rsidRPr="007F4AA0">
        <w:rPr>
          <w:rFonts w:cs="新細明體" w:hint="eastAsia"/>
        </w:rPr>
        <w:t>關於利潤與其他三要素所得（即工資、地租、利息）的差異，下列敘述何者錯誤？</w:t>
      </w:r>
      <w:r>
        <w:rPr>
          <w:rFonts w:cs="Times New Roman"/>
        </w:rPr>
        <w:t xml:space="preserve"> (A)</w:t>
      </w:r>
      <w:r w:rsidRPr="007F4AA0">
        <w:rPr>
          <w:rFonts w:cs="新細明體" w:hint="eastAsia"/>
        </w:rPr>
        <w:t>前者（利潤）為後定所得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4AA0">
        <w:rPr>
          <w:rFonts w:cs="新細明體" w:hint="eastAsia"/>
        </w:rPr>
        <w:t>後者（工資、地租、利息）為契約所得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4AA0">
        <w:rPr>
          <w:rFonts w:cs="新細明體" w:hint="eastAsia"/>
        </w:rPr>
        <w:t>前者為剩餘所得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4AA0">
        <w:rPr>
          <w:rFonts w:cs="新細明體" w:hint="eastAsia"/>
        </w:rPr>
        <w:t>後者為不確定所得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)43.</w:t>
      </w:r>
      <w:r>
        <w:rPr>
          <w:rFonts w:cs="Times New Roman"/>
        </w:rPr>
        <w:tab/>
      </w:r>
      <w:r w:rsidRPr="007F4AA0">
        <w:rPr>
          <w:rFonts w:cs="新細明體" w:hint="eastAsia"/>
        </w:rPr>
        <w:t>某甲因擁有特殊的管理方法，而賺到一筆錢，則可稱此為</w:t>
      </w:r>
      <w:r>
        <w:rPr>
          <w:rFonts w:cs="Times New Roman"/>
        </w:rPr>
        <w:t xml:space="preserve"> (A)</w:t>
      </w:r>
      <w:r w:rsidRPr="007F4AA0">
        <w:rPr>
          <w:rFonts w:cs="新細明體" w:hint="eastAsia"/>
        </w:rPr>
        <w:t>工資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4AA0">
        <w:rPr>
          <w:rFonts w:cs="新細明體" w:hint="eastAsia"/>
        </w:rPr>
        <w:t>地租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4AA0">
        <w:rPr>
          <w:rFonts w:cs="新細明體" w:hint="eastAsia"/>
        </w:rPr>
        <w:t>利息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4AA0">
        <w:rPr>
          <w:rFonts w:cs="新細明體" w:hint="eastAsia"/>
        </w:rPr>
        <w:t>利潤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)44.</w:t>
      </w:r>
      <w:r>
        <w:rPr>
          <w:rFonts w:cs="Times New Roman"/>
        </w:rPr>
        <w:tab/>
      </w:r>
      <w:r w:rsidRPr="007F4AA0">
        <w:rPr>
          <w:rFonts w:cs="新細明體" w:hint="eastAsia"/>
          <w:lang w:val="ja-JP"/>
        </w:rPr>
        <w:t>下列有關凱因斯（</w:t>
      </w:r>
      <w:r w:rsidRPr="007F4AA0">
        <w:rPr>
          <w:lang w:val="ja-JP"/>
        </w:rPr>
        <w:t>Keynes</w:t>
      </w:r>
      <w:r w:rsidRPr="007F4AA0">
        <w:rPr>
          <w:rFonts w:cs="新細明體" w:hint="eastAsia"/>
          <w:lang w:val="ja-JP"/>
        </w:rPr>
        <w:t>）流動性偏好之貨幣需求理論的敘述，何者錯誤？</w:t>
      </w:r>
      <w:r>
        <w:rPr>
          <w:rFonts w:cs="Times New Roman"/>
        </w:rPr>
        <w:t xml:space="preserve"> (A)</w:t>
      </w:r>
      <w:r w:rsidRPr="007F4AA0">
        <w:rPr>
          <w:rFonts w:cs="新細明體" w:hint="eastAsia"/>
        </w:rPr>
        <w:t>所得愈高，貨幣需求會愈多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4AA0">
        <w:rPr>
          <w:rFonts w:cs="新細明體" w:hint="eastAsia"/>
        </w:rPr>
        <w:t>物價愈高，貨幣需求會愈少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4AA0">
        <w:rPr>
          <w:rFonts w:cs="新細明體" w:hint="eastAsia"/>
        </w:rPr>
        <w:t>利率愈低，貨幣需求會愈多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4AA0">
        <w:rPr>
          <w:rFonts w:cs="新細明體" w:hint="eastAsia"/>
        </w:rPr>
        <w:t>當發生流動性陷阱時，貨幣需求的利率彈性會趨近於無窮大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)45.</w:t>
      </w:r>
      <w:r>
        <w:rPr>
          <w:rFonts w:cs="Times New Roman"/>
        </w:rPr>
        <w:tab/>
      </w:r>
      <w:r w:rsidRPr="007F4AA0">
        <w:rPr>
          <w:rFonts w:cs="新細明體" w:hint="eastAsia"/>
          <w:lang w:val="ja-JP"/>
        </w:rPr>
        <w:t>流動性陷阱（</w:t>
      </w:r>
      <w:r w:rsidRPr="007F4AA0">
        <w:rPr>
          <w:lang w:val="ja-JP"/>
        </w:rPr>
        <w:t>liquidity trap</w:t>
      </w:r>
      <w:r w:rsidRPr="007F4AA0">
        <w:rPr>
          <w:rFonts w:cs="新細明體" w:hint="eastAsia"/>
          <w:lang w:val="ja-JP"/>
        </w:rPr>
        <w:t>）在下列哪一種情況會存在？</w:t>
      </w:r>
      <w:r>
        <w:rPr>
          <w:rFonts w:cs="Times New Roman"/>
        </w:rPr>
        <w:t xml:space="preserve"> (A)</w:t>
      </w:r>
      <w:r w:rsidRPr="007F4AA0">
        <w:rPr>
          <w:rFonts w:cs="新細明體" w:hint="eastAsia"/>
          <w:lang w:val="ja-JP"/>
        </w:rPr>
        <w:t>投資對利率缺乏彈性時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4AA0">
        <w:rPr>
          <w:rFonts w:cs="新細明體" w:hint="eastAsia"/>
          <w:lang w:val="ja-JP"/>
        </w:rPr>
        <w:t>投資對利率的彈性無限大時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4AA0">
        <w:rPr>
          <w:rFonts w:cs="新細明體" w:hint="eastAsia"/>
        </w:rPr>
        <w:t>貨幣需求對利率缺乏彈性時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4AA0">
        <w:rPr>
          <w:rFonts w:cs="新細明體" w:hint="eastAsia"/>
        </w:rPr>
        <w:t>貨幣需求對利率的彈性無限大時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)46.</w:t>
      </w:r>
      <w:r>
        <w:rPr>
          <w:rFonts w:cs="Times New Roman"/>
        </w:rPr>
        <w:tab/>
      </w:r>
      <w:r w:rsidRPr="007F4AA0">
        <w:rPr>
          <w:rFonts w:cs="新細明體" w:hint="eastAsia"/>
          <w:lang w:val="ja-JP"/>
        </w:rPr>
        <w:t>當流動性陷阱（</w:t>
      </w:r>
      <w:r w:rsidRPr="007F4AA0">
        <w:rPr>
          <w:lang w:val="ja-JP"/>
        </w:rPr>
        <w:t>liquidity trap</w:t>
      </w:r>
      <w:r w:rsidRPr="007F4AA0">
        <w:rPr>
          <w:rFonts w:cs="新細明體" w:hint="eastAsia"/>
          <w:lang w:val="ja-JP"/>
        </w:rPr>
        <w:t>）存在，為促使經濟景氣復甦，比較使用貨幣政策與財政政策兩者的有效性，下列敘述何者正確？</w:t>
      </w:r>
      <w:r>
        <w:rPr>
          <w:rFonts w:cs="Times New Roman"/>
        </w:rPr>
        <w:t xml:space="preserve"> (A)</w:t>
      </w:r>
      <w:r w:rsidRPr="007F4AA0">
        <w:rPr>
          <w:rFonts w:cs="新細明體" w:hint="eastAsia"/>
          <w:lang w:val="ja-JP"/>
        </w:rPr>
        <w:t>使用貨幣政策比財政政策來得有效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4AA0">
        <w:rPr>
          <w:rFonts w:cs="新細明體" w:hint="eastAsia"/>
          <w:lang w:val="ja-JP"/>
        </w:rPr>
        <w:t>使用財政政策比貨幣政策來得有效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4AA0">
        <w:rPr>
          <w:rFonts w:cs="新細明體" w:hint="eastAsia"/>
          <w:lang w:val="ja-JP"/>
        </w:rPr>
        <w:t>使用貨幣政策與財政政策同樣有效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4AA0">
        <w:rPr>
          <w:rFonts w:cs="新細明體" w:hint="eastAsia"/>
          <w:lang w:val="ja-JP"/>
        </w:rPr>
        <w:t>使用貨幣政策與財政政策同樣無效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)47.</w:t>
      </w:r>
      <w:r>
        <w:rPr>
          <w:rFonts w:cs="Times New Roman"/>
        </w:rPr>
        <w:tab/>
      </w:r>
      <w:r w:rsidRPr="007F4AA0">
        <w:rPr>
          <w:rFonts w:cs="新細明體" w:hint="eastAsia"/>
          <w:lang w:val="ja-JP"/>
        </w:rPr>
        <w:t>若實質利率為</w:t>
      </w:r>
      <w:r w:rsidRPr="007F4AA0">
        <w:rPr>
          <w:lang w:val="ja-JP"/>
        </w:rPr>
        <w:t>5%</w:t>
      </w:r>
      <w:r w:rsidRPr="007F4AA0">
        <w:rPr>
          <w:rFonts w:cs="新細明體" w:hint="eastAsia"/>
          <w:lang w:val="ja-JP"/>
        </w:rPr>
        <w:t>，而通貨膨脹率為</w:t>
      </w:r>
      <w:r w:rsidRPr="007F4AA0">
        <w:rPr>
          <w:lang w:val="ja-JP"/>
        </w:rPr>
        <w:t>2%</w:t>
      </w:r>
      <w:r w:rsidRPr="007F4AA0">
        <w:rPr>
          <w:rFonts w:cs="新細明體" w:hint="eastAsia"/>
          <w:lang w:val="ja-JP"/>
        </w:rPr>
        <w:t>，則名目利率為多少？</w:t>
      </w:r>
      <w:r>
        <w:rPr>
          <w:rFonts w:cs="Times New Roman"/>
        </w:rPr>
        <w:t xml:space="preserve"> (A)</w:t>
      </w:r>
      <w:r w:rsidRPr="007F4AA0">
        <w:t>2.5%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4AA0">
        <w:t>3%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4AA0">
        <w:t>5%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4AA0">
        <w:t>7%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)48.</w:t>
      </w:r>
      <w:r>
        <w:rPr>
          <w:rFonts w:cs="Times New Roman"/>
        </w:rPr>
        <w:tab/>
      </w:r>
      <w:r w:rsidRPr="007F4AA0">
        <w:rPr>
          <w:rFonts w:cs="新細明體" w:hint="eastAsia"/>
        </w:rPr>
        <w:t>已知某甲將現金</w:t>
      </w:r>
      <w:r w:rsidRPr="007F4AA0">
        <w:t>200</w:t>
      </w:r>
      <w:r w:rsidRPr="007F4AA0">
        <w:rPr>
          <w:rFonts w:cs="新細明體" w:hint="eastAsia"/>
        </w:rPr>
        <w:t>萬元借給某乙一年，一年後獲得利息</w:t>
      </w:r>
      <w:r w:rsidRPr="007F4AA0">
        <w:t>10</w:t>
      </w:r>
      <w:r w:rsidRPr="007F4AA0">
        <w:rPr>
          <w:rFonts w:cs="新細明體" w:hint="eastAsia"/>
        </w:rPr>
        <w:t>萬元。請問此一筆借款的年利率為多少？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4AA0">
        <w:t>10%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4AA0">
        <w:t>4.2%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4AA0">
        <w:t>5%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4AA0">
        <w:t>2.5%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)49.</w:t>
      </w:r>
      <w:r>
        <w:rPr>
          <w:rFonts w:cs="Times New Roman"/>
        </w:rPr>
        <w:tab/>
      </w:r>
      <w:r w:rsidRPr="007F4AA0">
        <w:rPr>
          <w:rFonts w:cs="新細明體" w:hint="eastAsia"/>
          <w:lang w:val="ja-JP"/>
        </w:rPr>
        <w:t>下列有關利率與利潤的敘述，有哪些是正確的？</w:t>
      </w:r>
      <w:r w:rsidRPr="007F4AA0">
        <w:rPr>
          <w:rFonts w:ascii="MS Mincho" w:eastAsia="MS Mincho" w:hAnsi="MS Mincho" w:cs="MS Mincho" w:hint="eastAsia"/>
          <w:position w:val="2"/>
        </w:rPr>
        <w:t>①</w:t>
      </w:r>
      <w:r w:rsidRPr="007F4AA0">
        <w:rPr>
          <w:rFonts w:cs="新細明體" w:hint="eastAsia"/>
          <w:lang w:val="ja-JP"/>
        </w:rPr>
        <w:t xml:space="preserve">利潤是一種不確定的所得　</w:t>
      </w:r>
      <w:r w:rsidRPr="007F4AA0">
        <w:rPr>
          <w:rFonts w:ascii="MS Mincho" w:eastAsia="MS Mincho" w:hAnsi="MS Mincho" w:cs="MS Mincho" w:hint="eastAsia"/>
          <w:position w:val="2"/>
        </w:rPr>
        <w:t>②</w:t>
      </w:r>
      <w:r w:rsidRPr="007F4AA0">
        <w:rPr>
          <w:rFonts w:cs="新細明體" w:hint="eastAsia"/>
          <w:lang w:val="ja-JP"/>
        </w:rPr>
        <w:t>利潤的風險承擔說為奈特（</w:t>
      </w:r>
      <w:r w:rsidRPr="007F4AA0">
        <w:rPr>
          <w:lang w:val="ja-JP"/>
        </w:rPr>
        <w:t>Knight</w:t>
      </w:r>
      <w:r w:rsidRPr="007F4AA0">
        <w:rPr>
          <w:rFonts w:cs="新細明體" w:hint="eastAsia"/>
          <w:lang w:val="ja-JP"/>
        </w:rPr>
        <w:t xml:space="preserve">）所主張　</w:t>
      </w:r>
      <w:r w:rsidRPr="007F4AA0">
        <w:rPr>
          <w:rFonts w:ascii="MS Mincho" w:eastAsia="MS Mincho" w:hAnsi="MS Mincho" w:cs="MS Mincho" w:hint="eastAsia"/>
          <w:position w:val="2"/>
        </w:rPr>
        <w:t>③</w:t>
      </w:r>
      <w:r w:rsidRPr="007F4AA0">
        <w:rPr>
          <w:rFonts w:cs="新細明體" w:hint="eastAsia"/>
          <w:lang w:val="ja-JP"/>
        </w:rPr>
        <w:t xml:space="preserve">生產過程愈迂迴，則利率將愈低　</w:t>
      </w:r>
      <w:r w:rsidRPr="007F4AA0">
        <w:rPr>
          <w:rFonts w:ascii="MS Mincho" w:eastAsia="MS Mincho" w:hAnsi="MS Mincho" w:cs="MS Mincho" w:hint="eastAsia"/>
          <w:position w:val="2"/>
        </w:rPr>
        <w:t>④</w:t>
      </w:r>
      <w:r w:rsidRPr="007F4AA0">
        <w:rPr>
          <w:rFonts w:cs="新細明體" w:hint="eastAsia"/>
          <w:lang w:val="ja-JP"/>
        </w:rPr>
        <w:t>名目利率＝實質利率－通貨膨脹率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4AA0">
        <w:rPr>
          <w:rFonts w:ascii="MS Mincho" w:eastAsia="MS Mincho" w:hAnsi="MS Mincho" w:cs="MS Mincho" w:hint="eastAsia"/>
        </w:rPr>
        <w:t>①②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4AA0">
        <w:rPr>
          <w:rFonts w:ascii="MS Mincho" w:eastAsia="MS Mincho" w:hAnsi="MS Mincho" w:cs="MS Mincho" w:hint="eastAsia"/>
        </w:rPr>
        <w:t>①③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4AA0">
        <w:rPr>
          <w:rFonts w:ascii="MS Mincho" w:eastAsia="MS Mincho" w:hAnsi="MS Mincho" w:cs="MS Mincho" w:hint="eastAsia"/>
        </w:rPr>
        <w:t>③④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4AA0">
        <w:rPr>
          <w:rFonts w:ascii="MS Mincho" w:eastAsia="MS Mincho" w:hAnsi="MS Mincho" w:cs="MS Mincho" w:hint="eastAsia"/>
        </w:rPr>
        <w:t>②③④</w:t>
      </w:r>
      <w:r>
        <w:rPr>
          <w:rFonts w:cs="Times New Roman"/>
        </w:rPr>
        <w:t xml:space="preserve"> </w:t>
      </w:r>
    </w:p>
    <w:p w:rsidR="00233AB9" w:rsidRDefault="00233AB9" w:rsidP="00DF5375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)50.</w:t>
      </w:r>
      <w:r>
        <w:rPr>
          <w:rFonts w:cs="Times New Roman"/>
        </w:rPr>
        <w:tab/>
      </w:r>
      <w:r w:rsidRPr="007F4AA0">
        <w:rPr>
          <w:rFonts w:cs="新細明體" w:hint="eastAsia"/>
        </w:rPr>
        <w:t>下列何者會提高廠商的投資意願？</w:t>
      </w:r>
      <w:r>
        <w:rPr>
          <w:rFonts w:cs="Times New Roman"/>
        </w:rPr>
        <w:t xml:space="preserve"> (A)</w:t>
      </w:r>
      <w:r w:rsidRPr="007F4AA0">
        <w:rPr>
          <w:rFonts w:cs="新細明體" w:hint="eastAsia"/>
        </w:rPr>
        <w:t>利率水準上升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4AA0">
        <w:rPr>
          <w:rFonts w:cs="新細明體" w:hint="eastAsia"/>
        </w:rPr>
        <w:t>所得水準降低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4AA0">
        <w:rPr>
          <w:rFonts w:cs="新細明體" w:hint="eastAsia"/>
        </w:rPr>
        <w:t>設備利用率降低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4AA0">
        <w:rPr>
          <w:rFonts w:cs="新細明體" w:hint="eastAsia"/>
        </w:rPr>
        <w:t>技術創新</w:t>
      </w:r>
      <w:r>
        <w:rPr>
          <w:rFonts w:cs="Times New Roman"/>
        </w:rPr>
        <w:t xml:space="preserve"> </w:t>
      </w:r>
    </w:p>
    <w:p w:rsidR="004B7DA9" w:rsidRPr="003763D4" w:rsidRDefault="004B7DA9" w:rsidP="00233AB9">
      <w:pPr>
        <w:autoSpaceDE w:val="0"/>
        <w:autoSpaceDN w:val="0"/>
        <w:adjustRightInd w:val="0"/>
        <w:spacing w:line="360" w:lineRule="auto"/>
        <w:ind w:left="1077" w:hanging="1077"/>
      </w:pPr>
    </w:p>
    <w:sectPr w:rsidR="004B7DA9" w:rsidRPr="003763D4" w:rsidSect="006D2D82">
      <w:footerReference w:type="default" r:id="rId9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6DC5" w:rsidRDefault="00A96DC5" w:rsidP="00DC4D13">
      <w:r>
        <w:separator/>
      </w:r>
    </w:p>
  </w:endnote>
  <w:endnote w:type="continuationSeparator" w:id="0">
    <w:p w:rsidR="00A96DC5" w:rsidRDefault="00A96DC5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明"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7F29" w:rsidRPr="00A47F29">
          <w:rPr>
            <w:noProof/>
            <w:lang w:val="zh-TW"/>
          </w:rPr>
          <w:t>1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6DC5" w:rsidRDefault="00A96DC5" w:rsidP="00DC4D13">
      <w:r>
        <w:separator/>
      </w:r>
    </w:p>
  </w:footnote>
  <w:footnote w:type="continuationSeparator" w:id="0">
    <w:p w:rsidR="00A96DC5" w:rsidRDefault="00A96DC5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26A3C"/>
    <w:rsid w:val="00162D29"/>
    <w:rsid w:val="001A4D10"/>
    <w:rsid w:val="001C7761"/>
    <w:rsid w:val="001E05C3"/>
    <w:rsid w:val="002324F5"/>
    <w:rsid w:val="00233AB9"/>
    <w:rsid w:val="00244EE4"/>
    <w:rsid w:val="00277FB7"/>
    <w:rsid w:val="0031325B"/>
    <w:rsid w:val="0031673D"/>
    <w:rsid w:val="00326123"/>
    <w:rsid w:val="003763D4"/>
    <w:rsid w:val="003C799A"/>
    <w:rsid w:val="004645FA"/>
    <w:rsid w:val="0046782F"/>
    <w:rsid w:val="0048261B"/>
    <w:rsid w:val="004937AE"/>
    <w:rsid w:val="004B7DA9"/>
    <w:rsid w:val="004E36BA"/>
    <w:rsid w:val="00502603"/>
    <w:rsid w:val="00556885"/>
    <w:rsid w:val="00556CD4"/>
    <w:rsid w:val="00595FD5"/>
    <w:rsid w:val="005B0AF5"/>
    <w:rsid w:val="005E5B99"/>
    <w:rsid w:val="006553C0"/>
    <w:rsid w:val="006731BF"/>
    <w:rsid w:val="006D2D82"/>
    <w:rsid w:val="006E1E28"/>
    <w:rsid w:val="00711F4B"/>
    <w:rsid w:val="00743A28"/>
    <w:rsid w:val="007A3C09"/>
    <w:rsid w:val="007B3B09"/>
    <w:rsid w:val="00842505"/>
    <w:rsid w:val="008679D5"/>
    <w:rsid w:val="008913D0"/>
    <w:rsid w:val="008E572C"/>
    <w:rsid w:val="009004D9"/>
    <w:rsid w:val="00900F15"/>
    <w:rsid w:val="009113B3"/>
    <w:rsid w:val="00915D4D"/>
    <w:rsid w:val="009C6EC2"/>
    <w:rsid w:val="009D08BC"/>
    <w:rsid w:val="009E38EE"/>
    <w:rsid w:val="009E61CF"/>
    <w:rsid w:val="00A140E1"/>
    <w:rsid w:val="00A47F29"/>
    <w:rsid w:val="00A96DC5"/>
    <w:rsid w:val="00AF17B1"/>
    <w:rsid w:val="00B335B2"/>
    <w:rsid w:val="00BC1EE5"/>
    <w:rsid w:val="00BD75F6"/>
    <w:rsid w:val="00C23E24"/>
    <w:rsid w:val="00C925C3"/>
    <w:rsid w:val="00CA1D75"/>
    <w:rsid w:val="00CC5809"/>
    <w:rsid w:val="00DA4A38"/>
    <w:rsid w:val="00DC4D13"/>
    <w:rsid w:val="00DF5375"/>
    <w:rsid w:val="00E47D4B"/>
    <w:rsid w:val="00E65A7C"/>
    <w:rsid w:val="00E70035"/>
    <w:rsid w:val="00EB5FBF"/>
    <w:rsid w:val="00F024C3"/>
    <w:rsid w:val="00F26122"/>
    <w:rsid w:val="00F5787B"/>
    <w:rsid w:val="00F70669"/>
    <w:rsid w:val="00F7477C"/>
    <w:rsid w:val="00FB6136"/>
    <w:rsid w:val="00FD4138"/>
    <w:rsid w:val="00FE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645FA"/>
    <w:rPr>
      <w:color w:val="FF5000"/>
      <w:lang w:val="zh-TW"/>
    </w:rPr>
  </w:style>
  <w:style w:type="character" w:customStyle="1" w:styleId="Q1-SP">
    <w:name w:val="Q1-SP"/>
    <w:rsid w:val="004645FA"/>
    <w:rPr>
      <w:rFonts w:ascii="Arial" w:eastAsia="華康標楷體" w:hAnsi="Arial" w:cs="ATC-*Q1-SP" w:hint="default"/>
      <w:color w:val="66328F"/>
    </w:rPr>
  </w:style>
  <w:style w:type="character" w:customStyle="1" w:styleId="ad">
    <w:name w:val="底線"/>
    <w:rsid w:val="004645FA"/>
    <w:rPr>
      <w:u w:val="double"/>
    </w:rPr>
  </w:style>
  <w:style w:type="character" w:customStyle="1" w:styleId="Ans">
    <w:name w:val="Ans"/>
    <w:rsid w:val="00FD4138"/>
    <w:rPr>
      <w:color w:val="FF5000"/>
      <w:lang w:val="zh-TW"/>
    </w:rPr>
  </w:style>
  <w:style w:type="character" w:customStyle="1" w:styleId="sup">
    <w:name w:val="sup"/>
    <w:rsid w:val="00FD4138"/>
    <w:rPr>
      <w:vertAlign w:val="superscript"/>
    </w:rPr>
  </w:style>
  <w:style w:type="character" w:customStyle="1" w:styleId="box">
    <w:name w:val="box"/>
    <w:rsid w:val="00556885"/>
    <w:rPr>
      <w:rFonts w:ascii="Times New Roman" w:eastAsia="華康標楷體" w:hAnsi="Times New Roman" w:cs="Times New Roman" w:hint="default"/>
      <w:color w:val="auto"/>
    </w:rPr>
  </w:style>
  <w:style w:type="table" w:styleId="ae">
    <w:name w:val="Table Grid"/>
    <w:basedOn w:val="a1"/>
    <w:uiPriority w:val="59"/>
    <w:rsid w:val="005B0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F734E0-4F4A-4E5E-B478-0E11A7797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2020-06-03T05:58:00Z</dcterms:created>
  <dcterms:modified xsi:type="dcterms:W3CDTF">2020-06-03T05:58:00Z</dcterms:modified>
</cp:coreProperties>
</file>