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이서준</w:t>
        <w:br/>
      </w:r>
      <w:r>
        <w:rPr>
          <w:rFonts w:ascii="나눔고딕" w:hAnsi="나눔고딕" w:eastAsia="나눔고딕"/>
          <w:sz w:val="40"/>
        </w:rPr>
        <w:t xml:space="preserve">        생 년 월 일: 2010.10.10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