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4C3E" w14:textId="77777777" w:rsidR="00AC3F55" w:rsidRDefault="00AC3F55" w:rsidP="00AC3F55">
      <w:pPr>
        <w:spacing w:after="0"/>
      </w:pPr>
    </w:p>
    <w:sectPr w:rsidR="00AC3F55" w:rsidSect="00AC3F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55"/>
    <w:rsid w:val="00977B50"/>
    <w:rsid w:val="00AC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8C1A9"/>
  <w15:chartTrackingRefBased/>
  <w15:docId w15:val="{0A5E9DE4-3478-4BF0-8163-1C082AA4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GLEISSE ALVES DA COSTA</dc:creator>
  <cp:keywords/>
  <dc:description/>
  <cp:lastModifiedBy>PRISCILLA GLEISSE ALVES DA COSTA</cp:lastModifiedBy>
  <cp:revision>2</cp:revision>
  <dcterms:created xsi:type="dcterms:W3CDTF">2022-11-14T23:40:00Z</dcterms:created>
  <dcterms:modified xsi:type="dcterms:W3CDTF">2022-11-14T23:40:00Z</dcterms:modified>
</cp:coreProperties>
</file>