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5.png" ContentType="image/png"/>
  <Override PartName="/word/media/rId29.png" ContentType="image/png"/>
  <Override PartName="/word/media/rId33.png" ContentType="image/png"/>
  <Override PartName="/word/media/rId37.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№13</w:t>
      </w:r>
    </w:p>
    <w:p>
      <w:pPr>
        <w:pStyle w:val="Subtitle"/>
      </w:pPr>
      <w:r>
        <w:t xml:space="preserve">Средства,</w:t>
      </w:r>
      <w:r>
        <w:t xml:space="preserve"> </w:t>
      </w:r>
      <w:r>
        <w:t xml:space="preserve">применяемые</w:t>
      </w:r>
      <w:r>
        <w:t xml:space="preserve"> </w:t>
      </w:r>
      <w:r>
        <w:t xml:space="preserve">при</w:t>
      </w:r>
      <w:r>
        <w:t xml:space="preserve"> </w:t>
      </w:r>
      <w:r>
        <w:t xml:space="preserve">разработке</w:t>
      </w:r>
      <w:r>
        <w:t xml:space="preserve"> </w:t>
      </w:r>
      <w:r>
        <w:t xml:space="preserve">программного</w:t>
      </w:r>
      <w:r>
        <w:t xml:space="preserve"> </w:t>
      </w:r>
      <w:r>
        <w:t xml:space="preserve">обеспечения</w:t>
      </w:r>
      <w:r>
        <w:t xml:space="preserve"> </w:t>
      </w:r>
      <w:r>
        <w:t xml:space="preserve">в</w:t>
      </w:r>
      <w:r>
        <w:t xml:space="preserve"> </w:t>
      </w:r>
      <w:r>
        <w:t xml:space="preserve">ОС</w:t>
      </w:r>
      <w:r>
        <w:t xml:space="preserve"> </w:t>
      </w:r>
      <w:r>
        <w:t xml:space="preserve">типа</w:t>
      </w:r>
      <w:r>
        <w:t xml:space="preserve"> </w:t>
      </w:r>
      <w:r>
        <w:t xml:space="preserve">UNIX/Linux</w:t>
      </w:r>
    </w:p>
    <w:p>
      <w:pPr>
        <w:pStyle w:val="Author"/>
      </w:pPr>
      <w:r>
        <w:t xml:space="preserve">Перевощиков</w:t>
      </w:r>
      <w:r>
        <w:t xml:space="preserve"> </w:t>
      </w:r>
      <w:r>
        <w:t xml:space="preserve">Данил</w:t>
      </w:r>
      <w:r>
        <w:t xml:space="preserve"> </w:t>
      </w:r>
      <w:r>
        <w:t xml:space="preserve">Алексеевич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Приобрести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bookmarkEnd w:id="20"/>
    <w:bookmarkStart w:id="45" w:name="ход-работы"/>
    <w:p>
      <w:pPr>
        <w:pStyle w:val="Heading1"/>
      </w:pPr>
      <w:r>
        <w:rPr>
          <w:rStyle w:val="SectionNumber"/>
        </w:rPr>
        <w:t xml:space="preserve">2</w:t>
      </w:r>
      <w:r>
        <w:tab/>
      </w:r>
      <w:r>
        <w:t xml:space="preserve">Ход работы</w:t>
      </w:r>
    </w:p>
    <w:p>
      <w:pPr>
        <w:pStyle w:val="FirstParagraph"/>
      </w:pPr>
      <w:r>
        <w:rPr>
          <w:bCs/>
          <w:b/>
        </w:rPr>
        <w:t xml:space="preserve">1.</w:t>
      </w:r>
      <w:r>
        <w:t xml:space="preserve"> </w:t>
      </w:r>
      <w:r>
        <w:t xml:space="preserve">В домашнем каталоге создали подкаталог ~/work/os/lab_prog, в нем создали файлы calculate.h, calculate.c, main.c и переписали в них код.</w:t>
      </w:r>
    </w:p>
    <w:p>
      <w:pPr>
        <w:pStyle w:val="BodyText"/>
      </w:pPr>
      <w:r>
        <w:rPr>
          <w:bCs/>
          <w:b/>
        </w:rPr>
        <w:t xml:space="preserve">2.</w:t>
      </w:r>
      <w:r>
        <w:t xml:space="preserve"> </w:t>
      </w:r>
      <w:r>
        <w:t xml:space="preserve">Выполнили компиляцию программы посредством gcc.(рис. 1)</w:t>
      </w:r>
    </w:p>
    <w:p>
      <w:pPr>
        <w:pStyle w:val="CaptionedFigure"/>
      </w:pPr>
      <w:bookmarkStart w:id="24" w:name="fig:001"/>
      <w:r>
        <w:drawing>
          <wp:inline>
            <wp:extent cx="5334000" cy="1038248"/>
            <wp:effectExtent b="0" l="0" r="0" t="0"/>
            <wp:docPr descr="Рис. 1: Компиляция программы." title="" id="22" name="Picture"/>
            <a:graphic>
              <a:graphicData uri="http://schemas.openxmlformats.org/drawingml/2006/picture">
                <pic:pic>
                  <pic:nvPicPr>
                    <pic:cNvPr descr="image/01.png" id="23" name="Picture"/>
                    <pic:cNvPicPr>
                      <a:picLocks noChangeArrowheads="1" noChangeAspect="1"/>
                    </pic:cNvPicPr>
                  </pic:nvPicPr>
                  <pic:blipFill>
                    <a:blip r:embed="rId21"/>
                    <a:stretch>
                      <a:fillRect/>
                    </a:stretch>
                  </pic:blipFill>
                  <pic:spPr bwMode="auto">
                    <a:xfrm>
                      <a:off x="0" y="0"/>
                      <a:ext cx="5334000" cy="1038248"/>
                    </a:xfrm>
                    <a:prstGeom prst="rect">
                      <a:avLst/>
                    </a:prstGeom>
                    <a:noFill/>
                    <a:ln w="9525">
                      <a:noFill/>
                      <a:headEnd/>
                      <a:tailEnd/>
                    </a:ln>
                  </pic:spPr>
                </pic:pic>
              </a:graphicData>
            </a:graphic>
          </wp:inline>
        </w:drawing>
      </w:r>
      <w:bookmarkEnd w:id="24"/>
    </w:p>
    <w:p>
      <w:pPr>
        <w:pStyle w:val="ImageCaption"/>
      </w:pPr>
      <w:r>
        <w:t xml:space="preserve">Рис. 1: Компиляция программы.</w:t>
      </w:r>
    </w:p>
    <w:p>
      <w:pPr>
        <w:pStyle w:val="BodyText"/>
      </w:pPr>
      <w:r>
        <w:rPr>
          <w:bCs/>
          <w:b/>
        </w:rPr>
        <w:t xml:space="preserve">3.</w:t>
      </w:r>
      <w:r>
        <w:t xml:space="preserve"> </w:t>
      </w:r>
      <w:r>
        <w:t xml:space="preserve">Создали makefile и исправили его.(рис. 2)</w:t>
      </w:r>
    </w:p>
    <w:p>
      <w:pPr>
        <w:pStyle w:val="CaptionedFigure"/>
      </w:pPr>
      <w:bookmarkStart w:id="28" w:name="fig:002"/>
      <w:r>
        <w:drawing>
          <wp:inline>
            <wp:extent cx="5334000" cy="2312039"/>
            <wp:effectExtent b="0" l="0" r="0" t="0"/>
            <wp:docPr descr="Рис. 2: Исправленный makefile." title="" id="26" name="Picture"/>
            <a:graphic>
              <a:graphicData uri="http://schemas.openxmlformats.org/drawingml/2006/picture">
                <pic:pic>
                  <pic:nvPicPr>
                    <pic:cNvPr descr="image/02.png" id="27" name="Picture"/>
                    <pic:cNvPicPr>
                      <a:picLocks noChangeArrowheads="1" noChangeAspect="1"/>
                    </pic:cNvPicPr>
                  </pic:nvPicPr>
                  <pic:blipFill>
                    <a:blip r:embed="rId25"/>
                    <a:stretch>
                      <a:fillRect/>
                    </a:stretch>
                  </pic:blipFill>
                  <pic:spPr bwMode="auto">
                    <a:xfrm>
                      <a:off x="0" y="0"/>
                      <a:ext cx="5334000" cy="2312039"/>
                    </a:xfrm>
                    <a:prstGeom prst="rect">
                      <a:avLst/>
                    </a:prstGeom>
                    <a:noFill/>
                    <a:ln w="9525">
                      <a:noFill/>
                      <a:headEnd/>
                      <a:tailEnd/>
                    </a:ln>
                  </pic:spPr>
                </pic:pic>
              </a:graphicData>
            </a:graphic>
          </wp:inline>
        </w:drawing>
      </w:r>
      <w:bookmarkEnd w:id="28"/>
    </w:p>
    <w:p>
      <w:pPr>
        <w:pStyle w:val="ImageCaption"/>
      </w:pPr>
      <w:r>
        <w:t xml:space="preserve">Рис. 2: Исправленный makefile.</w:t>
      </w:r>
    </w:p>
    <w:p>
      <w:pPr>
        <w:pStyle w:val="BodyText"/>
      </w:pPr>
      <w:r>
        <w:rPr>
          <w:bCs/>
          <w:b/>
        </w:rPr>
        <w:t xml:space="preserve">4.</w:t>
      </w:r>
      <w:r>
        <w:t xml:space="preserve"> </w:t>
      </w:r>
      <w:r>
        <w:t xml:space="preserve">Запустили наш калькулятор с помощью gdb командой</w:t>
      </w:r>
      <w:r>
        <w:t xml:space="preserve"> </w:t>
      </w:r>
      <w:r>
        <w:rPr>
          <w:iCs/>
          <w:i/>
        </w:rPr>
        <w:t xml:space="preserve">gdb ./calcul</w:t>
      </w:r>
      <w:r>
        <w:t xml:space="preserve"> </w:t>
      </w:r>
      <w:r>
        <w:t xml:space="preserve">и командой</w:t>
      </w:r>
      <w:r>
        <w:t xml:space="preserve"> </w:t>
      </w:r>
      <w:r>
        <w:rPr>
          <w:iCs/>
          <w:i/>
        </w:rPr>
        <w:t xml:space="preserve">run</w:t>
      </w:r>
      <w:r>
        <w:t xml:space="preserve">, проверили его работу. Далее вывели командой</w:t>
      </w:r>
      <w:r>
        <w:t xml:space="preserve"> </w:t>
      </w:r>
      <w:r>
        <w:rPr>
          <w:iCs/>
          <w:i/>
        </w:rPr>
        <w:t xml:space="preserve">list</w:t>
      </w:r>
      <w:r>
        <w:t xml:space="preserve"> </w:t>
      </w:r>
      <w:r>
        <w:t xml:space="preserve">первые 9 строк файла main.c и командой</w:t>
      </w:r>
      <w:r>
        <w:t xml:space="preserve"> </w:t>
      </w:r>
      <w:r>
        <w:rPr>
          <w:iCs/>
          <w:i/>
        </w:rPr>
        <w:t xml:space="preserve">list 12,15</w:t>
      </w:r>
      <w:r>
        <w:t xml:space="preserve"> </w:t>
      </w:r>
      <w:r>
        <w:t xml:space="preserve">выводим строки с 12 по 15 файла main.c.(рис. 3)</w:t>
      </w:r>
    </w:p>
    <w:p>
      <w:pPr>
        <w:pStyle w:val="CaptionedFigure"/>
      </w:pPr>
      <w:bookmarkStart w:id="32" w:name="fig:003"/>
      <w:r>
        <w:drawing>
          <wp:inline>
            <wp:extent cx="5334000" cy="2990516"/>
            <wp:effectExtent b="0" l="0" r="0" t="0"/>
            <wp:docPr descr="Рис. 3: Работа программы." title="" id="30" name="Picture"/>
            <a:graphic>
              <a:graphicData uri="http://schemas.openxmlformats.org/drawingml/2006/picture">
                <pic:pic>
                  <pic:nvPicPr>
                    <pic:cNvPr descr="image/03.png" id="31" name="Picture"/>
                    <pic:cNvPicPr>
                      <a:picLocks noChangeArrowheads="1" noChangeAspect="1"/>
                    </pic:cNvPicPr>
                  </pic:nvPicPr>
                  <pic:blipFill>
                    <a:blip r:embed="rId29"/>
                    <a:stretch>
                      <a:fillRect/>
                    </a:stretch>
                  </pic:blipFill>
                  <pic:spPr bwMode="auto">
                    <a:xfrm>
                      <a:off x="0" y="0"/>
                      <a:ext cx="5334000" cy="2990516"/>
                    </a:xfrm>
                    <a:prstGeom prst="rect">
                      <a:avLst/>
                    </a:prstGeom>
                    <a:noFill/>
                    <a:ln w="9525">
                      <a:noFill/>
                      <a:headEnd/>
                      <a:tailEnd/>
                    </a:ln>
                  </pic:spPr>
                </pic:pic>
              </a:graphicData>
            </a:graphic>
          </wp:inline>
        </w:drawing>
      </w:r>
      <w:bookmarkEnd w:id="32"/>
    </w:p>
    <w:p>
      <w:pPr>
        <w:pStyle w:val="ImageCaption"/>
      </w:pPr>
      <w:r>
        <w:t xml:space="preserve">Рис. 3: Работа программы.</w:t>
      </w:r>
    </w:p>
    <w:p>
      <w:pPr>
        <w:pStyle w:val="BodyText"/>
      </w:pPr>
      <w:r>
        <w:rPr>
          <w:bCs/>
          <w:b/>
        </w:rPr>
        <w:t xml:space="preserve">5.</w:t>
      </w:r>
      <w:r>
        <w:t xml:space="preserve"> </w:t>
      </w:r>
      <w:r>
        <w:t xml:space="preserve">Создали breakpoint на на 16 строке файла main.c, далее проверили информацию о breakpoints командой</w:t>
      </w:r>
      <w:r>
        <w:t xml:space="preserve"> </w:t>
      </w:r>
      <w:r>
        <w:rPr>
          <w:iCs/>
          <w:i/>
        </w:rPr>
        <w:t xml:space="preserve">info breakpoints</w:t>
      </w:r>
      <w:r>
        <w:t xml:space="preserve">. После чего запустили калькулятор и убедились, что breakpoint сработал. Посмотрели чему на этом этапе равно значение переменной Numeral и удалили точка останова командой</w:t>
      </w:r>
      <w:r>
        <w:t xml:space="preserve"> </w:t>
      </w:r>
      <w:r>
        <w:rPr>
          <w:iCs/>
          <w:i/>
        </w:rPr>
        <w:t xml:space="preserve">delete 1</w:t>
      </w:r>
      <w:r>
        <w:t xml:space="preserve">.(рис. 4)</w:t>
      </w:r>
    </w:p>
    <w:p>
      <w:pPr>
        <w:pStyle w:val="CaptionedFigure"/>
      </w:pPr>
      <w:bookmarkStart w:id="36" w:name="fig:004"/>
      <w:r>
        <w:drawing>
          <wp:inline>
            <wp:extent cx="5334000" cy="2793527"/>
            <wp:effectExtent b="0" l="0" r="0" t="0"/>
            <wp:docPr descr="Рис. 4: Работа с breakpoints." title="" id="34" name="Picture"/>
            <a:graphic>
              <a:graphicData uri="http://schemas.openxmlformats.org/drawingml/2006/picture">
                <pic:pic>
                  <pic:nvPicPr>
                    <pic:cNvPr descr="image/04.png" id="35" name="Picture"/>
                    <pic:cNvPicPr>
                      <a:picLocks noChangeArrowheads="1" noChangeAspect="1"/>
                    </pic:cNvPicPr>
                  </pic:nvPicPr>
                  <pic:blipFill>
                    <a:blip r:embed="rId33"/>
                    <a:stretch>
                      <a:fillRect/>
                    </a:stretch>
                  </pic:blipFill>
                  <pic:spPr bwMode="auto">
                    <a:xfrm>
                      <a:off x="0" y="0"/>
                      <a:ext cx="5334000" cy="2793527"/>
                    </a:xfrm>
                    <a:prstGeom prst="rect">
                      <a:avLst/>
                    </a:prstGeom>
                    <a:noFill/>
                    <a:ln w="9525">
                      <a:noFill/>
                      <a:headEnd/>
                      <a:tailEnd/>
                    </a:ln>
                  </pic:spPr>
                </pic:pic>
              </a:graphicData>
            </a:graphic>
          </wp:inline>
        </w:drawing>
      </w:r>
      <w:bookmarkEnd w:id="36"/>
    </w:p>
    <w:p>
      <w:pPr>
        <w:pStyle w:val="ImageCaption"/>
      </w:pPr>
      <w:r>
        <w:t xml:space="preserve">Рис. 4: Работа с breakpoints.</w:t>
      </w:r>
    </w:p>
    <w:p>
      <w:pPr>
        <w:pStyle w:val="BodyText"/>
      </w:pPr>
      <w:r>
        <w:rPr>
          <w:bCs/>
          <w:b/>
        </w:rPr>
        <w:t xml:space="preserve">6.</w:t>
      </w:r>
      <w:r>
        <w:t xml:space="preserve"> </w:t>
      </w:r>
      <w:r>
        <w:t xml:space="preserve">С помощью утилиты splint проанализировали коды файлов calculate.c</w:t>
      </w:r>
      <w:r>
        <w:t xml:space="preserve"> </w:t>
      </w:r>
      <w:r>
        <w:t xml:space="preserve">и main.c.(рис. 5)</w:t>
      </w:r>
    </w:p>
    <w:p>
      <w:pPr>
        <w:pStyle w:val="CaptionedFigure"/>
      </w:pPr>
      <w:bookmarkStart w:id="40" w:name="fig:005"/>
      <w:r>
        <w:drawing>
          <wp:inline>
            <wp:extent cx="5334000" cy="2978310"/>
            <wp:effectExtent b="0" l="0" r="0" t="0"/>
            <wp:docPr descr="Рис. 5: split calculate.c." title="" id="38" name="Picture"/>
            <a:graphic>
              <a:graphicData uri="http://schemas.openxmlformats.org/drawingml/2006/picture">
                <pic:pic>
                  <pic:nvPicPr>
                    <pic:cNvPr descr="image/05.png" id="39" name="Picture"/>
                    <pic:cNvPicPr>
                      <a:picLocks noChangeArrowheads="1" noChangeAspect="1"/>
                    </pic:cNvPicPr>
                  </pic:nvPicPr>
                  <pic:blipFill>
                    <a:blip r:embed="rId37"/>
                    <a:stretch>
                      <a:fillRect/>
                    </a:stretch>
                  </pic:blipFill>
                  <pic:spPr bwMode="auto">
                    <a:xfrm>
                      <a:off x="0" y="0"/>
                      <a:ext cx="5334000" cy="2978310"/>
                    </a:xfrm>
                    <a:prstGeom prst="rect">
                      <a:avLst/>
                    </a:prstGeom>
                    <a:noFill/>
                    <a:ln w="9525">
                      <a:noFill/>
                      <a:headEnd/>
                      <a:tailEnd/>
                    </a:ln>
                  </pic:spPr>
                </pic:pic>
              </a:graphicData>
            </a:graphic>
          </wp:inline>
        </w:drawing>
      </w:r>
      <w:bookmarkEnd w:id="40"/>
    </w:p>
    <w:p>
      <w:pPr>
        <w:pStyle w:val="ImageCaption"/>
      </w:pPr>
      <w:r>
        <w:t xml:space="preserve">Рис. 5: split calculate.c.</w:t>
      </w:r>
    </w:p>
    <w:p>
      <w:pPr>
        <w:pStyle w:val="CaptionedFigure"/>
      </w:pPr>
      <w:bookmarkStart w:id="44" w:name="fig:006"/>
      <w:r>
        <w:drawing>
          <wp:inline>
            <wp:extent cx="5334000" cy="2113844"/>
            <wp:effectExtent b="0" l="0" r="0" t="0"/>
            <wp:docPr descr="Рис. 6: split main.c." title="" id="42" name="Picture"/>
            <a:graphic>
              <a:graphicData uri="http://schemas.openxmlformats.org/drawingml/2006/picture">
                <pic:pic>
                  <pic:nvPicPr>
                    <pic:cNvPr descr="image/06.png" id="43" name="Picture"/>
                    <pic:cNvPicPr>
                      <a:picLocks noChangeArrowheads="1" noChangeAspect="1"/>
                    </pic:cNvPicPr>
                  </pic:nvPicPr>
                  <pic:blipFill>
                    <a:blip r:embed="rId41"/>
                    <a:stretch>
                      <a:fillRect/>
                    </a:stretch>
                  </pic:blipFill>
                  <pic:spPr bwMode="auto">
                    <a:xfrm>
                      <a:off x="0" y="0"/>
                      <a:ext cx="5334000" cy="2113844"/>
                    </a:xfrm>
                    <a:prstGeom prst="rect">
                      <a:avLst/>
                    </a:prstGeom>
                    <a:noFill/>
                    <a:ln w="9525">
                      <a:noFill/>
                      <a:headEnd/>
                      <a:tailEnd/>
                    </a:ln>
                  </pic:spPr>
                </pic:pic>
              </a:graphicData>
            </a:graphic>
          </wp:inline>
        </w:drawing>
      </w:r>
      <w:bookmarkEnd w:id="44"/>
    </w:p>
    <w:p>
      <w:pPr>
        <w:pStyle w:val="ImageCaption"/>
      </w:pPr>
      <w:r>
        <w:t xml:space="preserve">Рис. 6: split main.c.</w:t>
      </w:r>
    </w:p>
    <w:bookmarkEnd w:id="45"/>
    <w:bookmarkStart w:id="46" w:name="вывод"/>
    <w:p>
      <w:pPr>
        <w:pStyle w:val="Heading1"/>
      </w:pPr>
      <w:r>
        <w:rPr>
          <w:rStyle w:val="SectionNumber"/>
        </w:rPr>
        <w:t xml:space="preserve">3</w:t>
      </w:r>
      <w:r>
        <w:tab/>
      </w:r>
      <w:r>
        <w:t xml:space="preserve">Вывод</w:t>
      </w:r>
    </w:p>
    <w:p>
      <w:pPr>
        <w:pStyle w:val="FirstParagraph"/>
      </w:pPr>
      <w:r>
        <w:t xml:space="preserve">Приобрели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bookmarkEnd w:id="46"/>
    <w:bookmarkStart w:id="47" w:name="контрольные-вопросы"/>
    <w:p>
      <w:pPr>
        <w:pStyle w:val="Heading1"/>
      </w:pPr>
      <w:r>
        <w:rPr>
          <w:rStyle w:val="SectionNumber"/>
        </w:rPr>
        <w:t xml:space="preserve">4</w:t>
      </w:r>
      <w:r>
        <w:tab/>
      </w:r>
      <w:r>
        <w:t xml:space="preserve">Контрольные вопросы</w:t>
      </w:r>
    </w:p>
    <w:p>
      <w:pPr>
        <w:numPr>
          <w:ilvl w:val="0"/>
          <w:numId w:val="1001"/>
        </w:numPr>
        <w:pStyle w:val="Compact"/>
      </w:pPr>
      <w:r>
        <w:rPr>
          <w:iCs/>
          <w:i/>
        </w:rPr>
        <w:t xml:space="preserve">Как получить информацию о возможностях программ gcc, make, gdb и др.?</w:t>
      </w:r>
    </w:p>
    <w:p>
      <w:pPr>
        <w:pStyle w:val="FirstParagraph"/>
      </w:pPr>
      <w:r>
        <w:t xml:space="preserve">Дополнительную информацию о этих программах можно получить с помощью функций info и man.</w:t>
      </w:r>
    </w:p>
    <w:p>
      <w:pPr>
        <w:numPr>
          <w:ilvl w:val="0"/>
          <w:numId w:val="1002"/>
        </w:numPr>
        <w:pStyle w:val="Compact"/>
      </w:pPr>
      <w:r>
        <w:rPr>
          <w:iCs/>
          <w:i/>
        </w:rPr>
        <w:t xml:space="preserve">Назовите и дайте краткую характеристику основным этапам разработки приложений</w:t>
      </w:r>
      <w:r>
        <w:rPr>
          <w:iCs/>
          <w:i/>
        </w:rPr>
        <w:t xml:space="preserve"> </w:t>
      </w:r>
      <w:r>
        <w:rPr>
          <w:iCs/>
          <w:i/>
        </w:rPr>
        <w:t xml:space="preserve">в UNIX.</w:t>
      </w:r>
    </w:p>
    <w:p>
      <w:pPr>
        <w:numPr>
          <w:ilvl w:val="0"/>
          <w:numId w:val="1003"/>
        </w:numPr>
      </w:pPr>
      <w:r>
        <w:t xml:space="preserve">создание исходного кода программы;</w:t>
      </w:r>
    </w:p>
    <w:p>
      <w:pPr>
        <w:numPr>
          <w:ilvl w:val="0"/>
          <w:numId w:val="1003"/>
        </w:numPr>
      </w:pPr>
      <w:r>
        <w:t xml:space="preserve">представляется в виде файла;</w:t>
      </w:r>
    </w:p>
    <w:p>
      <w:pPr>
        <w:numPr>
          <w:ilvl w:val="0"/>
          <w:numId w:val="1003"/>
        </w:numPr>
      </w:pPr>
      <w:r>
        <w:t xml:space="preserve">сохранение различных вариантов исходного текста;</w:t>
      </w:r>
    </w:p>
    <w:p>
      <w:pPr>
        <w:numPr>
          <w:ilvl w:val="0"/>
          <w:numId w:val="1003"/>
        </w:numPr>
      </w:pPr>
      <w:r>
        <w:t xml:space="preserve">анализ исходного текста; Необходимо отслеживать изменения исходного кода, а также при работе более двух программистов над проектом программы нужно, чтобы они не делали изменений кода в одно время.</w:t>
      </w:r>
    </w:p>
    <w:p>
      <w:pPr>
        <w:numPr>
          <w:ilvl w:val="0"/>
          <w:numId w:val="1003"/>
        </w:numPr>
      </w:pPr>
      <w:r>
        <w:t xml:space="preserve">компиляция исходного текста и построение исполняемого модуля;</w:t>
      </w:r>
    </w:p>
    <w:p>
      <w:pPr>
        <w:numPr>
          <w:ilvl w:val="0"/>
          <w:numId w:val="1003"/>
        </w:numPr>
      </w:pPr>
      <w:r>
        <w:t xml:space="preserve">тестирование и отладка;</w:t>
      </w:r>
    </w:p>
    <w:p>
      <w:pPr>
        <w:numPr>
          <w:ilvl w:val="0"/>
          <w:numId w:val="1003"/>
        </w:numPr>
      </w:pPr>
      <w:r>
        <w:t xml:space="preserve">проверка кода на наличие ошибок</w:t>
      </w:r>
    </w:p>
    <w:p>
      <w:pPr>
        <w:numPr>
          <w:ilvl w:val="0"/>
          <w:numId w:val="1003"/>
        </w:numPr>
      </w:pPr>
      <w:r>
        <w:t xml:space="preserve">сохранение всех изменений, выполняемых при тестировании и отладке.</w:t>
      </w:r>
    </w:p>
    <w:p>
      <w:pPr>
        <w:numPr>
          <w:ilvl w:val="0"/>
          <w:numId w:val="1004"/>
        </w:numPr>
        <w:pStyle w:val="Compact"/>
      </w:pPr>
      <w:r>
        <w:rPr>
          <w:iCs/>
          <w:i/>
        </w:rPr>
        <w:t xml:space="preserve">Что такое суффикс в контексте языка программирования? Приведите примеры использования.</w:t>
      </w:r>
    </w:p>
    <w:p>
      <w:pPr>
        <w:pStyle w:val="FirstParagraph"/>
      </w:pPr>
      <w:r>
        <w:t xml:space="preserve">Использование суффикса</w:t>
      </w:r>
      <w:r>
        <w:t xml:space="preserve"> </w:t>
      </w:r>
      <w:r>
        <w:t xml:space="preserve">“</w:t>
      </w:r>
      <w:r>
        <w:t xml:space="preserve">.с</w:t>
      </w:r>
      <w:r>
        <w:t xml:space="preserve">”</w:t>
      </w:r>
      <w:r>
        <w:t xml:space="preserve"> </w:t>
      </w:r>
      <w:r>
        <w:t xml:space="preserve">для имени файла с программой на языке Си отражает удобное и полезное соглашение, принятое в ОС UNIX. Для любого имени входного файла суффикс определяет какая компиляция требуется. Суффиксы и префиксы указывают тип объекта. Одно из полезных свойств компилятора Си — его способность по суффиксам определять типы файлов. По суффиксу .c компилятор распознает, что файл abcd.c должен компилироваться, а по суффиксу .o, что файл abcd.о является объектным модулем и для получения исполняемой программы необходимо выполнить редактирование связей. Простейший пример командной строки для компиляции программы abcd.c и построения исполняемого модуля abcd имеет вид: gcc -o abcd abcd.c. Некоторые проекты предпочитают показывать префиксы в начале текста изменений для старых (old) и новых (new) файлов. Опция – prefix может быть использована для установки такого префикса. Плюс к этому команда bzr diff -p1 выводит префиксы в форме которая подходит для команды patch -p1.</w:t>
      </w:r>
    </w:p>
    <w:p>
      <w:pPr>
        <w:numPr>
          <w:ilvl w:val="0"/>
          <w:numId w:val="1005"/>
        </w:numPr>
        <w:pStyle w:val="Compact"/>
      </w:pPr>
      <w:r>
        <w:rPr>
          <w:iCs/>
          <w:i/>
        </w:rPr>
        <w:t xml:space="preserve">Каково основное назначение компилятора языка С в UNIX?</w:t>
      </w:r>
    </w:p>
    <w:p>
      <w:pPr>
        <w:pStyle w:val="FirstParagraph"/>
      </w:pPr>
      <w:r>
        <w:t xml:space="preserve">Основное назначение компилятора с языка Си заключается в компиляции всей программы в целом и получении исполняемого модуля.</w:t>
      </w:r>
    </w:p>
    <w:p>
      <w:pPr>
        <w:numPr>
          <w:ilvl w:val="0"/>
          <w:numId w:val="1006"/>
        </w:numPr>
        <w:pStyle w:val="Compact"/>
      </w:pPr>
      <w:r>
        <w:rPr>
          <w:iCs/>
          <w:i/>
        </w:rPr>
        <w:t xml:space="preserve">Для чего предназначена утилита make?</w:t>
      </w:r>
    </w:p>
    <w:p>
      <w:pPr>
        <w:pStyle w:val="FirstParagraph"/>
      </w:pPr>
      <w:r>
        <w:t xml:space="preserve">При разработке большой программы, состоящей из нескольких исходных файлов заголовков, приходится постоянно следить за файлами, которые требуют перекомпиляции после внесения изменений. Программа make освобождает пользователя от такой рутинной работы и служит для документирования взаимосвязей между файлами. Описание взаимосвязей и соответствующих действий хранится в так называемом make-файле, который по умолчанию имеет имя makefile или Makefile.</w:t>
      </w:r>
    </w:p>
    <w:p>
      <w:pPr>
        <w:numPr>
          <w:ilvl w:val="0"/>
          <w:numId w:val="1007"/>
        </w:numPr>
        <w:pStyle w:val="Compact"/>
      </w:pPr>
      <w:r>
        <w:rPr>
          <w:iCs/>
          <w:i/>
        </w:rPr>
        <w:t xml:space="preserve">Приведите пример структуры Makefile. Дайте характеристику основным элементам</w:t>
      </w:r>
      <w:r>
        <w:rPr>
          <w:iCs/>
          <w:i/>
        </w:rPr>
        <w:t xml:space="preserve"> </w:t>
      </w:r>
      <w:r>
        <w:rPr>
          <w:iCs/>
          <w:i/>
        </w:rPr>
        <w:t xml:space="preserve">этого файла.</w:t>
      </w:r>
    </w:p>
    <w:p>
      <w:pPr>
        <w:pStyle w:val="FirstParagraph"/>
      </w:pPr>
      <w:r>
        <w:t xml:space="preserve">makefile для программы abcd.c мог бы иметь вид:</w:t>
      </w:r>
    </w:p>
    <w:p>
      <w:pPr>
        <w:pStyle w:val="SourceCode"/>
      </w:pPr>
      <w:r>
        <w:rPr>
          <w:rStyle w:val="VerbatimChar"/>
        </w:rPr>
        <w:t xml:space="preserve">#</w:t>
      </w:r>
      <w:r>
        <w:br/>
      </w:r>
      <w:r>
        <w:rPr>
          <w:rStyle w:val="VerbatimChar"/>
        </w:rPr>
        <w:t xml:space="preserve">#</w:t>
      </w:r>
      <w:r>
        <w:br/>
      </w:r>
      <w:r>
        <w:rPr>
          <w:rStyle w:val="VerbatimChar"/>
        </w:rPr>
        <w:t xml:space="preserve">Makefile</w:t>
      </w:r>
      <w:r>
        <w:br/>
      </w:r>
      <w:r>
        <w:rPr>
          <w:rStyle w:val="VerbatimChar"/>
        </w:rPr>
        <w:t xml:space="preserve">#</w:t>
      </w:r>
      <w:r>
        <w:br/>
      </w:r>
      <w:r>
        <w:rPr>
          <w:rStyle w:val="VerbatimChar"/>
        </w:rPr>
        <w:t xml:space="preserve">CC = gcc</w:t>
      </w:r>
      <w:r>
        <w:br/>
      </w:r>
      <w:r>
        <w:rPr>
          <w:rStyle w:val="VerbatimChar"/>
        </w:rPr>
        <w:t xml:space="preserve">CFLAGS =</w:t>
      </w:r>
      <w:r>
        <w:br/>
      </w:r>
      <w:r>
        <w:rPr>
          <w:rStyle w:val="VerbatimChar"/>
        </w:rPr>
        <w:t xml:space="preserve">LIBS = -lm</w:t>
      </w:r>
      <w:r>
        <w:br/>
      </w:r>
      <w:r>
        <w:rPr>
          <w:rStyle w:val="VerbatimChar"/>
        </w:rPr>
        <w:t xml:space="preserve">calcul: calculate.o main.o gcc calculate.o main.o -o calcul $(LIBS) calculate.o: calculate.c calculate.h gcc -c calculate.c $(CFLAGS) main.o: main.c calculate.h gcc -c main.c $(CFLAGS) clean: -rm calcul *.o *~</w:t>
      </w:r>
      <w:r>
        <w:br/>
      </w:r>
      <w:r>
        <w:rPr>
          <w:rStyle w:val="VerbatimChar"/>
        </w:rPr>
        <w:t xml:space="preserve">#End Makefile </w:t>
      </w:r>
    </w:p>
    <w:p>
      <w:pPr>
        <w:pStyle w:val="FirstParagraph"/>
      </w:pPr>
      <w:r>
        <w:t xml:space="preserve">В общем случае make-файл содержит последовательность записей (строк), определяющих зависимости между файлами. Первая строка записи представляет собой список целевых (зависимых) файлов, разделенных пробелами, за которыми следует двоеточие и список файлов, от которых зависят целевые. Текст, следующий за точкой с запятой, и все последующие строки, начинающиеся с литеры табуляции, являются командами OC UNIX, которые необходимо выполнить для обновления целевого файла. Таким образом, спецификация взаимосвязей имеет формат: target1 [ target2…]: [:] [dependment1…] [(tab)commands] [#commentary] [(tab)commands] [#commentary], где # — специфицирует начало комментария, так как содержимое строки, начиная с # и до конца строки, не будет обрабатываться командой make; : — последовательность команд ОС UNIX должна содержаться в одной строке make-файла (файла описаний), есть возможность переноса команд (), но она считается как одна строка; :: — последовательность команд ОС UNIX может содержаться в нескольких последовательных строках файла описаний. Приведённый выше make-файл для программы abcd.c включает два способа компиляции и построения исполняемого модуля. Первый способ предусматривает обычную компиляцию с построением исполняемого модуля с именем abcd. Второй способ позволяет включать в исполняемый модуль testabcd возможность выполнить процесс отладки на уровне исходного текста.</w:t>
      </w:r>
    </w:p>
    <w:p>
      <w:pPr>
        <w:numPr>
          <w:ilvl w:val="0"/>
          <w:numId w:val="1008"/>
        </w:numPr>
        <w:pStyle w:val="Compact"/>
      </w:pPr>
      <w:r>
        <w:rPr>
          <w:iCs/>
          <w:i/>
        </w:rPr>
        <w:t xml:space="preserve">Назовите основное свойство, присущее всем программам отладки. Что необходимо</w:t>
      </w:r>
      <w:r>
        <w:rPr>
          <w:iCs/>
          <w:i/>
        </w:rPr>
        <w:t xml:space="preserve"> </w:t>
      </w:r>
      <w:r>
        <w:rPr>
          <w:iCs/>
          <w:i/>
        </w:rPr>
        <w:t xml:space="preserve">сделать, чтобы его можно было использовать?</w:t>
      </w:r>
    </w:p>
    <w:p>
      <w:pPr>
        <w:pStyle w:val="FirstParagraph"/>
      </w:pPr>
      <w:r>
        <w:t xml:space="preserve">Пошаговая отладка программ заключается в том, что выполняется один оператор программы и, затем контролируются 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 переменных, а также внутренних регистров микроконтроллера и напряжений на выводах этой микросхемы. 8. Назовите и дайте основную характеристику основным командам отладчика gdb. – backtrace – выводит весь путь к текущей точке останова, то есть названия всех функций, начиная от main(); иными словами, выводит весь стек функций; – break – устанавливает точку останова; параметром может быть номер строки или название функции;</w:t>
      </w:r>
    </w:p>
    <w:p>
      <w:pPr>
        <w:numPr>
          <w:ilvl w:val="0"/>
          <w:numId w:val="1009"/>
        </w:numPr>
      </w:pPr>
      <w:r>
        <w:t xml:space="preserve">clear – удаляет все точки останова на текущем уровне стека (то есть в текущей функции);</w:t>
      </w:r>
    </w:p>
    <w:p>
      <w:pPr>
        <w:numPr>
          <w:ilvl w:val="0"/>
          <w:numId w:val="1009"/>
        </w:numPr>
      </w:pPr>
      <w:r>
        <w:t xml:space="preserve">continue – продолжает выполнение программы от текущей точки до конца;</w:t>
      </w:r>
    </w:p>
    <w:p>
      <w:pPr>
        <w:numPr>
          <w:ilvl w:val="0"/>
          <w:numId w:val="1009"/>
        </w:numPr>
      </w:pPr>
      <w:r>
        <w:t xml:space="preserve">delete – удаляет точку останова или контрольное выражение;</w:t>
      </w:r>
    </w:p>
    <w:p>
      <w:pPr>
        <w:numPr>
          <w:ilvl w:val="0"/>
          <w:numId w:val="1009"/>
        </w:numPr>
      </w:pPr>
      <w:r>
        <w:t xml:space="preserve">display – добавляет выражение в список выражений, значения которых отображаются каждый раз при остановке программы;</w:t>
      </w:r>
    </w:p>
    <w:p>
      <w:pPr>
        <w:numPr>
          <w:ilvl w:val="0"/>
          <w:numId w:val="1009"/>
        </w:numPr>
      </w:pPr>
      <w:r>
        <w:t xml:space="preserve">finish – выполняет программу до выхода из текущей функции; отображает возвращаемое значение,если такое имеется;</w:t>
      </w:r>
    </w:p>
    <w:p>
      <w:pPr>
        <w:numPr>
          <w:ilvl w:val="0"/>
          <w:numId w:val="1009"/>
        </w:numPr>
      </w:pPr>
      <w:r>
        <w:t xml:space="preserve">info breakpoints – выводит список всех имеющихся точек останова; – info watchpoints – выводит список всех имеющихся контрольных выражений;</w:t>
      </w:r>
    </w:p>
    <w:p>
      <w:pPr>
        <w:numPr>
          <w:ilvl w:val="0"/>
          <w:numId w:val="1009"/>
        </w:numPr>
      </w:pPr>
      <w:r>
        <w:t xml:space="preserve">splist – выводит исходный код; в качестве параметра передаются название файла исходного кода, затем, через двоеточие, номер начальной и конечной строки; – next – пошаговое выполнение программы, но, в отличие от команды step, не выполняет пошагово вызываемые функции;</w:t>
      </w:r>
    </w:p>
    <w:p>
      <w:pPr>
        <w:numPr>
          <w:ilvl w:val="0"/>
          <w:numId w:val="1009"/>
        </w:numPr>
      </w:pPr>
      <w:r>
        <w:t xml:space="preserve">print – выводит значение какого-либо выражения (выражение передаётся в качестве параметра);</w:t>
      </w:r>
    </w:p>
    <w:p>
      <w:pPr>
        <w:numPr>
          <w:ilvl w:val="0"/>
          <w:numId w:val="1009"/>
        </w:numPr>
      </w:pPr>
      <w:r>
        <w:t xml:space="preserve">run – запускает программу на выполнение;</w:t>
      </w:r>
    </w:p>
    <w:p>
      <w:pPr>
        <w:numPr>
          <w:ilvl w:val="0"/>
          <w:numId w:val="1009"/>
        </w:numPr>
      </w:pPr>
      <w:r>
        <w:t xml:space="preserve">set – устанавливает новое значение переменной</w:t>
      </w:r>
    </w:p>
    <w:p>
      <w:pPr>
        <w:numPr>
          <w:ilvl w:val="0"/>
          <w:numId w:val="1009"/>
        </w:numPr>
      </w:pPr>
      <w:r>
        <w:t xml:space="preserve">step – пошаговое выполнение программы;</w:t>
      </w:r>
    </w:p>
    <w:p>
      <w:pPr>
        <w:numPr>
          <w:ilvl w:val="0"/>
          <w:numId w:val="1009"/>
        </w:numPr>
      </w:pPr>
      <w:r>
        <w:t xml:space="preserve">watch – устанавливает контрольное выражение, программа остановится, как только значение контрольного выражения изменится;</w:t>
      </w:r>
    </w:p>
    <w:p>
      <w:pPr>
        <w:numPr>
          <w:ilvl w:val="0"/>
          <w:numId w:val="1010"/>
        </w:numPr>
        <w:pStyle w:val="Compact"/>
      </w:pPr>
      <w:r>
        <w:rPr>
          <w:iCs/>
          <w:i/>
        </w:rPr>
        <w:t xml:space="preserve">Назовите и дайте основную характеристику основным командам отладчика gdb</w:t>
      </w:r>
    </w:p>
    <w:p>
      <w:pPr>
        <w:numPr>
          <w:ilvl w:val="0"/>
          <w:numId w:val="1011"/>
        </w:numPr>
        <w:pStyle w:val="Compact"/>
      </w:pPr>
      <w:r>
        <w:t xml:space="preserve">backtrace - вывод на экран пути к текущей точке останова (по сути вывод</w:t>
      </w:r>
      <w:r>
        <w:t xml:space="preserve"> </w:t>
      </w:r>
      <w:r>
        <w:t xml:space="preserve">названий всех функций)</w:t>
      </w:r>
    </w:p>
    <w:p>
      <w:pPr>
        <w:numPr>
          <w:ilvl w:val="0"/>
          <w:numId w:val="1011"/>
        </w:numPr>
        <w:pStyle w:val="Compact"/>
      </w:pPr>
      <w:r>
        <w:t xml:space="preserve">break - установить точку останова (в качестве параметра может быть</w:t>
      </w:r>
      <w:r>
        <w:t xml:space="preserve"> </w:t>
      </w:r>
      <w:r>
        <w:t xml:space="preserve">указан номер строки или название функции)</w:t>
      </w:r>
    </w:p>
    <w:p>
      <w:pPr>
        <w:numPr>
          <w:ilvl w:val="0"/>
          <w:numId w:val="1011"/>
        </w:numPr>
        <w:pStyle w:val="Compact"/>
      </w:pPr>
      <w:r>
        <w:t xml:space="preserve">clear - удалить все точки останова в функции</w:t>
      </w:r>
    </w:p>
    <w:p>
      <w:pPr>
        <w:numPr>
          <w:ilvl w:val="0"/>
          <w:numId w:val="1011"/>
        </w:numPr>
        <w:pStyle w:val="Compact"/>
      </w:pPr>
      <w:r>
        <w:t xml:space="preserve">continue - продолжить выполнение программы</w:t>
      </w:r>
    </w:p>
    <w:p>
      <w:pPr>
        <w:numPr>
          <w:ilvl w:val="0"/>
          <w:numId w:val="1011"/>
        </w:numPr>
        <w:pStyle w:val="Compact"/>
      </w:pPr>
      <w:r>
        <w:t xml:space="preserve">delete - удалить точку останова</w:t>
      </w:r>
    </w:p>
    <w:p>
      <w:pPr>
        <w:numPr>
          <w:ilvl w:val="0"/>
          <w:numId w:val="1011"/>
        </w:numPr>
        <w:pStyle w:val="Compact"/>
      </w:pPr>
      <w:r>
        <w:t xml:space="preserve">display - добавить выражение в список выражений, значения которых</w:t>
      </w:r>
      <w:r>
        <w:t xml:space="preserve"> </w:t>
      </w:r>
      <w:r>
        <w:t xml:space="preserve">отображаются при достижении точки останова программы</w:t>
      </w:r>
    </w:p>
    <w:p>
      <w:pPr>
        <w:numPr>
          <w:ilvl w:val="0"/>
          <w:numId w:val="1011"/>
        </w:numPr>
        <w:pStyle w:val="Compact"/>
      </w:pPr>
      <w:r>
        <w:t xml:space="preserve">finish - выполнить программу до момента выхода из функции</w:t>
      </w:r>
    </w:p>
    <w:p>
      <w:pPr>
        <w:numPr>
          <w:ilvl w:val="0"/>
          <w:numId w:val="1011"/>
        </w:numPr>
        <w:pStyle w:val="Compact"/>
      </w:pPr>
      <w:r>
        <w:t xml:space="preserve">info breakpoints - вывести на экран список используемых точек останова</w:t>
      </w:r>
    </w:p>
    <w:p>
      <w:pPr>
        <w:numPr>
          <w:ilvl w:val="0"/>
          <w:numId w:val="1011"/>
        </w:numPr>
        <w:pStyle w:val="Compact"/>
      </w:pPr>
      <w:r>
        <w:t xml:space="preserve">info watchpoints - вывести на экран список используемых контрольных выражений</w:t>
      </w:r>
    </w:p>
    <w:p>
      <w:pPr>
        <w:numPr>
          <w:ilvl w:val="0"/>
          <w:numId w:val="1011"/>
        </w:numPr>
        <w:pStyle w:val="Compact"/>
      </w:pPr>
      <w:r>
        <w:t xml:space="preserve">list - вывести на экран исходный код (в качестве параметра может</w:t>
      </w:r>
      <w:r>
        <w:t xml:space="preserve"> </w:t>
      </w:r>
      <w:r>
        <w:t xml:space="preserve">быть указано название файла и через двоеточие номера начальной и конечной строк)</w:t>
      </w:r>
    </w:p>
    <w:p>
      <w:pPr>
        <w:numPr>
          <w:ilvl w:val="0"/>
          <w:numId w:val="1011"/>
        </w:numPr>
        <w:pStyle w:val="Compact"/>
      </w:pPr>
      <w:r>
        <w:t xml:space="preserve">next выполнить программу пошагово, но без выполнения вызываемых в программе функций</w:t>
      </w:r>
    </w:p>
    <w:p>
      <w:pPr>
        <w:numPr>
          <w:ilvl w:val="0"/>
          <w:numId w:val="1011"/>
        </w:numPr>
        <w:pStyle w:val="Compact"/>
      </w:pPr>
      <w:r>
        <w:t xml:space="preserve">print - вывести значение указываемого в качестве параметра выражения</w:t>
      </w:r>
    </w:p>
    <w:p>
      <w:pPr>
        <w:numPr>
          <w:ilvl w:val="0"/>
          <w:numId w:val="1011"/>
        </w:numPr>
        <w:pStyle w:val="Compact"/>
      </w:pPr>
      <w:r>
        <w:t xml:space="preserve">run - запуск программы на выполнение</w:t>
      </w:r>
    </w:p>
    <w:p>
      <w:pPr>
        <w:numPr>
          <w:ilvl w:val="0"/>
          <w:numId w:val="1011"/>
        </w:numPr>
        <w:pStyle w:val="Compact"/>
      </w:pPr>
      <w:r>
        <w:t xml:space="preserve">set - установить новое значение переменной</w:t>
      </w:r>
    </w:p>
    <w:p>
      <w:pPr>
        <w:numPr>
          <w:ilvl w:val="0"/>
          <w:numId w:val="1011"/>
        </w:numPr>
        <w:pStyle w:val="Compact"/>
      </w:pPr>
      <w:r>
        <w:t xml:space="preserve">step - пошаговое выполнение программы</w:t>
      </w:r>
    </w:p>
    <w:p>
      <w:pPr>
        <w:numPr>
          <w:ilvl w:val="0"/>
          <w:numId w:val="1011"/>
        </w:numPr>
        <w:pStyle w:val="Compact"/>
      </w:pPr>
      <w:r>
        <w:t xml:space="preserve">watch - установить контрольное выражение, при изменении значения</w:t>
      </w:r>
      <w:r>
        <w:t xml:space="preserve"> </w:t>
      </w:r>
      <w:r>
        <w:t xml:space="preserve">которого программа будет остановлена</w:t>
      </w:r>
    </w:p>
    <w:p>
      <w:pPr>
        <w:numPr>
          <w:ilvl w:val="0"/>
          <w:numId w:val="1012"/>
        </w:numPr>
        <w:pStyle w:val="Compact"/>
      </w:pPr>
      <w:r>
        <w:rPr>
          <w:iCs/>
          <w:i/>
        </w:rPr>
        <w:t xml:space="preserve">Опишите по шагам схему отладки программы, которую Вы использовали при выполнении лабораторной работы.</w:t>
      </w:r>
    </w:p>
    <w:p>
      <w:pPr>
        <w:numPr>
          <w:ilvl w:val="0"/>
          <w:numId w:val="1013"/>
        </w:numPr>
        <w:pStyle w:val="Compact"/>
      </w:pPr>
      <w:r>
        <w:t xml:space="preserve">Выполнили компиляцию программы</w:t>
      </w:r>
    </w:p>
    <w:p>
      <w:pPr>
        <w:numPr>
          <w:ilvl w:val="0"/>
          <w:numId w:val="1013"/>
        </w:numPr>
        <w:pStyle w:val="Compact"/>
      </w:pPr>
      <w:r>
        <w:t xml:space="preserve">Увидели ошибки в программе</w:t>
      </w:r>
    </w:p>
    <w:p>
      <w:pPr>
        <w:numPr>
          <w:ilvl w:val="0"/>
          <w:numId w:val="1013"/>
        </w:numPr>
        <w:pStyle w:val="Compact"/>
      </w:pPr>
      <w:r>
        <w:t xml:space="preserve">Открыли редактор и исправили программу</w:t>
      </w:r>
    </w:p>
    <w:p>
      <w:pPr>
        <w:numPr>
          <w:ilvl w:val="0"/>
          <w:numId w:val="1013"/>
        </w:numPr>
        <w:pStyle w:val="Compact"/>
      </w:pPr>
      <w:r>
        <w:t xml:space="preserve">Загрузили программу в отладчик gdb</w:t>
      </w:r>
    </w:p>
    <w:p>
      <w:pPr>
        <w:numPr>
          <w:ilvl w:val="0"/>
          <w:numId w:val="1013"/>
        </w:numPr>
        <w:pStyle w:val="Compact"/>
      </w:pPr>
      <w:r>
        <w:t xml:space="preserve">run — отладчик выполнил программу, мы ввели требуемые значения.</w:t>
      </w:r>
    </w:p>
    <w:p>
      <w:pPr>
        <w:numPr>
          <w:ilvl w:val="0"/>
          <w:numId w:val="1013"/>
        </w:numPr>
        <w:pStyle w:val="Compact"/>
      </w:pPr>
      <w:r>
        <w:t xml:space="preserve">программа завершена, gdb не видит ошибок.</w:t>
      </w:r>
    </w:p>
    <w:p>
      <w:pPr>
        <w:numPr>
          <w:ilvl w:val="0"/>
          <w:numId w:val="1014"/>
        </w:numPr>
        <w:pStyle w:val="Compact"/>
      </w:pPr>
      <w:r>
        <w:rPr>
          <w:iCs/>
          <w:i/>
        </w:rPr>
        <w:t xml:space="preserve">Прокомментируйте реакцию компилятора на синтаксические ошибки в программе</w:t>
      </w:r>
      <w:r>
        <w:rPr>
          <w:iCs/>
          <w:i/>
        </w:rPr>
        <w:t xml:space="preserve"> </w:t>
      </w:r>
      <w:r>
        <w:rPr>
          <w:iCs/>
          <w:i/>
        </w:rPr>
        <w:t xml:space="preserve">при его первом запуске.</w:t>
      </w:r>
    </w:p>
    <w:p>
      <w:pPr>
        <w:pStyle w:val="FirstParagraph"/>
      </w:pPr>
      <w:r>
        <w:t xml:space="preserve">Отладчику не понравился формат %s для &amp;Operation, т.к %s — символьный формат, а значит необходим только Operation.</w:t>
      </w:r>
    </w:p>
    <w:p>
      <w:pPr>
        <w:numPr>
          <w:ilvl w:val="0"/>
          <w:numId w:val="1015"/>
        </w:numPr>
        <w:pStyle w:val="Compact"/>
      </w:pPr>
      <w:r>
        <w:rPr>
          <w:iCs/>
          <w:i/>
        </w:rPr>
        <w:t xml:space="preserve">Назовите основные средства, повышающие понимание исходного кода программы</w:t>
      </w:r>
    </w:p>
    <w:p>
      <w:pPr>
        <w:pStyle w:val="FirstParagraph"/>
      </w:pPr>
      <w:r>
        <w:t xml:space="preserve">Если вы работаете с исходным кодом, который не вами разрабатывался, то назначение различных конструкций может быть не совсем понятным. Система разработки приложений UNIX предоставляет различные средства, повышающие понимание исходного кода. К ним относятся: – cscope - исследование функций, содержащихся в программе; – splint — критическая проверка программ, написанных на языке Си.</w:t>
      </w:r>
    </w:p>
    <w:p>
      <w:pPr>
        <w:numPr>
          <w:ilvl w:val="0"/>
          <w:numId w:val="1016"/>
        </w:numPr>
        <w:pStyle w:val="Compact"/>
      </w:pPr>
      <w:r>
        <w:rPr>
          <w:iCs/>
          <w:i/>
        </w:rPr>
        <w:t xml:space="preserve">Каковы основные задачи, решаемые программой splint?</w:t>
      </w:r>
    </w:p>
    <w:p>
      <w:pPr>
        <w:pStyle w:val="FirstParagraph"/>
      </w:pPr>
      <w:r>
        <w:t xml:space="preserve">Эта утилита анализирует программный код, проверяет корректность задания аргументов использованных в программе функций и типов возвращаемых значений, обнаруживает синтаксические и семантические ошибки. В отличие от компилятора C анализатор splint генерирует комментарии с описанием разбора кода программы и осуществляет общий контроль, обнаруживая такие ошибки, как одинаковые объекты, определённые в разных файлах, или объекты, чьи значения не используются в работе программы, переменные с некорректно заданными значениями и типами и многое другое.</w:t>
      </w:r>
    </w:p>
    <w:bookmarkEnd w:id="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1"/>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1"/>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1"/>
  </w:num>
  <w:num w:numId="1012">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3">
    <w:abstractNumId w:val="991"/>
  </w:num>
  <w:num w:numId="1014">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5">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6">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№13</dc:title>
  <dc:creator>Перевощиков Данил Алексеевич</dc:creator>
  <dc:language>ru-RU</dc:language>
  <cp:keywords/>
  <dcterms:created xsi:type="dcterms:W3CDTF">2022-05-25T12:38:50Z</dcterms:created>
  <dcterms:modified xsi:type="dcterms:W3CDTF">2022-05-25T12:38:50Z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True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Средства, применяемые при разработке программного обеспечения в ОС типа UNIX/Linux</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Таблица</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ies>
</file>