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Subtitle"/>
      </w:pPr>
      <w:r>
        <w:t xml:space="preserve">Именованные</w:t>
      </w:r>
      <w:r>
        <w:t xml:space="preserve"> </w:t>
      </w:r>
      <w:r>
        <w:t xml:space="preserve">каналы</w:t>
      </w:r>
    </w:p>
    <w:p>
      <w:pPr>
        <w:pStyle w:val="Author"/>
      </w:pPr>
      <w:r>
        <w:t xml:space="preserve">Перевощиков</w:t>
      </w:r>
      <w:r>
        <w:t xml:space="preserve"> </w:t>
      </w:r>
      <w:r>
        <w:t xml:space="preserve">Данил</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49" w:name="ход-работы"/>
    <w:p>
      <w:pPr>
        <w:pStyle w:val="Heading1"/>
      </w:pPr>
      <w:r>
        <w:rPr>
          <w:rStyle w:val="SectionNumber"/>
        </w:rPr>
        <w:t xml:space="preserve">2</w:t>
      </w:r>
      <w:r>
        <w:tab/>
      </w:r>
      <w:r>
        <w:t xml:space="preserve">Ход работы</w:t>
      </w:r>
    </w:p>
    <w:p>
      <w:pPr>
        <w:pStyle w:val="FirstParagraph"/>
      </w:pPr>
      <w:r>
        <w:rPr>
          <w:bCs/>
          <w:b/>
        </w:rPr>
        <w:t xml:space="preserve">1.</w:t>
      </w:r>
      <w:r>
        <w:t xml:space="preserve"> </w:t>
      </w:r>
      <w:r>
        <w:t xml:space="preserve">Создали файл common.h.(рис. 1)</w:t>
      </w:r>
    </w:p>
    <w:p>
      <w:pPr>
        <w:pStyle w:val="CaptionedFigure"/>
      </w:pPr>
      <w:bookmarkStart w:id="24" w:name="fig:001"/>
      <w:r>
        <w:drawing>
          <wp:inline>
            <wp:extent cx="5334000" cy="3093532"/>
            <wp:effectExtent b="0" l="0" r="0" t="0"/>
            <wp:docPr descr="Рис. 1: common.h."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5334000" cy="3093532"/>
                    </a:xfrm>
                    <a:prstGeom prst="rect">
                      <a:avLst/>
                    </a:prstGeom>
                    <a:noFill/>
                    <a:ln w="9525">
                      <a:noFill/>
                      <a:headEnd/>
                      <a:tailEnd/>
                    </a:ln>
                  </pic:spPr>
                </pic:pic>
              </a:graphicData>
            </a:graphic>
          </wp:inline>
        </w:drawing>
      </w:r>
      <w:bookmarkEnd w:id="24"/>
    </w:p>
    <w:p>
      <w:pPr>
        <w:pStyle w:val="ImageCaption"/>
      </w:pPr>
      <w:r>
        <w:t xml:space="preserve">Рис. 1: common.h.</w:t>
      </w:r>
    </w:p>
    <w:p>
      <w:pPr>
        <w:pStyle w:val="BodyText"/>
      </w:pPr>
      <w:r>
        <w:rPr>
          <w:bCs/>
          <w:b/>
        </w:rPr>
        <w:t xml:space="preserve">2.</w:t>
      </w:r>
      <w:r>
        <w:t xml:space="preserve"> </w:t>
      </w:r>
      <w:r>
        <w:t xml:space="preserve">Создали файл server.c.(рис. 2)</w:t>
      </w:r>
    </w:p>
    <w:p>
      <w:pPr>
        <w:pStyle w:val="CaptionedFigure"/>
      </w:pPr>
      <w:bookmarkStart w:id="28" w:name="fig:002"/>
      <w:r>
        <w:drawing>
          <wp:inline>
            <wp:extent cx="5334000" cy="2997753"/>
            <wp:effectExtent b="0" l="0" r="0" t="0"/>
            <wp:docPr descr="Рис. 2: server.c."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2997753"/>
                    </a:xfrm>
                    <a:prstGeom prst="rect">
                      <a:avLst/>
                    </a:prstGeom>
                    <a:noFill/>
                    <a:ln w="9525">
                      <a:noFill/>
                      <a:headEnd/>
                      <a:tailEnd/>
                    </a:ln>
                  </pic:spPr>
                </pic:pic>
              </a:graphicData>
            </a:graphic>
          </wp:inline>
        </w:drawing>
      </w:r>
      <w:bookmarkEnd w:id="28"/>
    </w:p>
    <w:p>
      <w:pPr>
        <w:pStyle w:val="ImageCaption"/>
      </w:pPr>
      <w:r>
        <w:t xml:space="preserve">Рис. 2: server.c.</w:t>
      </w:r>
    </w:p>
    <w:p>
      <w:pPr>
        <w:pStyle w:val="BodyText"/>
      </w:pPr>
      <w:r>
        <w:rPr>
          <w:bCs/>
          <w:b/>
        </w:rPr>
        <w:t xml:space="preserve">3.</w:t>
      </w:r>
      <w:r>
        <w:t xml:space="preserve"> </w:t>
      </w:r>
      <w:r>
        <w:t xml:space="preserve">Создали файл client.c.(рис. 3)</w:t>
      </w:r>
    </w:p>
    <w:p>
      <w:pPr>
        <w:pStyle w:val="CaptionedFigure"/>
      </w:pPr>
      <w:bookmarkStart w:id="32" w:name="fig:003"/>
      <w:r>
        <w:drawing>
          <wp:inline>
            <wp:extent cx="5334000" cy="2997753"/>
            <wp:effectExtent b="0" l="0" r="0" t="0"/>
            <wp:docPr descr="Рис. 3: client.c." title="" id="30" name="Picture"/>
            <a:graphic>
              <a:graphicData uri="http://schemas.openxmlformats.org/drawingml/2006/picture">
                <pic:pic>
                  <pic:nvPicPr>
                    <pic:cNvPr descr="image/03.png" id="31" name="Picture"/>
                    <pic:cNvPicPr>
                      <a:picLocks noChangeArrowheads="1" noChangeAspect="1"/>
                    </pic:cNvPicPr>
                  </pic:nvPicPr>
                  <pic:blipFill>
                    <a:blip r:embed="rId29"/>
                    <a:stretch>
                      <a:fillRect/>
                    </a:stretch>
                  </pic:blipFill>
                  <pic:spPr bwMode="auto">
                    <a:xfrm>
                      <a:off x="0" y="0"/>
                      <a:ext cx="5334000" cy="2997753"/>
                    </a:xfrm>
                    <a:prstGeom prst="rect">
                      <a:avLst/>
                    </a:prstGeom>
                    <a:noFill/>
                    <a:ln w="9525">
                      <a:noFill/>
                      <a:headEnd/>
                      <a:tailEnd/>
                    </a:ln>
                  </pic:spPr>
                </pic:pic>
              </a:graphicData>
            </a:graphic>
          </wp:inline>
        </w:drawing>
      </w:r>
      <w:bookmarkEnd w:id="32"/>
    </w:p>
    <w:p>
      <w:pPr>
        <w:pStyle w:val="ImageCaption"/>
      </w:pPr>
      <w:r>
        <w:t xml:space="preserve">Рис. 3: client.c.</w:t>
      </w:r>
    </w:p>
    <w:p>
      <w:pPr>
        <w:pStyle w:val="BodyText"/>
      </w:pPr>
      <w:r>
        <w:rPr>
          <w:bCs/>
          <w:b/>
        </w:rPr>
        <w:t xml:space="preserve">4.</w:t>
      </w:r>
      <w:r>
        <w:t xml:space="preserve"> </w:t>
      </w:r>
      <w:r>
        <w:t xml:space="preserve">Создали файл client2.c.(рис. 4)</w:t>
      </w:r>
    </w:p>
    <w:p>
      <w:pPr>
        <w:pStyle w:val="CaptionedFigure"/>
      </w:pPr>
      <w:bookmarkStart w:id="36" w:name="fig:004"/>
      <w:r>
        <w:drawing>
          <wp:inline>
            <wp:extent cx="5334000" cy="2997753"/>
            <wp:effectExtent b="0" l="0" r="0" t="0"/>
            <wp:docPr descr="Рис. 4: client2.c." title="" id="34" name="Picture"/>
            <a:graphic>
              <a:graphicData uri="http://schemas.openxmlformats.org/drawingml/2006/picture">
                <pic:pic>
                  <pic:nvPicPr>
                    <pic:cNvPr descr="image/04.png" id="35" name="Picture"/>
                    <pic:cNvPicPr>
                      <a:picLocks noChangeArrowheads="1" noChangeAspect="1"/>
                    </pic:cNvPicPr>
                  </pic:nvPicPr>
                  <pic:blipFill>
                    <a:blip r:embed="rId33"/>
                    <a:stretch>
                      <a:fillRect/>
                    </a:stretch>
                  </pic:blipFill>
                  <pic:spPr bwMode="auto">
                    <a:xfrm>
                      <a:off x="0" y="0"/>
                      <a:ext cx="5334000" cy="2997753"/>
                    </a:xfrm>
                    <a:prstGeom prst="rect">
                      <a:avLst/>
                    </a:prstGeom>
                    <a:noFill/>
                    <a:ln w="9525">
                      <a:noFill/>
                      <a:headEnd/>
                      <a:tailEnd/>
                    </a:ln>
                  </pic:spPr>
                </pic:pic>
              </a:graphicData>
            </a:graphic>
          </wp:inline>
        </w:drawing>
      </w:r>
      <w:bookmarkEnd w:id="36"/>
    </w:p>
    <w:p>
      <w:pPr>
        <w:pStyle w:val="ImageCaption"/>
      </w:pPr>
      <w:r>
        <w:t xml:space="preserve">Рис. 4: client2.c.</w:t>
      </w:r>
    </w:p>
    <w:p>
      <w:pPr>
        <w:pStyle w:val="BodyText"/>
      </w:pPr>
      <w:r>
        <w:rPr>
          <w:bCs/>
          <w:b/>
        </w:rPr>
        <w:t xml:space="preserve">5.</w:t>
      </w:r>
      <w:r>
        <w:t xml:space="preserve"> </w:t>
      </w:r>
      <w:r>
        <w:t xml:space="preserve">Создали файл makefile.(рис. 5)</w:t>
      </w:r>
    </w:p>
    <w:p>
      <w:pPr>
        <w:pStyle w:val="CaptionedFigure"/>
      </w:pPr>
      <w:bookmarkStart w:id="40" w:name="fig:005"/>
      <w:r>
        <w:drawing>
          <wp:inline>
            <wp:extent cx="5334000" cy="2085109"/>
            <wp:effectExtent b="0" l="0" r="0" t="0"/>
            <wp:docPr descr="Рис. 5: makefile." title="" id="38" name="Picture"/>
            <a:graphic>
              <a:graphicData uri="http://schemas.openxmlformats.org/drawingml/2006/picture">
                <pic:pic>
                  <pic:nvPicPr>
                    <pic:cNvPr descr="image/05.png" id="39" name="Picture"/>
                    <pic:cNvPicPr>
                      <a:picLocks noChangeArrowheads="1" noChangeAspect="1"/>
                    </pic:cNvPicPr>
                  </pic:nvPicPr>
                  <pic:blipFill>
                    <a:blip r:embed="rId37"/>
                    <a:stretch>
                      <a:fillRect/>
                    </a:stretch>
                  </pic:blipFill>
                  <pic:spPr bwMode="auto">
                    <a:xfrm>
                      <a:off x="0" y="0"/>
                      <a:ext cx="5334000" cy="2085109"/>
                    </a:xfrm>
                    <a:prstGeom prst="rect">
                      <a:avLst/>
                    </a:prstGeom>
                    <a:noFill/>
                    <a:ln w="9525">
                      <a:noFill/>
                      <a:headEnd/>
                      <a:tailEnd/>
                    </a:ln>
                  </pic:spPr>
                </pic:pic>
              </a:graphicData>
            </a:graphic>
          </wp:inline>
        </w:drawing>
      </w:r>
      <w:bookmarkEnd w:id="40"/>
    </w:p>
    <w:p>
      <w:pPr>
        <w:pStyle w:val="ImageCaption"/>
      </w:pPr>
      <w:r>
        <w:t xml:space="preserve">Рис. 5: makefile.</w:t>
      </w:r>
    </w:p>
    <w:p>
      <w:pPr>
        <w:pStyle w:val="BodyText"/>
      </w:pPr>
      <w:r>
        <w:rPr>
          <w:bCs/>
          <w:b/>
        </w:rPr>
        <w:t xml:space="preserve">6.</w:t>
      </w:r>
      <w:r>
        <w:t xml:space="preserve"> </w:t>
      </w:r>
      <w:r>
        <w:t xml:space="preserve">Запустили makefile командой</w:t>
      </w:r>
      <w:r>
        <w:t xml:space="preserve"> </w:t>
      </w:r>
      <w:r>
        <w:rPr>
          <w:iCs/>
          <w:i/>
        </w:rPr>
        <w:t xml:space="preserve">make</w:t>
      </w:r>
      <w:r>
        <w:t xml:space="preserve">, создав этим исполняемые файлы.(рис. 6)</w:t>
      </w:r>
    </w:p>
    <w:p>
      <w:pPr>
        <w:pStyle w:val="CaptionedFigure"/>
      </w:pPr>
      <w:bookmarkStart w:id="44" w:name="fig:006"/>
      <w:r>
        <w:drawing>
          <wp:inline>
            <wp:extent cx="5334000" cy="3078562"/>
            <wp:effectExtent b="0" l="0" r="0" t="0"/>
            <wp:docPr descr="Рис. 6: Запуск makefile." title="" id="42" name="Picture"/>
            <a:graphic>
              <a:graphicData uri="http://schemas.openxmlformats.org/drawingml/2006/picture">
                <pic:pic>
                  <pic:nvPicPr>
                    <pic:cNvPr descr="image/06.png" id="43" name="Picture"/>
                    <pic:cNvPicPr>
                      <a:picLocks noChangeArrowheads="1" noChangeAspect="1"/>
                    </pic:cNvPicPr>
                  </pic:nvPicPr>
                  <pic:blipFill>
                    <a:blip r:embed="rId41"/>
                    <a:stretch>
                      <a:fillRect/>
                    </a:stretch>
                  </pic:blipFill>
                  <pic:spPr bwMode="auto">
                    <a:xfrm>
                      <a:off x="0" y="0"/>
                      <a:ext cx="5334000" cy="3078562"/>
                    </a:xfrm>
                    <a:prstGeom prst="rect">
                      <a:avLst/>
                    </a:prstGeom>
                    <a:noFill/>
                    <a:ln w="9525">
                      <a:noFill/>
                      <a:headEnd/>
                      <a:tailEnd/>
                    </a:ln>
                  </pic:spPr>
                </pic:pic>
              </a:graphicData>
            </a:graphic>
          </wp:inline>
        </w:drawing>
      </w:r>
      <w:bookmarkEnd w:id="44"/>
    </w:p>
    <w:p>
      <w:pPr>
        <w:pStyle w:val="ImageCaption"/>
      </w:pPr>
      <w:r>
        <w:t xml:space="preserve">Рис. 6: Запуск makefile.</w:t>
      </w:r>
    </w:p>
    <w:p>
      <w:pPr>
        <w:pStyle w:val="BodyText"/>
      </w:pPr>
      <w:r>
        <w:rPr>
          <w:bCs/>
          <w:b/>
        </w:rPr>
        <w:t xml:space="preserve">7.</w:t>
      </w:r>
      <w:r>
        <w:t xml:space="preserve"> </w:t>
      </w:r>
      <w:r>
        <w:t xml:space="preserve">Запустили сначала server, потом в другом терминале client. Каждые 5 секунд выводилось сообщение, работа завершилась через 30 секунд.(рис. 7)</w:t>
      </w:r>
    </w:p>
    <w:p>
      <w:pPr>
        <w:pStyle w:val="CaptionedFigure"/>
      </w:pPr>
      <w:bookmarkStart w:id="48" w:name="fig:007"/>
      <w:r>
        <w:drawing>
          <wp:inline>
            <wp:extent cx="5334000" cy="3003000"/>
            <wp:effectExtent b="0" l="0" r="0" t="0"/>
            <wp:docPr descr="Рис. 7: Работа программы." title="" id="46" name="Picture"/>
            <a:graphic>
              <a:graphicData uri="http://schemas.openxmlformats.org/drawingml/2006/picture">
                <pic:pic>
                  <pic:nvPicPr>
                    <pic:cNvPr descr="image/07.png" id="47" name="Picture"/>
                    <pic:cNvPicPr>
                      <a:picLocks noChangeArrowheads="1" noChangeAspect="1"/>
                    </pic:cNvPicPr>
                  </pic:nvPicPr>
                  <pic:blipFill>
                    <a:blip r:embed="rId45"/>
                    <a:stretch>
                      <a:fillRect/>
                    </a:stretch>
                  </pic:blipFill>
                  <pic:spPr bwMode="auto">
                    <a:xfrm>
                      <a:off x="0" y="0"/>
                      <a:ext cx="5334000" cy="3003000"/>
                    </a:xfrm>
                    <a:prstGeom prst="rect">
                      <a:avLst/>
                    </a:prstGeom>
                    <a:noFill/>
                    <a:ln w="9525">
                      <a:noFill/>
                      <a:headEnd/>
                      <a:tailEnd/>
                    </a:ln>
                  </pic:spPr>
                </pic:pic>
              </a:graphicData>
            </a:graphic>
          </wp:inline>
        </w:drawing>
      </w:r>
      <w:bookmarkEnd w:id="48"/>
    </w:p>
    <w:p>
      <w:pPr>
        <w:pStyle w:val="ImageCaption"/>
      </w:pPr>
      <w:r>
        <w:t xml:space="preserve">Рис. 7: Работа программы.</w:t>
      </w:r>
    </w:p>
    <w:bookmarkEnd w:id="49"/>
    <w:bookmarkStart w:id="50"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работы с именованными каналами.</w:t>
      </w:r>
    </w:p>
    <w:bookmarkEnd w:id="50"/>
    <w:bookmarkStart w:id="51" w:name="контрольные-вопросы"/>
    <w:p>
      <w:pPr>
        <w:pStyle w:val="Heading1"/>
      </w:pPr>
      <w:r>
        <w:rPr>
          <w:rStyle w:val="SectionNumber"/>
        </w:rPr>
        <w:t xml:space="preserve">4</w:t>
      </w:r>
      <w:r>
        <w:tab/>
      </w:r>
      <w:r>
        <w:t xml:space="preserve">Контрольные вопросы</w:t>
      </w:r>
    </w:p>
    <w:p>
      <w:pPr>
        <w:numPr>
          <w:ilvl w:val="0"/>
          <w:numId w:val="1001"/>
        </w:numPr>
        <w:pStyle w:val="Compact"/>
      </w:pPr>
      <w:r>
        <w:rPr>
          <w:iCs/>
          <w:i/>
        </w:rPr>
        <w:t xml:space="preserve">В чем ключевое отличие именованных каналов от неименованных?</w:t>
      </w:r>
    </w:p>
    <w:p>
      <w:pPr>
        <w:pStyle w:val="FirstParagraph"/>
      </w:pPr>
      <w:r>
        <w:t xml:space="preserve">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 это имя файла).</w:t>
      </w:r>
    </w:p>
    <w:p>
      <w:pPr>
        <w:numPr>
          <w:ilvl w:val="0"/>
          <w:numId w:val="1002"/>
        </w:numPr>
        <w:pStyle w:val="Compact"/>
      </w:pPr>
      <w:r>
        <w:rPr>
          <w:iCs/>
          <w:i/>
        </w:rPr>
        <w:t xml:space="preserve">Возможно ли создание неименованного канала из командной строки?</w:t>
      </w:r>
    </w:p>
    <w:p>
      <w:pPr>
        <w:pStyle w:val="FirstParagraph"/>
      </w:pPr>
      <w:r>
        <w:t xml:space="preserve">Создание неименованного канала из командной строки возможно командой pipe.</w:t>
      </w:r>
    </w:p>
    <w:p>
      <w:pPr>
        <w:numPr>
          <w:ilvl w:val="0"/>
          <w:numId w:val="1003"/>
        </w:numPr>
        <w:pStyle w:val="Compact"/>
      </w:pPr>
      <w:r>
        <w:rPr>
          <w:iCs/>
          <w:i/>
        </w:rPr>
        <w:t xml:space="preserve">Возможно ли создание именованного канала из командной строки?</w:t>
      </w:r>
    </w:p>
    <w:p>
      <w:pPr>
        <w:pStyle w:val="FirstParagraph"/>
      </w:pPr>
      <w:r>
        <w:t xml:space="preserve">Создание именованного канала из командной строки возможно с помощью mkfifo.</w:t>
      </w:r>
    </w:p>
    <w:p>
      <w:pPr>
        <w:numPr>
          <w:ilvl w:val="0"/>
          <w:numId w:val="1004"/>
        </w:numPr>
        <w:pStyle w:val="Compact"/>
      </w:pPr>
      <w:r>
        <w:rPr>
          <w:iCs/>
          <w:i/>
        </w:rPr>
        <w:t xml:space="preserve">Опишите функцию языка С, создающую неименованный канал.</w:t>
      </w:r>
    </w:p>
    <w:p>
      <w:pPr>
        <w:pStyle w:val="FirstParagraph"/>
      </w:pPr>
      <w:r>
        <w:t xml:space="preserve">Функция языка С, создающая неименованный канал: int read(int pipe_fd, void</w:t>
      </w:r>
      <w:r>
        <w:t xml:space="preserve"> </w:t>
      </w:r>
      <w:r>
        <w:rPr>
          <w:iCs/>
          <w:i/>
        </w:rPr>
        <w:t xml:space="preserve">area, int cnt); int write(int pipe_fd, void</w:t>
      </w:r>
      <w:r>
        <w:rPr>
          <w:iCs/>
          <w:i/>
        </w:rPr>
        <w:t xml:space="preserve"> </w:t>
      </w:r>
      <w:r>
        <w:t xml:space="preserve">area, int cnt); Первый аргумент этих вызовов - дескриптор канала, второй - указатель на область памяти, с которой происходит обмен, третий - количество байт. Оба вызова возвращают число переданных байт (или -1 - при ошибке).</w:t>
      </w:r>
    </w:p>
    <w:p>
      <w:pPr>
        <w:numPr>
          <w:ilvl w:val="0"/>
          <w:numId w:val="1005"/>
        </w:numPr>
        <w:pStyle w:val="Compact"/>
      </w:pPr>
      <w:r>
        <w:rPr>
          <w:iCs/>
          <w:i/>
        </w:rPr>
        <w:t xml:space="preserve">Опишите функцию языка С, создающую именованный канал.</w:t>
      </w:r>
    </w:p>
    <w:p>
      <w:pPr>
        <w:pStyle w:val="FirstParagraph"/>
      </w:pPr>
      <w:r>
        <w:t xml:space="preserve">Функция языка С, создающая именованный канал: int mkfifo (const char *pathname, mode_t mode); Первый параметр — имя файла, идентифицирующего канал, второй параметр маска прав доступа к файлу. Вызов функции mkfifo() создаёт файл канала (с именем, заданным макросом FIFO_NAME): mkfifo(FIFO_NAME, 0600);</w:t>
      </w:r>
    </w:p>
    <w:p>
      <w:pPr>
        <w:numPr>
          <w:ilvl w:val="0"/>
          <w:numId w:val="1006"/>
        </w:numPr>
        <w:pStyle w:val="Compact"/>
      </w:pPr>
      <w:r>
        <w:rPr>
          <w:iCs/>
          <w:i/>
        </w:rPr>
        <w:t xml:space="preserve">Что будет в случае прочтения из fifo меньшего числа байтов, чем находится в канале? Большего числа байтов?</w:t>
      </w:r>
    </w:p>
    <w:p>
      <w:pPr>
        <w:pStyle w:val="FirstParagraph"/>
      </w:pPr>
      <w:r>
        <w:t xml:space="preserve">При чтении меньшего числа байтов, возвращается требуемое число байтов, остаток сохраняется для следующих чтений. При чтении большего числа байтов, возвращается доступное число байтов 7. 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 При записи большего числа байтов, чем это позволяет канал или FIFO, вызов write(2)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(errno=ЕР1РЕ) (если процесс не установил обработки сигнала SIGPIPE, производится обработка по умолчанию – процесс завершается).</w:t>
      </w:r>
    </w:p>
    <w:p>
      <w:pPr>
        <w:numPr>
          <w:ilvl w:val="0"/>
          <w:numId w:val="1007"/>
        </w:numPr>
        <w:pStyle w:val="Compact"/>
      </w:pPr>
      <w:r>
        <w:rPr>
          <w:iCs/>
          <w:i/>
        </w:rPr>
        <w:t xml:space="preserve">Могут ли два и более процессов читать или записывать в канал?</w:t>
      </w:r>
    </w:p>
    <w:p>
      <w:pPr>
        <w:pStyle w:val="FirstParagraph"/>
      </w:pPr>
      <w:r>
        <w:t xml:space="preserve">Два и более процессов могут читать и записывать в канал.</w:t>
      </w:r>
    </w:p>
    <w:p>
      <w:pPr>
        <w:numPr>
          <w:ilvl w:val="0"/>
          <w:numId w:val="1008"/>
        </w:numPr>
        <w:pStyle w:val="Compact"/>
      </w:pPr>
      <w:r>
        <w:rPr>
          <w:iCs/>
          <w:i/>
        </w:rPr>
        <w:t xml:space="preserve">Опишите функцию write (тип возвращаемого значения, аргументы и логику работы). Что означает 1 (единица) в вызове этой функции в программе server.c (строка 42)?</w:t>
      </w:r>
    </w:p>
    <w:p>
      <w:pPr>
        <w:pStyle w:val="FirstParagraph"/>
      </w:pPr>
      <w:r>
        <w:t xml:space="preserve">Функция write записывает length байтов из буфера buffer в файл, определенный дескриптором файла fd. Эта операция чисто</w:t>
      </w:r>
      <w:r>
        <w:t xml:space="preserve"> </w:t>
      </w:r>
      <w:r>
        <w:t xml:space="preserve">‘</w:t>
      </w:r>
      <w:r>
        <w:t xml:space="preserve">двоичная</w:t>
      </w:r>
      <w:r>
        <w:t xml:space="preserve">’</w:t>
      </w:r>
      <w:r>
        <w:t xml:space="preserve"> </w:t>
      </w:r>
      <w:r>
        <w:t xml:space="preserve">и без буферизации. При единице возвращает действительное число байтов. Функция write возвращает число действительно записанных в файл байтов или -1 при ошибке, устанавливая при этом errno.</w:t>
      </w:r>
    </w:p>
    <w:p>
      <w:pPr>
        <w:numPr>
          <w:ilvl w:val="0"/>
          <w:numId w:val="1009"/>
        </w:numPr>
        <w:pStyle w:val="Compact"/>
      </w:pPr>
      <w:r>
        <w:rPr>
          <w:iCs/>
          <w:i/>
        </w:rPr>
        <w:t xml:space="preserve">Опишите функцию strerror.</w:t>
      </w:r>
    </w:p>
    <w:p>
      <w:pPr>
        <w:pStyle w:val="FirstParagraph"/>
      </w:pPr>
      <w:r>
        <w:t xml:space="preserve">Строковая функция strerror - функция языков C/C++, транслирующая код ошибки, который обычно хранится в глобальной переменной errno, в сообщение об ошибке, понятном человеку.</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Перевощиков Данил Алексеевич</dc:creator>
  <dc:language>ru-RU</dc:language>
  <cp:keywords/>
  <dcterms:created xsi:type="dcterms:W3CDTF">2022-05-30T13:19:26Z</dcterms:created>
  <dcterms:modified xsi:type="dcterms:W3CDTF">2022-05-30T13:19:26Z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Именованные каналы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