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E12E" w14:textId="77777777" w:rsidR="00044837" w:rsidRPr="00BA0BBA" w:rsidRDefault="00044837">
      <w:pPr>
        <w:spacing w:after="0" w:line="240" w:lineRule="auto"/>
        <w:ind w:right="5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6B87FAC" w14:textId="77777777" w:rsidR="00044837" w:rsidRDefault="008745A8">
      <w:pPr>
        <w:spacing w:after="0" w:line="0" w:lineRule="atLeast"/>
        <w:ind w:right="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ДОГОВОР</w:t>
      </w:r>
    </w:p>
    <w:p w14:paraId="5F06BAC8" w14:textId="77777777" w:rsidR="00044837" w:rsidRDefault="00044837">
      <w:pPr>
        <w:spacing w:after="0" w:line="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386792" w14:textId="77777777" w:rsidR="00044837" w:rsidRDefault="008745A8" w:rsidP="00E032D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 отчуждении исключительного права на программу для ЭВМ/БД/ТИМС</w:t>
      </w:r>
    </w:p>
    <w:p w14:paraId="2EEA0882" w14:textId="77777777" w:rsidR="00044837" w:rsidRDefault="00044837" w:rsidP="00E032DB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552D1B" w14:textId="77777777" w:rsidR="00044837" w:rsidRPr="00B77924" w:rsidRDefault="008745A8" w:rsidP="00E032DB">
      <w:pPr>
        <w:spacing w:after="0" w:line="240" w:lineRule="auto"/>
        <w:rPr>
          <w:rFonts w:ascii="Times New Roman" w:eastAsia="Times New Roman" w:hAnsi="Times New Roman" w:cs="Times New Roman"/>
          <w:sz w:val="23"/>
          <w:szCs w:val="24"/>
          <w:lang w:val="en-US"/>
        </w:rPr>
      </w:pPr>
      <w:r>
        <w:rPr>
          <w:rFonts w:ascii="Times New Roman" w:eastAsia="Times New Roman" w:hAnsi="Times New Roman" w:cs="Times New Roman"/>
          <w:sz w:val="23"/>
          <w:szCs w:val="24"/>
        </w:rPr>
        <w:t>г</w:t>
      </w:r>
      <w:r>
        <w:rPr>
          <w:rFonts w:ascii="Times New Roman" w:eastAsia="Times New Roman" w:hAnsi="Times New Roman" w:cs="Times New Roman"/>
          <w:sz w:val="23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3"/>
          <w:szCs w:val="24"/>
        </w:rPr>
        <w:t>Москва</w:t>
      </w:r>
      <w:r>
        <w:rPr>
          <w:rFonts w:ascii="Times New Roman" w:eastAsia="Times New Roman" w:hAnsi="Times New Roman" w:cs="Times New Roman"/>
          <w:sz w:val="23"/>
          <w:szCs w:val="24"/>
          <w:lang w:val="en-US"/>
        </w:rPr>
        <w:t xml:space="preserve"> </w:t>
        <w:tab/>
        <w:tab/>
        <w:tab/>
        <w:tab/>
        <w:tab/>
        <w:tab/>
        <w:tab/>
        <w:tab/>
        <w:t xml:space="preserve">                «__» ______ {key_ria_year}</w:t>
      </w:r>
    </w:p>
    <w:p w14:paraId="55B04265" w14:textId="77777777" w:rsidR="00044837" w:rsidRPr="00B77924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3"/>
          <w:szCs w:val="24"/>
          <w:lang w:val="en-US"/>
        </w:rPr>
      </w:pPr>
    </w:p>
    <w:p>
      <w:r>
        <w:t>{#key_ria_authors}</w:t>
      </w:r>
    </w:p>
    <w:p w14:paraId="65EFF182" w14:textId="77777777" w:rsidR="00637345" w:rsidRDefault="00637345" w:rsidP="0063734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</w:rPr>
        <w:t>Гражданин</w:t>
      </w:r>
      <w:r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РФ</w:t>
      </w:r>
      <w:r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key_ria_authorX_lastname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key_ria_authorX_firstname</w:t>
      </w:r>
      <w:r>
        <w:rPr>
          <w:rFonts w:ascii="Times New Roman" w:eastAsia="Times New Roman" w:hAnsi="Times New Roman" w:cs="Times New Roman"/>
          <w:sz w:val="24"/>
          <w:lang w:val="en-US"/>
        </w:rPr>
        <w:t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key_ria_authorX_middlename</w:t>
      </w:r>
      <w:r>
        <w:rPr>
          <w:rFonts w:ascii="Times New Roman" w:eastAsia="Times New Roman" w:hAnsi="Times New Roman" w:cs="Times New Roman"/>
          <w:sz w:val="24"/>
          <w:lang w:val="en-US"/>
        </w:rPr>
        <w:t>}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, </w:t>
      </w:r>
      <w:r>
        <w:rPr>
          <w:rFonts w:ascii="Times New Roman" w:eastAsia="Times New Roman" w:hAnsi="Times New Roman"/>
          <w:color w:val="000000"/>
          <w:sz w:val="24"/>
        </w:rPr>
        <w:t>дата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рождения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{key_ria_authorX_dob_day}.{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key_ria_authorX_dob_month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}.{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key_ria_authorX_dob_year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},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key_ria_authorX_id_document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},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зарегистрированный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по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адресу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},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СНИЛС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{key_ria_authorX_snils}, </w:t>
      </w:r>
      <w:r>
        <w:rPr>
          <w:rFonts w:ascii="Times New Roman" w:eastAsia="Times New Roman" w:hAnsi="Times New Roman" w:cs="Times New Roman"/>
          <w:sz w:val="24"/>
          <w:szCs w:val="24"/>
        </w:rPr>
        <w:t>именуемый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дальнейшем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«Автор {key_ria_authorX_n}»,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/>
      </w:r>
    </w:p>
    <w:p w14:paraId="4110F9BE" w14:textId="77777777" w:rsidR="00637345" w:rsidRDefault="00637345" w:rsidP="00E032DB">
      <w:pPr>
        <w:tabs>
          <w:tab w:val="left" w:pos="5680"/>
        </w:tabs>
        <w:spacing w:after="0" w:line="240" w:lineRule="auto"/>
        <w:jc w:val="both"/>
        <w:rPr>
          <w:rFonts w:ascii="Times New Roman" w:eastAsia="Times New Roman" w:hAnsi="Times New Roman"/>
          <w:sz w:val="24"/>
          <w:lang w:val="en-US"/>
        </w:rPr>
      </w:pPr>
    </w:p>
    <w:p>
      <w:r>
        <w:t>{/key_ria_authors}</w:t>
      </w:r>
    </w:p>
    <w:p w14:paraId="01964EAD" w14:textId="77777777" w:rsidR="00044837" w:rsidRDefault="008745A8" w:rsidP="00E032DB">
      <w:pPr>
        <w:tabs>
          <w:tab w:val="left" w:pos="5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дальнейшем именуемые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«Авторы»</w:t>
      </w:r>
      <w:r>
        <w:rPr>
          <w:rFonts w:ascii="Times New Roman" w:eastAsia="Calibri" w:hAnsi="Times New Roman" w:cs="Times New Roman"/>
          <w:sz w:val="24"/>
          <w:szCs w:val="24"/>
        </w:rPr>
        <w:t xml:space="preserve"> с одной стороны,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(РУДН), в лице </w:t>
      </w:r>
      <w:r>
        <w:rPr>
          <w:rFonts w:ascii="Times New Roman" w:eastAsia="Times New Roman" w:hAnsi="Times New Roman"/>
          <w:sz w:val="24"/>
        </w:rPr>
        <w:t xml:space="preserve">первого проректора – проректора по научной работе {key_ria_rector_fullname_long_</w:t>
      </w:r>
      <w:r>
        <w:rPr>
          <w:rFonts w:ascii="Times New Roman" w:eastAsia="Times New Roman" w:hAnsi="Times New Roman"/>
          <w:sz w:val="24"/>
          <w:lang w:val="en-US"/>
        </w:rPr>
        <w:t>rod</w:t>
      </w:r>
      <w:r>
        <w:rPr>
          <w:rFonts w:ascii="Times New Roman" w:eastAsia="Times New Roman" w:hAnsi="Times New Roman"/>
          <w:sz w:val="24"/>
        </w:rPr>
        <w:t xml:space="preserve">}, действующего на основании Доверенности {</w:t>
      </w:r>
      <w:r>
        <w:rPr>
          <w:rFonts w:ascii="Times New Roman" w:eastAsia="Times New Roman" w:hAnsi="Times New Roman"/>
          <w:sz w:val="24"/>
          <w:lang w:val="en-US"/>
        </w:rPr>
        <w:t>key</w:t>
      </w:r>
      <w:r>
        <w:rPr>
          <w:rFonts w:ascii="Times New Roman" w:eastAsia="Times New Roman" w:hAnsi="Times New Roman"/>
          <w:sz w:val="24"/>
        </w:rPr>
        <w:t>_</w:t>
      </w:r>
      <w:r>
        <w:rPr>
          <w:rFonts w:ascii="Times New Roman" w:eastAsia="Times New Roman" w:hAnsi="Times New Roman"/>
          <w:sz w:val="24"/>
          <w:lang w:val="en-US"/>
        </w:rPr>
        <w:t>ria</w:t>
      </w:r>
      <w:r>
        <w:rPr>
          <w:rFonts w:ascii="Times New Roman" w:eastAsia="Times New Roman" w:hAnsi="Times New Roman"/>
          <w:sz w:val="24"/>
        </w:rPr>
        <w:t>_</w:t>
      </w:r>
      <w:r>
        <w:rPr>
          <w:rFonts w:ascii="Times New Roman" w:eastAsia="Times New Roman" w:hAnsi="Times New Roman"/>
          <w:sz w:val="24"/>
          <w:lang w:val="en-US"/>
        </w:rPr>
        <w:t>proxy</w:t>
      </w:r>
      <w:r>
        <w:rPr>
          <w:rFonts w:ascii="Times New Roman" w:eastAsia="Times New Roman" w:hAnsi="Times New Roman"/>
          <w:sz w:val="24"/>
        </w:rPr>
        <w:t xml:space="preserve">}, именуемое в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дальнейшем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Приобретатель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</w:rPr>
        <w:t xml:space="preserve"> с другой  стороны, вместе именуемые </w:t>
      </w:r>
      <w:r>
        <w:rPr>
          <w:rFonts w:ascii="Times New Roman" w:eastAsia="Times New Roman" w:hAnsi="Times New Roman"/>
          <w:b/>
          <w:sz w:val="24"/>
        </w:rPr>
        <w:t>«Стороны»</w:t>
      </w:r>
      <w:r>
        <w:rPr>
          <w:rFonts w:ascii="Times New Roman" w:eastAsia="Times New Roman" w:hAnsi="Times New Roman"/>
          <w:sz w:val="24"/>
        </w:rPr>
        <w:t xml:space="preserve">, а по отдельности </w:t>
      </w:r>
      <w:r>
        <w:rPr>
          <w:rFonts w:ascii="Times New Roman" w:eastAsia="Times New Roman" w:hAnsi="Times New Roman"/>
          <w:b/>
          <w:sz w:val="24"/>
        </w:rPr>
        <w:t>«Сторона»</w:t>
      </w:r>
      <w:r>
        <w:rPr>
          <w:rFonts w:ascii="Times New Roman" w:eastAsia="Times New Roman" w:hAnsi="Times New Roman" w:cs="Times New Roman"/>
          <w:sz w:val="24"/>
          <w:szCs w:val="24"/>
        </w:rPr>
        <w:t>, заключили настоящий договор (далее – «Договор») о нижеследующем.</w:t>
      </w:r>
    </w:p>
    <w:p w14:paraId="7E54EE01" w14:textId="77777777" w:rsidR="00044837" w:rsidRDefault="008745A8" w:rsidP="00E032DB">
      <w:pPr>
        <w:tabs>
          <w:tab w:val="left" w:pos="5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ТЕРМИНЫ:</w:t>
      </w:r>
    </w:p>
    <w:p w14:paraId="1B3B8E2F" w14:textId="77777777" w:rsidR="00044837" w:rsidRDefault="008745A8" w:rsidP="00E032DB">
      <w:pPr>
        <w:tabs>
          <w:tab w:val="left" w:pos="5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а) {key_ria_type_long} – представленная в объективной форме совокупность данных и команд, предназначенных для функционирования ЭВМ и других компьютерных устройств в целях получения определенного результата, включая подготовительные материалы, полученные в ходе разработки программы для ЭВМ, и порождаемые ею аудиовизуальные отображения.</w:t>
      </w:r>
    </w:p>
    <w:p w14:paraId="56CA5CCA" w14:textId="77777777" w:rsidR="00044837" w:rsidRDefault="008745A8" w:rsidP="00E032DB">
      <w:pPr>
        <w:tabs>
          <w:tab w:val="left" w:pos="5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б) База данных (далее – БД) – представленная в объективной форме совокупность самостоятельных материалов (статей, расчетов, нормативных актов, судебных решений и иных подобных материалов), систематизированных таким образом, чтобы эти материалы могли быть найдены и обработаны с помощью электронной вычислительной машины (ЭВМ).</w:t>
      </w:r>
    </w:p>
    <w:p w14:paraId="2C56A8AC" w14:textId="77777777" w:rsidR="00044837" w:rsidRDefault="008745A8" w:rsidP="00E032DB">
      <w:pPr>
        <w:tabs>
          <w:tab w:val="left" w:pos="5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Топологии на интегральные микросхемы (далее – ТИМС) - зафиксированное на материальном носителе пространственно-геометрическое расположение совокупности элементов интегральной микросхемы и связей между ними. При этом интегральной микросхемой является микроэлектронное изделие окончательной или промежуточной формы, которое предназначено для выполнения функций электронной схемы, элементы и связи которого нераздельно сформированы в объеме и (или) на поверхности материала, на основе которого изготовлено такое изделие.</w:t>
      </w:r>
    </w:p>
    <w:p w14:paraId="1391888F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080A8" w14:textId="77777777" w:rsidR="00044837" w:rsidRDefault="008745A8" w:rsidP="00E032DB">
      <w:pPr>
        <w:spacing w:after="0" w:line="240" w:lineRule="auto"/>
        <w:ind w:left="4000" w:hanging="314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ПРЕДМЕТ ДОГОВОРА</w:t>
      </w:r>
    </w:p>
    <w:p w14:paraId="4CC49B66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1.1. Автор(-ы) в порядке, предусмотренном Договором, передает(-ют) Приобретателю принадлежащее ему(им) исключительное право на результат интеллектуальной деятельности, созданный в инициативном порядке (за пределами трудовых обязанностей, установленных для Автора, являющегося (-ихся) работником (-ами) Приобретателя) – </w:t>
      </w:r>
      <w:r>
        <w:rPr>
          <w:rFonts w:ascii="Times New Roman" w:eastAsia="Times New Roman" w:hAnsi="Times New Roman"/>
          <w:sz w:val="24"/>
        </w:rPr>
        <w:t xml:space="preserve">программу для ЭВМ </w:t>
      </w:r>
      <w:r>
        <w:rPr>
          <w:rFonts w:ascii="Times New Roman" w:eastAsia="Times New Roman" w:hAnsi="Times New Roman"/>
          <w:b/>
          <w:sz w:val="24"/>
        </w:rPr>
        <w:t>«</w:t>
      </w:r>
      <w:r>
        <w:rPr>
          <w:rFonts w:ascii="Times New Roman" w:eastAsia="Times New Roman" w:hAnsi="Times New Roman"/>
          <w:b/>
          <w:color w:val="000000"/>
          <w:sz w:val="24"/>
        </w:rPr>
        <w:t>{key_ria_title}</w:t>
      </w:r>
      <w:r>
        <w:rPr>
          <w:rFonts w:ascii="Times New Roman" w:eastAsia="Times New Roman" w:hAnsi="Times New Roman"/>
          <w:b/>
          <w:sz w:val="24"/>
        </w:rPr>
        <w:t>»</w:t>
      </w:r>
      <w:r>
        <w:rPr>
          <w:rFonts w:ascii="Times New Roman" w:eastAsia="Times New Roman" w:hAnsi="Times New Roman"/>
          <w:sz w:val="24"/>
        </w:rPr>
        <w:t xml:space="preserve"> (далее – «РИД»)</w:t>
      </w:r>
      <w:r>
        <w:rPr>
          <w:rFonts w:ascii="Times New Roman" w:eastAsia="Times New Roman" w:hAnsi="Times New Roman" w:cs="Times New Roman"/>
          <w:sz w:val="24"/>
          <w:szCs w:val="24"/>
        </w:rPr>
        <w:t>, в полном объеме, а Приобретатель обязуется уплатить Автору (ам) обусловленное настоящим Договором вознаграждение в соответствии с разделом 2 и Приложением №3.</w:t>
      </w:r>
    </w:p>
    <w:p w14:paraId="2D8A8740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36B02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 Описание РИД, документация, в которой он выражен, и прочие его характеристики указаны в Приложении № 1 к настоящему Договору. Документация, в которой выражен РИД, содержащая, в том числе, черновые записи, иные сведения, связанные с созданием РИД и иные необходимые для использования РИД и/или его частей сведения, предоставляется Авторами Приобретателю в электронном виде в течение 3 (трех) рабочих дней с момента    </w:t>
      </w:r>
      <w:bookmarkStart w:id="0" w:name="page21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подписания Сторонами Договора путем записи Автором (-ами) соответствующих файлов в память ЭВМ, принадлежащих Приобретателю, а также передается Приобретателю на бумажном носителе.</w:t>
      </w:r>
    </w:p>
    <w:p w14:paraId="04DCED84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0A6DD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 Исключительное право на РИД переходят от Автора (-ов) к Приобретателю в момент передачи документации, в которой выражен РИД, и подписания Сторонами акта приемки-передачи исключительного права на РИД по форме, представленной в Приложении №2 к настоящему Договору.</w:t>
      </w:r>
    </w:p>
    <w:p w14:paraId="0A5E31D2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A0E58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1.4. Приобретатель вправе совершать любые действия, необходимые для государственной регистрации РИД, в том числе на территории иностранных государств, в частности, подавать заявку на выдачу свидетельства о регистрации, вносить изменения и уточнения в документы заявки, отзывать поданную заявку, вносить в нее изменения, преобразовывать в заявку на другой вид результата интеллектуальной деятельности, придавать юридическое значение своим действиям, в том числе при определении приоритета РИД, осуществлять исключительные права на переданный РИД в полном объеме.</w:t>
      </w:r>
    </w:p>
    <w:p w14:paraId="48F523A1" w14:textId="77777777" w:rsidR="00044837" w:rsidRDefault="00044837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64B346" w14:textId="77777777" w:rsidR="00044837" w:rsidRDefault="008745A8" w:rsidP="00E032DB">
      <w:pPr>
        <w:spacing w:after="0" w:line="240" w:lineRule="auto"/>
        <w:contextualSpacing/>
        <w:jc w:val="center"/>
        <w:rPr>
          <w:rFonts w:ascii="Times New Roman" w:eastAsia="Times New Roman" w:hAnsi="Times New Roman" w:cs="Arial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Arial"/>
          <w:b/>
          <w:sz w:val="24"/>
          <w:szCs w:val="20"/>
          <w:lang w:eastAsia="ru-RU"/>
        </w:rPr>
        <w:t>2. ВОЗНАГРАЖДЕНИЕ</w:t>
      </w:r>
    </w:p>
    <w:p w14:paraId="553E71D3" w14:textId="77777777" w:rsidR="00044837" w:rsidRDefault="008745A8" w:rsidP="00E032D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2.1. За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отчуждение исключительного права на программу для ЭВМ/БД/ТИМС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Приобретатель выплачивает Автору (-ам) вознаграждение в виде дохода от распоряжения исключительным правом на РИД посредством предоставления права использования по лицензионному договору, отчуждения исключительного права третьим лицам, либо иным способом, не противоречащим действующему законодательству</w:t>
      </w:r>
    </w:p>
    <w:p w14:paraId="57A18CFC" w14:textId="77777777" w:rsidR="00044837" w:rsidRDefault="008745A8" w:rsidP="00E032D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2.2. Размер, порядок и иные условия выплаты вознаграждения, указанного в пункте 2.1. Договора, указываются Сторонами в Приложении № 3 к Договору, являющемся неотъемлемой частью Договора. </w:t>
      </w:r>
    </w:p>
    <w:p w14:paraId="6BAA7783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7BFE0" w14:textId="77777777" w:rsidR="00044837" w:rsidRDefault="008745A8" w:rsidP="00E032DB">
      <w:pPr>
        <w:tabs>
          <w:tab w:val="left" w:pos="3700"/>
        </w:tabs>
        <w:spacing w:after="0" w:line="240" w:lineRule="auto"/>
        <w:contextualSpacing/>
        <w:jc w:val="center"/>
        <w:rPr>
          <w:rFonts w:ascii="Times New Roman" w:eastAsia="Times New Roman" w:hAnsi="Times New Roman" w:cs="Arial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Arial"/>
          <w:b/>
          <w:sz w:val="24"/>
          <w:szCs w:val="20"/>
          <w:lang w:eastAsia="ru-RU"/>
        </w:rPr>
        <w:t>3. КОНФИДЕНЦИАЛЬНОСТЬ</w:t>
      </w:r>
    </w:p>
    <w:p w14:paraId="75489B69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 Условия Договора и приложений к нему конфиденциальны и не подлежат разглашению.</w:t>
      </w:r>
    </w:p>
    <w:p w14:paraId="7D7EFD55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99F31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3.2. С момента заключения Договора Автор (-ы) обязуются (-ется) соблюдать конфиденциальность информации, имеющей отношение к РИД, равно как и к информации о способе его создания, и прочих сведений, прямо или косвенно связанных с РИД, за исключением сведений о факте создания РИД и авторстве на него после получения Приобретателем соответствующего свидетельства о государственной регистрации.</w:t>
      </w:r>
    </w:p>
    <w:p w14:paraId="50ECD146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5464B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3.3. Обязательства Автора (-ов) по соблюдению конфиденциальности информации, указанной в п. 3.1 и п. 3.2 Договора, продолжается (-ются) вне зависимости от действия Договора вплоть до прекращения конфиденциальности информации по соглашению Сторон или перехода информации в разряд общедоступной в связи с действиями Приобретателя.</w:t>
      </w:r>
    </w:p>
    <w:p w14:paraId="3906793F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664319" w14:textId="77777777" w:rsidR="00044837" w:rsidRDefault="008745A8" w:rsidP="00E032DB">
      <w:pPr>
        <w:tabs>
          <w:tab w:val="left" w:pos="2660"/>
        </w:tabs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Arial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Arial"/>
          <w:b/>
          <w:sz w:val="24"/>
          <w:szCs w:val="20"/>
          <w:lang w:eastAsia="ru-RU"/>
        </w:rPr>
        <w:t>4. ГАРАНТИИ И ОТВЕТСТВЕННОСТЬ СТОРОН</w:t>
      </w:r>
    </w:p>
    <w:p w14:paraId="1628EE6D" w14:textId="77777777" w:rsidR="00044837" w:rsidRDefault="008745A8" w:rsidP="00E032DB">
      <w:pPr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Авторы гарантируют, что они являются единственными авторами РИД и, в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соответствии с пунктом 1 статьи </w:t>
      </w:r>
      <w:bookmarkStart w:id="1" w:name="_Hlk95214739"/>
      <w:r>
        <w:rPr>
          <w:rFonts w:ascii="Times New Roman" w:eastAsia="Times New Roman" w:hAnsi="Times New Roman" w:cs="Times New Roman"/>
          <w:sz w:val="24"/>
          <w:szCs w:val="24"/>
        </w:rPr>
        <w:t xml:space="preserve">1270 Гражданского кодекса Российской Федерации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(в отношении программ для ЭВМ и БД)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(пунктом 1 статьи 1454 Гражданского кодекса Российской Федерации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 отношении ТИМС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bookmarkEnd w:id="1"/>
      <w:r>
        <w:rPr>
          <w:rFonts w:ascii="Times New Roman" w:eastAsia="Times New Roman" w:hAnsi="Times New Roman" w:cs="Times New Roman"/>
          <w:sz w:val="24"/>
          <w:szCs w:val="24"/>
        </w:rPr>
        <w:t>, обладают необходимыми правами для исполнения Договора.</w:t>
      </w:r>
    </w:p>
    <w:p w14:paraId="3B4F84FE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DE35B" w14:textId="77777777" w:rsidR="00044837" w:rsidRDefault="008745A8" w:rsidP="00E032DB">
      <w:pPr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4.2. Авторы гарантируют, что на момент заключения Договора РИД и/или его части, вне зависимости от их объемов, не были опубликованы, иным образом доведены до всеобщего сведения или распространены третьим лицам, не имеется охранных документов в отношении РИД, и права Авторов не имеют государственной регистрации, ими не поданы заявки на получение таких документов или регистрацию, то есть было обеспечено ограничение доступа третьих лиц к РИД и информации, указанной в пункте 3.1 Договора.</w:t>
      </w:r>
    </w:p>
    <w:p w14:paraId="4DF80727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74EFD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4.3. Авторы гарантируют, что информация о РИД и иная информация, указанная в пункте 1.1 и пункте 1.2 Договора и Приложении № 1 к Договору, не являлась и не является общедоступной.</w:t>
      </w:r>
    </w:p>
    <w:p w14:paraId="47DE285C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F3334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4.4. Авторы гарантируют, что на момент заключения Договора ими не заключались какие-либо договоры о распоряжении исключительным правом, правом на получение охранного документа в отношении РИД и/или о передаче прав на использование объектов авторских прав, в которых выражен РИД и/или его части, вне зависимости от объема такой части (частей).</w:t>
      </w:r>
    </w:p>
    <w:p w14:paraId="321C2D4E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02D3E3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 Авторы гарантируют свое дальнейшее участие и сопровождение Приобретателя при ведении дел с федеральным органом исполнительной власти по интеллектуальной собственности и зарубежными патентными ведомствами, касающихся получения охранных </w:t>
      </w:r>
      <w:bookmarkStart w:id="2" w:name="page23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документов на РИД, в том числе участие при составлении и изменении формул, описаний, чертежей, рефератов, при рассмотрении споров и оказание любого содействия при получении Приобретателем охранных документов в отношении РИД.</w:t>
      </w:r>
    </w:p>
    <w:p w14:paraId="4D87A167" w14:textId="77777777" w:rsidR="00044837" w:rsidRDefault="008745A8" w:rsidP="00E032D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4.6.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Сторона, которая не выполнила обязательства по Договору, обязана возместить другой Стороне причиненные ей убытки.</w:t>
      </w:r>
    </w:p>
    <w:p w14:paraId="6747C2A9" w14:textId="77777777" w:rsidR="00044837" w:rsidRDefault="008745A8" w:rsidP="00E032D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4.7.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нарушение сроков передачи исключительного права на результат интеллектуальной деятельности в соответствии с пунктом 1.2. Договора Авторы уплачивают Приобретателю штраф в размере 1 000 руб. (одной тысячи рублей) за каждый день просрочки.</w:t>
      </w:r>
    </w:p>
    <w:p w14:paraId="4703A9DB" w14:textId="77777777" w:rsidR="00044837" w:rsidRDefault="008745A8" w:rsidP="00E032D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4.8. Приобретатель вправе в случае нарушения сроков передачи исключительного права на результат интеллектуальной деятельности</w:t>
      </w:r>
      <w:r>
        <w:rPr>
          <w:rFonts w:eastAsia="Times New Roman" w:cs="Calibri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пунктом 1.2. Договора более, чем на 30 (тридцать) календарных дней, расторгнуть настоящий Договор в одностороннем порядке и потребовать возмещения убытков.</w:t>
      </w:r>
    </w:p>
    <w:p w14:paraId="729815F1" w14:textId="77777777" w:rsidR="00044837" w:rsidRDefault="008745A8" w:rsidP="00E032D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4.9.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нарушение неотчуждаемых личных неимущественных прав Приобретатель обязан возместить Автору убытки в соответствии с действующим законодательством.</w:t>
      </w:r>
    </w:p>
    <w:p w14:paraId="4F8EA128" w14:textId="77777777" w:rsidR="00044837" w:rsidRDefault="008745A8" w:rsidP="00E032D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4.10.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случае нарушения Автором гарантий, установленных пунктами 4.1-4.5 настоящего Договора, Приобретатель вправе по своему усмотрению в одностороннем порядке расторгнуть настоящий Договор и/или потребовать возмещения убытков, в том числе расходов на уплату пошлин за государственную регистрацию РИД.</w:t>
      </w:r>
    </w:p>
    <w:p w14:paraId="2DC956DF" w14:textId="77777777" w:rsidR="00044837" w:rsidRDefault="008745A8" w:rsidP="00E032D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4.10.1.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случае предъявления к Приобретателю со стороны третьих лиц каких-либо претензий относительно нарушения авторских, патентных или иных прав в отношении РИД, Автор обязуется предпринять все необходимые действия, направленные на урегулирование возникших претензий и исключающие возникновение (или обеспечивающие возмещение уже понесенных) расходов и убытков Приобретателя, связанных с подобными претензиями.</w:t>
      </w:r>
    </w:p>
    <w:p w14:paraId="20166C99" w14:textId="77777777" w:rsidR="00044837" w:rsidRDefault="008745A8" w:rsidP="00E032DB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4.11. Приобретатель не несет ответственность за невыплату Авторам вознаграждения в соответствии с пунктом 2.1 настоящего Договора в случае невозможности коммерциализации РИД, в том числе по причине отсутствия спроса на товарном рынке и по иным финансово-экономическими причинам.</w:t>
      </w:r>
    </w:p>
    <w:p w14:paraId="1750FD48" w14:textId="77777777" w:rsidR="00044837" w:rsidRDefault="00044837" w:rsidP="00E032D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9116283" w14:textId="77777777" w:rsidR="00044837" w:rsidRDefault="008745A8" w:rsidP="00E032DB">
      <w:pPr>
        <w:tabs>
          <w:tab w:val="left" w:pos="2500"/>
        </w:tabs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Arial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Arial"/>
          <w:b/>
          <w:sz w:val="24"/>
          <w:szCs w:val="20"/>
          <w:lang w:eastAsia="ru-RU"/>
        </w:rPr>
        <w:t>5. ОБСТОЯТЕЛЬСТВА НЕПРЕОДОЛИМОЙ СИЛЫ</w:t>
      </w:r>
    </w:p>
    <w:p w14:paraId="4AFD0DA3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Стороны освобождаются от ответственности за полное или частичное невыполнение обязательств по Договору, если это невыполнение стало следствием обстоятельств непреодолимой силы, включая наводнение, пожар, землетрясение и другие стихийные бедствия, войну, военные действия всех видов, забастовку персонала, гражданские беспорядки, аварии на транспорте, блокады, принятие государственными органами актов, препятствующих выполнению обеими Сторонами обязательств по Договору, и другие обстоятельства, могущие повлиять на выполнение обязательств по Договору.</w:t>
      </w:r>
    </w:p>
    <w:p w14:paraId="6900FC15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3919C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 Сторона, для которой выполнение обязательств стало невозможным вследствие наступления обстоятельств непреодолимой силы, обязана в течение 5 (пяти) рабочих дней с момента наступления указанных обстоятельств уведомить в письменной форме другую Сторону о начале, ожидаемом сроке действия и прекращении указанных обстоятельств. Неуведомление или несвоевременное уведомление лишает Сторону, столкнувшуюся с такими обстоятельствами, права на освобождение от обязательств вследствие таких обстоятельств, за исключением случаев, когда уведомлению препятствовало действие данных обстоятельств непреодолимой силы.</w:t>
      </w:r>
    </w:p>
    <w:p w14:paraId="008601AA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FA9121" w14:textId="77777777" w:rsidR="00044837" w:rsidRDefault="008745A8" w:rsidP="00E032DB">
      <w:pPr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 В случае, если действие обстоятельств непреодолимой силы длится менее 30 (тридцати) календарных дней, сроки исполнения обязательств Сторон продлеваются на период действия таких обстоятельств.</w:t>
      </w:r>
    </w:p>
    <w:p w14:paraId="3A9E6593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B7B6C" w14:textId="77777777" w:rsidR="00044837" w:rsidRDefault="008745A8" w:rsidP="00E032DB">
      <w:pPr>
        <w:tabs>
          <w:tab w:val="left" w:pos="2700"/>
        </w:tabs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Arial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Arial"/>
          <w:b/>
          <w:sz w:val="24"/>
          <w:szCs w:val="20"/>
          <w:lang w:eastAsia="ru-RU"/>
        </w:rPr>
        <w:t>6. ИЗМЕНЕНИЕ И РАСТОРЖЕНИЕ ДОГОВОРА</w:t>
      </w:r>
    </w:p>
    <w:p w14:paraId="72AADD9C" w14:textId="77777777" w:rsidR="00044837" w:rsidRDefault="008745A8" w:rsidP="00E032DB">
      <w:pPr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6.1. Все изменения и дополнения к Договору действительны, если совершены в письменной форме и подписаны Сторонами. Соответствующие дополнительные соглашения Сторон являются неотъемлемой частью Договора.</w:t>
      </w:r>
    </w:p>
    <w:p w14:paraId="2004A1C9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F5616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6.2. Договор может быть расторгнут по соглашению Сторон, либо по требованию одной из Сторон по основаниям и в порядке, предусмотренном Договором и действующим законодательством РФ.</w:t>
      </w:r>
    </w:p>
    <w:p w14:paraId="0356816F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0211E" w14:textId="77777777" w:rsidR="00044837" w:rsidRDefault="008745A8" w:rsidP="00E032DB">
      <w:pPr>
        <w:tabs>
          <w:tab w:val="left" w:pos="3900"/>
        </w:tabs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Arial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Arial"/>
          <w:b/>
          <w:sz w:val="24"/>
          <w:szCs w:val="20"/>
          <w:lang w:eastAsia="ru-RU"/>
        </w:rPr>
        <w:t>7. РАЗРЕШЕНИЕ СПОРОВ</w:t>
      </w:r>
    </w:p>
    <w:p w14:paraId="07F352AB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7.1. Все споры и разногласия, которые могут возникнуть между Сторонами по вопросам, не нашедшим своего разрешения в тексте Договора, будут разрешаться путем переговоров в соответствии с действующим законодательством и обычаями делового оборота.</w:t>
      </w:r>
    </w:p>
    <w:p w14:paraId="1CB72AA3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B71C0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7.2. Споры, не урегулированные путем переговоров, разрешаются Сторонами в суде в порядке, предусмотренном действующим законодательством РФ.</w:t>
      </w:r>
    </w:p>
    <w:p w14:paraId="1877B7FB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9DADF" w14:textId="77777777" w:rsidR="00044837" w:rsidRDefault="008745A8" w:rsidP="00E032DB">
      <w:pPr>
        <w:tabs>
          <w:tab w:val="left" w:pos="31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8. АНТИКОРРУПЦИОННАЯ ОГОВОРКА</w:t>
      </w:r>
    </w:p>
    <w:p w14:paraId="17AE69D1" w14:textId="77777777" w:rsidR="00044837" w:rsidRDefault="008745A8" w:rsidP="00E032DB">
      <w:pPr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8.1. При исполнении своих обязательств по настоящему Договору Стороны соблюдают требования законодательства РФ и международных актов о противодействии коррупции.</w:t>
      </w:r>
    </w:p>
    <w:p w14:paraId="191E315F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8D710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8.2. В случае возникновения у Стороны подозрений, что произошло или может произойти нарушение требований, указанных в пункте 8.1 Договора, соответствующая Сторона обязуется уведомить об этом другую Сторону в письменной форме. В письменном уведомлении Сторона обязана сослаться на факты и представить материалы, достоверно подтверждающие или дающие основание предполагать, что произошло или может произойти нарушение каких-либо требований, указанных в п. 8.1 Договора.</w:t>
      </w:r>
    </w:p>
    <w:p w14:paraId="093F5A95" w14:textId="77777777" w:rsidR="00044837" w:rsidRDefault="008745A8" w:rsidP="00E032D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page24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8.3. Сторона, получившая вышеуказанное уведомление, обязана рассмотреть уведомление и сообщить другой Стороне об итогах его рассмотрения в течение 20 (двадцати) рабочих дней со дня получения.</w:t>
      </w:r>
    </w:p>
    <w:p w14:paraId="5E82AA78" w14:textId="77777777" w:rsidR="00044837" w:rsidRDefault="00044837" w:rsidP="00E032D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5D29B1A" w14:textId="77777777" w:rsidR="00044837" w:rsidRDefault="008745A8" w:rsidP="00E032DB">
      <w:pPr>
        <w:spacing w:after="0" w:line="240" w:lineRule="auto"/>
        <w:ind w:right="2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8.4. Нарушение одной из Сторон требований, указанных в пункте 8.1 Договора, может явиться основанием для расторжения настоящего Договора по требованию другой Стороны.</w:t>
      </w:r>
    </w:p>
    <w:p w14:paraId="0B9528AA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5AAAA" w14:textId="77777777" w:rsidR="00044837" w:rsidRDefault="008745A8" w:rsidP="00E032DB">
      <w:pPr>
        <w:tabs>
          <w:tab w:val="left" w:pos="3180"/>
        </w:tabs>
        <w:spacing w:after="0" w:line="240" w:lineRule="auto"/>
        <w:ind w:left="720"/>
        <w:contextualSpacing/>
        <w:jc w:val="center"/>
        <w:rPr>
          <w:rFonts w:ascii="Times New Roman" w:eastAsia="Times New Roman" w:hAnsi="Times New Roman" w:cs="Arial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 w:cs="Arial"/>
          <w:b/>
          <w:sz w:val="24"/>
          <w:szCs w:val="20"/>
          <w:lang w:eastAsia="ru-RU"/>
        </w:rPr>
        <w:t>9. ЗАКЛЮЧИТЕЛЬНЫЕ ПОЛОЖЕНИЯ</w:t>
      </w:r>
    </w:p>
    <w:p w14:paraId="2FB142B4" w14:textId="77777777" w:rsidR="00044837" w:rsidRDefault="008745A8" w:rsidP="00E032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9.1. Договор и Приложения к нему вступают в силу с даты подписания Сторонами и действуют в течение срока действия исключительного права на РИД, но, в любом случае, до полного исполнения Сторонами обязательств по Договору.</w:t>
      </w:r>
    </w:p>
    <w:p w14:paraId="3E58D27A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F590D" w14:textId="77777777" w:rsidR="00044837" w:rsidRDefault="008745A8" w:rsidP="00E032DB">
      <w:pPr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9.2. Во всем, что не оговорено в Договоре, Стороны руководствуются действующим законодательством РФ.</w:t>
      </w:r>
    </w:p>
    <w:p w14:paraId="4658338B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E4405" w14:textId="77777777" w:rsidR="00044837" w:rsidRDefault="008745A8" w:rsidP="00E032DB">
      <w:pPr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9.3. При изменении наименования, адреса, банковских реквизитов или реорганизации Стороны информируют друг друга в письменном виде в течение 15 (пятнадцати) рабочих дней.</w:t>
      </w:r>
    </w:p>
    <w:p w14:paraId="5E445C91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FFDF7" w14:textId="77777777" w:rsidR="00044837" w:rsidRDefault="008745A8" w:rsidP="00E032D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9.4.</w:t>
        <w:tab/>
        <w:t xml:space="preserve">Договор и Приложения к нему составлены в 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US"/>
        </w:rPr>
        <w:t>key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US"/>
        </w:rPr>
        <w:t>ria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US"/>
        </w:rPr>
        <w:t>exemplar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экземплярах, имеющих одинаковую юридическую силу, по одному экземпляру для каждого из Авторов, один для Приобретателя и один для предоставления, в случае необходимости, в федеральный орган исполнительной власти по интеллектуальной собственности в составе прочих документов заявки на получение свидетельства о государственной регистрации в отношении РИД.</w:t>
      </w:r>
    </w:p>
    <w:p w14:paraId="37DEDE06" w14:textId="77777777" w:rsidR="00044837" w:rsidRDefault="008745A8" w:rsidP="00E032DB">
      <w:pPr>
        <w:spacing w:after="0" w:line="240" w:lineRule="auto"/>
        <w:ind w:firstLine="67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 уведомления, заявления и иные юридически значимые сообщения (далее вместе – сообщение) Сторон в ходе исполнения Договора направляются Сторонами в письменной форме по электронной почте либо посредством почтовой связи (далее – почтой), заказным письмом с уведомлением о вручении по адресам, указанным в разделе 10 Договора, либо передаются нарочно под подпись уполномоченному представителю принимающей Стороны, либо Автору лично.</w:t>
      </w:r>
    </w:p>
    <w:p w14:paraId="7BF8583B" w14:textId="77777777" w:rsidR="00044837" w:rsidRDefault="008745A8" w:rsidP="00E032DB">
      <w:pPr>
        <w:spacing w:after="0" w:line="240" w:lineRule="auto"/>
        <w:ind w:firstLine="67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Сообщение по электронной почте считается полученным принимающей Стороной в день успешной отправки этого сообщения, при условии, что оно отправляется на электронные адреса, указанные в пункте 9.10 настоящего Договора. Отправка сообщения по электронной почте считается не состоявшейся, если передающая Сторона получает сообщение о невозможности доставки. В этом случае передающая Сторона должна отправить сообщение почтой, заказным письмом с уведомлением о вручении, по адресу, указанному в разделе 10 Договора.</w:t>
      </w:r>
    </w:p>
    <w:p w14:paraId="015DB74A" w14:textId="77777777" w:rsidR="00044837" w:rsidRDefault="008745A8" w:rsidP="00E032D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Сообщение, направленное почтой, заказным письмом с уведомлением, считается доставленным принимающей Стороне по правилам, установленным статьей 165.1 Гражданского кодекса Российской Федерации, в том числе в следующих случаях:</w:t>
      </w:r>
    </w:p>
    <w:p w14:paraId="034D3C12" w14:textId="77777777" w:rsidR="00044837" w:rsidRDefault="008745A8" w:rsidP="00E032D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  <w:tab/>
        <w:t>имеется подтверждающая факт получения сообщения информация сервиса «Отслеживание почтовых отправлений» с официального сайта АО «Почта России» или, если письма направлены через иную организацию почтовой связи, информация от такой организации почтовой связи, полученная любым способом;</w:t>
      </w:r>
    </w:p>
    <w:p w14:paraId="45063C22" w14:textId="77777777" w:rsidR="00044837" w:rsidRDefault="008745A8" w:rsidP="00E032D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  <w:tab/>
        <w:t>несмотря на почтовое извещение, принимающая Сторона не явилась за получением сообщения или отказалась от его получения, или сообщение не вручено принимающей Стороне в связи с отсутствием адресата по указанному в разделе 10 Договора адресу, в результате чего сообщение возвращено организацией почтовой связи по адресу направляющей Стороны с указанием причины возврата.</w:t>
      </w:r>
    </w:p>
    <w:p w14:paraId="1B3DAF2B" w14:textId="77777777" w:rsidR="00044837" w:rsidRDefault="008745A8" w:rsidP="00E032D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Сообщение, переданное нарочно принимающей Стороне, считается полученным такой Стороной с даты фактического вручения сообщения уполномоченному представителю принимающей Стороны либо Автору лично под подпись.</w:t>
      </w:r>
    </w:p>
    <w:p w14:paraId="2875C270" w14:textId="77777777" w:rsidR="00044837" w:rsidRDefault="008745A8" w:rsidP="00E032DB">
      <w:pPr>
        <w:widowControl w:val="0"/>
        <w:shd w:val="clear" w:color="auto" w:fill="FFFFFF"/>
        <w:tabs>
          <w:tab w:val="left" w:pos="131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</w:rPr>
        <w:t>9.9.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целях взаимодействия Сторон по настоящему Договору все сообщения по электронной почте должны направляться на электронный адрес:</w:t>
      </w:r>
    </w:p>
    <w:p w14:paraId="48B116E8" w14:textId="77777777" w:rsidR="00044837" w:rsidRPr="00384C47" w:rsidRDefault="008745A8" w:rsidP="00E032DB">
      <w:pPr>
        <w:widowControl w:val="0"/>
        <w:shd w:val="clear" w:color="auto" w:fill="FFFFFF"/>
        <w:tabs>
          <w:tab w:val="left" w:pos="1314"/>
        </w:tabs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Автора: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</w:rPr>
        <w:t>{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key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ria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address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</w:rPr>
        <w:t>}</w:t>
      </w:r>
    </w:p>
    <w:p w14:paraId="4CC8A26A" w14:textId="77777777" w:rsidR="00044837" w:rsidRDefault="008745A8" w:rsidP="00E032D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Приобретателя: </w:t>
      </w:r>
      <w:hyperlink r:id="rId6">
        <w:r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techtransfer@rudn.ru</w:t>
        </w:r>
      </w:hyperlink>
    </w:p>
    <w:p w14:paraId="480B9812" w14:textId="77777777" w:rsidR="00044837" w:rsidRDefault="008745A8" w:rsidP="00E032DB">
      <w:pPr>
        <w:widowControl w:val="0"/>
        <w:shd w:val="clear" w:color="auto" w:fill="FFFFFF"/>
        <w:tabs>
          <w:tab w:val="left" w:pos="131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9.10.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Стороны признают юридическую силу направленных по электронной почте сканированных копий экземпляров настоящего Договора, а также документов, связанных с исполнением настоящего Договора до момента обмена подлинниками данных экземпляров. Обмен подлинниками документов Стороны обязаны произвести в течение 30 календарных дней.</w:t>
      </w:r>
    </w:p>
    <w:p w14:paraId="7FD5C307" w14:textId="77777777" w:rsidR="00044837" w:rsidRDefault="008745A8" w:rsidP="00E032DB">
      <w:pPr>
        <w:widowControl w:val="0"/>
        <w:shd w:val="clear" w:color="auto" w:fill="FFFFFF"/>
        <w:tabs>
          <w:tab w:val="left" w:pos="131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9.11.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случае изменения адресов и/или расчётных реквизитов Сторон, Сторона, чьи реквизиты изменились, обязана уведомить об этом другую Сторону в течение 5 (пяти) рабочих дней с момента вступления в силу таких изменений.</w:t>
      </w:r>
    </w:p>
    <w:p w14:paraId="46A7D13D" w14:textId="77777777" w:rsidR="00114B41" w:rsidRDefault="00114B41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2E801" w14:textId="77777777" w:rsidR="00114B41" w:rsidRPr="00585A05" w:rsidRDefault="008745A8" w:rsidP="00585A05">
      <w:pPr>
        <w:tabs>
          <w:tab w:val="left" w:pos="25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10. ПОДПИСИ И БАНКОВСКИЕ РЕКВИЗИТЫ СТОРОН</w:t>
      </w:r>
    </w:p>
    <w:p w14:paraId="035B35D9" w14:textId="77777777" w:rsidR="00585A05" w:rsidRDefault="00585A05" w:rsidP="00E032D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>
      <w:r>
        <w:t>{#key_ria_authors}</w:t>
      </w:r>
    </w:p>
    <w:p w14:paraId="5D2D843F" w14:textId="77777777" w:rsidR="00044837" w:rsidRDefault="008745A8" w:rsidP="00E032D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Автор {key_ria_authorX_n}</w:t>
      </w:r>
    </w:p>
    <w:p w14:paraId="36374A7E" w14:textId="7271EA34" w:rsidR="00044837" w:rsidRPr="00E1789C" w:rsidRDefault="0026092F" w:rsidP="00E1789C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key_ria_authorX_lastname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key_ria_authorX_firstname</w:t>
      </w:r>
      <w:r>
        <w:rPr>
          <w:rFonts w:ascii="Times New Roman" w:eastAsia="Times New Roman" w:hAnsi="Times New Roman" w:cs="Times New Roman"/>
          <w:sz w:val="24"/>
          <w:lang w:val="en-US"/>
        </w:rPr>
        <w:t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key_ria_authorX_middlename</w:t>
      </w:r>
      <w:r>
        <w:rPr>
          <w:rFonts w:ascii="Times New Roman" w:eastAsia="Times New Roman" w:hAnsi="Times New Roman" w:cs="Times New Roman"/>
          <w:sz w:val="24"/>
          <w:lang w:val="en-US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37C224A1" w14:textId="77777777" w:rsidR="00953167" w:rsidRDefault="00E1789C" w:rsidP="00585A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key_ria_authorX_id_document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}, </w:t>
      </w:r>
    </w:p>
    <w:p w14:paraId="6E446B90" w14:textId="77777777" w:rsidR="00953167" w:rsidRDefault="008745A8" w:rsidP="00585A0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СНИЛС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{key_ria_authorX_snils}, </w:t>
      </w:r>
      <w:r>
        <w:rPr>
          <w:rFonts w:ascii="Times New Roman" w:eastAsia="Times New Roman" w:hAnsi="Times New Roman" w:cs="Times New Roman"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рождения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key_ria_authorX_dob_day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}.{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key_ria_authorX_dob_month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}.{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key_ria_authorX_dob_year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}, </w:t>
      </w:r>
    </w:p>
    <w:p w14:paraId="3E8AE754" w14:textId="77777777" w:rsidR="00953167" w:rsidRPr="00A24FF4" w:rsidRDefault="008745A8" w:rsidP="00585A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Реквизиты для осуществления платежа: {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key_ria_authorX_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14:paraId="3E12DF52" w14:textId="45A2767C" w:rsidR="00953167" w:rsidRDefault="008745A8" w:rsidP="00585A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Получатель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key_ria_authorX_lastname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key_ria_authorX_firstname</w:t>
      </w:r>
      <w:r>
        <w:rPr>
          <w:rFonts w:ascii="Times New Roman" w:eastAsia="Times New Roman" w:hAnsi="Times New Roman" w:cs="Times New Roman"/>
          <w:sz w:val="24"/>
          <w:lang w:val="en-US"/>
        </w:rPr>
        <w:t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key_ria_authorX_middlename</w:t>
      </w:r>
      <w:r>
        <w:rPr>
          <w:rFonts w:ascii="Times New Roman" w:eastAsia="Times New Roman" w:hAnsi="Times New Roman" w:cs="Times New Roman"/>
          <w:sz w:val="24"/>
          <w:lang w:val="en-US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023182F1" w14:textId="26419C38" w:rsidR="00044837" w:rsidRPr="00712C16" w:rsidRDefault="008745A8" w:rsidP="00585A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Банк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получателя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{key_ria_authorX_bank}</w:t>
      </w:r>
    </w:p>
    <w:tbl>
      <w:tblPr>
        <w:tblpPr w:leftFromText="180" w:rightFromText="180" w:vertAnchor="text" w:horzAnchor="margin" w:tblpY="157"/>
        <w:tblW w:w="96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9"/>
        <w:gridCol w:w="2803"/>
        <w:gridCol w:w="3629"/>
      </w:tblGrid>
      <w:tr w:rsidR="00CB1730" w:rsidRPr="000D0327" w14:paraId="528F867C" w14:textId="77777777" w:rsidTr="00CB1730">
        <w:trPr>
          <w:trHeight w:val="54"/>
        </w:trPr>
        <w:tc>
          <w:tcPr>
            <w:tcW w:w="6042" w:type="dxa"/>
            <w:gridSpan w:val="2"/>
            <w:shd w:val="clear" w:color="auto" w:fill="auto"/>
            <w:vAlign w:val="bottom"/>
          </w:tcPr>
          <w:p w14:paraId="40790FBF" w14:textId="77777777" w:rsidR="00CB1730" w:rsidRPr="001B011A" w:rsidRDefault="00CB1730" w:rsidP="00CB1730">
            <w:pPr>
              <w:widowControl w:val="0"/>
              <w:spacing w:after="0" w:line="240" w:lineRule="auto"/>
              <w:rPr>
                <w:rFonts w:ascii="Times New Roman" w:eastAsia="Times New Roman" w:hAnsi="Times New Roman" w:cs="Arial"/>
                <w:sz w:val="24"/>
                <w:szCs w:val="20"/>
                <w:lang w:val="en-US" w:eastAsia="ru-RU"/>
              </w:rPr>
            </w:pPr>
          </w:p>
        </w:tc>
        <w:tc>
          <w:tcPr>
            <w:tcW w:w="3629" w:type="dxa"/>
            <w:shd w:val="clear" w:color="auto" w:fill="auto"/>
            <w:vAlign w:val="bottom"/>
          </w:tcPr>
          <w:p w14:paraId="7F5DF511" w14:textId="77777777" w:rsidR="00CB1730" w:rsidRPr="001B011A" w:rsidRDefault="00CB1730" w:rsidP="00CB1730">
            <w:pPr>
              <w:widowControl w:val="0"/>
              <w:spacing w:after="0" w:line="240" w:lineRule="auto"/>
              <w:rPr>
                <w:rFonts w:ascii="Times New Roman" w:eastAsia="Times New Roman" w:hAnsi="Times New Roman" w:cs="Arial"/>
                <w:sz w:val="23"/>
                <w:szCs w:val="20"/>
                <w:lang w:val="en-US" w:eastAsia="ru-RU"/>
              </w:rPr>
            </w:pPr>
          </w:p>
        </w:tc>
      </w:tr>
      <w:tr w:rsidR="00CB1730" w14:paraId="5F87AC25" w14:textId="77777777" w:rsidTr="00CB1730">
        <w:trPr>
          <w:trHeight w:val="229"/>
        </w:trPr>
        <w:tc>
          <w:tcPr>
            <w:tcW w:w="6042" w:type="dxa"/>
            <w:gridSpan w:val="2"/>
            <w:shd w:val="clear" w:color="auto" w:fill="auto"/>
            <w:vAlign w:val="bottom"/>
          </w:tcPr>
          <w:p w14:paraId="67271FE2" w14:textId="77777777" w:rsidR="00CB1730" w:rsidRPr="00DF2930" w:rsidRDefault="00CB1730" w:rsidP="00276260">
            <w:pPr>
              <w:widowControl w:val="0"/>
              <w:spacing w:after="0" w:line="240" w:lineRule="auto"/>
              <w:rPr>
                <w:rFonts w:ascii="Times New Roman" w:eastAsia="Times New Roman" w:hAnsi="Times New Roman" w:cs="Arial"/>
                <w:sz w:val="24"/>
                <w:szCs w:val="20"/>
                <w:lang w:val="en-US" w:eastAsia="ru-RU"/>
              </w:rPr>
            </w:pPr>
          </w:p>
          <w:p w14:paraId="62FEFCF6" w14:textId="77777777" w:rsidR="00CB1730" w:rsidRDefault="00CB1730" w:rsidP="00CB1730">
            <w:pPr>
              <w:widowControl w:val="0"/>
              <w:spacing w:after="0" w:line="240" w:lineRule="auto"/>
              <w:ind w:left="140"/>
              <w:rPr>
                <w:rFonts w:ascii="Times New Roman" w:eastAsia="Times New Roman" w:hAnsi="Times New Roman" w:cs="Arial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sz w:val="24"/>
                <w:szCs w:val="20"/>
                <w:lang w:eastAsia="ru-RU"/>
              </w:rPr>
              <w:t>Дата</w:t>
            </w:r>
          </w:p>
        </w:tc>
        <w:tc>
          <w:tcPr>
            <w:tcW w:w="3629" w:type="dxa"/>
            <w:shd w:val="clear" w:color="auto" w:fill="auto"/>
            <w:vAlign w:val="bottom"/>
          </w:tcPr>
          <w:p w14:paraId="6B3B5DBA" w14:textId="77777777" w:rsidR="00CB1730" w:rsidRDefault="00CB1730" w:rsidP="00CB173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Arial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sz w:val="24"/>
                <w:szCs w:val="20"/>
                <w:lang w:eastAsia="ru-RU"/>
              </w:rPr>
              <w:t>/_______________/</w:t>
            </w:r>
          </w:p>
        </w:tc>
      </w:tr>
      <w:tr w:rsidR="00CB1730" w14:paraId="69085DB1" w14:textId="77777777" w:rsidTr="00CB1730">
        <w:trPr>
          <w:trHeight w:val="67"/>
        </w:trPr>
        <w:tc>
          <w:tcPr>
            <w:tcW w:w="3239" w:type="dxa"/>
            <w:shd w:val="clear" w:color="auto" w:fill="auto"/>
            <w:vAlign w:val="bottom"/>
          </w:tcPr>
          <w:p w14:paraId="72E3DFC7" w14:textId="77777777" w:rsidR="00CB1730" w:rsidRDefault="00CB1730" w:rsidP="00CB1730">
            <w:pPr>
              <w:widowControl w:val="0"/>
              <w:spacing w:after="0" w:line="240" w:lineRule="auto"/>
              <w:rPr>
                <w:rFonts w:ascii="Times New Roman" w:eastAsia="Times New Roman" w:hAnsi="Times New Roman" w:cs="Arial"/>
                <w:sz w:val="15"/>
                <w:szCs w:val="20"/>
                <w:lang w:eastAsia="ru-RU"/>
              </w:rPr>
            </w:pPr>
          </w:p>
        </w:tc>
        <w:tc>
          <w:tcPr>
            <w:tcW w:w="2803" w:type="dxa"/>
            <w:tcBorders>
              <w:top w:val="single" w:sz="8" w:space="0" w:color="000000"/>
            </w:tcBorders>
            <w:shd w:val="clear" w:color="auto" w:fill="auto"/>
            <w:vAlign w:val="bottom"/>
          </w:tcPr>
          <w:p w14:paraId="2B0CDB6B" w14:textId="77777777" w:rsidR="00CB1730" w:rsidRDefault="00CB1730" w:rsidP="00CB1730">
            <w:pPr>
              <w:widowControl w:val="0"/>
              <w:spacing w:after="0" w:line="240" w:lineRule="auto"/>
              <w:ind w:left="940"/>
              <w:rPr>
                <w:rFonts w:ascii="Times New Roman" w:eastAsia="Times New Roman" w:hAnsi="Times New Roman" w:cs="Arial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sz w:val="16"/>
                <w:szCs w:val="20"/>
                <w:lang w:eastAsia="ru-RU"/>
              </w:rPr>
              <w:t>(подпись)</w:t>
            </w:r>
          </w:p>
        </w:tc>
        <w:tc>
          <w:tcPr>
            <w:tcW w:w="3629" w:type="dxa"/>
            <w:shd w:val="clear" w:color="auto" w:fill="auto"/>
            <w:vAlign w:val="bottom"/>
          </w:tcPr>
          <w:p w14:paraId="274A50BE" w14:textId="77777777" w:rsidR="00CB1730" w:rsidRDefault="00CB1730" w:rsidP="00CB1730">
            <w:pPr>
              <w:widowControl w:val="0"/>
              <w:spacing w:after="0" w:line="240" w:lineRule="auto"/>
              <w:ind w:left="1500"/>
              <w:jc w:val="center"/>
              <w:rPr>
                <w:rFonts w:ascii="Times New Roman" w:eastAsia="Times New Roman" w:hAnsi="Times New Roman" w:cs="Arial"/>
                <w:w w:val="99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w w:val="99"/>
                <w:sz w:val="16"/>
                <w:szCs w:val="20"/>
                <w:lang w:eastAsia="ru-RU"/>
              </w:rPr>
              <w:t>(ФИО)</w:t>
            </w:r>
          </w:p>
        </w:tc>
      </w:tr>
    </w:tbl>
    <w:p w14:paraId="00FF32E2" w14:textId="77777777" w:rsidR="00044837" w:rsidRDefault="00044837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FCAF0" w14:textId="77777777" w:rsidR="00585A05" w:rsidRDefault="00585A05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9EF20" w14:textId="77777777" w:rsidR="00585A05" w:rsidRDefault="00585A05" w:rsidP="00E03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r>
        <w:t>{/key_ria_authors}</w:t>
      </w:r>
    </w:p>
    <w:p w14:paraId="22210609" w14:textId="77777777" w:rsidR="00044837" w:rsidRDefault="008745A8" w:rsidP="00E032DB">
      <w:pPr>
        <w:spacing w:after="0" w:line="240" w:lineRule="auto"/>
        <w:ind w:right="380" w:firstLine="3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Приобретатель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F1453C" w14:textId="77777777" w:rsidR="00044837" w:rsidRDefault="008745A8" w:rsidP="00E032DB">
      <w:pPr>
        <w:spacing w:after="0" w:line="240" w:lineRule="auto"/>
        <w:ind w:right="380"/>
        <w:rPr>
          <w:rFonts w:ascii="Times New Roman" w:eastAsia="Times New Roman" w:hAnsi="Times New Roman"/>
          <w:sz w:val="24"/>
        </w:rPr>
      </w:pPr>
      <w:bookmarkStart w:id="4" w:name="page26"/>
      <w:bookmarkEnd w:id="4"/>
      <w:r>
        <w:rPr>
          <w:rFonts w:ascii="Times New Roman" w:eastAsia="Times New Roman" w:hAnsi="Times New Roman"/>
          <w:sz w:val="24"/>
        </w:rPr>
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</w:t>
      </w:r>
    </w:p>
    <w:p w14:paraId="2DF9F0F4" w14:textId="77777777" w:rsidR="00044837" w:rsidRDefault="008745A8" w:rsidP="00E032DB">
      <w:pPr>
        <w:spacing w:after="0" w:line="240" w:lineRule="auto"/>
        <w:ind w:right="38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Место нахождения: Российская Федерация, 117198, ЮЗАО, г.Москва, ул.Миклухо-Маклая, 6</w:t>
      </w:r>
    </w:p>
    <w:p w14:paraId="689D9888" w14:textId="77777777" w:rsidR="00044837" w:rsidRDefault="008745A8" w:rsidP="00E032DB">
      <w:pPr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Банковские реквизиты:</w:t>
      </w:r>
    </w:p>
    <w:p w14:paraId="00F175B9" w14:textId="77777777" w:rsidR="00044837" w:rsidRDefault="008745A8" w:rsidP="00E032DB">
      <w:pPr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ИНН 7728073720 КПП 772801001 Получатель: РУДН,</w:t>
      </w:r>
    </w:p>
    <w:p w14:paraId="4A3DE54A" w14:textId="77777777" w:rsidR="00044837" w:rsidRDefault="008745A8" w:rsidP="00E032D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Банк получателя: Филиал «Центральный» Банка ВТБ (ПАО) г. Москва, БИК 044525411, </w:t>
      </w:r>
    </w:p>
    <w:p w14:paraId="439232BB" w14:textId="77777777" w:rsidR="00044837" w:rsidRDefault="008745A8" w:rsidP="00E032D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к/с 30101810145250000411,</w:t>
      </w:r>
    </w:p>
    <w:p w14:paraId="5AB115FC" w14:textId="77777777" w:rsidR="00044837" w:rsidRDefault="008745A8" w:rsidP="00E032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>КБК 000000000000</w:t>
      </w:r>
      <w:r>
        <w:rPr>
          <w:rFonts w:ascii="Times New Roman" w:eastAsia="Times New Roman" w:hAnsi="Times New Roman"/>
          <w:sz w:val="24"/>
          <w:szCs w:val="24"/>
          <w:lang w:val="en-US"/>
        </w:rPr>
        <w:t>0</w:t>
      </w:r>
      <w:r>
        <w:rPr>
          <w:rFonts w:ascii="Times New Roman" w:eastAsia="Times New Roman" w:hAnsi="Times New Roman"/>
          <w:sz w:val="24"/>
          <w:szCs w:val="24"/>
        </w:rPr>
        <w:t>0000000130</w:t>
      </w:r>
      <w:r>
        <w:rPr>
          <w:rFonts w:ascii="Times New Roman" w:eastAsia="Times New Roman" w:hAnsi="Times New Roman"/>
          <w:sz w:val="24"/>
          <w:szCs w:val="24"/>
          <w:lang w:val="en-US"/>
        </w:rPr>
        <w:t>/150/180</w:t>
      </w:r>
    </w:p>
    <w:p w14:paraId="56A54D85" w14:textId="77777777" w:rsidR="00044837" w:rsidRDefault="008745A8" w:rsidP="00E032DB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</w:rPr>
        <w:t>р/с 40503810700054000001</w:t>
      </w:r>
    </w:p>
    <w:p w14:paraId="1E9BD384" w14:textId="77777777" w:rsidR="00044837" w:rsidRDefault="00044837" w:rsidP="00E032DB">
      <w:pPr>
        <w:spacing w:line="240" w:lineRule="auto"/>
        <w:rPr>
          <w:rFonts w:ascii="Times New Roman" w:eastAsia="Times New Roman" w:hAnsi="Times New Roman"/>
        </w:rPr>
      </w:pPr>
    </w:p>
    <w:tbl>
      <w:tblPr>
        <w:tblW w:w="10304" w:type="dxa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04"/>
        <w:gridCol w:w="2755"/>
        <w:gridCol w:w="4045"/>
      </w:tblGrid>
      <w:tr w:rsidR="00044837" w:rsidRPr="00A24FF4" w14:paraId="50752F1D" w14:textId="77777777">
        <w:trPr>
          <w:trHeight w:val="281"/>
        </w:trPr>
        <w:tc>
          <w:tcPr>
            <w:tcW w:w="3504" w:type="dxa"/>
            <w:vAlign w:val="bottom"/>
          </w:tcPr>
          <w:p w14:paraId="5B0E2D84" w14:textId="77777777" w:rsidR="00044837" w:rsidRDefault="008745A8" w:rsidP="00E032DB">
            <w:pPr>
              <w:widowControl w:val="0"/>
              <w:spacing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Первый проректор – </w:t>
            </w:r>
          </w:p>
          <w:p w14:paraId="49F5147E" w14:textId="77777777" w:rsidR="00044837" w:rsidRDefault="008745A8" w:rsidP="00E032DB">
            <w:pPr>
              <w:widowControl w:val="0"/>
              <w:spacing w:line="240" w:lineRule="auto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проректор по научной работе  </w:t>
            </w:r>
          </w:p>
        </w:tc>
        <w:tc>
          <w:tcPr>
            <w:tcW w:w="2755" w:type="dxa"/>
            <w:tcBorders>
              <w:bottom w:val="single" w:sz="8" w:space="0" w:color="000000"/>
            </w:tcBorders>
            <w:vAlign w:val="bottom"/>
          </w:tcPr>
          <w:p w14:paraId="5A20030F" w14:textId="77777777" w:rsidR="00044837" w:rsidRDefault="008745A8" w:rsidP="00E032DB">
            <w:pPr>
              <w:widowControl w:val="0"/>
              <w:spacing w:line="240" w:lineRule="auto"/>
              <w:ind w:left="463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4045" w:type="dxa"/>
            <w:vAlign w:val="bottom"/>
          </w:tcPr>
          <w:p w14:paraId="192235C3" w14:textId="77777777" w:rsidR="00044837" w:rsidRPr="00684409" w:rsidRDefault="008745A8" w:rsidP="00E032DB">
            <w:pPr>
              <w:widowControl w:val="0"/>
              <w:spacing w:line="240" w:lineRule="auto"/>
              <w:ind w:left="2378"/>
              <w:rPr>
                <w:rFonts w:ascii="Times New Roman" w:eastAsia="Times New Roman" w:hAnsi="Times New Roman"/>
                <w:w w:val="96"/>
                <w:sz w:val="24"/>
                <w:lang w:val="en-US"/>
              </w:rPr>
            </w:pPr>
            <w:r>
              <w:rPr>
                <w:rFonts w:ascii="Times New Roman" w:eastAsia="Times New Roman" w:hAnsi="Times New Roman"/>
                <w:w w:val="96"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w w:val="96"/>
                <w:sz w:val="24"/>
                <w:lang w:val="en-US"/>
              </w:rPr>
              <w:t>{key_ria_rector_fullname_short}</w:t>
            </w:r>
          </w:p>
        </w:tc>
      </w:tr>
      <w:tr w:rsidR="00044837" w14:paraId="68C8EB0C" w14:textId="77777777">
        <w:trPr>
          <w:trHeight w:val="261"/>
        </w:trPr>
        <w:tc>
          <w:tcPr>
            <w:tcW w:w="3504" w:type="dxa"/>
            <w:vAlign w:val="bottom"/>
          </w:tcPr>
          <w:p w14:paraId="3A9D4AFF" w14:textId="77777777" w:rsidR="00044837" w:rsidRPr="00684409" w:rsidRDefault="00044837" w:rsidP="00E032DB">
            <w:pPr>
              <w:widowControl w:val="0"/>
              <w:spacing w:line="240" w:lineRule="auto"/>
              <w:rPr>
                <w:rFonts w:ascii="Times New Roman" w:eastAsia="Times New Roman" w:hAnsi="Times New Roman"/>
                <w:lang w:val="en-US"/>
              </w:rPr>
            </w:pPr>
          </w:p>
        </w:tc>
        <w:tc>
          <w:tcPr>
            <w:tcW w:w="6800" w:type="dxa"/>
            <w:gridSpan w:val="2"/>
            <w:vAlign w:val="bottom"/>
          </w:tcPr>
          <w:p w14:paraId="3F52DBD9" w14:textId="77777777" w:rsidR="00044837" w:rsidRDefault="008745A8" w:rsidP="00E032DB">
            <w:pPr>
              <w:widowControl w:val="0"/>
              <w:spacing w:line="240" w:lineRule="auto"/>
              <w:ind w:left="1314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МП</w:t>
            </w:r>
          </w:p>
        </w:tc>
      </w:tr>
    </w:tbl>
    <w:p w14:paraId="7EEE15AE" w14:textId="77777777" w:rsidR="00044837" w:rsidRDefault="00044837">
      <w:pPr>
        <w:spacing w:line="200" w:lineRule="exact"/>
        <w:rPr>
          <w:rFonts w:ascii="Times New Roman" w:eastAsia="Times New Roman" w:hAnsi="Times New Roman"/>
        </w:rPr>
      </w:pPr>
    </w:p>
    <w:p w14:paraId="0EC2AAC0" w14:textId="77777777" w:rsidR="00044837" w:rsidRDefault="008745A8" w:rsidP="00823E11">
      <w:pPr>
        <w:pageBreakBefore/>
        <w:spacing w:after="0" w:line="0" w:lineRule="atLeast"/>
        <w:ind w:left="649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Приложение № 1</w:t>
      </w:r>
    </w:p>
    <w:p w14:paraId="5D1D4903" w14:textId="77777777" w:rsidR="00044837" w:rsidRDefault="008745A8">
      <w:pPr>
        <w:spacing w:after="0" w:line="235" w:lineRule="auto"/>
        <w:ind w:left="65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Договору об отчуждении</w:t>
      </w:r>
    </w:p>
    <w:p w14:paraId="4786D9F2" w14:textId="77777777" w:rsidR="00044837" w:rsidRDefault="00044837">
      <w:pPr>
        <w:spacing w:after="0" w:line="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63FB4C" w14:textId="77777777" w:rsidR="00044837" w:rsidRDefault="008745A8" w:rsidP="001B011A">
      <w:pPr>
        <w:spacing w:after="0" w:line="0" w:lineRule="atLeast"/>
        <w:ind w:left="65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исключительного права на программу ЭВМ/БД/ТИМС от «__» ______{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key_ria_year}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№ _____</w:t>
      </w:r>
    </w:p>
    <w:p w14:paraId="65AC590A" w14:textId="77777777" w:rsidR="00044837" w:rsidRDefault="00044837">
      <w:pPr>
        <w:spacing w:after="0" w:line="28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E0CAF2" w14:textId="77777777" w:rsidR="00044837" w:rsidRDefault="008745A8">
      <w:pPr>
        <w:spacing w:after="0" w:line="0" w:lineRule="atLeast"/>
        <w:ind w:right="-11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Описание РИД</w:t>
      </w:r>
    </w:p>
    <w:p w14:paraId="0DD6787D" w14:textId="77777777" w:rsidR="00044837" w:rsidRDefault="00044837">
      <w:pPr>
        <w:spacing w:after="0" w:line="271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90D54" w14:textId="77777777" w:rsidR="00044837" w:rsidRDefault="008745A8">
      <w:pPr>
        <w:numPr>
          <w:ilvl w:val="0"/>
          <w:numId w:val="1"/>
        </w:numPr>
        <w:tabs>
          <w:tab w:val="left" w:pos="1134"/>
        </w:tabs>
        <w:spacing w:after="0" w:line="0" w:lineRule="atLeas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Наименование РИД: </w:t>
      </w:r>
      <w:r>
        <w:rPr>
          <w:rFonts w:ascii="Times New Roman" w:eastAsia="Times New Roman" w:hAnsi="Times New Roman"/>
          <w:b/>
          <w:sz w:val="24"/>
        </w:rPr>
        <w:t>«</w:t>
      </w:r>
      <w:r>
        <w:rPr>
          <w:rFonts w:ascii="Times New Roman" w:eastAsia="Times New Roman" w:hAnsi="Times New Roman"/>
          <w:b/>
          <w:color w:val="000000"/>
          <w:sz w:val="24"/>
        </w:rPr>
        <w:t>{</w:t>
      </w:r>
      <w:r>
        <w:rPr>
          <w:rFonts w:ascii="Times New Roman" w:eastAsia="Times New Roman" w:hAnsi="Times New Roman"/>
          <w:b/>
          <w:color w:val="000000"/>
          <w:sz w:val="24"/>
          <w:lang w:val="en-US"/>
        </w:rPr>
        <w:t>key</w:t>
      </w:r>
      <w:r>
        <w:rPr>
          <w:rFonts w:ascii="Times New Roman" w:eastAsia="Times New Roman" w:hAnsi="Times New Roman"/>
          <w:b/>
          <w:color w:val="000000"/>
          <w:sz w:val="24"/>
        </w:rPr>
        <w:t>_</w:t>
      </w:r>
      <w:r>
        <w:rPr>
          <w:rFonts w:ascii="Times New Roman" w:eastAsia="Times New Roman" w:hAnsi="Times New Roman"/>
          <w:b/>
          <w:color w:val="000000"/>
          <w:sz w:val="24"/>
          <w:lang w:val="en-US"/>
        </w:rPr>
        <w:t>ria</w:t>
      </w:r>
      <w:r>
        <w:rPr>
          <w:rFonts w:ascii="Times New Roman" w:eastAsia="Times New Roman" w:hAnsi="Times New Roman"/>
          <w:b/>
          <w:color w:val="000000"/>
          <w:sz w:val="24"/>
        </w:rPr>
        <w:t>_</w:t>
      </w:r>
      <w:r>
        <w:rPr>
          <w:rFonts w:ascii="Times New Roman" w:eastAsia="Times New Roman" w:hAnsi="Times New Roman"/>
          <w:b/>
          <w:color w:val="000000"/>
          <w:sz w:val="24"/>
          <w:lang w:val="en-US"/>
        </w:rPr>
        <w:t>title</w:t>
      </w:r>
      <w:r>
        <w:rPr>
          <w:rFonts w:ascii="Times New Roman" w:eastAsia="Times New Roman" w:hAnsi="Times New Roman"/>
          <w:b/>
          <w:color w:val="000000"/>
          <w:sz w:val="24"/>
        </w:rPr>
        <w:t>}</w:t>
      </w:r>
      <w:r>
        <w:rPr>
          <w:rFonts w:ascii="Times New Roman" w:eastAsia="Times New Roman" w:hAnsi="Times New Roman"/>
          <w:b/>
          <w:sz w:val="24"/>
        </w:rPr>
        <w:t>»</w:t>
      </w:r>
    </w:p>
    <w:p w14:paraId="5CE13903" w14:textId="77777777" w:rsidR="00044837" w:rsidRPr="00E53707" w:rsidRDefault="008745A8">
      <w:pPr>
        <w:numPr>
          <w:ilvl w:val="0"/>
          <w:numId w:val="1"/>
        </w:numPr>
        <w:tabs>
          <w:tab w:val="left" w:pos="1134"/>
        </w:tabs>
        <w:spacing w:after="0" w:line="228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РИД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{key_ria_annotation}</w:t>
      </w:r>
    </w:p>
    <w:p w14:paraId="47551EB4" w14:textId="77777777" w:rsidR="00044837" w:rsidRDefault="008745A8">
      <w:pPr>
        <w:numPr>
          <w:ilvl w:val="0"/>
          <w:numId w:val="1"/>
        </w:numPr>
        <w:tabs>
          <w:tab w:val="left" w:pos="1134"/>
        </w:tabs>
        <w:spacing w:after="0" w:line="22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Файлы, передаваемые на электронном носителе, содержащие сведения, в которых выражен РИД, и их описание:</w:t>
      </w:r>
    </w:p>
    <w:p w14:paraId="2787A779" w14:textId="77777777" w:rsidR="00044837" w:rsidRDefault="00044837">
      <w:pPr>
        <w:tabs>
          <w:tab w:val="left" w:pos="1134"/>
        </w:tabs>
        <w:spacing w:after="0" w:line="1" w:lineRule="exac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309CC2" w14:textId="77777777" w:rsidR="00044837" w:rsidRDefault="008745A8">
      <w:pPr>
        <w:numPr>
          <w:ilvl w:val="0"/>
          <w:numId w:val="2"/>
        </w:numPr>
        <w:tabs>
          <w:tab w:val="left" w:pos="1134"/>
          <w:tab w:val="left" w:pos="1580"/>
        </w:tabs>
        <w:spacing w:after="0" w:line="0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r>
        <w:rPr>
          <w:rFonts w:ascii="Times New Roman" w:eastAsia="Times New Roman" w:hAnsi="Times New Roman"/>
          <w:color w:val="000000"/>
          <w:sz w:val="24"/>
        </w:rPr>
        <w:t>«</w:t>
      </w:r>
      <w:r>
        <w:rPr>
          <w:rFonts w:ascii="Times New Roman" w:eastAsia="Times New Roman" w:hAnsi="Times New Roman"/>
          <w:sz w:val="24"/>
        </w:rPr>
        <w:t>Текст программы.</w:t>
      </w:r>
      <w:r>
        <w:rPr>
          <w:rFonts w:ascii="Times New Roman" w:eastAsia="Times New Roman" w:hAnsi="Times New Roman"/>
          <w:sz w:val="24"/>
          <w:lang w:val="en-US"/>
        </w:rPr>
        <w:t>pdf</w:t>
      </w:r>
      <w:r>
        <w:rPr>
          <w:rFonts w:ascii="Times New Roman" w:eastAsia="Times New Roman" w:hAnsi="Times New Roman"/>
          <w:color w:val="000000"/>
          <w:sz w:val="24"/>
        </w:rPr>
        <w:t xml:space="preserve">», размером 226 KБ</w:t>
      </w:r>
      <w:r>
        <w:rPr>
          <w:rFonts w:ascii="Times New Roman" w:eastAsia="Times New Roman" w:hAnsi="Times New Roman"/>
          <w:sz w:val="24"/>
        </w:rPr>
        <w:t xml:space="preserve"> (на диске 226</w:t>
      </w:r>
      <w:r>
        <w:rPr>
          <w:rFonts w:ascii="Times New Roman" w:eastAsia="Times New Roman" w:hAnsi="Times New Roman"/>
          <w:color w:val="FF0000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КБ), содержащий </w:t>
      </w:r>
      <w:r>
        <w:rPr>
          <w:rFonts w:ascii="Times New Roman" w:eastAsia="Times New Roman" w:hAnsi="Times New Roman"/>
          <w:color w:val="000000"/>
          <w:sz w:val="24"/>
        </w:rPr>
        <w:t xml:space="preserve">6 </w:t>
      </w:r>
      <w:r>
        <w:rPr>
          <w:rFonts w:ascii="Times New Roman" w:eastAsia="Times New Roman" w:hAnsi="Times New Roman"/>
          <w:sz w:val="24"/>
        </w:rPr>
        <w:t>страниц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FA831C" w14:textId="77777777" w:rsidR="00044837" w:rsidRDefault="00044837">
      <w:pPr>
        <w:tabs>
          <w:tab w:val="left" w:pos="1134"/>
        </w:tabs>
        <w:spacing w:after="0" w:line="12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84B1B3" w14:textId="77777777" w:rsidR="00044837" w:rsidRDefault="008745A8" w:rsidP="00FB2F28">
      <w:pPr>
        <w:numPr>
          <w:ilvl w:val="0"/>
          <w:numId w:val="3"/>
        </w:numPr>
        <w:tabs>
          <w:tab w:val="left" w:pos="1134"/>
        </w:tabs>
        <w:spacing w:after="0" w:line="22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Файлы, передаваемые на бумажном носителе, содержащие сведения, в которых выражен РИД, и их описание:</w:t>
      </w:r>
    </w:p>
    <w:p w14:paraId="2BA1E26A" w14:textId="77777777" w:rsidR="00044837" w:rsidRDefault="00044837" w:rsidP="00FB2F28">
      <w:pPr>
        <w:tabs>
          <w:tab w:val="left" w:pos="851"/>
        </w:tabs>
        <w:spacing w:after="0" w:line="1" w:lineRule="exact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77D3CC" w14:textId="77777777" w:rsidR="00044837" w:rsidRDefault="00EF5C3A" w:rsidP="00FB2F28">
      <w:pPr>
        <w:numPr>
          <w:ilvl w:val="0"/>
          <w:numId w:val="4"/>
        </w:numPr>
        <w:spacing w:after="0" w:line="22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Описание на 1 л.;</w:t>
      </w:r>
    </w:p>
    <w:p w14:paraId="1C052A67" w14:textId="77777777" w:rsidR="00044837" w:rsidRDefault="00EF5C3A" w:rsidP="00FB2F28">
      <w:pPr>
        <w:numPr>
          <w:ilvl w:val="0"/>
          <w:numId w:val="4"/>
        </w:numPr>
        <w:spacing w:after="0" w:line="22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Реферат на 1 л.;</w:t>
      </w:r>
    </w:p>
    <w:p w14:paraId="0D387D79" w14:textId="77777777" w:rsidR="00044837" w:rsidRDefault="00EF5C3A" w:rsidP="00FB2F28">
      <w:pPr>
        <w:numPr>
          <w:ilvl w:val="0"/>
          <w:numId w:val="4"/>
        </w:numPr>
        <w:spacing w:after="0" w:line="22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Регистрационная карта РИД на 1 л.</w:t>
      </w:r>
    </w:p>
    <w:p w14:paraId="4B324C72" w14:textId="77777777" w:rsidR="00044837" w:rsidRDefault="00044837">
      <w:bookmarkStart w:id="5" w:name="page27"/>
      <w:bookmarkEnd w:id="5"/>
    </w:p>
    <w:p w14:paraId="63AB81CF" w14:textId="77777777" w:rsidR="00771D28" w:rsidRDefault="00771D28"/>
    <w:tbl>
      <w:tblPr>
        <w:tblW w:w="1082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4820"/>
        <w:gridCol w:w="142"/>
        <w:gridCol w:w="1851"/>
        <w:gridCol w:w="3477"/>
        <w:gridCol w:w="54"/>
        <w:gridCol w:w="60"/>
      </w:tblGrid>
      <w:tr w:rsidR="00771D28" w14:paraId="00554253" w14:textId="77777777" w:rsidTr="00621C33">
        <w:trPr>
          <w:gridBefore w:val="1"/>
          <w:gridAfter w:val="1"/>
          <w:wBefore w:w="425" w:type="dxa"/>
          <w:wAfter w:w="60" w:type="dxa"/>
          <w:trHeight w:val="523"/>
        </w:trPr>
        <w:tc>
          <w:tcPr>
            <w:tcW w:w="4962" w:type="dxa"/>
            <w:gridSpan w:val="2"/>
            <w:shd w:val="clear" w:color="auto" w:fill="auto"/>
            <w:vAlign w:val="bottom"/>
          </w:tcPr>
          <w:p w14:paraId="459FDE95" w14:textId="77777777" w:rsidR="00771D28" w:rsidRDefault="00771D28" w:rsidP="00680DAD">
            <w:pPr>
              <w:widowControl w:val="0"/>
              <w:spacing w:line="0" w:lineRule="atLeast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                    Авторы</w:t>
            </w:r>
          </w:p>
        </w:tc>
        <w:tc>
          <w:tcPr>
            <w:tcW w:w="5382" w:type="dxa"/>
            <w:gridSpan w:val="3"/>
            <w:shd w:val="clear" w:color="auto" w:fill="auto"/>
            <w:vAlign w:val="bottom"/>
          </w:tcPr>
          <w:p w14:paraId="212AC1B0" w14:textId="77777777" w:rsidR="00771D28" w:rsidRDefault="00771D28" w:rsidP="00680DAD">
            <w:pPr>
              <w:widowControl w:val="0"/>
              <w:spacing w:line="0" w:lineRule="atLeast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Приобретатель</w:t>
            </w:r>
          </w:p>
        </w:tc>
      </w:tr>
      <w:tr w:rsidR="00771D28" w14:paraId="3470F7E9" w14:textId="77777777" w:rsidTr="00621C33">
        <w:trPr>
          <w:gridBefore w:val="1"/>
          <w:wBefore w:w="425" w:type="dxa"/>
          <w:trHeight w:val="234"/>
        </w:trPr>
        <w:tc>
          <w:tcPr>
            <w:tcW w:w="4962" w:type="dxa"/>
            <w:gridSpan w:val="2"/>
            <w:vMerge w:val="restart"/>
            <w:shd w:val="clear" w:color="auto" w:fill="auto"/>
            <w:vAlign w:val="bottom"/>
          </w:tcPr>
          <w:p>
            <w:r>
              <w:t>{#key_ria_authors}</w:t>
            </w:r>
          </w:p>
          <w:p w14:paraId="61DE2545" w14:textId="77777777" w:rsidR="00771D28" w:rsidRDefault="00771D28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Автор {key_ria_authorX_n}</w:t>
            </w:r>
            <w:r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key_ria_authorX_fullname_short}/</w:t>
            </w:r>
          </w:p>
          <w:p w14:paraId="2248ADF9" w14:textId="77777777" w:rsidR="00771D28" w:rsidRDefault="00771D28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/>
                <w:sz w:val="24"/>
                <w:lang w:val="en-US"/>
              </w:rPr>
            </w:pPr>
          </w:p>
          <w:p w14:paraId="5946EC84" w14:textId="77777777" w:rsidR="00637345" w:rsidRDefault="00637345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/>
                <w:sz w:val="24"/>
                <w:lang w:val="en-US"/>
              </w:rPr>
            </w:pPr>
          </w:p>
          <w:p w14:paraId="10EC7399" w14:textId="77777777" w:rsidR="00637345" w:rsidRPr="008014D1" w:rsidRDefault="00637345" w:rsidP="00637345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/>
                <w:b/>
                <w:sz w:val="24"/>
                <w:lang w:val="en-US"/>
              </w:rPr>
            </w:pPr>
          </w:p>
          <w:p>
            <w:r>
              <w:t>{/key_ria_authors}</w:t>
            </w:r>
          </w:p>
        </w:tc>
        <w:tc>
          <w:tcPr>
            <w:tcW w:w="5442" w:type="dxa"/>
            <w:gridSpan w:val="4"/>
            <w:shd w:val="clear" w:color="auto" w:fill="auto"/>
          </w:tcPr>
          <w:p w14:paraId="3ABE5EE2" w14:textId="77777777" w:rsidR="00771D28" w:rsidRDefault="00771D28" w:rsidP="00771D28">
            <w:pPr>
              <w:widowControl w:val="0"/>
              <w:spacing w:after="0" w:line="271" w:lineRule="exac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имени Патриса Лумумбы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  <w:p w14:paraId="344ACB96" w14:textId="77777777" w:rsidR="00276260" w:rsidRDefault="00276260" w:rsidP="00771D28">
            <w:pPr>
              <w:widowControl w:val="0"/>
              <w:spacing w:after="0" w:line="271" w:lineRule="exac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771D28" w:rsidRPr="00A968F3" w14:paraId="029B40EA" w14:textId="77777777" w:rsidTr="00621C33">
        <w:trPr>
          <w:gridBefore w:val="1"/>
          <w:wBefore w:w="425" w:type="dxa"/>
          <w:trHeight w:val="892"/>
        </w:trPr>
        <w:tc>
          <w:tcPr>
            <w:tcW w:w="4962" w:type="dxa"/>
            <w:gridSpan w:val="2"/>
            <w:vMerge/>
            <w:shd w:val="clear" w:color="auto" w:fill="auto"/>
            <w:vAlign w:val="bottom"/>
          </w:tcPr>
          <w:p w14:paraId="6CE364E2" w14:textId="77777777" w:rsidR="00771D28" w:rsidRPr="001063F6" w:rsidRDefault="00771D28" w:rsidP="00680DAD">
            <w:pPr>
              <w:widowControl w:val="0"/>
              <w:spacing w:after="0"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442" w:type="dxa"/>
            <w:gridSpan w:val="4"/>
            <w:shd w:val="clear" w:color="auto" w:fill="auto"/>
          </w:tcPr>
          <w:p w14:paraId="6AA217A1" w14:textId="77777777" w:rsidR="00771D28" w:rsidRDefault="00771D28" w:rsidP="00771D28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Первый проректор-</w:t>
            </w:r>
          </w:p>
          <w:p w14:paraId="67715A1F" w14:textId="77777777" w:rsidR="00771D28" w:rsidRPr="00A968F3" w:rsidRDefault="00771D28" w:rsidP="00771D28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проректор по научной работе     {key_ria_rector_fullname_</w:t>
            </w:r>
            <w:r>
              <w:rPr>
                <w:rFonts w:ascii="Times New Roman" w:eastAsia="Times New Roman" w:hAnsi="Times New Roman"/>
                <w:sz w:val="24"/>
                <w:lang w:val="en-US"/>
              </w:rPr>
              <w:t>short</w:t>
            </w:r>
            <w:r>
              <w:rPr>
                <w:rFonts w:ascii="Times New Roman" w:eastAsia="Times New Roman" w:hAnsi="Times New Roman"/>
                <w:sz w:val="24"/>
              </w:rPr>
              <w:t>}</w:t>
            </w:r>
          </w:p>
        </w:tc>
      </w:tr>
      <w:tr w:rsidR="00771D28" w14:paraId="028D5669" w14:textId="77777777" w:rsidTr="00771D28">
        <w:trPr>
          <w:gridAfter w:val="2"/>
          <w:wAfter w:w="114" w:type="dxa"/>
          <w:trHeight w:val="109"/>
        </w:trPr>
        <w:tc>
          <w:tcPr>
            <w:tcW w:w="5245" w:type="dxa"/>
            <w:gridSpan w:val="2"/>
            <w:vAlign w:val="bottom"/>
          </w:tcPr>
          <w:p w14:paraId="191608D5" w14:textId="77777777" w:rsidR="00771D28" w:rsidRDefault="00771D28" w:rsidP="00637345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93" w:type="dxa"/>
            <w:gridSpan w:val="2"/>
            <w:vAlign w:val="bottom"/>
          </w:tcPr>
          <w:p w14:paraId="7D5D9337" w14:textId="77777777" w:rsidR="00771D28" w:rsidRDefault="00771D28" w:rsidP="00680DAD">
            <w:pPr>
              <w:widowControl w:val="0"/>
              <w:pBdr>
                <w:bottom w:val="single" w:sz="12" w:space="1" w:color="auto"/>
              </w:pBdr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9E5B2E6" w14:textId="77777777" w:rsidR="00621C33" w:rsidRDefault="00621C33" w:rsidP="00680DAD">
            <w:pPr>
              <w:widowControl w:val="0"/>
              <w:pBdr>
                <w:bottom w:val="single" w:sz="12" w:space="1" w:color="auto"/>
              </w:pBdr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C0CD63B" w14:textId="77777777" w:rsidR="00771D28" w:rsidRDefault="00771D28" w:rsidP="00680DAD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77" w:type="dxa"/>
            <w:vAlign w:val="bottom"/>
          </w:tcPr>
          <w:p w14:paraId="23836383" w14:textId="77777777" w:rsidR="00771D28" w:rsidRDefault="00771D28" w:rsidP="00680DAD">
            <w:pPr>
              <w:widowControl w:val="0"/>
              <w:spacing w:after="0" w:line="240" w:lineRule="atLeast"/>
              <w:ind w:left="1280"/>
              <w:jc w:val="both"/>
              <w:rPr>
                <w:rFonts w:ascii="Times New Roman" w:eastAsia="Calibri" w:hAnsi="Times New Roman" w:cs="Times New Roman"/>
                <w:w w:val="96"/>
                <w:sz w:val="24"/>
                <w:szCs w:val="24"/>
              </w:rPr>
            </w:pPr>
          </w:p>
        </w:tc>
      </w:tr>
      <w:tr w:rsidR="00771D28" w14:paraId="0B8352EA" w14:textId="77777777" w:rsidTr="00771D28">
        <w:trPr>
          <w:gridAfter w:val="2"/>
          <w:wAfter w:w="114" w:type="dxa"/>
          <w:trHeight w:val="220"/>
        </w:trPr>
        <w:tc>
          <w:tcPr>
            <w:tcW w:w="5245" w:type="dxa"/>
            <w:gridSpan w:val="2"/>
            <w:vAlign w:val="bottom"/>
          </w:tcPr>
          <w:p w14:paraId="0338A801" w14:textId="77777777" w:rsidR="00771D28" w:rsidRDefault="00771D28" w:rsidP="00680DAD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Cs w:val="24"/>
              </w:rPr>
            </w:pPr>
          </w:p>
        </w:tc>
        <w:tc>
          <w:tcPr>
            <w:tcW w:w="5470" w:type="dxa"/>
            <w:gridSpan w:val="3"/>
            <w:vAlign w:val="bottom"/>
          </w:tcPr>
          <w:p w14:paraId="2F91E823" w14:textId="77777777" w:rsidR="00771D28" w:rsidRDefault="00771D28" w:rsidP="00680DAD">
            <w:pPr>
              <w:widowControl w:val="0"/>
              <w:spacing w:after="0" w:line="262" w:lineRule="exact"/>
              <w:ind w:left="289" w:right="36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МП</w:t>
            </w:r>
          </w:p>
        </w:tc>
      </w:tr>
    </w:tbl>
    <w:p w14:paraId="4810A2CA" w14:textId="77777777" w:rsidR="00771D28" w:rsidRDefault="00771D28">
      <w:pPr>
        <w:sectPr w:rsidR="00771D28" w:rsidSect="00FB2F28">
          <w:pgSz w:w="11906" w:h="16838"/>
          <w:pgMar w:top="1127" w:right="866" w:bottom="284" w:left="1020" w:header="0" w:footer="0" w:gutter="0"/>
          <w:cols w:space="720"/>
          <w:formProt w:val="0"/>
          <w:docGrid w:linePitch="360" w:charSpace="4096"/>
        </w:sectPr>
      </w:pPr>
    </w:p>
    <w:p w14:paraId="4141F9AC" w14:textId="77777777" w:rsidR="00044837" w:rsidRDefault="008745A8">
      <w:pPr>
        <w:spacing w:after="0" w:line="0" w:lineRule="atLeast"/>
        <w:ind w:left="65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Приложение № 2</w:t>
      </w:r>
    </w:p>
    <w:p w14:paraId="1B14109B" w14:textId="77777777" w:rsidR="00044837" w:rsidRDefault="008745A8">
      <w:pPr>
        <w:spacing w:after="0" w:line="235" w:lineRule="auto"/>
        <w:ind w:left="65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Договору об отчуждении</w:t>
      </w:r>
    </w:p>
    <w:p w14:paraId="6BCDCAF8" w14:textId="77777777" w:rsidR="00044837" w:rsidRDefault="00044837">
      <w:pPr>
        <w:spacing w:after="0" w:line="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F082EE" w14:textId="77777777" w:rsidR="00044837" w:rsidRDefault="008745A8">
      <w:pPr>
        <w:spacing w:after="0" w:line="0" w:lineRule="atLeast"/>
        <w:ind w:left="65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исключительного права на программу ЭВМ/БД/ТИМС</w:t>
      </w:r>
    </w:p>
    <w:p w14:paraId="35DBC199" w14:textId="77777777" w:rsidR="00044837" w:rsidRDefault="00044837">
      <w:pPr>
        <w:spacing w:after="0" w:line="1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9EDBF4" w14:textId="77777777" w:rsidR="001B011A" w:rsidRDefault="008745A8">
      <w:pPr>
        <w:spacing w:after="0" w:line="0" w:lineRule="atLeast"/>
        <w:ind w:left="65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4"/>
        </w:rPr>
        <w:t xml:space="preserve">от </w:t>
      </w:r>
      <w:r>
        <w:rPr>
          <w:rFonts w:ascii="Times New Roman" w:eastAsia="Times New Roman" w:hAnsi="Times New Roman" w:cs="Times New Roman"/>
          <w:sz w:val="24"/>
          <w:szCs w:val="24"/>
        </w:rPr>
        <w:t>«__»____{key_ria_year}.</w:t>
      </w:r>
    </w:p>
    <w:p w14:paraId="4B690385" w14:textId="77777777" w:rsidR="00044837" w:rsidRDefault="008745A8">
      <w:pPr>
        <w:spacing w:after="0" w:line="0" w:lineRule="atLeast"/>
        <w:ind w:left="6500"/>
        <w:rPr>
          <w:rFonts w:ascii="Times New Roman" w:eastAsia="Times New Roman" w:hAnsi="Times New Roman" w:cs="Times New Roman"/>
          <w:sz w:val="23"/>
          <w:szCs w:val="24"/>
        </w:rPr>
      </w:pPr>
      <w:r>
        <w:rPr>
          <w:rFonts w:ascii="Times New Roman" w:eastAsia="Times New Roman" w:hAnsi="Times New Roman" w:cs="Times New Roman"/>
          <w:sz w:val="23"/>
          <w:szCs w:val="24"/>
        </w:rPr>
        <w:t>№ _______</w:t>
      </w:r>
    </w:p>
    <w:p w14:paraId="16B8E407" w14:textId="77777777" w:rsidR="00044837" w:rsidRDefault="00044837">
      <w:pPr>
        <w:spacing w:after="0" w:line="28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10AACC" w14:textId="77777777" w:rsidR="00044837" w:rsidRDefault="008745A8">
      <w:pPr>
        <w:spacing w:after="0" w:line="0" w:lineRule="atLeast"/>
        <w:ind w:right="-9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АКТ</w:t>
      </w:r>
    </w:p>
    <w:p w14:paraId="70752E2C" w14:textId="77777777" w:rsidR="00044837" w:rsidRDefault="00044837">
      <w:pPr>
        <w:spacing w:after="0" w:line="1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79348F" w14:textId="77777777" w:rsidR="00044837" w:rsidRDefault="008745A8">
      <w:pPr>
        <w:spacing w:after="0" w:line="0" w:lineRule="atLeast"/>
        <w:ind w:right="-99"/>
        <w:jc w:val="center"/>
        <w:rPr>
          <w:rFonts w:ascii="Times New Roman" w:eastAsia="Times New Roman" w:hAnsi="Times New Roman" w:cs="Times New Roman"/>
          <w:b/>
          <w:sz w:val="23"/>
          <w:szCs w:val="24"/>
        </w:rPr>
      </w:pPr>
      <w:r>
        <w:rPr>
          <w:rFonts w:ascii="Times New Roman" w:eastAsia="Times New Roman" w:hAnsi="Times New Roman" w:cs="Times New Roman"/>
          <w:b/>
          <w:sz w:val="23"/>
          <w:szCs w:val="24"/>
        </w:rPr>
        <w:t>приемки-передачи исключительных прав</w:t>
      </w:r>
    </w:p>
    <w:p w14:paraId="76E24569" w14:textId="77777777" w:rsidR="00044837" w:rsidRDefault="00044837">
      <w:pPr>
        <w:spacing w:after="0" w:line="0" w:lineRule="atLeast"/>
        <w:ind w:right="-99"/>
        <w:jc w:val="center"/>
        <w:rPr>
          <w:rFonts w:ascii="Times New Roman" w:eastAsia="Times New Roman" w:hAnsi="Times New Roman" w:cs="Times New Roman"/>
          <w:b/>
          <w:sz w:val="23"/>
          <w:szCs w:val="24"/>
        </w:rPr>
      </w:pPr>
    </w:p>
    <w:p w14:paraId="618DC9D3" w14:textId="77777777" w:rsidR="00044837" w:rsidRPr="00B77924" w:rsidRDefault="008745A8">
      <w:pPr>
        <w:spacing w:after="0" w:line="0" w:lineRule="atLeast"/>
        <w:ind w:left="1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3"/>
          <w:szCs w:val="24"/>
        </w:rPr>
        <w:t>г</w:t>
      </w:r>
      <w:r>
        <w:rPr>
          <w:rFonts w:ascii="Times New Roman" w:eastAsia="Times New Roman" w:hAnsi="Times New Roman" w:cs="Times New Roman"/>
          <w:sz w:val="23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3"/>
          <w:szCs w:val="24"/>
        </w:rPr>
        <w:t>Москва</w:t>
      </w:r>
      <w:r>
        <w:rPr>
          <w:rFonts w:ascii="Times New Roman" w:eastAsia="Times New Roman" w:hAnsi="Times New Roman" w:cs="Times New Roman"/>
          <w:sz w:val="23"/>
          <w:szCs w:val="24"/>
          <w:lang w:val="en-US"/>
        </w:rPr>
        <w:t xml:space="preserve">                                                                                    «_____»__________{key_ria_year}</w:t>
      </w:r>
    </w:p>
    <w:p w14:paraId="17848716" w14:textId="77777777" w:rsidR="00044837" w:rsidRPr="00B77924" w:rsidRDefault="00044837">
      <w:pPr>
        <w:tabs>
          <w:tab w:val="left" w:pos="8020"/>
          <w:tab w:val="left" w:pos="9260"/>
        </w:tabs>
        <w:spacing w:after="0" w:line="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>
      <w:r>
        <w:t>{#key_ria_authors}</w:t>
      </w:r>
    </w:p>
    <w:p w14:paraId="523F0BE4" w14:textId="77777777" w:rsidR="00305E31" w:rsidRDefault="0011068B" w:rsidP="001106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</w:rPr>
        <w:t>Гражданин</w:t>
      </w:r>
      <w:r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РФ</w:t>
      </w:r>
      <w:r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key_ria_authorX_lastname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key_ria_authorX_firstname</w:t>
      </w:r>
      <w:r>
        <w:rPr>
          <w:rFonts w:ascii="Times New Roman" w:eastAsia="Times New Roman" w:hAnsi="Times New Roman" w:cs="Times New Roman"/>
          <w:sz w:val="24"/>
          <w:lang w:val="en-US"/>
        </w:rPr>
        <w:t>}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key_ria_authorX_middlename</w:t>
      </w:r>
      <w:r>
        <w:rPr>
          <w:rFonts w:ascii="Times New Roman" w:eastAsia="Times New Roman" w:hAnsi="Times New Roman" w:cs="Times New Roman"/>
          <w:sz w:val="24"/>
          <w:lang w:val="en-US"/>
        </w:rPr>
        <w:t>}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, </w:t>
      </w:r>
      <w:r>
        <w:rPr>
          <w:rFonts w:ascii="Times New Roman" w:eastAsia="Times New Roman" w:hAnsi="Times New Roman"/>
          <w:color w:val="000000"/>
          <w:sz w:val="24"/>
        </w:rPr>
        <w:t>дата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рождения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{key_ria_authorX_dob_day}.{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key_ria_authorX_dob_month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}.{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key_ria_authorX_dob_year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}, 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key_ria_authorX_id_document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},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зарегистрированный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по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адресу</w:t>
      </w:r>
      <w:r>
        <w:rPr>
          <w:rFonts w:ascii="Times New Roman" w:eastAsia="Times New Roman" w:hAnsi="Times New Roman"/>
          <w:color w:val="000000"/>
          <w:sz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key_ria_authorX_address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},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СНИЛС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{key_ria_authorX_snils}, </w:t>
      </w:r>
      <w:r>
        <w:rPr>
          <w:rFonts w:ascii="Times New Roman" w:eastAsia="Times New Roman" w:hAnsi="Times New Roman" w:cs="Times New Roman"/>
          <w:sz w:val="24"/>
          <w:szCs w:val="24"/>
        </w:rPr>
        <w:t>именуемый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дальнейшем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«Автор {key_ria_authorX_n}»,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/>
      </w:r>
    </w:p>
    <w:p w14:paraId="57B80CCF" w14:textId="77777777" w:rsidR="00637345" w:rsidRDefault="00637345" w:rsidP="001106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>
      <w:r>
        <w:t>{/key_ria_authors}</w:t>
      </w:r>
    </w:p>
    <w:p w14:paraId="20DF43B7" w14:textId="77777777" w:rsidR="00E53707" w:rsidRDefault="008745A8" w:rsidP="00E817FB">
      <w:pPr>
        <w:tabs>
          <w:tab w:val="left" w:pos="8020"/>
          <w:tab w:val="left" w:pos="9260"/>
        </w:tabs>
        <w:spacing w:after="0" w:line="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дальнейшем именуемые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», с одной стороны, и 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(РУДН), в лице </w:t>
      </w:r>
      <w:r>
        <w:rPr>
          <w:rFonts w:ascii="Times New Roman" w:eastAsia="Times New Roman" w:hAnsi="Times New Roman"/>
          <w:sz w:val="24"/>
        </w:rPr>
        <w:t xml:space="preserve">первого проректора – проректора по научной работе {key_ria_rector_fullname_long_</w:t>
      </w:r>
      <w:r>
        <w:rPr>
          <w:rFonts w:ascii="Times New Roman" w:eastAsia="Times New Roman" w:hAnsi="Times New Roman"/>
          <w:sz w:val="24"/>
          <w:lang w:val="en-US"/>
        </w:rPr>
        <w:t>rod</w:t>
      </w:r>
      <w:r>
        <w:rPr>
          <w:rFonts w:ascii="Times New Roman" w:eastAsia="Times New Roman" w:hAnsi="Times New Roman"/>
          <w:sz w:val="24"/>
        </w:rPr>
        <w:t xml:space="preserve">}, действующего на основании Доверенности {</w:t>
      </w:r>
      <w:r>
        <w:rPr>
          <w:rFonts w:ascii="Times New Roman" w:eastAsia="Times New Roman" w:hAnsi="Times New Roman"/>
          <w:sz w:val="24"/>
          <w:lang w:val="en-US"/>
        </w:rPr>
        <w:t>key</w:t>
      </w:r>
      <w:r>
        <w:rPr>
          <w:rFonts w:ascii="Times New Roman" w:eastAsia="Times New Roman" w:hAnsi="Times New Roman"/>
          <w:sz w:val="24"/>
        </w:rPr>
        <w:t>_</w:t>
      </w:r>
      <w:r>
        <w:rPr>
          <w:rFonts w:ascii="Times New Roman" w:eastAsia="Times New Roman" w:hAnsi="Times New Roman"/>
          <w:sz w:val="24"/>
          <w:lang w:val="en-US"/>
        </w:rPr>
        <w:t>ria</w:t>
      </w:r>
      <w:r>
        <w:rPr>
          <w:rFonts w:ascii="Times New Roman" w:eastAsia="Times New Roman" w:hAnsi="Times New Roman"/>
          <w:sz w:val="24"/>
        </w:rPr>
        <w:t>_</w:t>
      </w:r>
      <w:r>
        <w:rPr>
          <w:rFonts w:ascii="Times New Roman" w:eastAsia="Times New Roman" w:hAnsi="Times New Roman"/>
          <w:sz w:val="24"/>
          <w:lang w:val="en-US"/>
        </w:rPr>
        <w:t>proxy</w:t>
      </w:r>
      <w:r>
        <w:rPr>
          <w:rFonts w:ascii="Times New Roman" w:eastAsia="Times New Roman" w:hAnsi="Times New Roman"/>
          <w:sz w:val="24"/>
        </w:rPr>
        <w:t>}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именуемое в дальнейшем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«Приобретатель»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с другой стороны, </w:t>
      </w:r>
    </w:p>
    <w:p w14:paraId="312823CC" w14:textId="048FEF62" w:rsidR="00044837" w:rsidRDefault="008745A8" w:rsidP="00E817FB">
      <w:pPr>
        <w:tabs>
          <w:tab w:val="left" w:pos="8020"/>
          <w:tab w:val="left" w:pos="9260"/>
        </w:tabs>
        <w:spacing w:after="0" w:line="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вместе именуемые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«Стороны»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 по отдельности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«Сторона»</w:t>
      </w:r>
      <w:r>
        <w:rPr>
          <w:rFonts w:ascii="Times New Roman" w:eastAsia="Times New Roman" w:hAnsi="Times New Roman" w:cs="Times New Roman"/>
          <w:sz w:val="24"/>
          <w:szCs w:val="24"/>
        </w:rPr>
        <w:t>, составили настоящий акт (далее – «Акт») о нижеследующем:</w:t>
      </w:r>
    </w:p>
    <w:p w14:paraId="6BF21EAD" w14:textId="77777777" w:rsidR="00044837" w:rsidRDefault="00044837">
      <w:pPr>
        <w:spacing w:after="0" w:line="14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8FBD52" w14:textId="77777777" w:rsidR="00044837" w:rsidRDefault="008745A8">
      <w:pPr>
        <w:numPr>
          <w:ilvl w:val="0"/>
          <w:numId w:val="5"/>
        </w:numPr>
        <w:tabs>
          <w:tab w:val="left" w:pos="993"/>
        </w:tabs>
        <w:spacing w:after="0" w:line="235" w:lineRule="auto"/>
        <w:ind w:firstLine="70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соответствии с заключенным договором об отчуждении исключительных прав от «______» ______________ {key_ria_year}. № ________ (далее – «Договор»), в соответствии с пунктом 1 статьи 1270 Гражданского кодекса Российской Федерации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(в отношении программ для ЭВМ и БД)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(пунктом 1 статьи 1454 Гражданского кодекса Российской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Федерации в отношении ТИМС</w:t>
      </w:r>
      <w:r>
        <w:rPr>
          <w:rFonts w:ascii="Times New Roman" w:eastAsia="Times New Roman" w:hAnsi="Times New Roman" w:cs="Times New Roman"/>
          <w:sz w:val="24"/>
          <w:szCs w:val="24"/>
        </w:rPr>
        <w:t>), Автор передал, а Приобретатель принял исключительное право на программу для ЭВМ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«</w:t>
      </w:r>
      <w:r>
        <w:rPr>
          <w:rFonts w:ascii="Times New Roman" w:eastAsia="Times New Roman" w:hAnsi="Times New Roman"/>
          <w:b/>
          <w:color w:val="000000"/>
          <w:sz w:val="24"/>
        </w:rPr>
        <w:t>{key_ria_title}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</w:rPr>
        <w:t>(далее – «РИД»), в соответствии с описанием, указанным в Приложении № 1 к Договору.</w:t>
      </w:r>
    </w:p>
    <w:p w14:paraId="1F5ED0FA" w14:textId="77777777" w:rsidR="00044837" w:rsidRDefault="00044837">
      <w:pPr>
        <w:tabs>
          <w:tab w:val="left" w:pos="993"/>
        </w:tabs>
        <w:spacing w:after="0" w:line="13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3C6AA" w14:textId="77777777" w:rsidR="00044837" w:rsidRDefault="008745A8">
      <w:pPr>
        <w:numPr>
          <w:ilvl w:val="0"/>
          <w:numId w:val="5"/>
        </w:numPr>
        <w:tabs>
          <w:tab w:val="left" w:pos="993"/>
        </w:tabs>
        <w:spacing w:after="0" w:line="235" w:lineRule="auto"/>
        <w:ind w:firstLine="70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Обязательство Автора(-ов), касающееся предоставления документации, в которой содержатся сведения, связанные с созданием РИД и иные необходимые для использования РИД и/или его частей сведения, исполнено Автором(-ами) полностью и удовлетворяет условиям Договора. У Приобретателя отсутствуют претензии к Автору(-ами) по исполнению их обязательств в данной части.</w:t>
      </w:r>
    </w:p>
    <w:p w14:paraId="416911F1" w14:textId="77777777" w:rsidR="00044837" w:rsidRDefault="008745A8">
      <w:pPr>
        <w:numPr>
          <w:ilvl w:val="0"/>
          <w:numId w:val="5"/>
        </w:numPr>
        <w:tabs>
          <w:tab w:val="left" w:pos="993"/>
        </w:tabs>
        <w:spacing w:after="0" w:line="235" w:lineRule="auto"/>
        <w:ind w:firstLine="70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Настоящий Акт составлен в 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US"/>
        </w:rPr>
        <w:t>key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US"/>
        </w:rPr>
        <w:t>ria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US"/>
        </w:rPr>
        <w:t>exemplar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экземплярах, по одному экземпляру для Автора(-ов), один для Приобретателя и один для предоставления, в случае необходимости, в федеральный орган исполнительной власти по интеллектуальной собственности в составе прочих документов заявки на получение охранного документа в отношении РИД.</w:t>
      </w:r>
      <w:bookmarkStart w:id="6" w:name="page28"/>
      <w:bookmarkEnd w:id="6"/>
    </w:p>
    <w:p w14:paraId="76E22E81" w14:textId="77777777" w:rsidR="00771D28" w:rsidRDefault="00771D2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1082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4820"/>
        <w:gridCol w:w="279"/>
        <w:gridCol w:w="1714"/>
        <w:gridCol w:w="3477"/>
        <w:gridCol w:w="54"/>
        <w:gridCol w:w="60"/>
      </w:tblGrid>
      <w:tr w:rsidR="00771D28" w14:paraId="40B33CCC" w14:textId="77777777" w:rsidTr="00680DAD">
        <w:trPr>
          <w:gridBefore w:val="1"/>
          <w:gridAfter w:val="1"/>
          <w:wBefore w:w="425" w:type="dxa"/>
          <w:wAfter w:w="60" w:type="dxa"/>
          <w:trHeight w:val="523"/>
        </w:trPr>
        <w:tc>
          <w:tcPr>
            <w:tcW w:w="5099" w:type="dxa"/>
            <w:gridSpan w:val="2"/>
            <w:shd w:val="clear" w:color="auto" w:fill="auto"/>
            <w:vAlign w:val="bottom"/>
          </w:tcPr>
          <w:p w14:paraId="5E1EF08A" w14:textId="77777777" w:rsidR="00771D28" w:rsidRDefault="00771D28" w:rsidP="00680DAD">
            <w:pPr>
              <w:widowControl w:val="0"/>
              <w:spacing w:line="0" w:lineRule="atLeast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                    Авторы</w:t>
            </w:r>
          </w:p>
        </w:tc>
        <w:tc>
          <w:tcPr>
            <w:tcW w:w="5245" w:type="dxa"/>
            <w:gridSpan w:val="3"/>
            <w:shd w:val="clear" w:color="auto" w:fill="auto"/>
            <w:vAlign w:val="bottom"/>
          </w:tcPr>
          <w:p w14:paraId="63FECAB4" w14:textId="77777777" w:rsidR="00771D28" w:rsidRDefault="00771D28" w:rsidP="00680DAD">
            <w:pPr>
              <w:widowControl w:val="0"/>
              <w:spacing w:line="0" w:lineRule="atLeast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Приобретатель</w:t>
            </w:r>
          </w:p>
        </w:tc>
      </w:tr>
      <w:tr w:rsidR="00771D28" w14:paraId="47961606" w14:textId="77777777" w:rsidTr="00680DAD">
        <w:trPr>
          <w:gridBefore w:val="1"/>
          <w:wBefore w:w="425" w:type="dxa"/>
          <w:trHeight w:val="234"/>
        </w:trPr>
        <w:tc>
          <w:tcPr>
            <w:tcW w:w="5099" w:type="dxa"/>
            <w:gridSpan w:val="2"/>
            <w:vMerge w:val="restart"/>
            <w:shd w:val="clear" w:color="auto" w:fill="auto"/>
            <w:vAlign w:val="bottom"/>
          </w:tcPr>
          <w:p>
            <w:r>
              <w:t>{#key_ria_authors}</w:t>
            </w:r>
          </w:p>
          <w:p w14:paraId="37303D0B" w14:textId="77777777" w:rsidR="00771D28" w:rsidRDefault="00771D28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Автор {key_ria_authorX_n}</w:t>
            </w:r>
            <w:r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key_ria_authorX_fullname_short}/</w:t>
            </w:r>
          </w:p>
          <w:p w14:paraId="50A2AE28" w14:textId="77777777" w:rsidR="00771D28" w:rsidRDefault="00771D28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/>
                <w:sz w:val="24"/>
                <w:lang w:val="en-US"/>
              </w:rPr>
            </w:pPr>
          </w:p>
          <w:p w14:paraId="0C00023C" w14:textId="77777777" w:rsidR="00637345" w:rsidRDefault="00637345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/>
                <w:sz w:val="24"/>
                <w:lang w:val="en-US"/>
              </w:rPr>
            </w:pPr>
          </w:p>
          <w:p w14:paraId="77627922" w14:textId="77777777" w:rsidR="00637345" w:rsidRDefault="00637345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/>
                <w:sz w:val="24"/>
                <w:lang w:val="en-US"/>
              </w:rPr>
            </w:pPr>
          </w:p>
          <w:p>
            <w:r>
              <w:t>{/key_ria_authors}</w:t>
            </w:r>
          </w:p>
        </w:tc>
        <w:tc>
          <w:tcPr>
            <w:tcW w:w="5305" w:type="dxa"/>
            <w:gridSpan w:val="4"/>
            <w:shd w:val="clear" w:color="auto" w:fill="auto"/>
          </w:tcPr>
          <w:p w14:paraId="05191A01" w14:textId="77777777" w:rsidR="00771D28" w:rsidRDefault="00771D28" w:rsidP="00680DAD">
            <w:pPr>
              <w:widowControl w:val="0"/>
              <w:spacing w:after="0" w:line="271" w:lineRule="exac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имени Патриса Лумумбы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  <w:p w14:paraId="2F0756B4" w14:textId="77777777" w:rsidR="00276260" w:rsidRDefault="00276260" w:rsidP="00680DAD">
            <w:pPr>
              <w:widowControl w:val="0"/>
              <w:spacing w:after="0" w:line="271" w:lineRule="exac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771D28" w:rsidRPr="00A968F3" w14:paraId="67DCF47B" w14:textId="77777777" w:rsidTr="00680DAD">
        <w:trPr>
          <w:gridBefore w:val="1"/>
          <w:wBefore w:w="425" w:type="dxa"/>
          <w:trHeight w:val="892"/>
        </w:trPr>
        <w:tc>
          <w:tcPr>
            <w:tcW w:w="5099" w:type="dxa"/>
            <w:gridSpan w:val="2"/>
            <w:vMerge/>
            <w:shd w:val="clear" w:color="auto" w:fill="auto"/>
            <w:vAlign w:val="bottom"/>
          </w:tcPr>
          <w:p w14:paraId="63D7CDD4" w14:textId="77777777" w:rsidR="00771D28" w:rsidRPr="001063F6" w:rsidRDefault="00771D28" w:rsidP="00680DAD">
            <w:pPr>
              <w:widowControl w:val="0"/>
              <w:spacing w:after="0"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305" w:type="dxa"/>
            <w:gridSpan w:val="4"/>
            <w:shd w:val="clear" w:color="auto" w:fill="auto"/>
          </w:tcPr>
          <w:p w14:paraId="69001C33" w14:textId="77777777" w:rsidR="00771D28" w:rsidRDefault="00771D28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Первый проректор-</w:t>
            </w:r>
          </w:p>
          <w:p w14:paraId="4446B6BB" w14:textId="77777777" w:rsidR="00771D28" w:rsidRPr="00A968F3" w:rsidRDefault="00771D28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проректор по научной работе     {key_ria_rector_fullname_</w:t>
            </w:r>
            <w:r>
              <w:rPr>
                <w:rFonts w:ascii="Times New Roman" w:eastAsia="Times New Roman" w:hAnsi="Times New Roman"/>
                <w:sz w:val="24"/>
                <w:lang w:val="en-US"/>
              </w:rPr>
              <w:t>short</w:t>
            </w:r>
            <w:r>
              <w:rPr>
                <w:rFonts w:ascii="Times New Roman" w:eastAsia="Times New Roman" w:hAnsi="Times New Roman"/>
                <w:sz w:val="24"/>
              </w:rPr>
              <w:t>}</w:t>
            </w:r>
          </w:p>
        </w:tc>
      </w:tr>
      <w:tr w:rsidR="00771D28" w14:paraId="60699D6D" w14:textId="77777777" w:rsidTr="00680DAD">
        <w:trPr>
          <w:gridAfter w:val="2"/>
          <w:wAfter w:w="114" w:type="dxa"/>
          <w:trHeight w:val="109"/>
        </w:trPr>
        <w:tc>
          <w:tcPr>
            <w:tcW w:w="5245" w:type="dxa"/>
            <w:gridSpan w:val="2"/>
            <w:vAlign w:val="bottom"/>
          </w:tcPr>
          <w:p w14:paraId="229BF6A4" w14:textId="77777777" w:rsidR="00771D28" w:rsidRDefault="00771D28" w:rsidP="00680DAD">
            <w:pPr>
              <w:widowControl w:val="0"/>
              <w:spacing w:after="0" w:line="240" w:lineRule="atLeast"/>
              <w:ind w:left="705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93" w:type="dxa"/>
            <w:gridSpan w:val="2"/>
            <w:vAlign w:val="bottom"/>
          </w:tcPr>
          <w:p w14:paraId="5451B0E4" w14:textId="77777777" w:rsidR="00771D28" w:rsidRDefault="00771D28" w:rsidP="00680DAD">
            <w:pPr>
              <w:widowControl w:val="0"/>
              <w:pBdr>
                <w:bottom w:val="single" w:sz="12" w:space="1" w:color="auto"/>
              </w:pBdr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CFC0753" w14:textId="77777777" w:rsidR="00621C33" w:rsidRDefault="00621C33" w:rsidP="00680DAD">
            <w:pPr>
              <w:widowControl w:val="0"/>
              <w:pBdr>
                <w:bottom w:val="single" w:sz="12" w:space="1" w:color="auto"/>
              </w:pBdr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BB1D597" w14:textId="77777777" w:rsidR="00771D28" w:rsidRDefault="00771D28" w:rsidP="00680DAD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77" w:type="dxa"/>
            <w:vAlign w:val="bottom"/>
          </w:tcPr>
          <w:p w14:paraId="005BE4EA" w14:textId="77777777" w:rsidR="00771D28" w:rsidRDefault="00771D28" w:rsidP="00680DAD">
            <w:pPr>
              <w:widowControl w:val="0"/>
              <w:spacing w:after="0" w:line="240" w:lineRule="atLeast"/>
              <w:ind w:left="1280"/>
              <w:jc w:val="both"/>
              <w:rPr>
                <w:rFonts w:ascii="Times New Roman" w:eastAsia="Calibri" w:hAnsi="Times New Roman" w:cs="Times New Roman"/>
                <w:w w:val="96"/>
                <w:sz w:val="24"/>
                <w:szCs w:val="24"/>
              </w:rPr>
            </w:pPr>
          </w:p>
        </w:tc>
      </w:tr>
      <w:tr w:rsidR="00771D28" w14:paraId="1166AA94" w14:textId="77777777" w:rsidTr="00680DAD">
        <w:trPr>
          <w:gridAfter w:val="2"/>
          <w:wAfter w:w="114" w:type="dxa"/>
          <w:trHeight w:val="220"/>
        </w:trPr>
        <w:tc>
          <w:tcPr>
            <w:tcW w:w="5245" w:type="dxa"/>
            <w:gridSpan w:val="2"/>
            <w:vAlign w:val="bottom"/>
          </w:tcPr>
          <w:p w14:paraId="4EC9562F" w14:textId="77777777" w:rsidR="00771D28" w:rsidRDefault="00771D28" w:rsidP="00680DAD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Cs w:val="24"/>
              </w:rPr>
            </w:pPr>
          </w:p>
        </w:tc>
        <w:tc>
          <w:tcPr>
            <w:tcW w:w="5470" w:type="dxa"/>
            <w:gridSpan w:val="3"/>
            <w:vAlign w:val="bottom"/>
          </w:tcPr>
          <w:p w14:paraId="1CFC2D68" w14:textId="77777777" w:rsidR="00771D28" w:rsidRDefault="00771D28" w:rsidP="00680DAD">
            <w:pPr>
              <w:widowControl w:val="0"/>
              <w:spacing w:after="0" w:line="262" w:lineRule="exact"/>
              <w:ind w:left="289" w:right="36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МП</w:t>
            </w:r>
          </w:p>
        </w:tc>
      </w:tr>
    </w:tbl>
    <w:p w14:paraId="2AAAA14B" w14:textId="77777777" w:rsidR="00771D28" w:rsidRDefault="00771D2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EFA968E" w14:textId="77777777" w:rsidR="00044837" w:rsidRDefault="008745A8" w:rsidP="00823E11">
      <w:pPr>
        <w:pageBreakBefore/>
        <w:spacing w:after="0" w:line="0" w:lineRule="atLeast"/>
        <w:ind w:left="567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Приложение № 3</w:t>
      </w:r>
    </w:p>
    <w:p w14:paraId="1E6EBD66" w14:textId="77777777" w:rsidR="00044837" w:rsidRDefault="008745A8">
      <w:pPr>
        <w:spacing w:after="0" w:line="235" w:lineRule="auto"/>
        <w:ind w:left="5670"/>
        <w:rPr>
          <w:rFonts w:ascii="Times New Roman" w:eastAsia="Times New Roman" w:hAnsi="Times New Roman" w:cs="Times New Roman"/>
          <w:sz w:val="23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 Договору об отчуждении исключительных прав на программу ЭВМ/БД/ТИМС «__»______{key_ria_year}.</w:t>
      </w:r>
      <w:r>
        <w:rPr>
          <w:rFonts w:ascii="Times New Roman" w:eastAsia="Times New Roman" w:hAnsi="Times New Roman" w:cs="Times New Roman"/>
          <w:sz w:val="23"/>
          <w:szCs w:val="24"/>
        </w:rPr>
        <w:t xml:space="preserve"> № _____</w:t>
      </w:r>
    </w:p>
    <w:p w14:paraId="1964B69E" w14:textId="77777777" w:rsidR="00044837" w:rsidRDefault="00044837">
      <w:pPr>
        <w:widowControl w:val="0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BE8697" w14:textId="77777777" w:rsidR="00044837" w:rsidRDefault="008745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Соглашение о порядке выплаты вознаграждения</w:t>
      </w:r>
    </w:p>
    <w:p w14:paraId="733E3BB9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Start w:id="7" w:name="_Hlk95740621"/>
      <w:r>
        <w:rPr>
          <w:rFonts w:ascii="Times New Roman" w:eastAsia="Times New Roman" w:hAnsi="Times New Roman" w:cs="Times New Roman"/>
          <w:sz w:val="24"/>
          <w:szCs w:val="24"/>
        </w:rPr>
        <w:t>Предусмотренное Договором вознаграждение выплачивается Автору (-ам) при наступлении следующих обстоятельств:</w:t>
      </w:r>
    </w:p>
    <w:p w14:paraId="3586257D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1.1. получение Приобретателем от Автора(-ов) исключительного права РИД </w:t>
      </w:r>
      <w:bookmarkStart w:id="8" w:name="_Hlk95740009"/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«</w:t>
      </w:r>
      <w:r>
        <w:rPr>
          <w:rFonts w:ascii="Times New Roman" w:eastAsia="Times New Roman" w:hAnsi="Times New Roman"/>
          <w:b/>
          <w:color w:val="000000"/>
          <w:sz w:val="24"/>
        </w:rPr>
        <w:t>{key_ria_title}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»</w:t>
      </w:r>
      <w:bookmarkEnd w:id="8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658FADB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 заключение Приобретателем лицензионного договора, договора об отчуждении исключительного права либо иное распоряжение исключительным правом на РИД 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«</w:t>
      </w:r>
      <w:r>
        <w:rPr>
          <w:rFonts w:ascii="Times New Roman" w:eastAsia="Times New Roman" w:hAnsi="Times New Roman"/>
          <w:b/>
          <w:color w:val="000000"/>
          <w:sz w:val="24"/>
        </w:rPr>
        <w:t>{key_ria_title}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>, и получение Приобретателем дохода от распоряжения исключительным правом.</w:t>
      </w:r>
      <w:bookmarkEnd w:id="7"/>
    </w:p>
    <w:p w14:paraId="4E9CAA94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Вознаграждение выплачивается Автору (-ам) в размере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80</w:t>
      </w:r>
      <w:r>
        <w:rPr>
          <w:rFonts w:ascii="Times New Roman" w:eastAsia="Times New Roman" w:hAnsi="Times New Roman" w:cs="Times New Roman"/>
          <w:sz w:val="24"/>
          <w:szCs w:val="24"/>
        </w:rPr>
        <w:t>% от полученного Приобретателем дохода в соответствии с пунктом 1.2 настоящего Соглашения.</w:t>
      </w:r>
    </w:p>
    <w:p w14:paraId="6B48D5E4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 </w:t>
      </w: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Дополняется при необходимости</w:t>
      </w:r>
    </w:p>
    <w:p w14:paraId="64427BC5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Вознаграждение распределяется между Авторами следующим образом:</w:t>
      </w:r>
    </w:p>
    <w:p>
      <w:r>
        <w:t>{#key_ria_authors}</w:t>
      </w:r>
    </w:p>
    <w:p w14:paraId="65931CCA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2.1.{key_ria_authorX_n}. Автору {key_ria_authorX_n} выплачивает {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key_ria_authorX_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profit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}% от совокупного размера вознаграждения, указанного в пункте 2 настоящего Соглашения.</w:t>
      </w:r>
    </w:p>
    <w:p>
      <w:r>
        <w:t>{/key_ria_authors}</w:t>
      </w:r>
    </w:p>
    <w:p w14:paraId="24550F8A" w14:textId="77777777" w:rsidR="00044837" w:rsidRDefault="008745A8">
      <w:pPr>
        <w:tabs>
          <w:tab w:val="left" w:pos="8647"/>
        </w:tabs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Выплата вознаграждения производится Приобретателем в виде единовременного платежа от сумм, причитающихся Автору (-ам) в соответствии с пунктом 2 настоящего Соглашения, в течение 30 (тридцати) календарных дней с даты получения Приобретателем денежных средств от распоряжения исключительным правом в соответствии с пунктом 1.2 настоящего Соглашения.</w:t>
      </w:r>
    </w:p>
    <w:p w14:paraId="6E41EA8F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 Датой выплаты вознаграждения считается день списания денежных средств с расчетного счета Приобретателя.</w:t>
      </w:r>
    </w:p>
    <w:p w14:paraId="71D07073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3.2. Все расчеты по Договору производятся в безналичном порядке путем перечисления денежных средств Автору по указанным ими в разделе 10 Договора банковским реквизитам. </w:t>
      </w:r>
    </w:p>
    <w:p w14:paraId="6476D965" w14:textId="77777777" w:rsidR="00044837" w:rsidRDefault="008745A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Размер вознаграждения, указанный в пункте 2 настоящего Соглашения, является действительным в течение 4-х лет с момента получения Приобретателем исключительного права на РИД. В дальнейшем размер вознаграждения может быть скорректирован путем заключения между Сторонами Дополнительного соглашения к Договору.  </w:t>
      </w:r>
    </w:p>
    <w:p w14:paraId="3E7EEE01" w14:textId="77777777" w:rsidR="00044837" w:rsidRDefault="008745A8" w:rsidP="00771D2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В случае смерти одного из Авторов либо невозможности получения им вознаграждения по независящим от Приобретателя причинам причитающаяся Автору доля от вознаграждения подлежит распределению между другими Авторами в равных долях. В случае, если Автор является единственным, то причитающаяся ему доля от вознаграждения переходит к Приобретателю.</w:t>
      </w:r>
    </w:p>
    <w:p w14:paraId="7288A759" w14:textId="77777777" w:rsidR="00FB495B" w:rsidRDefault="00FB495B" w:rsidP="00771D2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66550A" w14:textId="77777777" w:rsidR="00FB495B" w:rsidRDefault="00FB495B" w:rsidP="00771D28">
      <w:pPr>
        <w:spacing w:after="0" w:line="240" w:lineRule="auto"/>
        <w:ind w:right="-9"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82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4820"/>
        <w:gridCol w:w="279"/>
        <w:gridCol w:w="1714"/>
        <w:gridCol w:w="3477"/>
        <w:gridCol w:w="54"/>
        <w:gridCol w:w="60"/>
      </w:tblGrid>
      <w:tr w:rsidR="00771D28" w14:paraId="1AB8A04F" w14:textId="77777777" w:rsidTr="00680DAD">
        <w:trPr>
          <w:gridBefore w:val="1"/>
          <w:gridAfter w:val="1"/>
          <w:wBefore w:w="425" w:type="dxa"/>
          <w:wAfter w:w="60" w:type="dxa"/>
          <w:trHeight w:val="523"/>
        </w:trPr>
        <w:tc>
          <w:tcPr>
            <w:tcW w:w="5099" w:type="dxa"/>
            <w:gridSpan w:val="2"/>
            <w:shd w:val="clear" w:color="auto" w:fill="auto"/>
            <w:vAlign w:val="bottom"/>
          </w:tcPr>
          <w:p w14:paraId="267D6EF0" w14:textId="77777777" w:rsidR="00771D28" w:rsidRDefault="00771D28" w:rsidP="00680DAD">
            <w:pPr>
              <w:widowControl w:val="0"/>
              <w:spacing w:line="0" w:lineRule="atLeast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                    Авторы</w:t>
            </w:r>
          </w:p>
        </w:tc>
        <w:tc>
          <w:tcPr>
            <w:tcW w:w="5245" w:type="dxa"/>
            <w:gridSpan w:val="3"/>
            <w:shd w:val="clear" w:color="auto" w:fill="auto"/>
            <w:vAlign w:val="bottom"/>
          </w:tcPr>
          <w:p w14:paraId="3515A71C" w14:textId="77777777" w:rsidR="00771D28" w:rsidRDefault="00771D28" w:rsidP="00680DAD">
            <w:pPr>
              <w:widowControl w:val="0"/>
              <w:spacing w:line="0" w:lineRule="atLeast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Приобретатель</w:t>
            </w:r>
          </w:p>
        </w:tc>
      </w:tr>
      <w:tr w:rsidR="00771D28" w14:paraId="40337517" w14:textId="77777777" w:rsidTr="00680DAD">
        <w:trPr>
          <w:gridBefore w:val="1"/>
          <w:wBefore w:w="425" w:type="dxa"/>
          <w:trHeight w:val="234"/>
        </w:trPr>
        <w:tc>
          <w:tcPr>
            <w:tcW w:w="5099" w:type="dxa"/>
            <w:gridSpan w:val="2"/>
            <w:vMerge w:val="restart"/>
            <w:shd w:val="clear" w:color="auto" w:fill="auto"/>
            <w:vAlign w:val="bottom"/>
          </w:tcPr>
          <w:p>
            <w:r>
              <w:t>{#key_ria_authors}</w:t>
            </w:r>
          </w:p>
          <w:p w14:paraId="37EAC6F3" w14:textId="77777777" w:rsidR="00771D28" w:rsidRDefault="00771D28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Автор {key_ria_authorX_n}</w:t>
            </w:r>
            <w:r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key_ria_authorX_fullname_short}/</w:t>
            </w:r>
          </w:p>
          <w:p w14:paraId="44DF205C" w14:textId="77777777" w:rsidR="00637345" w:rsidRDefault="00637345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EE93939" w14:textId="77777777" w:rsidR="00637345" w:rsidRDefault="00637345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5BAC5F0" w14:textId="77777777" w:rsidR="00FB495B" w:rsidRDefault="00FB495B" w:rsidP="00680DAD">
            <w:pPr>
              <w:widowControl w:val="0"/>
              <w:spacing w:after="0" w:line="0" w:lineRule="atLeast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>
            <w:r>
              <w:t>{/key_ria_authors}</w:t>
            </w:r>
          </w:p>
        </w:tc>
        <w:tc>
          <w:tcPr>
            <w:tcW w:w="5305" w:type="dxa"/>
            <w:gridSpan w:val="4"/>
            <w:shd w:val="clear" w:color="auto" w:fill="auto"/>
          </w:tcPr>
          <w:p w14:paraId="3DB76892" w14:textId="77777777" w:rsidR="00276260" w:rsidRPr="008014D1" w:rsidRDefault="00771D28" w:rsidP="00680DAD">
            <w:pPr>
              <w:widowControl w:val="0"/>
              <w:spacing w:after="0" w:line="271" w:lineRule="exac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имени Патриса Лумумбы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</w:tc>
      </w:tr>
      <w:tr w:rsidR="00771D28" w:rsidRPr="00A968F3" w14:paraId="650FE37E" w14:textId="77777777" w:rsidTr="00680DAD">
        <w:trPr>
          <w:gridBefore w:val="1"/>
          <w:wBefore w:w="425" w:type="dxa"/>
          <w:trHeight w:val="892"/>
        </w:trPr>
        <w:tc>
          <w:tcPr>
            <w:tcW w:w="5099" w:type="dxa"/>
            <w:gridSpan w:val="2"/>
            <w:vMerge/>
            <w:shd w:val="clear" w:color="auto" w:fill="auto"/>
            <w:vAlign w:val="bottom"/>
          </w:tcPr>
          <w:p w14:paraId="111FDB36" w14:textId="77777777" w:rsidR="00771D28" w:rsidRPr="001063F6" w:rsidRDefault="00771D28" w:rsidP="00680DAD">
            <w:pPr>
              <w:widowControl w:val="0"/>
              <w:spacing w:after="0"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305" w:type="dxa"/>
            <w:gridSpan w:val="4"/>
            <w:shd w:val="clear" w:color="auto" w:fill="auto"/>
          </w:tcPr>
          <w:p w14:paraId="3578BFA9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43060FE5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434B02E4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2B3FABA3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0ABF0001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4A0A9E85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2D5A1535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4CD10ADC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63F5BEE3" w14:textId="77777777" w:rsidR="00FB495B" w:rsidRDefault="00FB495B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</w:p>
          <w:p w14:paraId="0E2950A8" w14:textId="0A9A7E8E" w:rsidR="00771D28" w:rsidRDefault="00771D28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Первый проректор-</w:t>
            </w:r>
          </w:p>
          <w:p w14:paraId="6207ECAF" w14:textId="77777777" w:rsidR="00771D28" w:rsidRPr="00A968F3" w:rsidRDefault="00771D28" w:rsidP="00680DAD">
            <w:pPr>
              <w:widowControl w:val="0"/>
              <w:spacing w:after="0" w:line="268" w:lineRule="exac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проректор по научной работе     {key_ria_rector_fullname_</w:t>
            </w:r>
            <w:r>
              <w:rPr>
                <w:rFonts w:ascii="Times New Roman" w:eastAsia="Times New Roman" w:hAnsi="Times New Roman"/>
                <w:sz w:val="24"/>
                <w:lang w:val="en-US"/>
              </w:rPr>
              <w:t>short</w:t>
            </w:r>
            <w:r>
              <w:rPr>
                <w:rFonts w:ascii="Times New Roman" w:eastAsia="Times New Roman" w:hAnsi="Times New Roman"/>
                <w:sz w:val="24"/>
              </w:rPr>
              <w:t>}</w:t>
            </w:r>
          </w:p>
        </w:tc>
      </w:tr>
      <w:tr w:rsidR="00771D28" w14:paraId="386ADD10" w14:textId="77777777" w:rsidTr="00680DAD">
        <w:trPr>
          <w:gridAfter w:val="2"/>
          <w:wAfter w:w="114" w:type="dxa"/>
          <w:trHeight w:val="109"/>
        </w:trPr>
        <w:tc>
          <w:tcPr>
            <w:tcW w:w="5245" w:type="dxa"/>
            <w:gridSpan w:val="2"/>
            <w:vAlign w:val="bottom"/>
          </w:tcPr>
          <w:p w14:paraId="2D974486" w14:textId="77777777" w:rsidR="00771D28" w:rsidRDefault="00771D28" w:rsidP="00771D28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993" w:type="dxa"/>
            <w:gridSpan w:val="2"/>
            <w:vAlign w:val="bottom"/>
          </w:tcPr>
          <w:p w14:paraId="1F2C83CD" w14:textId="77777777" w:rsidR="00771D28" w:rsidRDefault="00771D28" w:rsidP="00680DAD">
            <w:pPr>
              <w:widowControl w:val="0"/>
              <w:pBdr>
                <w:bottom w:val="single" w:sz="12" w:space="1" w:color="auto"/>
              </w:pBdr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9C90F04" w14:textId="77777777" w:rsidR="00771D28" w:rsidRDefault="00771D28" w:rsidP="00680DAD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77" w:type="dxa"/>
            <w:vAlign w:val="bottom"/>
          </w:tcPr>
          <w:p w14:paraId="0151C122" w14:textId="77777777" w:rsidR="00771D28" w:rsidRDefault="00771D28" w:rsidP="00680DAD">
            <w:pPr>
              <w:widowControl w:val="0"/>
              <w:spacing w:after="0" w:line="240" w:lineRule="atLeast"/>
              <w:ind w:left="1280"/>
              <w:jc w:val="both"/>
              <w:rPr>
                <w:rFonts w:ascii="Times New Roman" w:eastAsia="Calibri" w:hAnsi="Times New Roman" w:cs="Times New Roman"/>
                <w:w w:val="96"/>
                <w:sz w:val="24"/>
                <w:szCs w:val="24"/>
              </w:rPr>
            </w:pPr>
          </w:p>
        </w:tc>
      </w:tr>
      <w:tr w:rsidR="00771D28" w14:paraId="48D00432" w14:textId="77777777" w:rsidTr="00680DAD">
        <w:trPr>
          <w:gridAfter w:val="2"/>
          <w:wAfter w:w="114" w:type="dxa"/>
          <w:trHeight w:val="220"/>
        </w:trPr>
        <w:tc>
          <w:tcPr>
            <w:tcW w:w="5245" w:type="dxa"/>
            <w:gridSpan w:val="2"/>
            <w:vAlign w:val="bottom"/>
          </w:tcPr>
          <w:p w14:paraId="76AF92FD" w14:textId="77777777" w:rsidR="00771D28" w:rsidRDefault="00771D28" w:rsidP="00680DAD">
            <w:pPr>
              <w:widowControl w:val="0"/>
              <w:spacing w:after="0" w:line="240" w:lineRule="atLeast"/>
              <w:rPr>
                <w:rFonts w:ascii="Times New Roman" w:eastAsia="Calibri" w:hAnsi="Times New Roman" w:cs="Times New Roman"/>
                <w:szCs w:val="24"/>
              </w:rPr>
            </w:pPr>
          </w:p>
        </w:tc>
        <w:tc>
          <w:tcPr>
            <w:tcW w:w="5470" w:type="dxa"/>
            <w:gridSpan w:val="3"/>
            <w:vAlign w:val="bottom"/>
          </w:tcPr>
          <w:p w14:paraId="48A6F9F5" w14:textId="77777777" w:rsidR="00771D28" w:rsidRDefault="00771D28" w:rsidP="00680DAD">
            <w:pPr>
              <w:widowControl w:val="0"/>
              <w:spacing w:after="0" w:line="262" w:lineRule="exact"/>
              <w:ind w:left="289" w:right="3684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МП</w:t>
            </w:r>
          </w:p>
        </w:tc>
      </w:tr>
    </w:tbl>
    <w:p w14:paraId="6F3DC3FC" w14:textId="77777777" w:rsidR="00771D28" w:rsidRDefault="00771D28" w:rsidP="008014D1">
      <w:pPr>
        <w:spacing w:after="0" w:line="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71D28" w:rsidSect="00CF2268">
      <w:pgSz w:w="11906" w:h="16838"/>
      <w:pgMar w:top="709" w:right="850" w:bottom="568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Calibri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2542"/>
    <w:multiLevelType w:val="multilevel"/>
    <w:tmpl w:val="264C8FB8"/>
    <w:lvl w:ilvl="0">
      <w:start w:val="1"/>
      <w:numFmt w:val="decimal"/>
      <w:lvlText w:val="3.%1."/>
      <w:lvlJc w:val="left"/>
      <w:pPr>
        <w:tabs>
          <w:tab w:val="num" w:pos="0"/>
        </w:tabs>
        <w:ind w:left="0" w:firstLine="0"/>
      </w:pPr>
      <w:rPr>
        <w:b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" w15:restartNumberingAfterBreak="0">
    <w:nsid w:val="39424D3A"/>
    <w:multiLevelType w:val="multilevel"/>
    <w:tmpl w:val="B9DCC48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b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2" w15:restartNumberingAfterBreak="0">
    <w:nsid w:val="4DB1408D"/>
    <w:multiLevelType w:val="multilevel"/>
    <w:tmpl w:val="4F946ED8"/>
    <w:lvl w:ilvl="0">
      <w:start w:val="1"/>
      <w:numFmt w:val="decimal"/>
      <w:lvlText w:val="4.%1."/>
      <w:lvlJc w:val="left"/>
      <w:pPr>
        <w:tabs>
          <w:tab w:val="num" w:pos="720"/>
        </w:tabs>
        <w:ind w:left="720" w:firstLine="0"/>
      </w:pPr>
      <w:rPr>
        <w:b/>
      </w:rPr>
    </w:lvl>
    <w:lvl w:ilvl="1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ascii="OpenSymbol" w:hAnsi="OpenSymbol" w:cs="OpenSymbol" w:hint="default"/>
      </w:rPr>
    </w:lvl>
  </w:abstractNum>
  <w:abstractNum w:abstractNumId="3" w15:restartNumberingAfterBreak="0">
    <w:nsid w:val="64490B5D"/>
    <w:multiLevelType w:val="multilevel"/>
    <w:tmpl w:val="650E31F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4" w15:restartNumberingAfterBreak="0">
    <w:nsid w:val="77E306B1"/>
    <w:multiLevelType w:val="multilevel"/>
    <w:tmpl w:val="BC5EF19A"/>
    <w:lvl w:ilvl="0">
      <w:start w:val="4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5" w15:restartNumberingAfterBreak="0">
    <w:nsid w:val="7F813AD5"/>
    <w:multiLevelType w:val="multilevel"/>
    <w:tmpl w:val="70ACD1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5B"/>
    <w:rsid w:val="00044837"/>
    <w:rsid w:val="00082802"/>
    <w:rsid w:val="000A3130"/>
    <w:rsid w:val="000D0327"/>
    <w:rsid w:val="000D2B5E"/>
    <w:rsid w:val="001063F6"/>
    <w:rsid w:val="0011068B"/>
    <w:rsid w:val="00114B41"/>
    <w:rsid w:val="00123FA1"/>
    <w:rsid w:val="00127D3A"/>
    <w:rsid w:val="00180B56"/>
    <w:rsid w:val="0019184A"/>
    <w:rsid w:val="001929A9"/>
    <w:rsid w:val="001B011A"/>
    <w:rsid w:val="001B2CAA"/>
    <w:rsid w:val="00231F42"/>
    <w:rsid w:val="0023404B"/>
    <w:rsid w:val="0026092F"/>
    <w:rsid w:val="00276260"/>
    <w:rsid w:val="00297426"/>
    <w:rsid w:val="00305E31"/>
    <w:rsid w:val="0034558B"/>
    <w:rsid w:val="003515C8"/>
    <w:rsid w:val="00351BCA"/>
    <w:rsid w:val="00381912"/>
    <w:rsid w:val="00384C47"/>
    <w:rsid w:val="003E0B09"/>
    <w:rsid w:val="00406ED2"/>
    <w:rsid w:val="0048737A"/>
    <w:rsid w:val="00530F86"/>
    <w:rsid w:val="00532D17"/>
    <w:rsid w:val="005830C4"/>
    <w:rsid w:val="00585A05"/>
    <w:rsid w:val="005E22FA"/>
    <w:rsid w:val="00620AC6"/>
    <w:rsid w:val="00621C33"/>
    <w:rsid w:val="00637345"/>
    <w:rsid w:val="00684409"/>
    <w:rsid w:val="00691667"/>
    <w:rsid w:val="006B4851"/>
    <w:rsid w:val="006B6C75"/>
    <w:rsid w:val="006E16AE"/>
    <w:rsid w:val="006F7838"/>
    <w:rsid w:val="007008BB"/>
    <w:rsid w:val="00712C16"/>
    <w:rsid w:val="00771D28"/>
    <w:rsid w:val="008014D1"/>
    <w:rsid w:val="00823E11"/>
    <w:rsid w:val="008745A8"/>
    <w:rsid w:val="00953167"/>
    <w:rsid w:val="009C03AC"/>
    <w:rsid w:val="009F54BF"/>
    <w:rsid w:val="00A054CA"/>
    <w:rsid w:val="00A24FF4"/>
    <w:rsid w:val="00A968F3"/>
    <w:rsid w:val="00B14842"/>
    <w:rsid w:val="00B74B04"/>
    <w:rsid w:val="00B77924"/>
    <w:rsid w:val="00B80D2A"/>
    <w:rsid w:val="00BA0BBA"/>
    <w:rsid w:val="00BA1D8F"/>
    <w:rsid w:val="00BD1759"/>
    <w:rsid w:val="00C2112B"/>
    <w:rsid w:val="00C60400"/>
    <w:rsid w:val="00C805C7"/>
    <w:rsid w:val="00CB1730"/>
    <w:rsid w:val="00CF2268"/>
    <w:rsid w:val="00D556EA"/>
    <w:rsid w:val="00D71A28"/>
    <w:rsid w:val="00DA39A7"/>
    <w:rsid w:val="00DA3C25"/>
    <w:rsid w:val="00DF2930"/>
    <w:rsid w:val="00E032DB"/>
    <w:rsid w:val="00E05153"/>
    <w:rsid w:val="00E1789C"/>
    <w:rsid w:val="00E45A00"/>
    <w:rsid w:val="00E53707"/>
    <w:rsid w:val="00E817FB"/>
    <w:rsid w:val="00E9389E"/>
    <w:rsid w:val="00EF1793"/>
    <w:rsid w:val="00EF5C3A"/>
    <w:rsid w:val="00F04B92"/>
    <w:rsid w:val="00F141DC"/>
    <w:rsid w:val="00F35010"/>
    <w:rsid w:val="00FB2F28"/>
    <w:rsid w:val="00FB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346E"/>
  <w15:docId w15:val="{40A04D6C-F756-4A1A-AC97-ABCD87E8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E2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-">
    <w:name w:val="Интернет-ссылка"/>
    <w:basedOn w:val="DefaultParagraphFont"/>
    <w:uiPriority w:val="99"/>
    <w:unhideWhenUsed/>
    <w:rsid w:val="00400326"/>
    <w:rPr>
      <w:color w:val="0000FF" w:themeColor="hyperlink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numbering" w:customStyle="1" w:styleId="WW8Num18">
    <w:name w:val="WW8Num1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chtransfer@rudn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7A573-EB3A-42F4-B360-F56BB23D2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9d2941fd-cdb2-4075-b193-039ba4b5d880.dotx</Template>
  <TotalTime>0</TotalTime>
  <Pages>2</Pages>
  <Words>4002</Words>
  <Characters>22816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Zufar Karimov</dc:creator>
  <dc:description/>
  <cp:lastModifiedBy>app</cp:lastModifiedBy>
  <cp:revision>2</cp:revision>
  <dcterms:created xsi:type="dcterms:W3CDTF">2026-10-01T00:06:00Z</dcterms:created>
  <dcterms:modified xsi:type="dcterms:W3CDTF">2026-10-01T00:06:00Z</dcterms:modified>
  <dc:language>ru-RU</dc:language>
</cp:coreProperties>
</file>