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09.jpg" ContentType="image/jpeg"/>
  <Override PartName="/word/media/rId105.jpg" ContentType="image/jpeg"/>
  <Override PartName="/word/media/rId101.jpg" ContentType="image/jpeg"/>
  <Override PartName="/word/media/rId97.jpg" ContentType="image/jpeg"/>
  <Override PartName="/word/media/rId93.jpg" ContentType="image/jpeg"/>
  <Override PartName="/word/media/rId89.jpg" ContentType="image/jpeg"/>
  <Override PartName="/word/media/rId81.jpg" ContentType="image/jpeg"/>
  <Override PartName="/word/media/rId85.jpg" ContentType="image/jpeg"/>
  <Override PartName="/word/media/rId77.jpg" ContentType="image/jpeg"/>
  <Override PartName="/word/media/rId73.jpg" ContentType="image/jpeg"/>
  <Override PartName="/word/media/rId69.jpg" ContentType="image/jpeg"/>
  <Override PartName="/word/media/rId21.jpg" ContentType="image/jpeg"/>
  <Override PartName="/word/media/rId65.jpg" ContentType="image/jpeg"/>
  <Override PartName="/word/media/rId61.jpg" ContentType="image/jpeg"/>
  <Override PartName="/word/media/rId57.jpg" ContentType="image/jpeg"/>
  <Override PartName="/word/media/rId53.jpg" ContentType="image/jpeg"/>
  <Override PartName="/word/media/rId49.jpg" ContentType="image/jpeg"/>
  <Override PartName="/word/media/rId45.jpg" ContentType="image/jpeg"/>
  <Override PartName="/word/media/rId41.jpg" ContentType="image/jpeg"/>
  <Override PartName="/word/media/rId37.jpg" ContentType="image/jpeg"/>
  <Override PartName="/word/media/rId33.jpg" ContentType="image/jpeg"/>
  <Override PartName="/word/media/rId29.jpg" ContentType="image/jpeg"/>
  <Override PartName="/word/media/rId25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Дарья</w:t>
      </w:r>
      <w:r>
        <w:t xml:space="preserve"> </w:t>
      </w:r>
      <w:r>
        <w:t xml:space="preserve">Игоревна</w:t>
      </w:r>
      <w:r>
        <w:t xml:space="preserve"> </w:t>
      </w:r>
      <w:r>
        <w:t xml:space="preserve">Дроздова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numPr>
          <w:ilvl w:val="0"/>
          <w:numId w:val="1001"/>
        </w:numPr>
        <w:pStyle w:val="Compact"/>
      </w:pPr>
      <w:r>
        <w:t xml:space="preserve">Освоение основных возможностей командной оболочки Midnight Commander;</w:t>
      </w:r>
    </w:p>
    <w:p>
      <w:pPr>
        <w:numPr>
          <w:ilvl w:val="0"/>
          <w:numId w:val="1001"/>
        </w:numPr>
        <w:pStyle w:val="Compact"/>
      </w:pPr>
      <w:r>
        <w:t xml:space="preserve">Приобретение навыков практической работы по просмотру каталогов и файлов и по манипуляциям с ними.</w:t>
      </w:r>
    </w:p>
    <w:bookmarkEnd w:id="20"/>
    <w:bookmarkStart w:id="113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2"/>
        </w:numPr>
        <w:pStyle w:val="Compact"/>
      </w:pPr>
      <w:r>
        <w:rPr>
          <w:bCs/>
          <w:b/>
        </w:rPr>
        <w:t xml:space="preserve">Задание по mc</w:t>
      </w:r>
    </w:p>
    <w:p>
      <w:pPr>
        <w:numPr>
          <w:ilvl w:val="0"/>
          <w:numId w:val="1003"/>
        </w:numPr>
        <w:pStyle w:val="Compact"/>
      </w:pPr>
      <w:r>
        <w:t xml:space="preserve">Изучите информацию о mc, вызвав в командной строке man mc. Запустите из командной строки mc, изучите его структуру и меню:</w:t>
      </w:r>
    </w:p>
    <w:bookmarkStart w:id="0" w:name="fig:001"/>
    <w:p>
      <w:pPr>
        <w:pStyle w:val="CaptionedFigure"/>
      </w:pPr>
      <w:bookmarkStart w:id="24" w:name="fig:001"/>
      <w:r>
        <w:drawing>
          <wp:inline>
            <wp:extent cx="5334000" cy="3057292"/>
            <wp:effectExtent b="0" l="0" r="0" t="0"/>
            <wp:docPr descr="Figure 1: mc" title="" id="22" name="Picture"/>
            <a:graphic>
              <a:graphicData uri="http://schemas.openxmlformats.org/drawingml/2006/picture">
                <pic:pic>
                  <pic:nvPicPr>
                    <pic:cNvPr descr="image/111.jp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729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4"/>
    </w:p>
    <w:p>
      <w:pPr>
        <w:pStyle w:val="ImageCaption"/>
      </w:pPr>
      <w:r>
        <w:t xml:space="preserve">Figure 1: mc</w:t>
      </w:r>
    </w:p>
    <w:bookmarkEnd w:id="0"/>
    <w:bookmarkStart w:id="0" w:name="fig:001"/>
    <w:p>
      <w:pPr>
        <w:pStyle w:val="CaptionedFigure"/>
      </w:pPr>
      <w:bookmarkStart w:id="28" w:name="fig:001"/>
      <w:r>
        <w:drawing>
          <wp:inline>
            <wp:extent cx="5334000" cy="3825958"/>
            <wp:effectExtent b="0" l="0" r="0" t="0"/>
            <wp:docPr descr="Figure 2: F1" title="" id="26" name="Picture"/>
            <a:graphic>
              <a:graphicData uri="http://schemas.openxmlformats.org/drawingml/2006/picture">
                <pic:pic>
                  <pic:nvPicPr>
                    <pic:cNvPr descr="image/23.jp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259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8"/>
    </w:p>
    <w:p>
      <w:pPr>
        <w:pStyle w:val="ImageCaption"/>
      </w:pPr>
      <w:r>
        <w:t xml:space="preserve">Figure 2: F1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Выполните несколько операций в mc, используя управляющие клавиши</w:t>
      </w:r>
      <w:r>
        <w:br/>
      </w:r>
      <w:r>
        <w:rPr>
          <w:iCs/>
          <w:i/>
        </w:rPr>
        <w:t xml:space="preserve">операции с панелями:</w:t>
      </w:r>
    </w:p>
    <w:bookmarkStart w:id="0" w:name="fig:001"/>
    <w:p>
      <w:pPr>
        <w:pStyle w:val="CaptionedFigure"/>
      </w:pPr>
      <w:bookmarkStart w:id="32" w:name="fig:001"/>
      <w:r>
        <w:drawing>
          <wp:inline>
            <wp:extent cx="5334000" cy="3514000"/>
            <wp:effectExtent b="0" l="0" r="0" t="0"/>
            <wp:docPr descr="Figure 3: F9" title="" id="30" name="Picture"/>
            <a:graphic>
              <a:graphicData uri="http://schemas.openxmlformats.org/drawingml/2006/picture">
                <pic:pic>
                  <pic:nvPicPr>
                    <pic:cNvPr descr="image/22.jp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1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2"/>
    </w:p>
    <w:p>
      <w:pPr>
        <w:pStyle w:val="ImageCaption"/>
      </w:pPr>
      <w:r>
        <w:t xml:space="preserve">Figure 3: F9</w:t>
      </w:r>
    </w:p>
    <w:bookmarkEnd w:id="0"/>
    <w:p>
      <w:pPr>
        <w:pStyle w:val="BodyText"/>
      </w:pPr>
      <w:r>
        <w:rPr>
          <w:iCs/>
          <w:i/>
        </w:rPr>
        <w:t xml:space="preserve">копирование/перемещение файлов</w:t>
      </w:r>
    </w:p>
    <w:bookmarkStart w:id="0" w:name="fig:001"/>
    <w:p>
      <w:pPr>
        <w:pStyle w:val="CaptionedFigure"/>
      </w:pPr>
      <w:bookmarkStart w:id="36" w:name="fig:001"/>
      <w:r>
        <w:drawing>
          <wp:inline>
            <wp:extent cx="5334000" cy="3354371"/>
            <wp:effectExtent b="0" l="0" r="0" t="0"/>
            <wp:docPr descr="Figure 4: mv" title="" id="34" name="Picture"/>
            <a:graphic>
              <a:graphicData uri="http://schemas.openxmlformats.org/drawingml/2006/picture">
                <pic:pic>
                  <pic:nvPicPr>
                    <pic:cNvPr descr="image/21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543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6"/>
    </w:p>
    <w:p>
      <w:pPr>
        <w:pStyle w:val="ImageCaption"/>
      </w:pPr>
      <w:r>
        <w:t xml:space="preserve">Figure 4: mv</w:t>
      </w:r>
    </w:p>
    <w:bookmarkEnd w:id="0"/>
    <w:bookmarkStart w:id="0" w:name="fig:001"/>
    <w:p>
      <w:pPr>
        <w:pStyle w:val="CaptionedFigure"/>
      </w:pPr>
      <w:bookmarkStart w:id="40" w:name="fig:001"/>
      <w:r>
        <w:drawing>
          <wp:inline>
            <wp:extent cx="5334000" cy="3366654"/>
            <wp:effectExtent b="0" l="0" r="0" t="0"/>
            <wp:docPr descr="Figure 5: cp" title="" id="38" name="Picture"/>
            <a:graphic>
              <a:graphicData uri="http://schemas.openxmlformats.org/drawingml/2006/picture">
                <pic:pic>
                  <pic:nvPicPr>
                    <pic:cNvPr descr="image/20.jp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66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0"/>
    </w:p>
    <w:p>
      <w:pPr>
        <w:pStyle w:val="ImageCaption"/>
      </w:pPr>
      <w:r>
        <w:t xml:space="preserve">Figure 5: cp</w:t>
      </w:r>
    </w:p>
    <w:bookmarkEnd w:id="0"/>
    <w:bookmarkStart w:id="0" w:name="fig:001"/>
    <w:p>
      <w:pPr>
        <w:pStyle w:val="CaptionedFigure"/>
      </w:pPr>
      <w:bookmarkStart w:id="44" w:name="fig:001"/>
      <w:r>
        <w:drawing>
          <wp:inline>
            <wp:extent cx="5334000" cy="2708890"/>
            <wp:effectExtent b="0" l="0" r="0" t="0"/>
            <wp:docPr descr="Figure 6: результат cp, mv" title="" id="42" name="Picture"/>
            <a:graphic>
              <a:graphicData uri="http://schemas.openxmlformats.org/drawingml/2006/picture">
                <pic:pic>
                  <pic:nvPicPr>
                    <pic:cNvPr descr="image/18.jp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88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4"/>
    </w:p>
    <w:p>
      <w:pPr>
        <w:pStyle w:val="ImageCaption"/>
      </w:pPr>
      <w:r>
        <w:t xml:space="preserve">Figure 6: результат cp, mv</w:t>
      </w:r>
    </w:p>
    <w:bookmarkEnd w:id="0"/>
    <w:p>
      <w:pPr>
        <w:pStyle w:val="BodyText"/>
      </w:pPr>
      <w:r>
        <w:rPr>
          <w:iCs/>
          <w:i/>
        </w:rPr>
        <w:t xml:space="preserve">получение информации о размере и правах доступа на файлы и/или каталоги</w:t>
      </w:r>
    </w:p>
    <w:bookmarkStart w:id="0" w:name="fig:001"/>
    <w:p>
      <w:pPr>
        <w:pStyle w:val="CaptionedFigure"/>
      </w:pPr>
      <w:bookmarkStart w:id="48" w:name="fig:001"/>
      <w:r>
        <w:drawing>
          <wp:inline>
            <wp:extent cx="5334000" cy="3668000"/>
            <wp:effectExtent b="0" l="0" r="0" t="0"/>
            <wp:docPr descr="Figure 7: info" title="" id="46" name="Picture"/>
            <a:graphic>
              <a:graphicData uri="http://schemas.openxmlformats.org/drawingml/2006/picture">
                <pic:pic>
                  <pic:nvPicPr>
                    <pic:cNvPr descr="image/17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8"/>
    </w:p>
    <w:p>
      <w:pPr>
        <w:pStyle w:val="ImageCaption"/>
      </w:pPr>
      <w:r>
        <w:t xml:space="preserve">Figure 7: info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Выполните основные команды меню левой (или правой) панели. Оцените степень подробности вывода информации о файлах.</w:t>
      </w:r>
    </w:p>
    <w:bookmarkStart w:id="0" w:name="fig:001"/>
    <w:p>
      <w:pPr>
        <w:pStyle w:val="CaptionedFigure"/>
      </w:pPr>
      <w:bookmarkStart w:id="52" w:name="fig:001"/>
      <w:r>
        <w:drawing>
          <wp:inline>
            <wp:extent cx="5334000" cy="3381257"/>
            <wp:effectExtent b="0" l="0" r="0" t="0"/>
            <wp:docPr descr="Figure 8: info" title="" id="50" name="Picture"/>
            <a:graphic>
              <a:graphicData uri="http://schemas.openxmlformats.org/drawingml/2006/picture">
                <pic:pic>
                  <pic:nvPicPr>
                    <pic:cNvPr descr="image/16.jp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812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2"/>
    </w:p>
    <w:p>
      <w:pPr>
        <w:pStyle w:val="ImageCaption"/>
      </w:pPr>
      <w:r>
        <w:t xml:space="preserve">Figure 8: info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Используя возможности подменю Файл , выполните:</w:t>
      </w:r>
      <w:r>
        <w:t xml:space="preserve"> </w:t>
      </w:r>
      <w:r>
        <w:rPr>
          <w:iCs/>
          <w:i/>
        </w:rPr>
        <w:t xml:space="preserve">просмотр содержимого текстового файла:</w:t>
      </w:r>
    </w:p>
    <w:bookmarkStart w:id="0" w:name="fig:001"/>
    <w:p>
      <w:pPr>
        <w:pStyle w:val="CaptionedFigure"/>
      </w:pPr>
      <w:bookmarkStart w:id="56" w:name="fig:001"/>
      <w:r>
        <w:drawing>
          <wp:inline>
            <wp:extent cx="5334000" cy="3598232"/>
            <wp:effectExtent b="0" l="0" r="0" t="0"/>
            <wp:docPr descr="Figure 9: просмотр файла" title="" id="54" name="Picture"/>
            <a:graphic>
              <a:graphicData uri="http://schemas.openxmlformats.org/drawingml/2006/picture">
                <pic:pic>
                  <pic:nvPicPr>
                    <pic:cNvPr descr="image/15.jpg" id="55" name="Picture"/>
                    <pic:cNvPicPr>
                      <a:picLocks noChangeArrowheads="1"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982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6"/>
    </w:p>
    <w:p>
      <w:pPr>
        <w:pStyle w:val="ImageCaption"/>
      </w:pPr>
      <w:r>
        <w:t xml:space="preserve">Figure 9: просмотр файла</w:t>
      </w:r>
    </w:p>
    <w:bookmarkEnd w:id="0"/>
    <w:p>
      <w:pPr>
        <w:pStyle w:val="BodyText"/>
      </w:pPr>
      <w:r>
        <w:rPr>
          <w:iCs/>
          <w:i/>
        </w:rPr>
        <w:t xml:space="preserve">редактирование содержимого текстового файла (без сохранения результатов</w:t>
      </w:r>
      <w:r>
        <w:rPr>
          <w:iCs/>
          <w:i/>
        </w:rPr>
        <w:t xml:space="preserve"> </w:t>
      </w:r>
      <w:r>
        <w:rPr>
          <w:iCs/>
          <w:i/>
        </w:rPr>
        <w:t xml:space="preserve">редактирования)</w:t>
      </w:r>
      <w:r>
        <w:t xml:space="preserve"> </w:t>
      </w:r>
      <w:r>
        <w:rPr>
          <w:iCs/>
          <w:i/>
        </w:rPr>
        <w:t xml:space="preserve">создание каталога</w:t>
      </w:r>
      <w:r>
        <w:t xml:space="preserve"> </w:t>
      </w:r>
      <w:r>
        <w:rPr>
          <w:iCs/>
          <w:i/>
        </w:rPr>
        <w:t xml:space="preserve">копирование в файлов в созданный каталог</w:t>
      </w:r>
    </w:p>
    <w:bookmarkStart w:id="0" w:name="fig:001"/>
    <w:p>
      <w:pPr>
        <w:pStyle w:val="CaptionedFigure"/>
      </w:pPr>
      <w:bookmarkStart w:id="60" w:name="fig:001"/>
      <w:r>
        <w:drawing>
          <wp:inline>
            <wp:extent cx="5334000" cy="3163339"/>
            <wp:effectExtent b="0" l="0" r="0" t="0"/>
            <wp:docPr descr="Figure 10: cp" title="" id="58" name="Picture"/>
            <a:graphic>
              <a:graphicData uri="http://schemas.openxmlformats.org/drawingml/2006/picture">
                <pic:pic>
                  <pic:nvPicPr>
                    <pic:cNvPr descr="image/14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333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0"/>
    </w:p>
    <w:p>
      <w:pPr>
        <w:pStyle w:val="ImageCaption"/>
      </w:pPr>
      <w:r>
        <w:t xml:space="preserve">Figure 10: cp</w:t>
      </w:r>
    </w:p>
    <w:bookmarkEnd w:id="0"/>
    <w:p>
      <w:pPr>
        <w:numPr>
          <w:ilvl w:val="0"/>
          <w:numId w:val="1007"/>
        </w:numPr>
        <w:pStyle w:val="Compact"/>
      </w:pPr>
      <w:r>
        <w:t xml:space="preserve">С помощью соответствующих средств подменю Команда осуществите:</w:t>
      </w:r>
    </w:p>
    <w:p>
      <w:pPr>
        <w:pStyle w:val="FirstParagraph"/>
      </w:pPr>
      <w:r>
        <w:rPr>
          <w:iCs/>
          <w:i/>
        </w:rPr>
        <w:t xml:space="preserve">поиск в файловой системе файла с заданными условиями: с расширением .pdf содержащего строку pandoc</w:t>
      </w:r>
    </w:p>
    <w:bookmarkStart w:id="0" w:name="fig:001"/>
    <w:p>
      <w:pPr>
        <w:pStyle w:val="CaptionedFigure"/>
      </w:pPr>
      <w:bookmarkStart w:id="64" w:name="fig:001"/>
      <w:r>
        <w:drawing>
          <wp:inline>
            <wp:extent cx="5334000" cy="3533607"/>
            <wp:effectExtent b="0" l="0" r="0" t="0"/>
            <wp:docPr descr="Figure 11: *.pdf" title="" id="62" name="Picture"/>
            <a:graphic>
              <a:graphicData uri="http://schemas.openxmlformats.org/drawingml/2006/picture">
                <pic:pic>
                  <pic:nvPicPr>
                    <pic:cNvPr descr="image/13.jp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33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4"/>
    </w:p>
    <w:p>
      <w:pPr>
        <w:pStyle w:val="ImageCaption"/>
      </w:pPr>
      <w:r>
        <w:t xml:space="preserve">Figure 11: *.pdf</w:t>
      </w:r>
    </w:p>
    <w:bookmarkEnd w:id="0"/>
    <w:bookmarkStart w:id="0" w:name="fig:001"/>
    <w:p>
      <w:pPr>
        <w:pStyle w:val="CaptionedFigure"/>
      </w:pPr>
      <w:bookmarkStart w:id="68" w:name="fig:001"/>
      <w:r>
        <w:drawing>
          <wp:inline>
            <wp:extent cx="5334000" cy="3542631"/>
            <wp:effectExtent b="0" l="0" r="0" t="0"/>
            <wp:docPr descr="Figure 12: *.pdf" title="" id="66" name="Picture"/>
            <a:graphic>
              <a:graphicData uri="http://schemas.openxmlformats.org/drawingml/2006/picture">
                <pic:pic>
                  <pic:nvPicPr>
                    <pic:cNvPr descr="image/12.jp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26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Figure 12: *.pdf</w:t>
      </w:r>
    </w:p>
    <w:bookmarkEnd w:id="0"/>
    <w:bookmarkStart w:id="0" w:name="fig:001"/>
    <w:p>
      <w:pPr>
        <w:pStyle w:val="CaptionedFigure"/>
      </w:pPr>
      <w:bookmarkStart w:id="72" w:name="fig:001"/>
      <w:r>
        <w:drawing>
          <wp:inline>
            <wp:extent cx="5334000" cy="3502121"/>
            <wp:effectExtent b="0" l="0" r="0" t="0"/>
            <wp:docPr descr="Figure 13: pandoc" title="" id="70" name="Picture"/>
            <a:graphic>
              <a:graphicData uri="http://schemas.openxmlformats.org/drawingml/2006/picture">
                <pic:pic>
                  <pic:nvPicPr>
                    <pic:cNvPr descr="image/11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212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Figure 13: pandoc</w:t>
      </w:r>
    </w:p>
    <w:bookmarkEnd w:id="0"/>
    <w:p>
      <w:pPr>
        <w:numPr>
          <w:ilvl w:val="0"/>
          <w:numId w:val="1008"/>
        </w:numPr>
        <w:pStyle w:val="Compact"/>
      </w:pPr>
      <w:r>
        <w:t xml:space="preserve">Вызовите подменю Настройки . Освойте операции, определяющие структуру экрана mc (Full screen, Double Width, Show Hidden Files и т.д.)</w:t>
      </w:r>
    </w:p>
    <w:bookmarkStart w:id="0" w:name="fig:001"/>
    <w:p>
      <w:pPr>
        <w:pStyle w:val="CaptionedFigure"/>
      </w:pPr>
      <w:bookmarkStart w:id="76" w:name="fig:001"/>
      <w:r>
        <w:drawing>
          <wp:inline>
            <wp:extent cx="5334000" cy="3683628"/>
            <wp:effectExtent b="0" l="0" r="0" t="0"/>
            <wp:docPr descr="Figure 14: экран mc" title="" id="74" name="Picture"/>
            <a:graphic>
              <a:graphicData uri="http://schemas.openxmlformats.org/drawingml/2006/picture">
                <pic:pic>
                  <pic:nvPicPr>
                    <pic:cNvPr descr="image/10.jp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36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Figure 14: экран mc</w:t>
      </w:r>
    </w:p>
    <w:bookmarkEnd w:id="0"/>
    <w:p>
      <w:pPr>
        <w:numPr>
          <w:ilvl w:val="0"/>
          <w:numId w:val="1009"/>
        </w:numPr>
        <w:pStyle w:val="Compact"/>
      </w:pPr>
      <w:r>
        <w:rPr>
          <w:bCs/>
          <w:b/>
        </w:rPr>
        <w:t xml:space="preserve">Задание по встроенному редактору mc</w:t>
      </w:r>
    </w:p>
    <w:p>
      <w:pPr>
        <w:numPr>
          <w:ilvl w:val="0"/>
          <w:numId w:val="1010"/>
        </w:numPr>
        <w:pStyle w:val="Compact"/>
      </w:pPr>
      <w:r>
        <w:t xml:space="preserve">Создайте текстовой файл text.txt.</w:t>
      </w:r>
    </w:p>
    <w:bookmarkStart w:id="0" w:name="fig:001"/>
    <w:p>
      <w:pPr>
        <w:pStyle w:val="CaptionedFigure"/>
      </w:pPr>
      <w:bookmarkStart w:id="80" w:name="fig:001"/>
      <w:r>
        <w:drawing>
          <wp:inline>
            <wp:extent cx="5334000" cy="2752607"/>
            <wp:effectExtent b="0" l="0" r="0" t="0"/>
            <wp:docPr descr="Figure 15: text.txt" title="" id="78" name="Picture"/>
            <a:graphic>
              <a:graphicData uri="http://schemas.openxmlformats.org/drawingml/2006/picture">
                <pic:pic>
                  <pic:nvPicPr>
                    <pic:cNvPr descr="image/09.jp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526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Figure 15: text.txt</w:t>
      </w:r>
    </w:p>
    <w:bookmarkEnd w:id="0"/>
    <w:p>
      <w:pPr>
        <w:numPr>
          <w:ilvl w:val="0"/>
          <w:numId w:val="1011"/>
        </w:numPr>
        <w:pStyle w:val="Compact"/>
      </w:pPr>
      <w:r>
        <w:t xml:space="preserve">Откройте этот файл с помощью встроенного в mc редактора. Вставьте в открытый файл небольшой фрагмент текста, скопированный из любого другого файла или Интернета.</w:t>
      </w:r>
    </w:p>
    <w:bookmarkStart w:id="0" w:name="fig:001"/>
    <w:p>
      <w:pPr>
        <w:pStyle w:val="CaptionedFigure"/>
      </w:pPr>
      <w:bookmarkStart w:id="84" w:name="fig:001"/>
      <w:r>
        <w:drawing>
          <wp:inline>
            <wp:extent cx="5334000" cy="2056641"/>
            <wp:effectExtent b="0" l="0" r="0" t="0"/>
            <wp:docPr descr="Figure 16: text.txt" title="" id="82" name="Picture"/>
            <a:graphic>
              <a:graphicData uri="http://schemas.openxmlformats.org/drawingml/2006/picture">
                <pic:pic>
                  <pic:nvPicPr>
                    <pic:cNvPr descr="image/07.jp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566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Figure 16: text.txt</w:t>
      </w:r>
    </w:p>
    <w:bookmarkEnd w:id="0"/>
    <w:p>
      <w:pPr>
        <w:numPr>
          <w:ilvl w:val="0"/>
          <w:numId w:val="1012"/>
        </w:numPr>
        <w:pStyle w:val="Compact"/>
      </w:pPr>
      <w:r>
        <w:t xml:space="preserve">Проделайте с текстом следующие манипуляции, используя горячие клавиши:</w:t>
      </w:r>
      <w:r>
        <w:t xml:space="preserve"> </w:t>
      </w:r>
      <w:r>
        <w:rPr>
          <w:iCs/>
          <w:i/>
        </w:rPr>
        <w:t xml:space="preserve">Удалите строку текста</w:t>
      </w:r>
    </w:p>
    <w:bookmarkStart w:id="0" w:name="fig:001"/>
    <w:p>
      <w:pPr>
        <w:pStyle w:val="CaptionedFigure"/>
      </w:pPr>
      <w:bookmarkStart w:id="88" w:name="fig:001"/>
      <w:r>
        <w:drawing>
          <wp:inline>
            <wp:extent cx="5334000" cy="2360523"/>
            <wp:effectExtent b="0" l="0" r="0" t="0"/>
            <wp:docPr descr="Figure 17: Ctrl-y" title="" id="86" name="Picture"/>
            <a:graphic>
              <a:graphicData uri="http://schemas.openxmlformats.org/drawingml/2006/picture">
                <pic:pic>
                  <pic:nvPicPr>
                    <pic:cNvPr descr="image/08.jp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60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Figure 17: Ctrl-y</w:t>
      </w:r>
    </w:p>
    <w:bookmarkEnd w:id="0"/>
    <w:p>
      <w:pPr>
        <w:pStyle w:val="BodyText"/>
      </w:pPr>
      <w:r>
        <w:rPr>
          <w:iCs/>
          <w:i/>
        </w:rPr>
        <w:t xml:space="preserve">Выделите фрагмент текста и скопируйте его на новую строку</w:t>
      </w:r>
    </w:p>
    <w:bookmarkStart w:id="0" w:name="fig:001"/>
    <w:p>
      <w:pPr>
        <w:pStyle w:val="CaptionedFigure"/>
      </w:pPr>
      <w:bookmarkStart w:id="92" w:name="fig:001"/>
      <w:r>
        <w:drawing>
          <wp:inline>
            <wp:extent cx="5334000" cy="1911457"/>
            <wp:effectExtent b="0" l="0" r="0" t="0"/>
            <wp:docPr descr="Figure 18: F3" title="" id="90" name="Picture"/>
            <a:graphic>
              <a:graphicData uri="http://schemas.openxmlformats.org/drawingml/2006/picture">
                <pic:pic>
                  <pic:nvPicPr>
                    <pic:cNvPr descr="image/06.jp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114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Figure 18: F3</w:t>
      </w:r>
    </w:p>
    <w:bookmarkEnd w:id="0"/>
    <w:bookmarkStart w:id="0" w:name="fig:001"/>
    <w:p>
      <w:pPr>
        <w:pStyle w:val="CaptionedFigure"/>
      </w:pPr>
      <w:bookmarkStart w:id="96" w:name="fig:001"/>
      <w:r>
        <w:drawing>
          <wp:inline>
            <wp:extent cx="5334000" cy="2144188"/>
            <wp:effectExtent b="0" l="0" r="0" t="0"/>
            <wp:docPr descr="Figure 19: F5" title="" id="94" name="Picture"/>
            <a:graphic>
              <a:graphicData uri="http://schemas.openxmlformats.org/drawingml/2006/picture">
                <pic:pic>
                  <pic:nvPicPr>
                    <pic:cNvPr descr="image/05.jp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4418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6"/>
    </w:p>
    <w:p>
      <w:pPr>
        <w:pStyle w:val="ImageCaption"/>
      </w:pPr>
      <w:r>
        <w:t xml:space="preserve">Figure 19: F5</w:t>
      </w:r>
    </w:p>
    <w:bookmarkEnd w:id="0"/>
    <w:p>
      <w:pPr>
        <w:pStyle w:val="BodyText"/>
      </w:pPr>
      <w:r>
        <w:rPr>
          <w:iCs/>
          <w:i/>
        </w:rPr>
        <w:t xml:space="preserve">Выделите фрагмент текста и перенесите его на новую строку. Отмените последнее действие</w:t>
      </w:r>
    </w:p>
    <w:bookmarkStart w:id="0" w:name="fig:001"/>
    <w:p>
      <w:pPr>
        <w:pStyle w:val="CaptionedFigure"/>
      </w:pPr>
      <w:bookmarkStart w:id="100" w:name="fig:001"/>
      <w:r>
        <w:drawing>
          <wp:inline>
            <wp:extent cx="5334000" cy="2633240"/>
            <wp:effectExtent b="0" l="0" r="0" t="0"/>
            <wp:docPr descr="Figure 20: F6" title="" id="98" name="Picture"/>
            <a:graphic>
              <a:graphicData uri="http://schemas.openxmlformats.org/drawingml/2006/picture">
                <pic:pic>
                  <pic:nvPicPr>
                    <pic:cNvPr descr="image/04.jp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332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0"/>
    </w:p>
    <w:p>
      <w:pPr>
        <w:pStyle w:val="ImageCaption"/>
      </w:pPr>
      <w:r>
        <w:t xml:space="preserve">Figure 20: F6</w:t>
      </w:r>
    </w:p>
    <w:bookmarkEnd w:id="0"/>
    <w:p>
      <w:pPr>
        <w:pStyle w:val="BodyText"/>
      </w:pPr>
      <w:r>
        <w:rPr>
          <w:iCs/>
          <w:i/>
        </w:rPr>
        <w:t xml:space="preserve">Сохраните и закройте файл</w:t>
      </w:r>
    </w:p>
    <w:bookmarkStart w:id="0" w:name="fig:001"/>
    <w:p>
      <w:pPr>
        <w:pStyle w:val="CaptionedFigure"/>
      </w:pPr>
      <w:bookmarkStart w:id="104" w:name="fig:001"/>
      <w:r>
        <w:drawing>
          <wp:inline>
            <wp:extent cx="5334000" cy="3368842"/>
            <wp:effectExtent b="0" l="0" r="0" t="0"/>
            <wp:docPr descr="Figure 21: F2, F10" title="" id="102" name="Picture"/>
            <a:graphic>
              <a:graphicData uri="http://schemas.openxmlformats.org/drawingml/2006/picture">
                <pic:pic>
                  <pic:nvPicPr>
                    <pic:cNvPr descr="image/03.jpg" id="103" name="Picture"/>
                    <pic:cNvPicPr>
                      <a:picLocks noChangeArrowheads="1" noChangeAspect="1"/>
                    </pic:cNvPicPr>
                  </pic:nvPicPr>
                  <pic:blipFill>
                    <a:blip r:embed="rId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68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4"/>
    </w:p>
    <w:p>
      <w:pPr>
        <w:pStyle w:val="ImageCaption"/>
      </w:pPr>
      <w:r>
        <w:t xml:space="preserve">Figure 21: F2, F10</w:t>
      </w:r>
    </w:p>
    <w:bookmarkEnd w:id="0"/>
    <w:p>
      <w:pPr>
        <w:numPr>
          <w:ilvl w:val="0"/>
          <w:numId w:val="1013"/>
        </w:numPr>
        <w:pStyle w:val="Compact"/>
      </w:pPr>
      <w:r>
        <w:t xml:space="preserve">Откройте файл с исходным текстом на некотором языке программирования( в моем случае на языке С++)</w:t>
      </w:r>
    </w:p>
    <w:bookmarkStart w:id="0" w:name="fig:001"/>
    <w:p>
      <w:pPr>
        <w:pStyle w:val="CaptionedFigure"/>
      </w:pPr>
      <w:bookmarkStart w:id="108" w:name="fig:001"/>
      <w:r>
        <w:drawing>
          <wp:inline>
            <wp:extent cx="5334000" cy="2166937"/>
            <wp:effectExtent b="0" l="0" r="0" t="0"/>
            <wp:docPr descr="Figure 22: .cpp" title="" id="106" name="Picture"/>
            <a:graphic>
              <a:graphicData uri="http://schemas.openxmlformats.org/drawingml/2006/picture">
                <pic:pic>
                  <pic:nvPicPr>
                    <pic:cNvPr descr="image/02.jp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6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8"/>
    </w:p>
    <w:p>
      <w:pPr>
        <w:pStyle w:val="ImageCaption"/>
      </w:pPr>
      <w:r>
        <w:t xml:space="preserve">Figure 22: .cpp</w:t>
      </w:r>
    </w:p>
    <w:bookmarkEnd w:id="0"/>
    <w:p>
      <w:pPr>
        <w:numPr>
          <w:ilvl w:val="0"/>
          <w:numId w:val="1014"/>
        </w:numPr>
        <w:pStyle w:val="Compact"/>
      </w:pPr>
      <w:r>
        <w:t xml:space="preserve">Используя меню редактора, включите подсветку синтаксиса, если она не включена, или выключите, если она включена</w:t>
      </w:r>
    </w:p>
    <w:bookmarkStart w:id="0" w:name="fig:001"/>
    <w:p>
      <w:pPr>
        <w:pStyle w:val="CaptionedFigure"/>
      </w:pPr>
      <w:bookmarkStart w:id="112" w:name="fig:001"/>
      <w:r>
        <w:drawing>
          <wp:inline>
            <wp:extent cx="5334000" cy="2168225"/>
            <wp:effectExtent b="0" l="0" r="0" t="0"/>
            <wp:docPr descr="Figure 23: подсветка синтаксиса" title="" id="110" name="Picture"/>
            <a:graphic>
              <a:graphicData uri="http://schemas.openxmlformats.org/drawingml/2006/picture">
                <pic:pic>
                  <pic:nvPicPr>
                    <pic:cNvPr descr="image/01.jpg" id="111" name="Picture"/>
                    <pic:cNvPicPr>
                      <a:picLocks noChangeArrowheads="1" noChangeAspect="1"/>
                    </pic:cNvPicPr>
                  </pic:nvPicPr>
                  <pic:blipFill>
                    <a:blip r:embed="rId10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82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2"/>
    </w:p>
    <w:p>
      <w:pPr>
        <w:pStyle w:val="ImageCaption"/>
      </w:pPr>
      <w:r>
        <w:t xml:space="preserve">Figure 23: подсветка синтаксиса</w:t>
      </w:r>
    </w:p>
    <w:bookmarkEnd w:id="0"/>
    <w:bookmarkEnd w:id="113"/>
    <w:bookmarkStart w:id="114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мы ознакомились с основными возможностями командной оболочки Midnight Commander и приобрели практические навыки по просмотру каталогов и файлов и по манипуляциям с ними.</w:t>
      </w:r>
    </w:p>
    <w:bookmarkEnd w:id="11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109" Target="media/rId109.jpg" /><Relationship Type="http://schemas.openxmlformats.org/officeDocument/2006/relationships/image" Id="rId105" Target="media/rId105.jpg" /><Relationship Type="http://schemas.openxmlformats.org/officeDocument/2006/relationships/image" Id="rId101" Target="media/rId101.jpg" /><Relationship Type="http://schemas.openxmlformats.org/officeDocument/2006/relationships/image" Id="rId97" Target="media/rId97.jpg" /><Relationship Type="http://schemas.openxmlformats.org/officeDocument/2006/relationships/image" Id="rId93" Target="media/rId93.jpg" /><Relationship Type="http://schemas.openxmlformats.org/officeDocument/2006/relationships/image" Id="rId89" Target="media/rId89.jpg" /><Relationship Type="http://schemas.openxmlformats.org/officeDocument/2006/relationships/image" Id="rId81" Target="media/rId81.jpg" /><Relationship Type="http://schemas.openxmlformats.org/officeDocument/2006/relationships/image" Id="rId85" Target="media/rId85.jpg" /><Relationship Type="http://schemas.openxmlformats.org/officeDocument/2006/relationships/image" Id="rId77" Target="media/rId77.jpg" /><Relationship Type="http://schemas.openxmlformats.org/officeDocument/2006/relationships/image" Id="rId73" Target="media/rId73.jpg" /><Relationship Type="http://schemas.openxmlformats.org/officeDocument/2006/relationships/image" Id="rId69" Target="media/rId69.jpg" /><Relationship Type="http://schemas.openxmlformats.org/officeDocument/2006/relationships/image" Id="rId21" Target="media/rId21.jpg" /><Relationship Type="http://schemas.openxmlformats.org/officeDocument/2006/relationships/image" Id="rId65" Target="media/rId65.jpg" /><Relationship Type="http://schemas.openxmlformats.org/officeDocument/2006/relationships/image" Id="rId61" Target="media/rId61.jpg" /><Relationship Type="http://schemas.openxmlformats.org/officeDocument/2006/relationships/image" Id="rId57" Target="media/rId57.jpg" /><Relationship Type="http://schemas.openxmlformats.org/officeDocument/2006/relationships/image" Id="rId53" Target="media/rId53.jpg" /><Relationship Type="http://schemas.openxmlformats.org/officeDocument/2006/relationships/image" Id="rId49" Target="media/rId49.jpg" /><Relationship Type="http://schemas.openxmlformats.org/officeDocument/2006/relationships/image" Id="rId45" Target="media/rId45.jpg" /><Relationship Type="http://schemas.openxmlformats.org/officeDocument/2006/relationships/image" Id="rId41" Target="media/rId41.jpg" /><Relationship Type="http://schemas.openxmlformats.org/officeDocument/2006/relationships/image" Id="rId37" Target="media/rId37.jpg" /><Relationship Type="http://schemas.openxmlformats.org/officeDocument/2006/relationships/image" Id="rId33" Target="media/rId33.jpg" /><Relationship Type="http://schemas.openxmlformats.org/officeDocument/2006/relationships/image" Id="rId29" Target="media/rId29.jpg" /><Relationship Type="http://schemas.openxmlformats.org/officeDocument/2006/relationships/image" Id="rId25" Target="media/rId25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№7</dc:title>
  <dc:creator>Дарья Игоревна Дроздова</dc:creator>
  <dc:language>ru-RU</dc:language>
  <cp:keywords/>
  <dcterms:created xsi:type="dcterms:W3CDTF">2023-03-25T13:04:16Z</dcterms:created>
  <dcterms:modified xsi:type="dcterms:W3CDTF">2023-03-25T13:04:16Z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False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