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40" w:after="40"/>
      </w:pPr>
      <w:r>
        <w:t xml:space="preserve"/>
      </w:r>
    </w:p>
    <w:p>
      <w:pPr>
        <w:spacing w:before="40" w:after="40"/>
      </w:pPr>
      <w:r>
        <w:t xml:space="preserve"/>
      </w:r>
    </w:p>
    <w:p>
      <w:pPr>
        <w:spacing w:before="400" w:after="200"/>
        <w:jc w:val="center"/>
      </w:pPr>
      <w:r>
        <w:rPr>
          <w:b/>
          <w:bCs/>
          <w:color w:val="1F4E79"/>
          <w:sz w:val="52"/>
          <w:szCs w:val="52"/>
        </w:rPr>
        <w:t xml:space="preserve">PROJECT PLAN</w:t>
      </w:r>
    </w:p>
    <w:p>
      <w:pPr>
        <w:spacing w:before="100" w:after="100"/>
        <w:jc w:val="center"/>
      </w:pPr>
      <w:r>
        <w:rPr>
          <w:b/>
          <w:bCs/>
          <w:color w:val="1F4E79"/>
          <w:sz w:val="36"/>
          <w:szCs w:val="36"/>
        </w:rPr>
        <w:t xml:space="preserve">Investment Simulation Web Application</w:t>
      </w:r>
    </w:p>
    <w:p>
      <w:pPr>
        <w:spacing w:before="80" w:after="80"/>
        <w:jc w:val="center"/>
      </w:pPr>
      <w:r>
        <w:rPr>
          <w:color w:val="555555"/>
          <w:sz w:val="28"/>
          <w:szCs w:val="28"/>
        </w:rPr>
        <w:t xml:space="preserve">Version 1.0</w:t>
      </w:r>
    </w:p>
    <w:p>
      <w:pPr>
        <w:spacing w:before="40" w:after="40"/>
      </w:pPr>
      <w:r>
        <w:t xml:space="preserve"/>
      </w:r>
    </w:p>
    <w:p>
      <w:pPr>
        <w:spacing w:before="40" w:after="40"/>
      </w:pPr>
      <w:r>
        <w:t xml:space="preserve"/>
      </w:r>
    </w:p>
    <w:p>
      <w:pPr>
        <w:jc w:val="center"/>
      </w:pPr>
      <w:r>
        <w:rPr>
          <w:i/>
          <w:iCs/>
          <w:color w:val="555555"/>
          <w:sz w:val="22"/>
          <w:szCs w:val="22"/>
        </w:rPr>
        <w:t xml:space="preserve">Based on Approved Technical Specification v1.0</w:t>
      </w:r>
    </w:p>
    <w:p>
      <w:pPr>
        <w:spacing w:before="40" w:after="40"/>
      </w:pPr>
      <w:r>
        <w:t xml:space="preserve"/>
      </w:r>
    </w:p>
    <w:p>
      <w:pPr>
        <w:jc w:val="center"/>
      </w:pPr>
      <w:r>
        <w:rPr>
          <w:color w:val="555555"/>
          <w:sz w:val="22"/>
          <w:szCs w:val="22"/>
        </w:rPr>
        <w:t xml:space="preserve">February 2026</w:t>
      </w:r>
    </w:p>
    <w:p>
      <w:pPr>
        <w:spacing w:before="40" w:after="40"/>
      </w:pPr>
      <w:r>
        <w:t xml:space="preserve"/>
      </w:r>
    </w:p>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Document Property</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Draft — Pending Stakeholder Sign-Off</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Prepared By</w:t>
            </w:r>
          </w:p>
        </w:tc>
        <w:tc>
          <w:tcPr>
            <w:tcW w:type="dxa" w:w="6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Development Team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Stakeholder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S1 — Instructor / Primary Owner</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Repository</w:t>
            </w:r>
          </w:p>
        </w:tc>
        <w:tc>
          <w:tcPr>
            <w:tcW w:type="dxa" w:w="6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GitHub (URL to be assigned)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Visual Studio Code</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Diagrams Path</w:t>
            </w:r>
          </w:p>
        </w:tc>
        <w:tc>
          <w:tcPr>
            <w:tcW w:type="dxa" w:w="6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/docs/diagrams/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Prev. Document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Technical Specification v1.0 (Signed Off Feb 2026)</w:t>
            </w:r>
          </w:p>
        </w:tc>
      </w:tr>
    </w:tbl>
    <w:p>
      <w:r>
        <w:br w:type="page"/>
      </w:r>
    </w:p>
    <w:p>
      <w:pPr>
        <w:pStyle w:val="Heading1"/>
      </w:pPr>
      <w:r>
        <w:rPr>
          <w:b/>
          <w:bCs/>
        </w:rPr>
        <w:t xml:space="preserve">1. Work Breakdown Structure (WBS)</w:t>
      </w:r>
    </w:p>
    <w:p>
      <w:pPr>
        <w:spacing w:before="60" w:after="60"/>
        <w:jc w:val="left"/>
      </w:pPr>
      <w:r>
        <w:rPr>
          <w:i w:val="false"/>
          <w:iCs w:val="false"/>
          <w:sz w:val="22"/>
          <w:szCs w:val="22"/>
        </w:rPr>
        <w:t xml:space="preserve">Every unit of work required to deliver v1.0 is identified below. Units are numbered hierarchically. Each unit maps to one or more modules defined in Section 2.</w:t>
      </w:r>
    </w:p>
    <w:p>
      <w:pPr>
        <w:spacing w:before="40" w:after="40"/>
      </w:pPr>
      <w:r>
        <w:t xml:space="preserve"/>
      </w:r>
    </w:p>
    <w:p>
      <w:pPr>
        <w:pStyle w:val="Heading2"/>
      </w:pPr>
      <w:r>
        <w:rPr>
          <w:b/>
          <w:bCs/>
        </w:rPr>
        <w:t xml:space="preserve">1.1 Phase 0 — Project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4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WBS ID</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Unit of Work</w:t>
            </w:r>
          </w:p>
        </w:tc>
        <w:tc>
          <w:tcPr>
            <w:tcW w:type="dxa" w:w="4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Deliverable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 GitHub repository</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Repository with branch structure (main, develop)</w:t>
            </w:r>
          </w:p>
        </w:tc>
      </w:tr>
      <w:tr>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0.2</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Configure VS Code workspace and ESLint/Prettier</w:t>
            </w:r>
          </w:p>
        </w:tc>
        <w:tc>
          <w:tcPr>
            <w:tcW w:type="dxa" w:w="44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.vscode/settings.json, .eslintrc.js, .prettierrc</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Set up Firebase project (Spark tier)</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Firebase project, Auth enabled, Firestore enabled</w:t>
            </w:r>
          </w:p>
        </w:tc>
      </w:tr>
      <w:tr>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0.4</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Configure Firebase Emulator Suite</w:t>
            </w:r>
          </w:p>
        </w:tc>
        <w:tc>
          <w:tcPr>
            <w:tcW w:type="dxa" w:w="44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firebase.json, .firebaserc, emulator config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 .env.example and document all env vars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.env.example committed to repo</w:t>
            </w:r>
          </w:p>
        </w:tc>
      </w:tr>
      <w:tr>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0.6</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Create GitHub Actions deployment workflow</w:t>
            </w:r>
          </w:p>
        </w:tc>
        <w:tc>
          <w:tcPr>
            <w:tcW w:type="dxa" w:w="44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.github/workflows/deploy.yml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Run Owner account setup script</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Owner account created in Firebase Auth with role claim</w:t>
            </w:r>
          </w:p>
        </w:tc>
      </w:tr>
      <w:tr>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0.8</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Write project README</w:t>
            </w:r>
          </w:p>
        </w:tc>
        <w:tc>
          <w:tcPr>
            <w:tcW w:type="dxa" w:w="44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README.md with setup, env var, and deploy instructions</w:t>
            </w:r>
          </w:p>
        </w:tc>
      </w:tr>
    </w:tbl>
    <w:p>
      <w:pPr>
        <w:spacing w:before="40" w:after="40"/>
      </w:pPr>
      <w:r>
        <w:t xml:space="preserve"/>
      </w:r>
    </w:p>
    <w:p>
      <w:pPr>
        <w:pStyle w:val="Heading2"/>
      </w:pPr>
      <w:r>
        <w:rPr>
          <w:b/>
          <w:bCs/>
        </w:rPr>
        <w:t xml:space="preserve">1.2 Phase 1 — Authentication and Role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22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WBS ID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Unit of Work</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Deliverable</w:t>
            </w:r>
          </w:p>
        </w:tc>
        <w:tc>
          <w:tcPr>
            <w:tcW w:type="dxa" w:w="2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Module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Implement Firebase Auth initialisation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auth-service.js — init function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auth-service.js</w:t>
            </w:r>
          </w:p>
        </w:tc>
      </w:tr>
      <w:tr>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1.2</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Implement student self-registration</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auth-view.js — register form + validation</w:t>
            </w:r>
          </w:p>
        </w:tc>
        <w:tc>
          <w:tcPr>
            <w:tcW w:type="dxa" w:w="2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auth-view.js, auth-service.js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Implement login form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auth-view.js — login form + validation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auth-view.js, auth-service.js</w:t>
            </w:r>
          </w:p>
        </w:tc>
      </w:tr>
      <w:tr>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1.4</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Implement logout</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nav-bar.js — logout button + handler</w:t>
            </w:r>
          </w:p>
        </w:tc>
        <w:tc>
          <w:tcPr>
            <w:tcW w:type="dxa" w:w="2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auth-service.js, nav-bar.js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Implement role claim retrieval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auth-service.js — getRole function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auth-service.js</w:t>
            </w:r>
          </w:p>
        </w:tc>
      </w:tr>
      <w:tr>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1.6</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Implement portfolio initialisation on register</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portfolio-service.js — initPortfolio function</w:t>
            </w:r>
          </w:p>
        </w:tc>
        <w:tc>
          <w:tcPr>
            <w:tcW w:type="dxa" w:w="2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portfolio-service.js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Write Firestore Security Rules — auth scope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firestore.rules — users collection rules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firestore.rules</w:t>
            </w:r>
          </w:p>
        </w:tc>
      </w:tr>
      <w:tr>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1.8</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Unit test auth-service.js</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tests/auth-service.test.js</w:t>
            </w:r>
          </w:p>
        </w:tc>
        <w:tc>
          <w:tcPr>
            <w:tcW w:type="dxa" w:w="2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tests/</w:t>
            </w:r>
          </w:p>
        </w:tc>
      </w:tr>
    </w:tbl>
    <w:p>
      <w:pPr>
        <w:spacing w:before="40" w:after="40"/>
      </w:pPr>
      <w:r>
        <w:t xml:space="preserve"/>
      </w:r>
    </w:p>
    <w:p>
      <w:pPr>
        <w:pStyle w:val="Heading2"/>
      </w:pPr>
      <w:r>
        <w:rPr>
          <w:b/>
          <w:bCs/>
        </w:rPr>
        <w:t xml:space="preserve">1.3 Phase 2 — Client-Side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22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WBS ID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Unit of Work</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Deliverable</w:t>
            </w:r>
          </w:p>
        </w:tc>
        <w:tc>
          <w:tcPr>
            <w:tcW w:type="dxa" w:w="2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Module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Implement hash-based router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router.js — route registration and dispatch</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router.js</w:t>
            </w:r>
          </w:p>
        </w:tc>
      </w:tr>
      <w:tr>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2.2</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Implement route guards by role</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router.js — guardRoute function</w:t>
            </w:r>
          </w:p>
        </w:tc>
        <w:tc>
          <w:tcPr>
            <w:tcW w:type="dxa" w:w="2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router.js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Wire all routes to view modules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router.js — all routes registered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router.js</w:t>
            </w:r>
          </w:p>
        </w:tc>
      </w:tr>
      <w:tr>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2.4</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Implement nav-bar component</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nav-bar.js — renders nav per role</w:t>
            </w:r>
          </w:p>
        </w:tc>
        <w:tc>
          <w:tcPr>
            <w:tcW w:type="dxa" w:w="2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nav-bar.js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Unit test router.js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tests/router.test.js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tests/</w:t>
            </w:r>
          </w:p>
        </w:tc>
      </w:tr>
    </w:tbl>
    <w:p>
      <w:pPr>
        <w:spacing w:before="40" w:after="40"/>
      </w:pPr>
      <w:r>
        <w:t xml:space="preserve"/>
      </w:r>
    </w:p>
    <w:p>
      <w:pPr>
        <w:pStyle w:val="Heading2"/>
      </w:pPr>
      <w:r>
        <w:rPr>
          <w:b/>
          <w:bCs/>
        </w:rPr>
        <w:t xml:space="preserve">1.4 Phase 3 — Market Data and Caching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22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WBS ID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Unit of Work</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Deliverable</w:t>
            </w:r>
          </w:p>
        </w:tc>
        <w:tc>
          <w:tcPr>
            <w:tcW w:type="dxa" w:w="2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Module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Implement FMP API client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market-data-service.js — fetchQuote function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market-data-service.js</w:t>
            </w:r>
          </w:p>
        </w:tc>
      </w:tr>
      <w:tr>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3.2</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Implement instrument search</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market-data-service.js — searchInstruments</w:t>
            </w:r>
          </w:p>
        </w:tc>
        <w:tc>
          <w:tcPr>
            <w:tcW w:type="dxa" w:w="2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market-data-service.js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Implement Firestore price cache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cache-service.js — getPrice, setPrice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cache-service.js</w:t>
            </w:r>
          </w:p>
        </w:tc>
      </w:tr>
      <w:tr>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3.4</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Implement cache TTL logic</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cache-service.js — isCacheFresh function</w:t>
            </w:r>
          </w:p>
        </w:tc>
        <w:tc>
          <w:tcPr>
            <w:tcW w:type="dxa" w:w="2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cache-service.js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Implement bond fixed-yield calculator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market-data-service.js — getBondValue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market-data-service.js</w:t>
            </w:r>
          </w:p>
        </w:tc>
      </w:tr>
      <w:tr>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3.6</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Write Firestore Security Rules — priceCache</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firestore.rules — priceCache rules</w:t>
            </w:r>
          </w:p>
        </w:tc>
        <w:tc>
          <w:tcPr>
            <w:tcW w:type="dxa" w:w="2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firestore.rules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Unit test cache-service.js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tests/cache-service.test.js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tests/</w:t>
            </w:r>
          </w:p>
        </w:tc>
      </w:tr>
      <w:tr>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3.8</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Unit test market-data-service.js</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tests/market-data-service.test.js</w:t>
            </w:r>
          </w:p>
        </w:tc>
        <w:tc>
          <w:tcPr>
            <w:tcW w:type="dxa" w:w="2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tests/</w:t>
            </w:r>
          </w:p>
        </w:tc>
      </w:tr>
    </w:tbl>
    <w:p>
      <w:pPr>
        <w:spacing w:before="40" w:after="40"/>
      </w:pPr>
      <w:r>
        <w:t xml:space="preserve"/>
      </w:r>
    </w:p>
    <w:p>
      <w:pPr>
        <w:pStyle w:val="Heading2"/>
      </w:pPr>
      <w:r>
        <w:rPr>
          <w:b/>
          <w:bCs/>
        </w:rPr>
        <w:t xml:space="preserve">1.5 Phase 4 — Portfolio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22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WBS ID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Unit of Work</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Deliverable</w:t>
            </w:r>
          </w:p>
        </w:tc>
        <w:tc>
          <w:tcPr>
            <w:tcW w:type="dxa" w:w="2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Module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Implement buy transaction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portfolio-service.js — executeBuy</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portfolio-service.js</w:t>
            </w:r>
          </w:p>
        </w:tc>
      </w:tr>
      <w:tr>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4.2</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Implement sell transaction</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portfolio-service.js — executeSell</w:t>
            </w:r>
          </w:p>
        </w:tc>
        <w:tc>
          <w:tcPr>
            <w:tcW w:type="dxa" w:w="2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portfolio-service.js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Implement portfolio read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portfolio-service.js — getPortfolio</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portfolio-service.js</w:t>
            </w:r>
          </w:p>
        </w:tc>
      </w:tr>
      <w:tr>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4.4</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Implement transaction history read</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portfolio-service.js — getTransactions</w:t>
            </w:r>
          </w:p>
        </w:tc>
        <w:tc>
          <w:tcPr>
            <w:tcW w:type="dxa" w:w="2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portfolio-service.js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Implement position current value calc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portfolio-service.js — calcPositionValue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portfolio-service.js</w:t>
            </w:r>
          </w:p>
        </w:tc>
      </w:tr>
      <w:tr>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4.6</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Write Firestore Security Rules — portfolio scope</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firestore.rules — portfolio rules</w:t>
            </w:r>
          </w:p>
        </w:tc>
        <w:tc>
          <w:tcPr>
            <w:tcW w:type="dxa" w:w="2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firestore.rules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Unit test portfolio-service.js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tests/portfolio-service.test.js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tests/</w:t>
            </w:r>
          </w:p>
        </w:tc>
      </w:tr>
    </w:tbl>
    <w:p>
      <w:pPr>
        <w:spacing w:before="40" w:after="40"/>
      </w:pPr>
      <w:r>
        <w:t xml:space="preserve"/>
      </w:r>
    </w:p>
    <w:p>
      <w:pPr>
        <w:pStyle w:val="Heading2"/>
      </w:pPr>
      <w:r>
        <w:rPr>
          <w:b/>
          <w:bCs/>
        </w:rPr>
        <w:t xml:space="preserve">1.6 Phase 5 — Student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22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WBS ID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Unit of Work</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Deliverable</w:t>
            </w:r>
          </w:p>
        </w:tc>
        <w:tc>
          <w:tcPr>
            <w:tcW w:type="dxa" w:w="2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Module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Implement student dashboard view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dashboard-view.js + dashboard.css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dashboard-view.js</w:t>
            </w:r>
          </w:p>
        </w:tc>
      </w:tr>
      <w:tr>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5.2</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Implement portfolio-table component</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portfolio-table.js</w:t>
            </w:r>
          </w:p>
        </w:tc>
        <w:tc>
          <w:tcPr>
            <w:tcW w:type="dxa" w:w="2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portfolio-table.js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Implement position-card component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position-card.js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position-card.js</w:t>
            </w:r>
          </w:p>
        </w:tc>
      </w:tr>
      <w:tr>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5.4</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Implement trade screen view</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trade-view.js + trade.css</w:t>
            </w:r>
          </w:p>
        </w:tc>
        <w:tc>
          <w:tcPr>
            <w:tcW w:type="dxa" w:w="2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trade-view.js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Implement trade-modal component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trade-modal.js — buy/sell confirmation modal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trade-modal.js</w:t>
            </w:r>
          </w:p>
        </w:tc>
      </w:tr>
      <w:tr>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5.6</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Implement data delay notice banner</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Persistent banner component in all price views</w:t>
            </w:r>
          </w:p>
        </w:tc>
        <w:tc>
          <w:tcPr>
            <w:tcW w:type="dxa" w:w="2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nav-bar.js or shared component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Implement all tooltips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Tooltip on every interactive element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view modules</w:t>
            </w:r>
          </w:p>
        </w:tc>
      </w:tr>
      <w:tr>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5.8</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Implement formatters utility</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formatters.js — currency, percent, date</w:t>
            </w:r>
          </w:p>
        </w:tc>
        <w:tc>
          <w:tcPr>
            <w:tcW w:type="dxa" w:w="2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formatters.js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Implement validators utility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validators.js — form input validation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validators.js</w:t>
            </w:r>
          </w:p>
        </w:tc>
      </w:tr>
    </w:tbl>
    <w:p>
      <w:pPr>
        <w:spacing w:before="40" w:after="40"/>
      </w:pPr>
      <w:r>
        <w:t xml:space="preserve"/>
      </w:r>
    </w:p>
    <w:p>
      <w:pPr>
        <w:pStyle w:val="Heading2"/>
      </w:pPr>
      <w:r>
        <w:rPr>
          <w:b/>
          <w:bCs/>
        </w:rPr>
        <w:t xml:space="preserve">1.7 Phase 6 — Administrator and Owner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22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WBS ID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Unit of Work</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Deliverable</w:t>
            </w:r>
          </w:p>
        </w:tc>
        <w:tc>
          <w:tcPr>
            <w:tcW w:type="dxa" w:w="2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Module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Implement admin student list view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admin-view.js — student list with search</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admin-view.js</w:t>
            </w:r>
          </w:p>
        </w:tc>
      </w:tr>
      <w:tr>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6.2</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Implement admin student detail view</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admin-view.js — read-only student dashboard</w:t>
            </w:r>
          </w:p>
        </w:tc>
        <w:tc>
          <w:tcPr>
            <w:tcW w:type="dxa" w:w="2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admin-view.js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Implement admin transaction table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admin-view.js — full transaction history</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admin-view.js</w:t>
            </w:r>
          </w:p>
        </w:tc>
      </w:tr>
      <w:tr>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6.4</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Implement owner user management view</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owner-view.js — user list + role assignment</w:t>
            </w:r>
          </w:p>
        </w:tc>
        <w:tc>
          <w:tcPr>
            <w:tcW w:type="dxa" w:w="2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owner-view.js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Implement role assignment function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owner-view.js — calls setUserRole service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owner-view.js, auth-service.js</w:t>
            </w:r>
          </w:p>
        </w:tc>
      </w:tr>
    </w:tbl>
    <w:p>
      <w:pPr>
        <w:spacing w:before="40" w:after="40"/>
      </w:pPr>
      <w:r>
        <w:t xml:space="preserve"/>
      </w:r>
    </w:p>
    <w:p>
      <w:pPr>
        <w:pStyle w:val="Heading2"/>
      </w:pPr>
      <w:r>
        <w:rPr>
          <w:b/>
          <w:bCs/>
        </w:rPr>
        <w:t xml:space="preserve">1.8 Phase 7 — Integration, Testing, and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WBS ID</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Unit of Work</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Deliverable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End-to-end integration testing — student flows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student user stories pass manual test</w:t>
            </w:r>
          </w:p>
        </w:tc>
      </w:tr>
      <w:tr>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7.2</w:t>
            </w:r>
          </w:p>
        </w:tc>
        <w:tc>
          <w:tcPr>
            <w:tcW w:type="dxa" w:w="4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End-to-end integration testing — admin/owner flows</w:t>
            </w:r>
          </w:p>
        </w:tc>
        <w:tc>
          <w:tcPr>
            <w:tcW w:type="dxa" w:w="4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All admin and owner user stories pass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Cross-browser testing (Chrome, Firefox, Safari, Edge)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 report — all browsers pass</w:t>
            </w:r>
          </w:p>
        </w:tc>
      </w:tr>
      <w:tr>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7.4</w:t>
            </w:r>
          </w:p>
        </w:tc>
        <w:tc>
          <w:tcPr>
            <w:tcW w:type="dxa" w:w="4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Responsive layout testing (tablet + desktop)</w:t>
            </w:r>
          </w:p>
        </w:tc>
        <w:tc>
          <w:tcPr>
            <w:tcW w:type="dxa" w:w="4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Test report — all breakpoints pass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Firestore Security Rules validation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rules tested with Firebase emulator</w:t>
            </w:r>
          </w:p>
        </w:tc>
      </w:tr>
      <w:tr>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7.6</w:t>
            </w:r>
          </w:p>
        </w:tc>
        <w:tc>
          <w:tcPr>
            <w:tcW w:type="dxa" w:w="4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Deploy to GitHub Pages via GitHub Actions</w:t>
            </w:r>
          </w:p>
        </w:tc>
        <w:tc>
          <w:tcPr>
            <w:tcW w:type="dxa" w:w="4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Live prototype accessible at GitHub Pages URL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Upgrade FMP API key to Premium for classroom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Premium key configured; cache TTL updated</w:t>
            </w:r>
          </w:p>
        </w:tc>
      </w:tr>
      <w:tr>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7.8</w:t>
            </w:r>
          </w:p>
        </w:tc>
        <w:tc>
          <w:tcPr>
            <w:tcW w:type="dxa" w:w="4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Final README review and update</w:t>
            </w:r>
          </w:p>
        </w:tc>
        <w:tc>
          <w:tcPr>
            <w:tcW w:type="dxa" w:w="4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README accurate and complete</w:t>
            </w:r>
          </w:p>
        </w:tc>
      </w:tr>
    </w:tbl>
    <w:p>
      <w:pPr>
        <w:spacing w:before="40" w:after="40"/>
      </w:pPr>
      <w:r>
        <w:t xml:space="preserve"/>
      </w:r>
    </w:p>
    <w:p>
      <w:r>
        <w:br w:type="page"/>
      </w:r>
    </w:p>
    <w:p>
      <w:pPr>
        <w:pStyle w:val="Heading1"/>
      </w:pPr>
      <w:r>
        <w:rPr>
          <w:b/>
          <w:bCs/>
        </w:rPr>
        <w:t xml:space="preserve">2. Unit Descriptions</w:t>
      </w:r>
    </w:p>
    <w:p>
      <w:pPr>
        <w:spacing w:before="60" w:after="60"/>
        <w:jc w:val="left"/>
      </w:pPr>
      <w:r>
        <w:rPr>
          <w:i w:val="false"/>
          <w:iCs w:val="false"/>
          <w:sz w:val="22"/>
          <w:szCs w:val="22"/>
        </w:rPr>
        <w:t xml:space="preserve">Each module is described below with its purpose, responsibilities, dependencies, inputs, and outputs.</w:t>
      </w:r>
    </w:p>
    <w:p>
      <w:pPr>
        <w:spacing w:before="40" w:after="40"/>
      </w:pPr>
      <w:r>
        <w:t xml:space="preserve"/>
      </w:r>
    </w:p>
    <w:p>
      <w:pPr>
        <w:pStyle w:val="Heading2"/>
      </w:pPr>
      <w:r>
        <w:rPr>
          <w:b/>
          <w:bCs/>
        </w:rPr>
        <w:t xml:space="preserve">2.1 app.js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Property</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Application entry point. Initialises Firebase, attaches auth state listener, and hands off to router.</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Responsibilities</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Firebase SDK initialisation; onAuthStateChanged listener; initial route dispatch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Dependencies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firebase-config.js, auth-service.js, router.js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Inputs</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Firebase config from environment variables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Outputs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Initialised application; first route rendered</w:t>
            </w:r>
          </w:p>
        </w:tc>
      </w:tr>
    </w:tbl>
    <w:p>
      <w:pPr>
        <w:spacing w:before="40" w:after="40"/>
      </w:pPr>
      <w:r>
        <w:t xml:space="preserve"/>
      </w:r>
    </w:p>
    <w:p>
      <w:pPr>
        <w:pStyle w:val="Heading2"/>
      </w:pPr>
      <w:r>
        <w:rPr>
          <w:b/>
          <w:bCs/>
        </w:rPr>
        <w:t xml:space="preserve">2.2 router.js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Property</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Client-side hash router. Maps URL hashes to view modules and enforces role-based route guards.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Responsibilities</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Route registration; hash change listening; role guard enforcement; view mounting and unmounting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Dependencies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auth-service.js, all view modules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Inputs</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window.location.hash; authenticated user 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Outputs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Correct view rendered in #app container; unauthorised users redirected</w:t>
            </w:r>
          </w:p>
        </w:tc>
      </w:tr>
    </w:tbl>
    <w:p>
      <w:pPr>
        <w:spacing w:before="40" w:after="40"/>
      </w:pPr>
      <w:r>
        <w:t xml:space="preserve"/>
      </w:r>
    </w:p>
    <w:p>
      <w:pPr>
        <w:pStyle w:val="Heading2"/>
      </w:pPr>
      <w:r>
        <w:rPr>
          <w:b/>
          <w:bCs/>
        </w:rPr>
        <w:t xml:space="preserve">2.3 auth-service.js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Property</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Encapsulates all Firebase Authentication operations and role claim management.</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Responsibilities</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Register, login, logout; role claim read; admin role assignment; portfolio init trigger on register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Dependencies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Firebase Auth SDK, Firebase Firestore SDK</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Inputs</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Email, password, displayName (register); email, password (login); userId, role (assignment)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Outputs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Firebase User object; role string; error objects</w:t>
            </w:r>
          </w:p>
        </w:tc>
      </w:tr>
    </w:tbl>
    <w:p>
      <w:pPr>
        <w:spacing w:before="40" w:after="40"/>
      </w:pPr>
      <w:r>
        <w:t xml:space="preserve"/>
      </w:r>
    </w:p>
    <w:p>
      <w:pPr>
        <w:pStyle w:val="Heading2"/>
      </w:pPr>
      <w:r>
        <w:rPr>
          <w:b/>
          <w:bCs/>
        </w:rPr>
        <w:t xml:space="preserve">2.4 market-data-service.js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Property</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Retrieves market price data from FMP API via cache-service. Provides bond fixed-yield calculations.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Responsibilities</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Instrument search; quote fetch (via cache); bond current value calculation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Dependencies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cache-service.js, constants.js (BOND_INSTRUMENTS, FMP base URL)</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Inputs</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Ticker symbol or search string; bond position object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Outputs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Price quote object {symbol, price, currency, delayed}; bond value number; search results array</w:t>
            </w:r>
          </w:p>
        </w:tc>
      </w:tr>
    </w:tbl>
    <w:p>
      <w:pPr>
        <w:spacing w:before="40" w:after="40"/>
      </w:pPr>
      <w:r>
        <w:t xml:space="preserve"/>
      </w:r>
    </w:p>
    <w:p>
      <w:pPr>
        <w:pStyle w:val="Heading2"/>
      </w:pPr>
      <w:r>
        <w:rPr>
          <w:b/>
          <w:bCs/>
        </w:rPr>
        <w:t xml:space="preserve">2.5 cache-service.js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Property</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Manages the Firestore price cache. Checks freshness, reads cached prices, and writes new prices after FMP fetch.</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Responsibilities</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Cache read; cache write; cache freshness check (TTL); FMP HTTP fetch on cache miss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Dependencies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Firebase Firestore SDK, constants.js (CACHE_TTL_MS, FMP_API_KEY env var)</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Inputs</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Ticker symbol; raw FMP API 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Outputs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Price object from cache or fresh fetch; null on fetch error</w:t>
            </w:r>
          </w:p>
        </w:tc>
      </w:tr>
    </w:tbl>
    <w:p>
      <w:pPr>
        <w:spacing w:before="40" w:after="40"/>
      </w:pPr>
      <w:r>
        <w:t xml:space="preserve"/>
      </w:r>
    </w:p>
    <w:p>
      <w:pPr>
        <w:pStyle w:val="Heading2"/>
      </w:pPr>
      <w:r>
        <w:rPr>
          <w:b/>
          <w:bCs/>
        </w:rPr>
        <w:t xml:space="preserve">2.6 portfolio-service.js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Property</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Manages all portfolio data operations: initialisation, buy, sell, read portfolio, read transactions.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Responsibilities</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Portfolio init; execute buy; execute sell; capital balance update; position status management; transaction history read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Dependencies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Firebase Firestore SDK, market-data-service.js, constants.js (STARTING_CAPITAL)</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Inputs</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userId; buy/sell request objects {assetId, assetClass, units, pricePerUnit}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Outputs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Portfolio object; positions array; transactions array; success/error result</w:t>
            </w:r>
          </w:p>
        </w:tc>
      </w:tr>
    </w:tbl>
    <w:p>
      <w:pPr>
        <w:spacing w:before="40" w:after="40"/>
      </w:pPr>
      <w:r>
        <w:t xml:space="preserve"/>
      </w:r>
    </w:p>
    <w:p>
      <w:pPr>
        <w:pStyle w:val="Heading2"/>
      </w:pPr>
      <w:r>
        <w:rPr>
          <w:b/>
          <w:bCs/>
        </w:rPr>
        <w:t xml:space="preserve">2.7 View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Module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Purpose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Key Dependencies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dashboard-view.js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Renders student portfolio dashboard. Assembles portfolio-table component.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portfolio-service.js, portfolio-table.js, formatters.js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trade-view.js</w:t>
            </w:r>
          </w:p>
        </w:tc>
        <w:tc>
          <w:tcPr>
            <w:tcW w:type="dxa" w:w="3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Renders instrument search, quote display, buy/sell forms, and trade-modal.</w:t>
            </w:r>
          </w:p>
        </w:tc>
        <w:tc>
          <w:tcPr>
            <w:tcW w:type="dxa" w:w="3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market-data-service.js, portfolio-service.js, trade-modal.js, validators.js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admin-view.js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Renders admin student list and read-only student detail with transaction table.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portfolio-service.js, portfolio-table.js, formatters.js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owner-view.js</w:t>
            </w:r>
          </w:p>
        </w:tc>
        <w:tc>
          <w:tcPr>
            <w:tcW w:type="dxa" w:w="3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Renders user management table and role assignment controls.</w:t>
            </w:r>
          </w:p>
        </w:tc>
        <w:tc>
          <w:tcPr>
            <w:tcW w:type="dxa" w:w="3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auth-service.js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auth-view.js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Renders login and registration forms with inline validation.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auth-service.js, validators.js</w:t>
            </w:r>
          </w:p>
        </w:tc>
      </w:tr>
    </w:tbl>
    <w:p>
      <w:pPr>
        <w:spacing w:before="40" w:after="40"/>
      </w:pPr>
      <w:r>
        <w:t xml:space="preserve"/>
      </w:r>
    </w:p>
    <w:p>
      <w:pPr>
        <w:pStyle w:val="Heading2"/>
      </w:pPr>
      <w:r>
        <w:rPr>
          <w:b/>
          <w:bCs/>
        </w:rPr>
        <w:t xml:space="preserve">2.8 Utility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Module</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formatters.js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Currency formatting (CAD), percentage formatting, date/time formatting. No dependencies.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validators.js</w:t>
            </w:r>
          </w:p>
        </w:tc>
        <w:tc>
          <w:tcPr>
            <w:tcW w:type="dxa" w:w="7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Client-side form input validation functions. Returns {valid: bool, message: string}. No dependencies.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constants.js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Application-wide constants: STARTING_CAPITAL, CACHE_TTL_MS, BOND_INSTRUMENTS array, FMP_BASE_URL.</w:t>
            </w:r>
          </w:p>
        </w:tc>
      </w:tr>
    </w:tbl>
    <w:p>
      <w:pPr>
        <w:spacing w:before="40" w:after="40"/>
      </w:pPr>
      <w:r>
        <w:t xml:space="preserve"/>
      </w:r>
    </w:p>
    <w:p>
      <w:r>
        <w:br w:type="page"/>
      </w:r>
    </w:p>
    <w:p>
      <w:pPr>
        <w:pStyle w:val="Heading1"/>
      </w:pPr>
      <w:r>
        <w:rPr>
          <w:b/>
          <w:bCs/>
        </w:rPr>
        <w:t xml:space="preserve">3. API Specification</w:t>
      </w:r>
    </w:p>
    <w:p>
      <w:pPr>
        <w:spacing w:before="60" w:after="60"/>
        <w:jc w:val="left"/>
      </w:pPr>
      <w:r>
        <w:rPr>
          <w:i w:val="false"/>
          <w:iCs w:val="false"/>
          <w:sz w:val="22"/>
          <w:szCs w:val="22"/>
        </w:rPr>
        <w:t xml:space="preserve">All public functions exported by each service module are documented below. Parameter types use JSDoc notation. All async functions return a Promise.</w:t>
      </w:r>
    </w:p>
    <w:p>
      <w:pPr>
        <w:spacing w:before="40" w:after="40"/>
      </w:pPr>
      <w:r>
        <w:t xml:space="preserve"/>
      </w:r>
    </w:p>
    <w:p>
      <w:pPr>
        <w:pStyle w:val="Heading2"/>
      </w:pPr>
      <w:r>
        <w:rPr>
          <w:b/>
          <w:bCs/>
        </w:rPr>
        <w:t xml:space="preserve">3.1 auth-service.js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Function Signature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Returns</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Description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registerUser(email, password, displayName)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Promise&lt;{user, error}&gt;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Creates Firebase Auth user, writes users doc with role:student, triggers portfolio init.</w:t>
            </w:r>
          </w:p>
        </w:tc>
      </w:tr>
      <w:tr>
        <w:tc>
          <w:tcPr>
            <w:tcW w:type="dxa" w:w="3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color w:val="1F4E79"/>
                <w:sz w:val="18"/>
                <w:szCs w:val="18"/>
              </w:rPr>
              <w:t xml:space="preserve">loginUser(email, password)</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color w:val="1F4E79"/>
                <w:sz w:val="18"/>
                <w:szCs w:val="18"/>
              </w:rPr>
              <w:t xml:space="preserve">Promise&lt;{user, error}&gt;</w:t>
            </w:r>
          </w:p>
        </w:tc>
        <w:tc>
          <w:tcPr>
            <w:tcW w:type="dxa" w:w="4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20"/>
                <w:szCs w:val="20"/>
              </w:rPr>
              <w:t xml:space="preserve">Signs in user via Firebase Auth. Returns user object with role claim on success.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logoutUser()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Promise&lt;void&gt;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Signs out current user and clears local application state.</w:t>
            </w:r>
          </w:p>
        </w:tc>
      </w:tr>
      <w:tr>
        <w:tc>
          <w:tcPr>
            <w:tcW w:type="dxa" w:w="3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color w:val="1F4E79"/>
                <w:sz w:val="18"/>
                <w:szCs w:val="18"/>
              </w:rPr>
              <w:t xml:space="preserve">getAuthState(callback)</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color w:val="1F4E79"/>
                <w:sz w:val="18"/>
                <w:szCs w:val="18"/>
              </w:rPr>
              <w:t xml:space="preserve">Unsubscribe function</w:t>
            </w:r>
          </w:p>
        </w:tc>
        <w:tc>
          <w:tcPr>
            <w:tcW w:type="dxa" w:w="4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20"/>
                <w:szCs w:val="20"/>
              </w:rPr>
              <w:t xml:space="preserve">Attaches onAuthStateChanged listener. Calls callback(user|null) on state change.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getCurrentUserRole()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Promise&lt;string|null&gt;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Retrieves role custom claim from current user ID token. Returns "student", "administrator", "owner", or null.</w:t>
            </w:r>
          </w:p>
        </w:tc>
      </w:tr>
      <w:tr>
        <w:tc>
          <w:tcPr>
            <w:tcW w:type="dxa" w:w="3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color w:val="1F4E79"/>
                <w:sz w:val="18"/>
                <w:szCs w:val="18"/>
              </w:rPr>
              <w:t xml:space="preserve">setUserRole(userId, role)</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color w:val="1F4E79"/>
                <w:sz w:val="18"/>
                <w:szCs w:val="18"/>
              </w:rPr>
              <w:t xml:space="preserve">Promise&lt;{success, error}&gt;</w:t>
            </w:r>
          </w:p>
        </w:tc>
        <w:tc>
          <w:tcPr>
            <w:tcW w:type="dxa" w:w="4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20"/>
                <w:szCs w:val="20"/>
              </w:rPr>
              <w:t xml:space="preserve">Owner only. Writes role to users Firestore doc. Triggers custom claim update.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getAllUsers()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Promise&lt;User[]&gt;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Owner/Admin only. Returns array of all user documents from Firestore users collection.</w:t>
            </w:r>
          </w:p>
        </w:tc>
      </w:tr>
    </w:tbl>
    <w:p>
      <w:pPr>
        <w:spacing w:before="40" w:after="40"/>
      </w:pPr>
      <w:r>
        <w:t xml:space="preserve"/>
      </w:r>
    </w:p>
    <w:p>
      <w:pPr>
        <w:pStyle w:val="Heading2"/>
      </w:pPr>
      <w:r>
        <w:rPr>
          <w:b/>
          <w:bCs/>
        </w:rPr>
        <w:t xml:space="preserve">3.2 market-data-service.js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Function Signature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Returns</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Description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getQuote(symbol)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Promise&lt;Quote|null&gt;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Returns price quote for symbol via cache-service. Quote: {symbol, name, price, currency, assetClass, delayed:true}.</w:t>
            </w:r>
          </w:p>
        </w:tc>
      </w:tr>
      <w:tr>
        <w:tc>
          <w:tcPr>
            <w:tcW w:type="dxa" w:w="3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color w:val="1F4E79"/>
                <w:sz w:val="18"/>
                <w:szCs w:val="18"/>
              </w:rPr>
              <w:t xml:space="preserve">searchInstruments(query)</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color w:val="1F4E79"/>
                <w:sz w:val="18"/>
                <w:szCs w:val="18"/>
              </w:rPr>
              <w:t xml:space="preserve">Promise&lt;Instrument[]&gt;</w:t>
            </w:r>
          </w:p>
        </w:tc>
        <w:tc>
          <w:tcPr>
            <w:tcW w:type="dxa" w:w="4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20"/>
                <w:szCs w:val="20"/>
              </w:rPr>
              <w:t xml:space="preserve">Searches FMP for instruments matching query string. Returns array of {symbol, name, assetClass, exchange}.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getBondValue(position)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number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Calculates current value of a bond position based on parValue, couponRate, and elapsed days since openedAt.</w:t>
            </w:r>
          </w:p>
        </w:tc>
      </w:tr>
      <w:tr>
        <w:tc>
          <w:tcPr>
            <w:tcW w:type="dxa" w:w="3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color w:val="1F4E79"/>
                <w:sz w:val="18"/>
                <w:szCs w:val="18"/>
              </w:rPr>
              <w:t xml:space="preserve">getBondInstruments()</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color w:val="1F4E79"/>
                <w:sz w:val="18"/>
                <w:szCs w:val="18"/>
              </w:rPr>
              <w:t xml:space="preserve">BondInstrument[]</w:t>
            </w:r>
          </w:p>
        </w:tc>
        <w:tc>
          <w:tcPr>
            <w:tcW w:type="dxa" w:w="4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20"/>
                <w:szCs w:val="20"/>
              </w:rPr>
              <w:t xml:space="preserve">Returns the static BOND_INSTRUMENTS array from constants.js. No API call.</w:t>
            </w:r>
          </w:p>
        </w:tc>
      </w:tr>
    </w:tbl>
    <w:p>
      <w:pPr>
        <w:spacing w:before="40" w:after="40"/>
      </w:pPr>
      <w:r>
        <w:t xml:space="preserve"/>
      </w:r>
    </w:p>
    <w:p>
      <w:pPr>
        <w:pStyle w:val="Heading2"/>
      </w:pPr>
      <w:r>
        <w:rPr>
          <w:b/>
          <w:bCs/>
        </w:rPr>
        <w:t xml:space="preserve">3.3 cache-service.js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Function Signature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Returns</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Description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getPrice(symbol)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Promise&lt;CacheEntry|null&gt;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Returns cached price entry for symbol if fresh (within CACHE_TTL_MS). Returns null if missing or stale.</w:t>
            </w:r>
          </w:p>
        </w:tc>
      </w:tr>
      <w:tr>
        <w:tc>
          <w:tcPr>
            <w:tcW w:type="dxa" w:w="3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color w:val="1F4E79"/>
                <w:sz w:val="18"/>
                <w:szCs w:val="18"/>
              </w:rPr>
              <w:t xml:space="preserve">setPrice(symbol, priceData)</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color w:val="1F4E79"/>
                <w:sz w:val="18"/>
                <w:szCs w:val="18"/>
              </w:rPr>
              <w:t xml:space="preserve">Promise&lt;void&gt;</w:t>
            </w:r>
          </w:p>
        </w:tc>
        <w:tc>
          <w:tcPr>
            <w:tcW w:type="dxa" w:w="4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20"/>
                <w:szCs w:val="20"/>
              </w:rPr>
              <w:t xml:space="preserve">Writes price data to Firestore priceCache/{symbol} with current timestamp.</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isCacheFresh(entry)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boolean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Returns true if entry.retrievedAt is within CACHE_TTL_MS of Date.now().</w:t>
            </w:r>
          </w:p>
        </w:tc>
      </w:tr>
      <w:tr>
        <w:tc>
          <w:tcPr>
            <w:tcW w:type="dxa" w:w="3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color w:val="1F4E79"/>
                <w:sz w:val="18"/>
                <w:szCs w:val="18"/>
              </w:rPr>
              <w:t xml:space="preserve">fetchFromFMP(symbol)</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color w:val="1F4E79"/>
                <w:sz w:val="18"/>
                <w:szCs w:val="18"/>
              </w:rPr>
              <w:t xml:space="preserve">Promise&lt;Quote|null&gt;</w:t>
            </w:r>
          </w:p>
        </w:tc>
        <w:tc>
          <w:tcPr>
            <w:tcW w:type="dxa" w:w="4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20"/>
                <w:szCs w:val="20"/>
              </w:rPr>
              <w:t xml:space="preserve">Private. Makes HTTP GET to FMP /quote/{symbol}. Called by getPrice on cache miss. Not exported.</w:t>
            </w:r>
          </w:p>
        </w:tc>
      </w:tr>
    </w:tbl>
    <w:p>
      <w:pPr>
        <w:spacing w:before="40" w:after="40"/>
      </w:pPr>
      <w:r>
        <w:t xml:space="preserve"/>
      </w:r>
    </w:p>
    <w:p>
      <w:pPr>
        <w:pStyle w:val="Heading2"/>
      </w:pPr>
      <w:r>
        <w:rPr>
          <w:b/>
          <w:bCs/>
        </w:rPr>
        <w:t xml:space="preserve">3.4 portfolio-service.js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Function Signature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Returns</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Description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initPortfolio(userId)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Promise&lt;void&gt;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Creates portfolios/{userId} doc with capitalBalance = STARTING_CAPITAL. Called on registration.</w:t>
            </w:r>
          </w:p>
        </w:tc>
      </w:tr>
      <w:tr>
        <w:tc>
          <w:tcPr>
            <w:tcW w:type="dxa" w:w="3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color w:val="1F4E79"/>
                <w:sz w:val="18"/>
                <w:szCs w:val="18"/>
              </w:rPr>
              <w:t xml:space="preserve">getPortfolio(userId)</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color w:val="1F4E79"/>
                <w:sz w:val="18"/>
                <w:szCs w:val="18"/>
              </w:rPr>
              <w:t xml:space="preserve">Promise&lt;Portfolio&gt;</w:t>
            </w:r>
          </w:p>
        </w:tc>
        <w:tc>
          <w:tcPr>
            <w:tcW w:type="dxa" w:w="3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20"/>
                <w:szCs w:val="20"/>
              </w:rPr>
              <w:t xml:space="preserve">Returns portfolio doc for userId: {capitalBalance, startingCapital, currentTotalValue}.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getPositions(userId)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Promise&lt;Position[]&gt;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Returns all position docs for userId (open and closed), sorted by openedAt descending.</w:t>
            </w:r>
          </w:p>
        </w:tc>
      </w:tr>
      <w:tr>
        <w:tc>
          <w:tcPr>
            <w:tcW w:type="dxa" w:w="3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color w:val="1F4E79"/>
                <w:sz w:val="18"/>
                <w:szCs w:val="18"/>
              </w:rPr>
              <w:t xml:space="preserve">getTransactions(userId)</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color w:val="1F4E79"/>
                <w:sz w:val="18"/>
                <w:szCs w:val="18"/>
              </w:rPr>
              <w:t xml:space="preserve">Promise&lt;Transaction[]&gt;</w:t>
            </w:r>
          </w:p>
        </w:tc>
        <w:tc>
          <w:tcPr>
            <w:tcW w:type="dxa" w:w="3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20"/>
                <w:szCs w:val="20"/>
              </w:rPr>
              <w:t xml:space="preserve">Returns all transaction docs for userId, sorted by timestamp descending.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executeBuy(userId, buyRequest)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Promise&lt;{success,error}&gt;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Validates capital, writes transaction (type:buy), writes position (status:open), deducts cost from capitalBalance. All in Firestore batch.</w:t>
            </w:r>
          </w:p>
        </w:tc>
      </w:tr>
      <w:tr>
        <w:tc>
          <w:tcPr>
            <w:tcW w:type="dxa" w:w="3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color w:val="1F4E79"/>
                <w:sz w:val="18"/>
                <w:szCs w:val="18"/>
              </w:rPr>
              <w:t xml:space="preserve">executeSell(userId, sellRequest)</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color w:val="1F4E79"/>
                <w:sz w:val="18"/>
                <w:szCs w:val="18"/>
              </w:rPr>
              <w:t xml:space="preserve">Promise&lt;{success,error}&gt;</w:t>
            </w:r>
          </w:p>
        </w:tc>
        <w:tc>
          <w:tcPr>
            <w:tcW w:type="dxa" w:w="3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20"/>
                <w:szCs w:val="20"/>
              </w:rPr>
              <w:t xml:space="preserve">Validates units held, writes transaction (type:sell), updates position units (closes if 0), credits proceeds to capitalBalance. All in Firestore batch.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calcPositionValue(position, currentPrice)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number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Returns position.units × currentPrice. For bonds, delegates to market-data-service.getBondValue.</w:t>
            </w:r>
          </w:p>
        </w:tc>
      </w:tr>
    </w:tbl>
    <w:p>
      <w:pPr>
        <w:spacing w:before="40" w:after="40"/>
      </w:pPr>
      <w:r>
        <w:t xml:space="preserve"/>
      </w:r>
    </w:p>
    <w:p>
      <w:pPr>
        <w:pStyle w:val="Heading2"/>
      </w:pPr>
      <w:r>
        <w:rPr>
          <w:b/>
          <w:bCs/>
        </w:rPr>
        <w:t xml:space="preserve">3.5 External API — Financial Modeling Prep</w:t>
      </w:r>
    </w:p>
    <w:p>
      <w:pPr>
        <w:spacing w:before="60" w:after="60"/>
        <w:jc w:val="left"/>
      </w:pPr>
      <w:r>
        <w:rPr>
          <w:i w:val="false"/>
          <w:iCs w:val="false"/>
          <w:sz w:val="22"/>
          <w:szCs w:val="22"/>
        </w:rPr>
        <w:t xml:space="preserve">The following FMP endpoints are consumed by cache-service.js and market-data-service.js.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2400"/>
        <w:gridCol w:w="31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Endpoint</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Used By</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GET /api/v3/quote/{symbol}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cache-service.js — fetchFromFMP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Returns price, name, changesPercentage, exchange. Symbol suffix .TO for TSX (e.g. RY.TO).</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color w:val="1F4E79"/>
                <w:sz w:val="18"/>
                <w:szCs w:val="18"/>
              </w:rPr>
              <w:t xml:space="preserve">GET /api/v3/search?query=&amp;limit=10</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color w:val="1F4E79"/>
                <w:sz w:val="18"/>
                <w:szCs w:val="18"/>
              </w:rPr>
              <w:t xml:space="preserve">GET</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20"/>
                <w:szCs w:val="20"/>
              </w:rPr>
              <w:t xml:space="preserve">market-data-service.js — searchInstruments</w:t>
            </w:r>
          </w:p>
        </w:tc>
        <w:tc>
          <w:tcPr>
            <w:tcW w:type="dxa" w:w="3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20"/>
                <w:szCs w:val="20"/>
              </w:rPr>
              <w:t xml:space="preserve">Returns matching symbols with name, exchange, type. Filter client-side for TSX exchange.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r>
              <w:rPr>
                <w:b/>
                <w:bCs/>
                <w:sz w:val="20"/>
                <w:szCs w:val="20"/>
              </w:rPr>
              <w:t xml:space="preserve">API Key: </w:t>
            </w:r>
            <w:r>
              <w:rPr>
                <w:sz w:val="20"/>
                <w:szCs w:val="20"/>
              </w:rPr>
              <w:t xml:space="preserve">All FMP requests append ?apikey=${FMP_API_KEY} where FMP_API_KEY is read from the environment. The key is never hardcoded.</w:t>
            </w:r>
          </w:p>
        </w:tc>
      </w:tr>
    </w:tbl>
    <w:p>
      <w:pPr>
        <w:spacing w:before="40" w:after="40"/>
      </w:pPr>
      <w:r>
        <w:t xml:space="preserve"/>
      </w:r>
    </w:p>
    <w:p>
      <w:pPr>
        <w:pStyle w:val="Heading2"/>
      </w:pPr>
      <w:r>
        <w:rPr>
          <w:b/>
          <w:bCs/>
        </w:rPr>
        <w:t xml:space="preserve">3.6 formatters.js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Function Signature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Returns</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formatCAD(amount)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Formats number as CAD currency string: "$1,234.56". Uses Intl.NumberFormat.</w:t>
            </w:r>
          </w:p>
        </w:tc>
      </w:tr>
      <w:tr>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color w:val="1F4E79"/>
                <w:sz w:val="18"/>
                <w:szCs w:val="18"/>
              </w:rPr>
              <w:t xml:space="preserve">formatPercent(value)</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color w:val="1F4E79"/>
                <w:sz w:val="18"/>
                <w:szCs w:val="18"/>
              </w:rPr>
              <w:t xml:space="preserve">string</w:t>
            </w:r>
          </w:p>
        </w:tc>
        <w:tc>
          <w:tcPr>
            <w:tcW w:type="dxa" w:w="4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20"/>
                <w:szCs w:val="20"/>
              </w:rPr>
              <w:t xml:space="preserve">Formats decimal as percentage string: "12.34%". Two decimal places.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formatDateTime(timestamp)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Formats Firestore Timestamp or Date as "Feb 26, 2026 2:45 PM".</w:t>
            </w:r>
          </w:p>
        </w:tc>
      </w:tr>
      <w:tr>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color w:val="1F4E79"/>
                <w:sz w:val="18"/>
                <w:szCs w:val="18"/>
              </w:rPr>
              <w:t xml:space="preserve">formatGainLoss(amount)</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color w:val="1F4E79"/>
                <w:sz w:val="18"/>
                <w:szCs w:val="18"/>
              </w:rPr>
              <w:t xml:space="preserve">string</w:t>
            </w:r>
          </w:p>
        </w:tc>
        <w:tc>
          <w:tcPr>
            <w:tcW w:type="dxa" w:w="4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20"/>
                <w:szCs w:val="20"/>
              </w:rPr>
              <w:t xml:space="preserve">Formats gain/loss with sign prefix: "+$234.56" or "-$100.00".</w:t>
            </w:r>
          </w:p>
        </w:tc>
      </w:tr>
    </w:tbl>
    <w:p>
      <w:pPr>
        <w:spacing w:before="40" w:after="40"/>
      </w:pPr>
      <w:r>
        <w:t xml:space="preserve"/>
      </w:r>
    </w:p>
    <w:p>
      <w:pPr>
        <w:pStyle w:val="Heading2"/>
      </w:pPr>
      <w:r>
        <w:rPr>
          <w:b/>
          <w:bCs/>
        </w:rPr>
        <w:t xml:space="preserve">3.7 validators.js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Function Signature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Returns</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validateEmail(email)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{valid, message}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Checks email format. Returns valid:false and plain-language message if invalid.</w:t>
            </w:r>
          </w:p>
        </w:tc>
      </w:tr>
      <w:tr>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color w:val="1F4E79"/>
                <w:sz w:val="18"/>
                <w:szCs w:val="18"/>
              </w:rPr>
              <w:t xml:space="preserve">validatePassword(password)</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color w:val="1F4E79"/>
                <w:sz w:val="18"/>
                <w:szCs w:val="18"/>
              </w:rPr>
              <w:t xml:space="preserve">{valid, message}</w:t>
            </w:r>
          </w:p>
        </w:tc>
        <w:tc>
          <w:tcPr>
            <w:tcW w:type="dxa" w:w="4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20"/>
                <w:szCs w:val="20"/>
              </w:rPr>
              <w:t xml:space="preserve">Checks minimum length (8), no whitespace. Returns valid:false and message if invalid.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validateDisplayName(name)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{valid, message}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Checks non-empty, max 50 chars. Returns valid:false and message if invalid.</w:t>
            </w:r>
          </w:p>
        </w:tc>
      </w:tr>
      <w:tr>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color w:val="1F4E79"/>
                <w:sz w:val="18"/>
                <w:szCs w:val="18"/>
              </w:rPr>
              <w:t xml:space="preserve">validateUnits(units, max)</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color w:val="1F4E79"/>
                <w:sz w:val="18"/>
                <w:szCs w:val="18"/>
              </w:rPr>
              <w:t xml:space="preserve">{valid, message}</w:t>
            </w:r>
          </w:p>
        </w:tc>
        <w:tc>
          <w:tcPr>
            <w:tcW w:type="dxa" w:w="4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20"/>
                <w:szCs w:val="20"/>
              </w:rPr>
              <w:t xml:space="preserve">Checks units &gt; 0 and units &lt;= max (integer). Returns valid:false and message if invalid.</w:t>
            </w:r>
          </w:p>
        </w:tc>
      </w:tr>
    </w:tbl>
    <w:p>
      <w:pPr>
        <w:spacing w:before="40" w:after="40"/>
      </w:pPr>
      <w:r>
        <w:t xml:space="preserve"/>
      </w:r>
    </w:p>
    <w:p>
      <w:r>
        <w:br w:type="page"/>
      </w:r>
    </w:p>
    <w:p>
      <w:pPr>
        <w:pStyle w:val="Heading1"/>
      </w:pPr>
      <w:r>
        <w:rPr>
          <w:b/>
          <w:bCs/>
        </w:rPr>
        <w:t xml:space="preserve">4. Data Flow and Control Flow Diagrams</w:t>
      </w:r>
    </w:p>
    <w:p>
      <w:pPr>
        <w:spacing w:before="60" w:after="60"/>
        <w:jc w:val="left"/>
      </w:pPr>
      <w:r>
        <w:rPr>
          <w:i w:val="false"/>
          <w:iCs w:val="false"/>
          <w:sz w:val="22"/>
          <w:szCs w:val="22"/>
        </w:rPr>
        <w:t xml:space="preserve">All diagrams are maintained as Mermaid source files in /docs/diagrams/ and render natively in GitHub and Visual Studio Code. The table below provides a reference index.</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4000"/>
        <w:gridCol w:w="31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Diagram ID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Type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Title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File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DFD-01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Flow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System Overview — all layers and data flows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/docs/diagrams/DFD-01-system-overview.mermaid</w:t>
            </w:r>
          </w:p>
        </w:tc>
      </w:tr>
      <w:tr>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DFD-02</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Data Flow</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Market Data and Price Cache Flow</w:t>
            </w:r>
          </w:p>
        </w:tc>
        <w:tc>
          <w:tcPr>
            <w:tcW w:type="dxa" w:w="3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/docs/diagrams/DFD-02-market-data-cache.mermaid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DFD-03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Flow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Portfolio Transaction Flow (Buy and Sell)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/docs/diagrams/DFD-03-portfolio-transaction.mermaid</w:t>
            </w:r>
          </w:p>
        </w:tc>
      </w:tr>
      <w:tr>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CFD-01</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Control Flow</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Application Startup and Client-Side Routing</w:t>
            </w:r>
          </w:p>
        </w:tc>
        <w:tc>
          <w:tcPr>
            <w:tcW w:type="dxa" w:w="3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/docs/diagrams/CFD-01-startup-routing.mermaid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CFD-02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Control Flow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Authentication Flows (Register, Login, Logout)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/docs/diagrams/CFD-02-authentication.mermaid</w:t>
            </w:r>
          </w:p>
        </w:tc>
      </w:tr>
      <w:tr>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CFD-03</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Control Flow</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Trade Screen Control Flow (Buy and Sell)</w:t>
            </w:r>
          </w:p>
        </w:tc>
        <w:tc>
          <w:tcPr>
            <w:tcW w:type="dxa" w:w="3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/docs/diagrams/CFD-03-trade-screen.mermaid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r>
              <w:rPr>
                <w:b/>
                <w:bCs/>
                <w:sz w:val="20"/>
                <w:szCs w:val="20"/>
              </w:rPr>
              <w:t xml:space="preserve">Rendering: </w:t>
            </w:r>
            <w:r>
              <w:rPr>
                <w:sz w:val="20"/>
                <w:szCs w:val="20"/>
              </w:rPr>
              <w:t xml:space="preserve">In VS Code, install the "Markdown Preview Mermaid Support" extension or "Mermaid Editor" extension to render .mermaid files directly. On GitHub, .mermaid files render automatically in the file viewer.</w:t>
            </w:r>
          </w:p>
        </w:tc>
      </w:tr>
    </w:tbl>
    <w:p>
      <w:pPr>
        <w:spacing w:before="40" w:after="40"/>
      </w:pPr>
      <w:r>
        <w:t xml:space="preserve"/>
      </w:r>
    </w:p>
    <w:p>
      <w:pPr>
        <w:pStyle w:val="Heading2"/>
      </w:pPr>
      <w:r>
        <w:rPr>
          <w:b/>
          <w:bCs/>
        </w:rPr>
        <w:t xml:space="preserve">4.1 Diagram Descriptions</w:t>
      </w:r>
    </w:p>
    <w:p>
      <w:pPr>
        <w:spacing w:before="60" w:after="60"/>
        <w:jc w:val="left"/>
      </w:pPr>
      <w:r>
        <w:rPr>
          <w:i w:val="false"/>
          <w:iCs w:val="false"/>
          <w:sz w:val="22"/>
          <w:szCs w:val="22"/>
        </w:rPr>
        <w:t xml:space="preserve">DFD-01 — System Overview</w:t>
      </w:r>
    </w:p>
    <w:p>
      <w:pPr>
        <w:spacing w:before="60" w:after="60"/>
        <w:jc w:val="left"/>
      </w:pPr>
      <w:r>
        <w:rPr>
          <w:i w:val="false"/>
          <w:iCs w:val="false"/>
          <w:sz w:val="22"/>
          <w:szCs w:val="22"/>
        </w:rPr>
        <w:t xml:space="preserve">Shows the complete system boundary. Illustrates how the four external entities (Student, Administrator, Owner, FMP API) interact with the three internal layers (View, Service, Firebase). This is the starting point for any developer new to the project.</w:t>
      </w:r>
    </w:p>
    <w:p>
      <w:pPr>
        <w:spacing w:before="40" w:after="40"/>
      </w:pPr>
      <w:r>
        <w:t xml:space="preserve"/>
      </w:r>
    </w:p>
    <w:p>
      <w:pPr>
        <w:spacing w:before="60" w:after="60"/>
        <w:jc w:val="left"/>
      </w:pPr>
      <w:r>
        <w:rPr>
          <w:i w:val="false"/>
          <w:iCs w:val="false"/>
          <w:sz w:val="22"/>
          <w:szCs w:val="22"/>
        </w:rPr>
        <w:t xml:space="preserve">DFD-02 — Market Data and Price Cache Flow</w:t>
      </w:r>
    </w:p>
    <w:p>
      <w:pPr>
        <w:spacing w:before="60" w:after="60"/>
        <w:jc w:val="left"/>
      </w:pPr>
      <w:r>
        <w:rPr>
          <w:i w:val="false"/>
          <w:iCs w:val="false"/>
          <w:sz w:val="22"/>
          <w:szCs w:val="22"/>
        </w:rPr>
        <w:t xml:space="preserve">Zooms into the cache-service and market-data-service interaction. Shows the full decision logic for cache hit, stale cache, cache miss, FMP fetch, write-back, and error handling. Key reference for understanding the TTL upgrade path from Basic to Premium tier.</w:t>
      </w:r>
    </w:p>
    <w:p>
      <w:pPr>
        <w:spacing w:before="40" w:after="40"/>
      </w:pPr>
      <w:r>
        <w:t xml:space="preserve"/>
      </w:r>
    </w:p>
    <w:p>
      <w:pPr>
        <w:spacing w:before="60" w:after="60"/>
        <w:jc w:val="left"/>
      </w:pPr>
      <w:r>
        <w:rPr>
          <w:i w:val="false"/>
          <w:iCs w:val="false"/>
          <w:sz w:val="22"/>
          <w:szCs w:val="22"/>
        </w:rPr>
        <w:t xml:space="preserve">DFD-03 — Portfolio Transaction Flow</w:t>
      </w:r>
    </w:p>
    <w:p>
      <w:pPr>
        <w:spacing w:before="60" w:after="60"/>
        <w:jc w:val="left"/>
      </w:pPr>
      <w:r>
        <w:rPr>
          <w:i w:val="false"/>
          <w:iCs w:val="false"/>
          <w:sz w:val="22"/>
          <w:szCs w:val="22"/>
        </w:rPr>
        <w:t xml:space="preserve">Shows the complete buy and sell data flows from student action through validation, confirmation, Firestore batch write, and dashboard refresh. Maps directly to portfolio-service.js executeBuy and executeSell functions.</w:t>
      </w:r>
    </w:p>
    <w:p>
      <w:pPr>
        <w:spacing w:before="40" w:after="40"/>
      </w:pPr>
      <w:r>
        <w:t xml:space="preserve"/>
      </w:r>
    </w:p>
    <w:p>
      <w:pPr>
        <w:spacing w:before="60" w:after="60"/>
        <w:jc w:val="left"/>
      </w:pPr>
      <w:r>
        <w:rPr>
          <w:i w:val="false"/>
          <w:iCs w:val="false"/>
          <w:sz w:val="22"/>
          <w:szCs w:val="22"/>
        </w:rPr>
        <w:t xml:space="preserve">CFD-01 — Application Startup and Routing</w:t>
      </w:r>
    </w:p>
    <w:p>
      <w:pPr>
        <w:spacing w:before="60" w:after="60"/>
        <w:jc w:val="left"/>
      </w:pPr>
      <w:r>
        <w:rPr>
          <w:i w:val="false"/>
          <w:iCs w:val="false"/>
          <w:sz w:val="22"/>
          <w:szCs w:val="22"/>
        </w:rPr>
        <w:t xml:space="preserve">Shows the control flow from page load through Firebase initialisation, auth state resolution, role claim retrieval, and initial route dispatch. Also shows the hash change event loop for subsequent navigation.</w:t>
      </w:r>
    </w:p>
    <w:p>
      <w:pPr>
        <w:spacing w:before="40" w:after="40"/>
      </w:pPr>
      <w:r>
        <w:t xml:space="preserve"/>
      </w:r>
    </w:p>
    <w:p>
      <w:pPr>
        <w:spacing w:before="60" w:after="60"/>
        <w:jc w:val="left"/>
      </w:pPr>
      <w:r>
        <w:rPr>
          <w:i w:val="false"/>
          <w:iCs w:val="false"/>
          <w:sz w:val="22"/>
          <w:szCs w:val="22"/>
        </w:rPr>
        <w:t xml:space="preserve">CFD-02 — Authentication Flows</w:t>
      </w:r>
    </w:p>
    <w:p>
      <w:pPr>
        <w:spacing w:before="60" w:after="60"/>
        <w:jc w:val="left"/>
      </w:pPr>
      <w:r>
        <w:rPr>
          <w:i w:val="false"/>
          <w:iCs w:val="false"/>
          <w:sz w:val="22"/>
          <w:szCs w:val="22"/>
        </w:rPr>
        <w:t xml:space="preserve">Three parallel flows: self-registration (with portfolio init), login (with role-based redirect), and logout. Shows all validation gates and error branches including Firebase error handling.</w:t>
      </w:r>
    </w:p>
    <w:p>
      <w:pPr>
        <w:spacing w:before="40" w:after="40"/>
      </w:pPr>
      <w:r>
        <w:t xml:space="preserve"/>
      </w:r>
    </w:p>
    <w:p>
      <w:pPr>
        <w:spacing w:before="60" w:after="60"/>
        <w:jc w:val="left"/>
      </w:pPr>
      <w:r>
        <w:rPr>
          <w:i w:val="false"/>
          <w:iCs w:val="false"/>
          <w:sz w:val="22"/>
          <w:szCs w:val="22"/>
        </w:rPr>
        <w:t xml:space="preserve">CFD-03 — Trade Screen</w:t>
      </w:r>
    </w:p>
    <w:p>
      <w:pPr>
        <w:spacing w:before="60" w:after="60"/>
        <w:jc w:val="left"/>
      </w:pPr>
      <w:r>
        <w:rPr>
          <w:i w:val="false"/>
          <w:iCs w:val="false"/>
          <w:sz w:val="22"/>
          <w:szCs w:val="22"/>
        </w:rPr>
        <w:t xml:space="preserve">The most complex user-facing control flow. Covers instrument search, quote fetch, buy path (with capital validation and confirmation), and sell path (with units validation and confirmation). Shows all cancel and error branches.</w:t>
      </w:r>
    </w:p>
    <w:p>
      <w:pPr>
        <w:spacing w:before="40" w:after="40"/>
      </w:pPr>
      <w:r>
        <w:t xml:space="preserve"/>
      </w:r>
    </w:p>
    <w:p>
      <w:r>
        <w:br w:type="page"/>
      </w:r>
    </w:p>
    <w:p>
      <w:pPr>
        <w:pStyle w:val="Heading1"/>
      </w:pPr>
      <w:r>
        <w:rPr>
          <w:b/>
          <w:bCs/>
        </w:rPr>
        <w:t xml:space="preserve">5. Project Plan Sign-Off</w:t>
      </w:r>
    </w:p>
    <w:p>
      <w:pPr>
        <w:spacing w:before="60" w:after="60"/>
        <w:jc w:val="left"/>
      </w:pPr>
      <w:r>
        <w:rPr>
          <w:i w:val="false"/>
          <w:iCs w:val="false"/>
          <w:sz w:val="22"/>
          <w:szCs w:val="22"/>
        </w:rPr>
        <w:t xml:space="preserve">This Project Plan — covering the Work Breakdown Structure, Unit Descriptions, API Specification, and Diagram reference index — is submitted for stakeholder review and approval.</w:t>
      </w:r>
    </w:p>
    <w:p>
      <w:pPr>
        <w:spacing w:before="40" w:after="40"/>
      </w:pPr>
      <w:r>
        <w:t xml:space="preserve"/>
      </w:r>
    </w:p>
    <w:p>
      <w:pPr>
        <w:spacing w:before="60" w:after="60"/>
        <w:jc w:val="left"/>
      </w:pPr>
      <w:r>
        <w:rPr>
          <w:i w:val="false"/>
          <w:iCs w:val="false"/>
          <w:sz w:val="22"/>
          <w:szCs w:val="22"/>
        </w:rPr>
        <w:t xml:space="preserve">Upon sign-off, development may commence starting with Phase 0 (Project Setup).</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Name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Signature</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Primary Stakeholder (S1)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Developer</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
            </w:r>
          </w:p>
        </w:tc>
        <w:tc>
          <w:tcPr>
            <w:tcW w:type="dxa" w:w="1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b/>
                <w:bCs/>
                <w:sz w:val="20"/>
                <w:szCs w:val="20"/>
              </w:rPr>
              <w:t xml:space="preserve">Document Chain Complete: </w:t>
            </w:r>
            <w:r>
              <w:rPr>
                <w:sz w:val="20"/>
                <w:szCs w:val="20"/>
              </w:rPr>
              <w:t xml:space="preserve">Stakeholder Needs v0.3 → Requirements v1.0 → Technical Specification v1.0 → Project Plan v1.0. All four documents are signed off. Development is authorised to begin.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pPr>
    <w:r>
      <w:rPr>
        <w:color w:val="555555"/>
        <w:sz w:val="18"/>
        <w:szCs w:val="18"/>
      </w:rPr>
      <w:t xml:space="preserve">CONFIDENTIAL — For Stakeholder Review Only	</w:t>
    </w:r>
    <w:r>
      <w:rPr>
        <w:color w:val="555555"/>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color w:val="555555"/>
        <w:sz w:val="18"/>
        <w:szCs w:val="18"/>
      </w:rPr>
      <w:t xml:space="preserve">Investment Simulation Web Application — Project Plan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2026-02-26T23:03:04.298Z</dcterms:created>
  <dcterms:modified xsi:type="dcterms:W3CDTF">2026-02-26T23:03:04.299Z</dcterms:modified>
</cp:coreProperties>
</file>

<file path=docProps/custom.xml><?xml version="1.0" encoding="utf-8"?>
<Properties xmlns="http://schemas.openxmlformats.org/officeDocument/2006/custom-properties" xmlns:vt="http://schemas.openxmlformats.org/officeDocument/2006/docPropsVTypes"/>
</file>