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58F2" w14:textId="07970CF7" w:rsidR="00CC57E4" w:rsidRPr="00CC57E4" w:rsidRDefault="00BF103E" w:rsidP="00CC57E4">
      <w:pPr>
        <w:pStyle w:val="Heading1"/>
      </w:pPr>
      <w:r w:rsidRPr="00BF103E">
        <w:t>Inside the Experiment to Build an AI Meeting Strategist</w:t>
      </w:r>
    </w:p>
    <w:p w14:paraId="3DB53B98" w14:textId="7F80D1B2" w:rsidR="00CC57E4" w:rsidRPr="00CC57E4" w:rsidRDefault="00E8720E" w:rsidP="00CC57E4">
      <w:r>
        <w:t>Late in the design session, the AI asked an unusual question. Not about the calendar entry. Not about the agenda. “What do you think this meeting is really about?” This leads into the story of what happens when you create your own agent.</w:t>
      </w:r>
    </w:p>
    <w:p w14:paraId="6CBBFD79" w14:textId="663076F9" w:rsidR="00CC57E4" w:rsidRPr="00CC57E4" w:rsidRDefault="00FA7F5C" w:rsidP="00CC57E4">
      <w:r>
        <w:t>In today’s workplaces, meetings are common</w:t>
      </w:r>
      <w:r w:rsidR="00E8720E">
        <w:t xml:space="preserve"> - </w:t>
      </w:r>
      <w:r>
        <w:t>strategy sessions, project updates, budget reviews, and even meetings to plan other meetings. We set them up, sometimes dread them, and often show up unprepared, relying on scattered notes and fuzzy memories.</w:t>
      </w:r>
    </w:p>
    <w:p w14:paraId="02F80133" w14:textId="4FBE4146" w:rsidR="00CC57E4" w:rsidRPr="00CC57E4" w:rsidRDefault="00E8720E" w:rsidP="00CC57E4">
      <w:r>
        <w:t>What if software could manage your meeting preparations? This idea led to an experimental project called the Meeting Prep Agent. The simple plan was to read the meeting details, find relevant news and background information, surface earlier discussions, and produce a polished briefing document before the meeting. It would be like having a dedicated and tireless executive assistant.</w:t>
      </w:r>
    </w:p>
    <w:p w14:paraId="7F52A6EA" w14:textId="5983953D" w:rsidR="00CC57E4" w:rsidRPr="00CC57E4" w:rsidRDefault="00E8720E" w:rsidP="00CC57E4">
      <w:r>
        <w:t>However, as the project's development diary shows, the move from concept to working AI agent required more than just clever coding. This change needed a deeper understanding of how machines and humans can work together.</w:t>
      </w:r>
    </w:p>
    <w:p w14:paraId="20DA515A" w14:textId="77777777" w:rsidR="00CC57E4" w:rsidRPr="00CC57E4" w:rsidRDefault="00CC57E4" w:rsidP="00CC57E4">
      <w:pPr>
        <w:pStyle w:val="Heading3"/>
      </w:pPr>
      <w:r w:rsidRPr="00CC57E4">
        <w:t>The Simple Idea That Wasn't Simple</w:t>
      </w:r>
    </w:p>
    <w:p w14:paraId="726FBB4A" w14:textId="06F2BB8E" w:rsidR="00CC57E4" w:rsidRPr="00CC57E4" w:rsidRDefault="00A80CE5" w:rsidP="00CC57E4">
      <w:r w:rsidRPr="00A80CE5">
        <w:t>The project began the way many experiments do: with a whiteboard and too many ideas</w:t>
      </w:r>
      <w:r w:rsidR="00FA7F5C">
        <w:t>.</w:t>
      </w:r>
      <w:r>
        <w:t xml:space="preserve"> </w:t>
      </w:r>
      <w:r w:rsidR="00FA7F5C">
        <w:t>One idea stood out: a tool to aid in meeting preparation. Since meetings are common and preparation is often hurried, professionals understand the expense of being underprepared.</w:t>
      </w:r>
    </w:p>
    <w:p w14:paraId="60E6B877" w14:textId="2E943017" w:rsidR="00CC57E4" w:rsidRPr="00CC57E4" w:rsidRDefault="00FA7F5C" w:rsidP="00CC57E4">
      <w:r>
        <w:t>A system capable of handling meeting preparation had obvious appeal. If it worked, it would save time and transform the experience of entering a room. The first plan seemed manageable, but the first hours of development revealed many hidden assumptions.</w:t>
      </w:r>
    </w:p>
    <w:p w14:paraId="0E3F9EFA" w14:textId="77777777" w:rsidR="00CC57E4" w:rsidRPr="00CC57E4" w:rsidRDefault="00CC57E4" w:rsidP="00CC57E4">
      <w:pPr>
        <w:pStyle w:val="Heading3"/>
      </w:pPr>
      <w:r w:rsidRPr="00CC57E4">
        <w:t>Early Experiments</w:t>
      </w:r>
    </w:p>
    <w:p w14:paraId="39C285F5" w14:textId="394526F3" w:rsidR="00CC57E4" w:rsidRPr="00CC57E4" w:rsidRDefault="004A2DA3" w:rsidP="00CC57E4">
      <w:r>
        <w:t xml:space="preserve">The first significant milestone was </w:t>
      </w:r>
      <w:r w:rsidR="00596584">
        <w:t>the development of</w:t>
      </w:r>
      <w:r>
        <w:t xml:space="preserve"> the user interface. It features a straightforward screen </w:t>
      </w:r>
      <w:r w:rsidR="00596584">
        <w:t>that lets users</w:t>
      </w:r>
      <w:r>
        <w:t xml:space="preserve"> select a meeting from their calendar or enter details manually. Options are available </w:t>
      </w:r>
      <w:r w:rsidR="00596584">
        <w:t>to customize the briefing, and a 'Generate Briefing Document' button is prominently displayed in the centre</w:t>
      </w:r>
      <w:r>
        <w:t>. However, behind this interface, there is currently no advanced functionality; it’s simply an empty framework awaiting integration of real intelligence.</w:t>
      </w:r>
    </w:p>
    <w:p w14:paraId="06DEDFA3" w14:textId="6EB6E4B1" w:rsidR="00CC57E4" w:rsidRPr="00CC57E4" w:rsidRDefault="00FA7F5C" w:rsidP="00CC57E4">
      <w:r>
        <w:lastRenderedPageBreak/>
        <w:t>This early prototype offered a valuable lesson. Meetings rarely concentrate on just one topic. They are complicated, with multiple agenda items, side discussions, and competing priorities. This insight prompted a major redesign even before the prototype was finished.</w:t>
      </w:r>
    </w:p>
    <w:p w14:paraId="2F36312E" w14:textId="77777777" w:rsidR="00CC57E4" w:rsidRPr="00CC57E4" w:rsidRDefault="00CC57E4" w:rsidP="00CC57E4">
      <w:pPr>
        <w:pStyle w:val="Heading3"/>
      </w:pPr>
      <w:r w:rsidRPr="00CC57E4">
        <w:t>A Research Problem</w:t>
      </w:r>
    </w:p>
    <w:p w14:paraId="4D0977B2" w14:textId="3FA4CD53" w:rsidR="00CC57E4" w:rsidRPr="00CC57E4" w:rsidRDefault="00A80CE5" w:rsidP="00CC57E4">
      <w:r>
        <w:t>The original plan involved a single research pass: searching the web for recent news and linking it to the meeting topic. However, this method proved inadequate. It quickly became clear that treating a meeting as a single topic wasn't effective. Meetings aren’t tidy; they’re messy bundles of issues. As a result, the research process was revised to examine each agenda item separately, with multiple lines of inquiry running concurrently.</w:t>
      </w:r>
    </w:p>
    <w:p w14:paraId="16A99A8F" w14:textId="45EDE08F" w:rsidR="00CC57E4" w:rsidRPr="00CC57E4" w:rsidRDefault="00A80CE5" w:rsidP="00CC57E4">
      <w:r>
        <w:t>Another complication appeared when the team reviewed past meeting records. Relying on keywords to match earlier discussions proved unreliable, as two meetings might use different language to address the same issue. The solution was to match meetings based on their meaning rather than exact words, using a technique called semantic similarity. The AI would try to figure out if two discussions focused on the same subject, even if the vocabulary varied.</w:t>
      </w:r>
    </w:p>
    <w:p w14:paraId="039B17A0" w14:textId="77777777" w:rsidR="00CC57E4" w:rsidRPr="00CC57E4" w:rsidRDefault="00CC57E4" w:rsidP="00CC57E4">
      <w:pPr>
        <w:pStyle w:val="Heading3"/>
      </w:pPr>
      <w:r w:rsidRPr="00CC57E4">
        <w:t>Keeping Humans in the Loop</w:t>
      </w:r>
    </w:p>
    <w:p w14:paraId="66A87055" w14:textId="45787696" w:rsidR="00CC57E4" w:rsidRPr="00CC57E4" w:rsidRDefault="00FA7F5C" w:rsidP="00CC57E4">
      <w:r>
        <w:t xml:space="preserve">As the design grew more complex, the developers faced a philosophical dilemma. Should the AI </w:t>
      </w:r>
      <w:r w:rsidR="00460E0F">
        <w:t>oversee</w:t>
      </w:r>
      <w:r>
        <w:t xml:space="preserve"> the entire research process on its own? The answer was no. Instead, the project adopted a human-in-the-loop approach. The AI would suggest research topics, but </w:t>
      </w:r>
      <w:r w:rsidR="00A80CE5">
        <w:t>it</w:t>
      </w:r>
      <w:r w:rsidR="00A80CE5" w:rsidRPr="00A80CE5">
        <w:t xml:space="preserve"> wouldn’t decide everything </w:t>
      </w:r>
      <w:r w:rsidR="00A80CE5">
        <w:t>on its own</w:t>
      </w:r>
      <w:r w:rsidR="00A80CE5" w:rsidRPr="00A80CE5">
        <w:t>. It would suggest. The human would choose.</w:t>
      </w:r>
    </w:p>
    <w:p w14:paraId="66EA5028" w14:textId="77777777" w:rsidR="00CC57E4" w:rsidRPr="00CC57E4" w:rsidRDefault="00CC57E4" w:rsidP="00CC57E4">
      <w:pPr>
        <w:pStyle w:val="Heading3"/>
      </w:pPr>
      <w:r w:rsidRPr="00CC57E4">
        <w:t>A Sudden Documentation Crisis</w:t>
      </w:r>
    </w:p>
    <w:p w14:paraId="3BEC0991" w14:textId="492FCEE8" w:rsidR="00CC57E4" w:rsidRPr="00CC57E4" w:rsidRDefault="00A80CE5" w:rsidP="00CC57E4">
      <w:r>
        <w:t>One of the project's most unexpected turning points wasn't about code at all. It was about writing. As development sped up, the reasoning behind architectural changes was getting lost in casual chats. The team issued a directive: the development journal would become the project's top priority. Every design change, discussion, and insight had to be documented at once.</w:t>
      </w:r>
    </w:p>
    <w:p w14:paraId="6937D6BE" w14:textId="77777777" w:rsidR="00CC57E4" w:rsidRPr="00CC57E4" w:rsidRDefault="00CC57E4" w:rsidP="00CC57E4">
      <w:pPr>
        <w:pStyle w:val="Heading3"/>
      </w:pPr>
      <w:r w:rsidRPr="00CC57E4">
        <w:t>Designing for Real Users</w:t>
      </w:r>
    </w:p>
    <w:p w14:paraId="1B937B90" w14:textId="74868044" w:rsidR="00CC57E4" w:rsidRPr="00CC57E4" w:rsidRDefault="00A80CE5" w:rsidP="00CC57E4">
      <w:r>
        <w:t>Another decision illustrated how technical goals can clash with real-world limitations. The original plan aimed for the system to work on three platforms: Windows, macOS, and Chromebooks configured to run Linux. However, support for Chromebooks caused issues that became clearer upon closer inspection. The project withdrew support for Chromebooks to concentrate on Windows and macOS, the platforms most users already trust and are familiar with.</w:t>
      </w:r>
    </w:p>
    <w:p w14:paraId="03F803AE" w14:textId="50DAEF79" w:rsidR="00CC57E4" w:rsidRPr="00E8720E" w:rsidRDefault="004A2DA3" w:rsidP="00E8720E">
      <w:pPr>
        <w:rPr>
          <w:rFonts w:eastAsiaTheme="majorEastAsia" w:cstheme="majorBidi"/>
          <w:color w:val="0F4761" w:themeColor="accent1" w:themeShade="BF"/>
          <w:sz w:val="28"/>
          <w:szCs w:val="28"/>
        </w:rPr>
      </w:pPr>
      <w:r>
        <w:br w:type="page"/>
      </w:r>
      <w:r w:rsidR="00CC57E4" w:rsidRPr="00CC57E4">
        <w:lastRenderedPageBreak/>
        <w:t>When the AI Asked an Unusual Question</w:t>
      </w:r>
    </w:p>
    <w:p w14:paraId="2EBD98AC" w14:textId="7EF5CF0B" w:rsidR="00CC57E4" w:rsidRPr="00CC57E4" w:rsidRDefault="00A80CE5" w:rsidP="00CC57E4">
      <w:r>
        <w:t xml:space="preserve">Later in the design process, a feature was created that altered the system's personality. Users could share their genuine understanding of what the meeting was about, beyond just the official agenda title. The AI then used this personal insight to review past discussions differently, </w:t>
      </w:r>
      <w:r w:rsidR="00E8720E">
        <w:t>emphasizing</w:t>
      </w:r>
      <w:r>
        <w:t xml:space="preserve"> certain research threads and highlighting information that might otherwise be missed.</w:t>
      </w:r>
    </w:p>
    <w:p w14:paraId="3A96C06C" w14:textId="77777777" w:rsidR="00CC57E4" w:rsidRPr="00CC57E4" w:rsidRDefault="00CC57E4" w:rsidP="00CC57E4">
      <w:pPr>
        <w:pStyle w:val="Heading3"/>
      </w:pPr>
      <w:r w:rsidRPr="00CC57E4">
        <w:t>What the Project Revealed</w:t>
      </w:r>
    </w:p>
    <w:p w14:paraId="4460C314" w14:textId="4AF4D853" w:rsidR="00CC57E4" w:rsidRPr="00CC57E4" w:rsidRDefault="00A80CE5" w:rsidP="00CC57E4">
      <w:r>
        <w:t>By the end of the development session, the prototype displayed its key features. Users could link a calendar, choose an upcoming meeting, and see the system automatically fill in the relevant details. However, the most insightful part of the project wasn’t the software. It was the understanding that the most valuable information in any meeting isn’t in the calendar entry. It’s in what people already suspect is about to happen.</w:t>
      </w:r>
    </w:p>
    <w:p w14:paraId="4F28B9EB" w14:textId="77777777" w:rsidR="00CC57E4" w:rsidRPr="00CC57E4" w:rsidRDefault="00CC57E4" w:rsidP="00CC57E4"/>
    <w:p w14:paraId="62CB2FA4" w14:textId="24C9D104" w:rsidR="00E53048" w:rsidRPr="00CC57E4" w:rsidRDefault="00E53048" w:rsidP="00CC57E4"/>
    <w:sectPr w:rsidR="00E53048" w:rsidRPr="00CC57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D7"/>
    <w:rsid w:val="002013C4"/>
    <w:rsid w:val="00460E0F"/>
    <w:rsid w:val="004A2DA3"/>
    <w:rsid w:val="004C7E53"/>
    <w:rsid w:val="00500975"/>
    <w:rsid w:val="00506278"/>
    <w:rsid w:val="00596584"/>
    <w:rsid w:val="006D7057"/>
    <w:rsid w:val="0071341C"/>
    <w:rsid w:val="007C2FD7"/>
    <w:rsid w:val="009E309C"/>
    <w:rsid w:val="00A80CE5"/>
    <w:rsid w:val="00AA6BEE"/>
    <w:rsid w:val="00BF103E"/>
    <w:rsid w:val="00CC57E4"/>
    <w:rsid w:val="00E53048"/>
    <w:rsid w:val="00E8720E"/>
    <w:rsid w:val="00EC5A2B"/>
    <w:rsid w:val="00ED5975"/>
    <w:rsid w:val="00FA7F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98B3"/>
  <w15:chartTrackingRefBased/>
  <w15:docId w15:val="{0D8D3621-2025-4206-A703-B1DDF00C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D7"/>
    <w:rPr>
      <w:rFonts w:eastAsiaTheme="majorEastAsia" w:cstheme="majorBidi"/>
      <w:color w:val="272727" w:themeColor="text1" w:themeTint="D8"/>
    </w:rPr>
  </w:style>
  <w:style w:type="paragraph" w:styleId="Title">
    <w:name w:val="Title"/>
    <w:basedOn w:val="Normal"/>
    <w:next w:val="Normal"/>
    <w:link w:val="TitleChar"/>
    <w:uiPriority w:val="10"/>
    <w:qFormat/>
    <w:rsid w:val="007C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D7"/>
    <w:pPr>
      <w:spacing w:before="160"/>
      <w:jc w:val="center"/>
    </w:pPr>
    <w:rPr>
      <w:i/>
      <w:iCs/>
      <w:color w:val="404040" w:themeColor="text1" w:themeTint="BF"/>
    </w:rPr>
  </w:style>
  <w:style w:type="character" w:customStyle="1" w:styleId="QuoteChar">
    <w:name w:val="Quote Char"/>
    <w:basedOn w:val="DefaultParagraphFont"/>
    <w:link w:val="Quote"/>
    <w:uiPriority w:val="29"/>
    <w:rsid w:val="007C2FD7"/>
    <w:rPr>
      <w:i/>
      <w:iCs/>
      <w:color w:val="404040" w:themeColor="text1" w:themeTint="BF"/>
    </w:rPr>
  </w:style>
  <w:style w:type="paragraph" w:styleId="ListParagraph">
    <w:name w:val="List Paragraph"/>
    <w:basedOn w:val="Normal"/>
    <w:uiPriority w:val="34"/>
    <w:qFormat/>
    <w:rsid w:val="007C2FD7"/>
    <w:pPr>
      <w:ind w:left="720"/>
      <w:contextualSpacing/>
    </w:pPr>
  </w:style>
  <w:style w:type="character" w:styleId="IntenseEmphasis">
    <w:name w:val="Intense Emphasis"/>
    <w:basedOn w:val="DefaultParagraphFont"/>
    <w:uiPriority w:val="21"/>
    <w:qFormat/>
    <w:rsid w:val="007C2FD7"/>
    <w:rPr>
      <w:i/>
      <w:iCs/>
      <w:color w:val="0F4761" w:themeColor="accent1" w:themeShade="BF"/>
    </w:rPr>
  </w:style>
  <w:style w:type="paragraph" w:styleId="IntenseQuote">
    <w:name w:val="Intense Quote"/>
    <w:basedOn w:val="Normal"/>
    <w:next w:val="Normal"/>
    <w:link w:val="IntenseQuoteChar"/>
    <w:uiPriority w:val="30"/>
    <w:qFormat/>
    <w:rsid w:val="007C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FD7"/>
    <w:rPr>
      <w:i/>
      <w:iCs/>
      <w:color w:val="0F4761" w:themeColor="accent1" w:themeShade="BF"/>
    </w:rPr>
  </w:style>
  <w:style w:type="character" w:styleId="IntenseReference">
    <w:name w:val="Intense Reference"/>
    <w:basedOn w:val="DefaultParagraphFont"/>
    <w:uiPriority w:val="32"/>
    <w:qFormat/>
    <w:rsid w:val="007C2FD7"/>
    <w:rPr>
      <w:b/>
      <w:bCs/>
      <w:smallCaps/>
      <w:color w:val="0F4761" w:themeColor="accent1" w:themeShade="BF"/>
      <w:spacing w:val="5"/>
    </w:rPr>
  </w:style>
  <w:style w:type="paragraph" w:styleId="Revision">
    <w:name w:val="Revision"/>
    <w:hidden/>
    <w:uiPriority w:val="99"/>
    <w:semiHidden/>
    <w:rsid w:val="00CC57E4"/>
    <w:pPr>
      <w:spacing w:after="0" w:line="240" w:lineRule="auto"/>
    </w:pPr>
  </w:style>
  <w:style w:type="paragraph" w:styleId="NormalWeb">
    <w:name w:val="Normal (Web)"/>
    <w:basedOn w:val="Normal"/>
    <w:uiPriority w:val="99"/>
    <w:semiHidden/>
    <w:unhideWhenUsed/>
    <w:rsid w:val="00A80C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Perelgut</dc:creator>
  <cp:keywords/>
  <dc:description/>
  <cp:lastModifiedBy>Stephen Perelgut</cp:lastModifiedBy>
  <cp:revision>9</cp:revision>
  <dcterms:created xsi:type="dcterms:W3CDTF">2026-03-15T13:52:00Z</dcterms:created>
  <dcterms:modified xsi:type="dcterms:W3CDTF">2026-03-15T16:29:00Z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a0b350c5-835a-4d92-8d03-1ecd734a17fe</vt:lpwstr>
  </property>
</Properties>
</file>