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4DE21" w14:textId="6A70CA3C" w:rsidR="002E23B1" w:rsidRPr="002E23B1" w:rsidRDefault="002E23B1" w:rsidP="002A7CA2">
      <w:pPr>
        <w:pStyle w:val="Heading1"/>
        <w:spacing w:before="120" w:after="120" w:line="240" w:lineRule="auto"/>
        <w:jc w:val="center"/>
      </w:pPr>
      <w:r w:rsidRPr="002E23B1">
        <w:t>Snow Day, App Day</w:t>
      </w:r>
    </w:p>
    <w:p w14:paraId="7DC25A1D" w14:textId="02574EA5" w:rsidR="002E23B1" w:rsidRPr="002E23B1" w:rsidRDefault="002E23B1" w:rsidP="002A7CA2">
      <w:pPr>
        <w:spacing w:before="120" w:after="120" w:line="240" w:lineRule="auto"/>
        <w:jc w:val="center"/>
        <w:rPr>
          <w:rFonts w:ascii="Arial" w:hAnsi="Arial" w:cs="Arial"/>
          <w:i/>
          <w:iCs/>
        </w:rPr>
      </w:pPr>
      <w:r w:rsidRPr="002E23B1">
        <w:rPr>
          <w:rFonts w:ascii="Arial" w:hAnsi="Arial" w:cs="Arial"/>
          <w:i/>
          <w:iCs/>
        </w:rPr>
        <w:t>A hands-on tour of SnowReach — the marketplace prototype connecting homeowners</w:t>
      </w:r>
      <w:r w:rsidRPr="002E23B1">
        <w:rPr>
          <w:rFonts w:ascii="Arial" w:hAnsi="Arial" w:cs="Arial"/>
          <w:i/>
          <w:iCs/>
        </w:rPr>
        <w:t xml:space="preserve"> </w:t>
      </w:r>
      <w:r w:rsidRPr="002E23B1">
        <w:rPr>
          <w:rFonts w:ascii="Arial" w:hAnsi="Arial" w:cs="Arial"/>
          <w:i/>
          <w:iCs/>
        </w:rPr>
        <w:t>with snowblower operators, one driveway</w:t>
      </w:r>
      <w:r w:rsidRPr="002E23B1">
        <w:rPr>
          <w:rFonts w:ascii="Arial" w:hAnsi="Arial" w:cs="Arial"/>
          <w:i/>
          <w:iCs/>
        </w:rPr>
        <w:t xml:space="preserve"> </w:t>
      </w:r>
      <w:r w:rsidRPr="002E23B1">
        <w:rPr>
          <w:rFonts w:ascii="Arial" w:hAnsi="Arial" w:cs="Arial"/>
          <w:i/>
          <w:iCs/>
        </w:rPr>
        <w:t>at a time</w:t>
      </w:r>
    </w:p>
    <w:p w14:paraId="63CA43D2" w14:textId="65DB69CC" w:rsidR="002E23B1" w:rsidRPr="002E23B1" w:rsidRDefault="002E23B1" w:rsidP="002A7CA2">
      <w:pPr>
        <w:spacing w:before="120" w:after="120" w:line="240" w:lineRule="auto"/>
        <w:rPr>
          <w:rFonts w:ascii="Arial" w:hAnsi="Arial" w:cs="Arial"/>
        </w:rPr>
      </w:pPr>
    </w:p>
    <w:p w14:paraId="3D344195" w14:textId="40056A97" w:rsidR="002E23B1" w:rsidRPr="002E23B1" w:rsidRDefault="002E23B1" w:rsidP="002A7CA2">
      <w:pPr>
        <w:spacing w:before="120" w:after="120" w:line="240" w:lineRule="auto"/>
        <w:rPr>
          <w:rFonts w:ascii="Arial" w:hAnsi="Arial" w:cs="Arial"/>
        </w:rPr>
      </w:pPr>
      <w:r w:rsidRPr="002E23B1">
        <w:rPr>
          <w:rFonts w:ascii="Arial" w:hAnsi="Arial" w:cs="Arial"/>
        </w:rPr>
        <w:t xml:space="preserve">  I</w:t>
      </w:r>
      <w:r>
        <w:rPr>
          <w:rFonts w:ascii="Arial" w:hAnsi="Arial" w:cs="Arial"/>
        </w:rPr>
        <w:t>magine i</w:t>
      </w:r>
      <w:r w:rsidRPr="002E23B1">
        <w:rPr>
          <w:rFonts w:ascii="Arial" w:hAnsi="Arial" w:cs="Arial"/>
        </w:rPr>
        <w:t>t's 7 a.m. on a Tuesday in February. You wake up to 15 centimetres of overnight snow and a driveway that needs to be</w:t>
      </w:r>
      <w:r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 xml:space="preserve">clear before 9. Your neighbour has a snowblower. He'd probably help </w:t>
      </w:r>
      <w:r>
        <w:rPr>
          <w:rFonts w:ascii="Arial" w:hAnsi="Arial" w:cs="Arial"/>
        </w:rPr>
        <w:t>-</w:t>
      </w:r>
      <w:r w:rsidRPr="002E23B1">
        <w:rPr>
          <w:rFonts w:ascii="Arial" w:hAnsi="Arial" w:cs="Arial"/>
        </w:rPr>
        <w:t xml:space="preserve"> but you don't want to keep asking. What if there were an app for that?</w:t>
      </w:r>
    </w:p>
    <w:p w14:paraId="0AD3AA45" w14:textId="41394F02" w:rsidR="002E23B1" w:rsidRPr="002E23B1" w:rsidRDefault="002E23B1" w:rsidP="002A7CA2">
      <w:pPr>
        <w:spacing w:before="120" w:after="120" w:line="240" w:lineRule="auto"/>
        <w:rPr>
          <w:rFonts w:ascii="Arial" w:hAnsi="Arial" w:cs="Arial"/>
        </w:rPr>
      </w:pPr>
      <w:r w:rsidRPr="002E23B1">
        <w:rPr>
          <w:rFonts w:ascii="Arial" w:hAnsi="Arial" w:cs="Arial"/>
        </w:rPr>
        <w:t xml:space="preserve">  That's the premise behind </w:t>
      </w:r>
      <w:r w:rsidRPr="002A7CA2">
        <w:rPr>
          <w:rFonts w:ascii="Arial" w:hAnsi="Arial" w:cs="Arial"/>
          <w:b/>
          <w:bCs/>
          <w:i/>
          <w:iCs/>
        </w:rPr>
        <w:t>SnowReach</w:t>
      </w:r>
      <w:r w:rsidRPr="002E23B1">
        <w:rPr>
          <w:rFonts w:ascii="Arial" w:hAnsi="Arial" w:cs="Arial"/>
        </w:rPr>
        <w:t xml:space="preserve">, a Toronto-area marketplace concept now running as a live web prototype. </w:t>
      </w:r>
      <w:r>
        <w:rPr>
          <w:rFonts w:ascii="Arial" w:hAnsi="Arial" w:cs="Arial"/>
        </w:rPr>
        <w:t>T</w:t>
      </w:r>
      <w:r w:rsidRPr="002E23B1">
        <w:rPr>
          <w:rFonts w:ascii="Arial" w:hAnsi="Arial" w:cs="Arial"/>
        </w:rPr>
        <w:t xml:space="preserve">he proof of concept puts three different users inside the same app </w:t>
      </w:r>
      <w:r>
        <w:rPr>
          <w:rFonts w:ascii="Arial" w:hAnsi="Arial" w:cs="Arial"/>
        </w:rPr>
        <w:t xml:space="preserve">- </w:t>
      </w:r>
      <w:r w:rsidRPr="002E23B1">
        <w:rPr>
          <w:rFonts w:ascii="Arial" w:hAnsi="Arial" w:cs="Arial"/>
        </w:rPr>
        <w:t>homeowner, snow-clearing</w:t>
      </w:r>
      <w:r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 xml:space="preserve">worker, and platform administrator </w:t>
      </w:r>
      <w:r>
        <w:rPr>
          <w:rFonts w:ascii="Arial" w:hAnsi="Arial" w:cs="Arial"/>
        </w:rPr>
        <w:t xml:space="preserve">- </w:t>
      </w:r>
      <w:r w:rsidRPr="002E23B1">
        <w:rPr>
          <w:rFonts w:ascii="Arial" w:hAnsi="Arial" w:cs="Arial"/>
        </w:rPr>
        <w:t>and lets you flip between them at will. It's not a finished product. It doesn't</w:t>
      </w:r>
      <w:r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>process real</w:t>
      </w:r>
      <w:r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>payments or dispatch real workers. But it tells a complete story</w:t>
      </w:r>
      <w:r w:rsidR="002A7CA2">
        <w:rPr>
          <w:rFonts w:ascii="Arial" w:hAnsi="Arial" w:cs="Arial"/>
        </w:rPr>
        <w:t xml:space="preserve"> and does so</w:t>
      </w:r>
      <w:r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>convincingly.</w:t>
      </w:r>
    </w:p>
    <w:p w14:paraId="7537D9F4" w14:textId="77777777" w:rsidR="002E23B1" w:rsidRPr="002E23B1" w:rsidRDefault="002E23B1" w:rsidP="002A7CA2">
      <w:pPr>
        <w:spacing w:before="120" w:after="120" w:line="240" w:lineRule="auto"/>
        <w:rPr>
          <w:rFonts w:ascii="Arial" w:hAnsi="Arial" w:cs="Arial"/>
        </w:rPr>
      </w:pPr>
    </w:p>
    <w:p w14:paraId="7AB14B04" w14:textId="77777777" w:rsidR="002E23B1" w:rsidRPr="002E23B1" w:rsidRDefault="002E23B1" w:rsidP="002A7CA2">
      <w:pPr>
        <w:spacing w:before="120" w:after="120" w:line="240" w:lineRule="auto"/>
        <w:rPr>
          <w:rFonts w:ascii="Arial" w:hAnsi="Arial" w:cs="Arial"/>
        </w:rPr>
      </w:pPr>
      <w:r w:rsidRPr="002E23B1">
        <w:rPr>
          <w:rFonts w:ascii="Arial" w:hAnsi="Arial" w:cs="Arial"/>
        </w:rPr>
        <w:t xml:space="preserve">  Here's how to explore it.</w:t>
      </w:r>
    </w:p>
    <w:p w14:paraId="1C41CBBD" w14:textId="77777777" w:rsidR="002E23B1" w:rsidRPr="002A7CA2" w:rsidRDefault="002E23B1" w:rsidP="002A7CA2">
      <w:pPr>
        <w:pStyle w:val="ListParagraph"/>
        <w:numPr>
          <w:ilvl w:val="0"/>
          <w:numId w:val="4"/>
        </w:numPr>
        <w:spacing w:before="120" w:after="120" w:line="240" w:lineRule="auto"/>
        <w:rPr>
          <w:rFonts w:ascii="Arial" w:hAnsi="Arial" w:cs="Arial"/>
          <w:b/>
          <w:bCs/>
        </w:rPr>
      </w:pPr>
      <w:r w:rsidRPr="002A7CA2">
        <w:rPr>
          <w:rFonts w:ascii="Arial" w:hAnsi="Arial" w:cs="Arial"/>
          <w:b/>
          <w:bCs/>
        </w:rPr>
        <w:t>Finding the Prototype</w:t>
      </w:r>
    </w:p>
    <w:p w14:paraId="0ED6028B" w14:textId="37A9FBBA" w:rsidR="002E23B1" w:rsidRDefault="002E23B1" w:rsidP="002A7CA2">
      <w:pPr>
        <w:spacing w:before="120" w:after="120" w:line="240" w:lineRule="auto"/>
        <w:ind w:left="852"/>
        <w:rPr>
          <w:rFonts w:ascii="Arial" w:hAnsi="Arial" w:cs="Arial"/>
        </w:rPr>
      </w:pPr>
      <w:r w:rsidRPr="002E23B1">
        <w:rPr>
          <w:rFonts w:ascii="Arial" w:hAnsi="Arial" w:cs="Arial"/>
        </w:rPr>
        <w:t xml:space="preserve">Point your browser — phone, tablet, or desktop — to </w:t>
      </w:r>
      <w:hyperlink r:id="rId5" w:history="1">
        <w:r w:rsidRPr="00B1457A">
          <w:rPr>
            <w:rStyle w:val="Hyperlink"/>
            <w:rFonts w:ascii="Arial" w:hAnsi="Arial" w:cs="Arial"/>
          </w:rPr>
          <w:t>https://perelgut.github.io/snowreach/</w:t>
        </w:r>
      </w:hyperlink>
    </w:p>
    <w:p w14:paraId="15DEF39A" w14:textId="4E98DD76" w:rsidR="00497F79" w:rsidRDefault="002E23B1" w:rsidP="002A7CA2">
      <w:pPr>
        <w:spacing w:before="120" w:after="120" w:line="240" w:lineRule="auto"/>
        <w:ind w:left="852"/>
        <w:rPr>
          <w:rFonts w:ascii="Arial" w:hAnsi="Arial" w:cs="Arial"/>
        </w:rPr>
      </w:pPr>
      <w:r w:rsidRPr="002E23B1">
        <w:rPr>
          <w:rFonts w:ascii="Arial" w:hAnsi="Arial" w:cs="Arial"/>
        </w:rPr>
        <w:t>You'll land on the Requester home screen: a clean white interface with a blue gradient hero panel and the SnowReach</w:t>
      </w:r>
      <w:r w:rsidR="00497F79"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>snowflake logo. Two pre-loaded jobs are already waiting in your history</w:t>
      </w:r>
      <w:r w:rsidR="002A7CA2">
        <w:rPr>
          <w:rFonts w:ascii="Arial" w:hAnsi="Arial" w:cs="Arial"/>
        </w:rPr>
        <w:t>,</w:t>
      </w:r>
      <w:r w:rsidRPr="002E23B1">
        <w:rPr>
          <w:rFonts w:ascii="Arial" w:hAnsi="Arial" w:cs="Arial"/>
        </w:rPr>
        <w:t xml:space="preserve"> so the screen isn't empty. The whole thing</w:t>
      </w:r>
      <w:r w:rsidR="00497F79">
        <w:rPr>
          <w:rFonts w:ascii="Arial" w:hAnsi="Arial" w:cs="Arial"/>
        </w:rPr>
        <w:t xml:space="preserve"> r</w:t>
      </w:r>
      <w:r w:rsidRPr="002E23B1">
        <w:rPr>
          <w:rFonts w:ascii="Arial" w:hAnsi="Arial" w:cs="Arial"/>
        </w:rPr>
        <w:t>uns in your browser with no login, no download, and no backend. Everything is simulated — but everything works.</w:t>
      </w:r>
    </w:p>
    <w:p w14:paraId="684C0424" w14:textId="77777777" w:rsidR="00497F79" w:rsidRPr="002A7CA2" w:rsidRDefault="002E23B1" w:rsidP="002A7CA2">
      <w:pPr>
        <w:pStyle w:val="ListParagraph"/>
        <w:numPr>
          <w:ilvl w:val="0"/>
          <w:numId w:val="4"/>
        </w:numPr>
        <w:spacing w:before="120" w:after="120" w:line="240" w:lineRule="auto"/>
        <w:rPr>
          <w:rFonts w:ascii="Arial" w:hAnsi="Arial" w:cs="Arial"/>
          <w:b/>
          <w:bCs/>
        </w:rPr>
      </w:pPr>
      <w:r w:rsidRPr="002A7CA2">
        <w:rPr>
          <w:rFonts w:ascii="Arial" w:hAnsi="Arial" w:cs="Arial"/>
          <w:b/>
          <w:bCs/>
        </w:rPr>
        <w:t xml:space="preserve">The Secret Weapon: The Role Switcher  </w:t>
      </w:r>
    </w:p>
    <w:p w14:paraId="4F2E58AB" w14:textId="77777777" w:rsidR="00497F79" w:rsidRDefault="002E23B1" w:rsidP="002A7CA2">
      <w:pPr>
        <w:spacing w:before="120" w:after="120" w:line="240" w:lineRule="auto"/>
        <w:ind w:left="852"/>
        <w:rPr>
          <w:rFonts w:ascii="Arial" w:hAnsi="Arial" w:cs="Arial"/>
        </w:rPr>
      </w:pPr>
      <w:r w:rsidRPr="00497F79">
        <w:rPr>
          <w:rFonts w:ascii="Arial" w:hAnsi="Arial" w:cs="Arial"/>
        </w:rPr>
        <w:t>Before diving into any one flow, notice the small panel fixed to the bottom-right corner of the screen. It has three</w:t>
      </w:r>
      <w:r w:rsidR="00497F79"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>buttons: Requester, Worker, and Admin.</w:t>
      </w:r>
    </w:p>
    <w:p w14:paraId="72F3EF08" w14:textId="77777777" w:rsidR="002A7CA2" w:rsidRDefault="002E23B1" w:rsidP="002A7CA2">
      <w:pPr>
        <w:spacing w:before="120" w:after="120" w:line="240" w:lineRule="auto"/>
        <w:ind w:left="852"/>
        <w:rPr>
          <w:rFonts w:ascii="Arial" w:hAnsi="Arial" w:cs="Arial"/>
        </w:rPr>
      </w:pPr>
      <w:r w:rsidRPr="002E23B1">
        <w:rPr>
          <w:rFonts w:ascii="Arial" w:hAnsi="Arial" w:cs="Arial"/>
        </w:rPr>
        <w:t xml:space="preserve">This is the developer role switcher, and it's what makes the prototype genuinely interesting to walk through. </w:t>
      </w:r>
    </w:p>
    <w:p w14:paraId="0091C982" w14:textId="77777777" w:rsidR="002A7CA2" w:rsidRDefault="002E23B1" w:rsidP="002A7CA2">
      <w:pPr>
        <w:pStyle w:val="ListParagraph"/>
        <w:numPr>
          <w:ilvl w:val="1"/>
          <w:numId w:val="7"/>
        </w:numPr>
        <w:spacing w:before="120" w:after="120" w:line="240" w:lineRule="auto"/>
        <w:ind w:left="2290" w:hanging="357"/>
        <w:rPr>
          <w:rFonts w:ascii="Arial" w:hAnsi="Arial" w:cs="Arial"/>
        </w:rPr>
      </w:pPr>
      <w:r w:rsidRPr="002A7CA2">
        <w:rPr>
          <w:rFonts w:ascii="Arial" w:hAnsi="Arial" w:cs="Arial"/>
        </w:rPr>
        <w:t>Tap</w:t>
      </w:r>
      <w:r w:rsidR="00497F79" w:rsidRPr="002A7CA2">
        <w:rPr>
          <w:rFonts w:ascii="Arial" w:hAnsi="Arial" w:cs="Arial"/>
        </w:rPr>
        <w:t xml:space="preserve"> </w:t>
      </w:r>
      <w:r w:rsidRPr="002A7CA2">
        <w:rPr>
          <w:rFonts w:ascii="Arial" w:hAnsi="Arial" w:cs="Arial"/>
          <w:b/>
          <w:bCs/>
        </w:rPr>
        <w:t>Requester</w:t>
      </w:r>
      <w:r w:rsidR="00497F79" w:rsidRPr="002A7CA2">
        <w:rPr>
          <w:rFonts w:ascii="Arial" w:hAnsi="Arial" w:cs="Arial"/>
          <w:b/>
          <w:bCs/>
        </w:rPr>
        <w:t>,</w:t>
      </w:r>
      <w:r w:rsidRPr="002A7CA2">
        <w:rPr>
          <w:rFonts w:ascii="Arial" w:hAnsi="Arial" w:cs="Arial"/>
        </w:rPr>
        <w:t xml:space="preserve"> and you're Sarah, a homeowner in East York. </w:t>
      </w:r>
    </w:p>
    <w:p w14:paraId="469F7C8A" w14:textId="77777777" w:rsidR="002A7CA2" w:rsidRDefault="002E23B1" w:rsidP="002A7CA2">
      <w:pPr>
        <w:pStyle w:val="ListParagraph"/>
        <w:numPr>
          <w:ilvl w:val="1"/>
          <w:numId w:val="7"/>
        </w:numPr>
        <w:spacing w:before="120" w:after="120" w:line="240" w:lineRule="auto"/>
        <w:ind w:left="2290" w:hanging="357"/>
        <w:rPr>
          <w:rFonts w:ascii="Arial" w:hAnsi="Arial" w:cs="Arial"/>
        </w:rPr>
      </w:pPr>
      <w:r w:rsidRPr="002A7CA2">
        <w:rPr>
          <w:rFonts w:ascii="Arial" w:hAnsi="Arial" w:cs="Arial"/>
        </w:rPr>
        <w:t xml:space="preserve">Tap </w:t>
      </w:r>
      <w:r w:rsidRPr="002A7CA2">
        <w:rPr>
          <w:rFonts w:ascii="Arial" w:hAnsi="Arial" w:cs="Arial"/>
          <w:b/>
          <w:bCs/>
        </w:rPr>
        <w:t>Worker</w:t>
      </w:r>
      <w:r w:rsidR="00497F79" w:rsidRPr="002A7CA2">
        <w:rPr>
          <w:rFonts w:ascii="Arial" w:hAnsi="Arial" w:cs="Arial"/>
          <w:b/>
          <w:bCs/>
        </w:rPr>
        <w:t>,</w:t>
      </w:r>
      <w:r w:rsidRPr="002A7CA2">
        <w:rPr>
          <w:rFonts w:ascii="Arial" w:hAnsi="Arial" w:cs="Arial"/>
        </w:rPr>
        <w:t xml:space="preserve"> and you're Alex, a snowblower operator with a</w:t>
      </w:r>
      <w:r w:rsidR="00497F79" w:rsidRPr="002A7CA2">
        <w:rPr>
          <w:rFonts w:ascii="Arial" w:hAnsi="Arial" w:cs="Arial"/>
        </w:rPr>
        <w:t xml:space="preserve"> </w:t>
      </w:r>
      <w:r w:rsidRPr="002A7CA2">
        <w:rPr>
          <w:rFonts w:ascii="Arial" w:hAnsi="Arial" w:cs="Arial"/>
        </w:rPr>
        <w:t xml:space="preserve">4.8-star rating and 47 jobs under his belt. </w:t>
      </w:r>
    </w:p>
    <w:p w14:paraId="68270A0C" w14:textId="73EC2DA1" w:rsidR="00497F79" w:rsidRPr="002A7CA2" w:rsidRDefault="002E23B1" w:rsidP="002A7CA2">
      <w:pPr>
        <w:pStyle w:val="ListParagraph"/>
        <w:numPr>
          <w:ilvl w:val="1"/>
          <w:numId w:val="7"/>
        </w:numPr>
        <w:spacing w:before="120" w:after="120" w:line="240" w:lineRule="auto"/>
        <w:ind w:left="2290" w:hanging="357"/>
        <w:rPr>
          <w:rFonts w:ascii="Arial" w:hAnsi="Arial" w:cs="Arial"/>
        </w:rPr>
      </w:pPr>
      <w:r w:rsidRPr="002A7CA2">
        <w:rPr>
          <w:rFonts w:ascii="Arial" w:hAnsi="Arial" w:cs="Arial"/>
        </w:rPr>
        <w:t xml:space="preserve">Tap </w:t>
      </w:r>
      <w:r w:rsidRPr="002A7CA2">
        <w:rPr>
          <w:rFonts w:ascii="Arial" w:hAnsi="Arial" w:cs="Arial"/>
          <w:b/>
          <w:bCs/>
        </w:rPr>
        <w:t>Admin</w:t>
      </w:r>
      <w:r w:rsidR="00497F79" w:rsidRPr="002A7CA2">
        <w:rPr>
          <w:rFonts w:ascii="Arial" w:hAnsi="Arial" w:cs="Arial"/>
          <w:b/>
          <w:bCs/>
        </w:rPr>
        <w:t>,</w:t>
      </w:r>
      <w:r w:rsidRPr="002A7CA2">
        <w:rPr>
          <w:rFonts w:ascii="Arial" w:hAnsi="Arial" w:cs="Arial"/>
        </w:rPr>
        <w:t xml:space="preserve"> and you're inside the platform's back office. The navigation and</w:t>
      </w:r>
      <w:r w:rsidR="00497F79" w:rsidRPr="002A7CA2">
        <w:rPr>
          <w:rFonts w:ascii="Arial" w:hAnsi="Arial" w:cs="Arial"/>
        </w:rPr>
        <w:t xml:space="preserve"> </w:t>
      </w:r>
      <w:r w:rsidRPr="002A7CA2">
        <w:rPr>
          <w:rFonts w:ascii="Arial" w:hAnsi="Arial" w:cs="Arial"/>
        </w:rPr>
        <w:t>interface shift completely with each switch.</w:t>
      </w:r>
    </w:p>
    <w:p w14:paraId="03A354C3" w14:textId="27D5C210" w:rsidR="002E23B1" w:rsidRPr="002E23B1" w:rsidRDefault="002E23B1" w:rsidP="002A7CA2">
      <w:pPr>
        <w:spacing w:before="120" w:after="120" w:line="240" w:lineRule="auto"/>
        <w:ind w:left="852"/>
        <w:rPr>
          <w:rFonts w:ascii="Arial" w:hAnsi="Arial" w:cs="Arial"/>
        </w:rPr>
      </w:pPr>
      <w:r w:rsidRPr="002E23B1">
        <w:rPr>
          <w:rFonts w:ascii="Arial" w:hAnsi="Arial" w:cs="Arial"/>
        </w:rPr>
        <w:t xml:space="preserve">Think of it as a one-person </w:t>
      </w:r>
      <w:r w:rsidR="002A7CA2">
        <w:rPr>
          <w:rFonts w:ascii="Arial" w:hAnsi="Arial" w:cs="Arial"/>
        </w:rPr>
        <w:t>performance</w:t>
      </w:r>
      <w:r w:rsidRPr="002E23B1">
        <w:rPr>
          <w:rFonts w:ascii="Arial" w:hAnsi="Arial" w:cs="Arial"/>
        </w:rPr>
        <w:t xml:space="preserve"> where you get to play every role.</w:t>
      </w:r>
    </w:p>
    <w:p w14:paraId="681A8CCC" w14:textId="77777777" w:rsidR="00497F79" w:rsidRPr="002A7CA2" w:rsidRDefault="002E23B1" w:rsidP="002A7CA2">
      <w:pPr>
        <w:pStyle w:val="ListParagraph"/>
        <w:numPr>
          <w:ilvl w:val="0"/>
          <w:numId w:val="4"/>
        </w:numPr>
        <w:spacing w:before="120" w:after="120" w:line="240" w:lineRule="auto"/>
        <w:rPr>
          <w:rFonts w:ascii="Arial" w:hAnsi="Arial" w:cs="Arial"/>
          <w:b/>
          <w:bCs/>
        </w:rPr>
      </w:pPr>
      <w:r w:rsidRPr="002A7CA2">
        <w:rPr>
          <w:rFonts w:ascii="Arial" w:hAnsi="Arial" w:cs="Arial"/>
          <w:b/>
          <w:bCs/>
          <w:i/>
          <w:iCs/>
        </w:rPr>
        <w:t>Act One</w:t>
      </w:r>
      <w:r w:rsidRPr="002A7CA2">
        <w:rPr>
          <w:rFonts w:ascii="Arial" w:hAnsi="Arial" w:cs="Arial"/>
          <w:b/>
          <w:bCs/>
        </w:rPr>
        <w:t>: Posting a Job (as the Requester)</w:t>
      </w:r>
    </w:p>
    <w:p w14:paraId="1B6A02EC" w14:textId="77777777" w:rsidR="00497F79" w:rsidRDefault="002E23B1" w:rsidP="002A7CA2">
      <w:pPr>
        <w:spacing w:before="120" w:after="120" w:line="240" w:lineRule="auto"/>
        <w:ind w:left="852"/>
        <w:rPr>
          <w:rFonts w:ascii="Arial" w:hAnsi="Arial" w:cs="Arial"/>
        </w:rPr>
      </w:pPr>
      <w:r w:rsidRPr="00497F79">
        <w:rPr>
          <w:rFonts w:ascii="Arial" w:hAnsi="Arial" w:cs="Arial"/>
        </w:rPr>
        <w:lastRenderedPageBreak/>
        <w:t xml:space="preserve">Start as a </w:t>
      </w:r>
      <w:r w:rsidRPr="002A7CA2">
        <w:rPr>
          <w:rFonts w:ascii="Arial" w:hAnsi="Arial" w:cs="Arial"/>
          <w:b/>
          <w:bCs/>
        </w:rPr>
        <w:t>Requester</w:t>
      </w:r>
      <w:r w:rsidRPr="00497F79">
        <w:rPr>
          <w:rFonts w:ascii="Arial" w:hAnsi="Arial" w:cs="Arial"/>
        </w:rPr>
        <w:t xml:space="preserve"> and tap </w:t>
      </w:r>
      <w:r w:rsidRPr="002A7CA2">
        <w:rPr>
          <w:rFonts w:ascii="Arial" w:hAnsi="Arial" w:cs="Arial"/>
          <w:u w:val="single"/>
        </w:rPr>
        <w:t>Post a Job</w:t>
      </w:r>
      <w:r w:rsidRPr="00497F79">
        <w:rPr>
          <w:rFonts w:ascii="Arial" w:hAnsi="Arial" w:cs="Arial"/>
        </w:rPr>
        <w:t>. A four-step wizard walks you through the process with the kind of guided</w:t>
      </w:r>
      <w:r w:rsidR="00497F79"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>clarity you'd expect from a polished consumer app.</w:t>
      </w:r>
    </w:p>
    <w:p w14:paraId="68E755B1" w14:textId="70E385C6" w:rsidR="00497F79" w:rsidRDefault="002E23B1" w:rsidP="002A7CA2">
      <w:pPr>
        <w:spacing w:before="120" w:after="120" w:line="240" w:lineRule="auto"/>
        <w:ind w:left="852"/>
        <w:rPr>
          <w:rFonts w:ascii="Arial" w:hAnsi="Arial" w:cs="Arial"/>
        </w:rPr>
      </w:pPr>
      <w:r w:rsidRPr="002A7CA2">
        <w:rPr>
          <w:rFonts w:ascii="Arial" w:hAnsi="Arial" w:cs="Arial"/>
          <w:b/>
          <w:bCs/>
          <w:i/>
          <w:iCs/>
        </w:rPr>
        <w:t>Step 1</w:t>
      </w:r>
      <w:r w:rsidRPr="002E23B1">
        <w:rPr>
          <w:rFonts w:ascii="Arial" w:hAnsi="Arial" w:cs="Arial"/>
        </w:rPr>
        <w:t xml:space="preserve"> — </w:t>
      </w:r>
      <w:r w:rsidRPr="002A7CA2">
        <w:rPr>
          <w:rFonts w:ascii="Arial" w:hAnsi="Arial" w:cs="Arial"/>
          <w:b/>
          <w:bCs/>
        </w:rPr>
        <w:t>Location</w:t>
      </w:r>
      <w:r w:rsidRPr="002E23B1">
        <w:rPr>
          <w:rFonts w:ascii="Arial" w:hAnsi="Arial" w:cs="Arial"/>
        </w:rPr>
        <w:t xml:space="preserve">. Type in a service address. After a moment, the app simulates a search </w:t>
      </w:r>
      <w:r w:rsidR="002A7CA2">
        <w:rPr>
          <w:rFonts w:ascii="Arial" w:hAnsi="Arial" w:cs="Arial"/>
        </w:rPr>
        <w:t>for nearby workers and displays</w:t>
      </w:r>
      <w:r w:rsidRPr="002E23B1">
        <w:rPr>
          <w:rFonts w:ascii="Arial" w:hAnsi="Arial" w:cs="Arial"/>
        </w:rPr>
        <w:t xml:space="preserve"> a small green banner: 3 Workers available in your area. It's mock data, but the reassurance feels real.</w:t>
      </w:r>
    </w:p>
    <w:p w14:paraId="4B36C07C" w14:textId="77777777" w:rsidR="00497F79" w:rsidRDefault="002E23B1" w:rsidP="002A7CA2">
      <w:pPr>
        <w:spacing w:before="120" w:after="120" w:line="240" w:lineRule="auto"/>
        <w:ind w:left="852"/>
        <w:rPr>
          <w:rFonts w:ascii="Arial" w:hAnsi="Arial" w:cs="Arial"/>
        </w:rPr>
      </w:pPr>
      <w:r w:rsidRPr="002A7CA2">
        <w:rPr>
          <w:rFonts w:ascii="Arial" w:hAnsi="Arial" w:cs="Arial"/>
          <w:b/>
          <w:bCs/>
          <w:i/>
          <w:iCs/>
        </w:rPr>
        <w:t>Step 2</w:t>
      </w:r>
      <w:r w:rsidRPr="002E23B1">
        <w:rPr>
          <w:rFonts w:ascii="Arial" w:hAnsi="Arial" w:cs="Arial"/>
        </w:rPr>
        <w:t xml:space="preserve"> — </w:t>
      </w:r>
      <w:r w:rsidRPr="002A7CA2">
        <w:rPr>
          <w:rFonts w:ascii="Arial" w:hAnsi="Arial" w:cs="Arial"/>
          <w:b/>
          <w:bCs/>
        </w:rPr>
        <w:t>Services</w:t>
      </w:r>
      <w:r w:rsidRPr="002E23B1">
        <w:rPr>
          <w:rFonts w:ascii="Arial" w:hAnsi="Arial" w:cs="Arial"/>
        </w:rPr>
        <w:t>. Here's where it gets interesting. Rather than a flat price list, you're given four service</w:t>
      </w:r>
      <w:r w:rsidR="00497F79"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>categories — Driveway Clearing, Walkway/Sidewalk, Steps, and Salting/Ice Melt — and for each one you want, you choose</w:t>
      </w:r>
      <w:r w:rsidR="00497F79"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>a size. Tick Driveway Clearing and three buttons appear: Small (1 car, $35), Medium (2 car, $55), and Large (3+ cars,</w:t>
      </w:r>
      <w:r w:rsidR="00497F79"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>$80). The same logic applies to walkways (measured in metres), steps (measured in count), and salting. Your selections</w:t>
      </w:r>
      <w:r w:rsidR="00497F79"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>drive a live pricing panel at the bottom: services subtotal, 13% Ontario HST, and an estimated total. The price</w:t>
      </w:r>
      <w:r w:rsidR="00497F79"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>updates the moment you change a size.</w:t>
      </w:r>
    </w:p>
    <w:p w14:paraId="63D0DEB4" w14:textId="65DAA0C6" w:rsidR="00497F79" w:rsidRDefault="002E23B1" w:rsidP="002A7CA2">
      <w:pPr>
        <w:spacing w:before="120" w:after="120" w:line="240" w:lineRule="auto"/>
        <w:ind w:left="852"/>
        <w:rPr>
          <w:rFonts w:ascii="Arial" w:hAnsi="Arial" w:cs="Arial"/>
        </w:rPr>
      </w:pPr>
      <w:r w:rsidRPr="002A7CA2">
        <w:rPr>
          <w:rFonts w:ascii="Arial" w:hAnsi="Arial" w:cs="Arial"/>
          <w:b/>
          <w:bCs/>
          <w:i/>
          <w:iCs/>
        </w:rPr>
        <w:t>Step 3</w:t>
      </w:r>
      <w:r w:rsidRPr="002E23B1">
        <w:rPr>
          <w:rFonts w:ascii="Arial" w:hAnsi="Arial" w:cs="Arial"/>
        </w:rPr>
        <w:t xml:space="preserve"> — </w:t>
      </w:r>
      <w:r w:rsidRPr="002A7CA2">
        <w:rPr>
          <w:rFonts w:ascii="Arial" w:hAnsi="Arial" w:cs="Arial"/>
          <w:b/>
          <w:bCs/>
        </w:rPr>
        <w:t>Schedule</w:t>
      </w:r>
      <w:r w:rsidRPr="002E23B1">
        <w:rPr>
          <w:rFonts w:ascii="Arial" w:hAnsi="Arial" w:cs="Arial"/>
        </w:rPr>
        <w:t xml:space="preserve">. Two options: As soon as possible (within two hours) or </w:t>
      </w:r>
      <w:r w:rsidR="002A7CA2">
        <w:rPr>
          <w:rFonts w:ascii="Arial" w:hAnsi="Arial" w:cs="Arial"/>
        </w:rPr>
        <w:t>schedule</w:t>
      </w:r>
      <w:r w:rsidRPr="002E23B1">
        <w:rPr>
          <w:rFonts w:ascii="Arial" w:hAnsi="Arial" w:cs="Arial"/>
        </w:rPr>
        <w:t xml:space="preserve"> a specific time. Choose the latter</w:t>
      </w:r>
      <w:r w:rsidR="002A7CA2">
        <w:rPr>
          <w:rFonts w:ascii="Arial" w:hAnsi="Arial" w:cs="Arial"/>
        </w:rPr>
        <w:t xml:space="preserve">, and a date picker and a </w:t>
      </w:r>
      <w:r w:rsidRPr="002E23B1">
        <w:rPr>
          <w:rFonts w:ascii="Arial" w:hAnsi="Arial" w:cs="Arial"/>
        </w:rPr>
        <w:t>half-hour time selector appear side by side. There's also a notes field — gate codes, dogs in</w:t>
      </w:r>
      <w:r w:rsidR="00497F79"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>yards, access quirks — with a 500-character counter ticking down as you type.</w:t>
      </w:r>
    </w:p>
    <w:p w14:paraId="5FFDD870" w14:textId="72F446A6" w:rsidR="002E23B1" w:rsidRPr="002E23B1" w:rsidRDefault="002E23B1" w:rsidP="002A7CA2">
      <w:pPr>
        <w:spacing w:before="120" w:after="120" w:line="240" w:lineRule="auto"/>
        <w:ind w:left="852"/>
        <w:rPr>
          <w:rFonts w:ascii="Arial" w:hAnsi="Arial" w:cs="Arial"/>
        </w:rPr>
      </w:pPr>
      <w:r w:rsidRPr="002A7CA2">
        <w:rPr>
          <w:rFonts w:ascii="Arial" w:hAnsi="Arial" w:cs="Arial"/>
          <w:b/>
          <w:bCs/>
          <w:i/>
          <w:iCs/>
        </w:rPr>
        <w:t>Step 4</w:t>
      </w:r>
      <w:r w:rsidRPr="002E23B1">
        <w:rPr>
          <w:rFonts w:ascii="Arial" w:hAnsi="Arial" w:cs="Arial"/>
        </w:rPr>
        <w:t xml:space="preserve"> — </w:t>
      </w:r>
      <w:r w:rsidRPr="002A7CA2">
        <w:rPr>
          <w:rFonts w:ascii="Arial" w:hAnsi="Arial" w:cs="Arial"/>
          <w:b/>
          <w:bCs/>
        </w:rPr>
        <w:t>Review</w:t>
      </w:r>
      <w:r w:rsidRPr="002E23B1">
        <w:rPr>
          <w:rFonts w:ascii="Arial" w:hAnsi="Arial" w:cs="Arial"/>
        </w:rPr>
        <w:t>. A clean summary of everything: address, each service with its size and price, the schedule, and a</w:t>
      </w:r>
      <w:r w:rsidR="00497F79"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 xml:space="preserve">full financial breakdown. The pricing is honest and transparent: </w:t>
      </w:r>
      <w:r w:rsidR="002A7CA2">
        <w:rPr>
          <w:rFonts w:ascii="Arial" w:hAnsi="Arial" w:cs="Arial"/>
        </w:rPr>
        <w:t>the agreed fee, plus HST, equals the total charged; then deduct</w:t>
      </w:r>
      <w:r w:rsidR="00497F79"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>the 15% platform fee, leaving the amount to be paid to the worker. A checkbox</w:t>
      </w:r>
      <w:r w:rsidR="00497F79"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>acknowledges the worker is an</w:t>
      </w:r>
      <w:r w:rsidR="00497F79"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>independent contractor, and a blue Post Job button sends the whole thing through.</w:t>
      </w:r>
    </w:p>
    <w:p w14:paraId="4A303948" w14:textId="64219D18" w:rsidR="002E23B1" w:rsidRPr="002E23B1" w:rsidRDefault="002E23B1" w:rsidP="002A7CA2">
      <w:pPr>
        <w:spacing w:before="120" w:after="120" w:line="240" w:lineRule="auto"/>
        <w:rPr>
          <w:rFonts w:ascii="Arial" w:hAnsi="Arial" w:cs="Arial"/>
        </w:rPr>
      </w:pPr>
    </w:p>
    <w:p w14:paraId="08C276BD" w14:textId="77777777" w:rsidR="00497F79" w:rsidRPr="002A7CA2" w:rsidRDefault="002E23B1" w:rsidP="002A7CA2">
      <w:pPr>
        <w:pStyle w:val="ListParagraph"/>
        <w:numPr>
          <w:ilvl w:val="0"/>
          <w:numId w:val="4"/>
        </w:numPr>
        <w:spacing w:before="120" w:after="120" w:line="240" w:lineRule="auto"/>
        <w:rPr>
          <w:rFonts w:ascii="Arial" w:hAnsi="Arial" w:cs="Arial"/>
          <w:b/>
          <w:bCs/>
        </w:rPr>
      </w:pPr>
      <w:r w:rsidRPr="002A7CA2">
        <w:rPr>
          <w:rFonts w:ascii="Arial" w:hAnsi="Arial" w:cs="Arial"/>
          <w:b/>
          <w:bCs/>
          <w:i/>
          <w:iCs/>
        </w:rPr>
        <w:t>Act Two</w:t>
      </w:r>
      <w:r w:rsidRPr="002A7CA2">
        <w:rPr>
          <w:rFonts w:ascii="Arial" w:hAnsi="Arial" w:cs="Arial"/>
          <w:b/>
          <w:bCs/>
        </w:rPr>
        <w:t>: Watching the Job Move (still as the Requester)</w:t>
      </w:r>
    </w:p>
    <w:p w14:paraId="1BC35C45" w14:textId="44DAC6B1" w:rsidR="00497F79" w:rsidRDefault="002E23B1" w:rsidP="002A7CA2">
      <w:pPr>
        <w:spacing w:before="120" w:after="120" w:line="240" w:lineRule="auto"/>
        <w:ind w:left="852"/>
        <w:rPr>
          <w:rFonts w:ascii="Arial" w:hAnsi="Arial" w:cs="Arial"/>
        </w:rPr>
      </w:pPr>
      <w:r w:rsidRPr="00497F79">
        <w:rPr>
          <w:rFonts w:ascii="Arial" w:hAnsi="Arial" w:cs="Arial"/>
        </w:rPr>
        <w:t xml:space="preserve">After posting, you're taken directly to the Job Status page for your new job. A vertical timeline traces the </w:t>
      </w:r>
      <w:r w:rsidR="004915AF">
        <w:rPr>
          <w:rFonts w:ascii="Arial" w:hAnsi="Arial" w:cs="Arial"/>
        </w:rPr>
        <w:t>request's life</w:t>
      </w:r>
      <w:r w:rsidRPr="002E23B1">
        <w:rPr>
          <w:rFonts w:ascii="Arial" w:hAnsi="Arial" w:cs="Arial"/>
        </w:rPr>
        <w:t xml:space="preserve"> through six stages: Job Posted, Deposit in Escrow, Worker Confirmed, Work </w:t>
      </w:r>
      <w:proofErr w:type="gramStart"/>
      <w:r w:rsidRPr="002E23B1">
        <w:rPr>
          <w:rFonts w:ascii="Arial" w:hAnsi="Arial" w:cs="Arial"/>
        </w:rPr>
        <w:t>In</w:t>
      </w:r>
      <w:proofErr w:type="gramEnd"/>
      <w:r w:rsidRPr="002E23B1">
        <w:rPr>
          <w:rFonts w:ascii="Arial" w:hAnsi="Arial" w:cs="Arial"/>
        </w:rPr>
        <w:t xml:space="preserve"> Progress, Work Complete, and</w:t>
      </w:r>
      <w:r w:rsidR="00497F79"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>Payment Released.</w:t>
      </w:r>
    </w:p>
    <w:p w14:paraId="2AA57492" w14:textId="77777777" w:rsidR="00497F79" w:rsidRDefault="002E23B1" w:rsidP="002A7CA2">
      <w:pPr>
        <w:spacing w:before="120" w:after="120" w:line="240" w:lineRule="auto"/>
        <w:ind w:left="852"/>
        <w:rPr>
          <w:rFonts w:ascii="Arial" w:hAnsi="Arial" w:cs="Arial"/>
        </w:rPr>
      </w:pPr>
      <w:r w:rsidRPr="002E23B1">
        <w:rPr>
          <w:rFonts w:ascii="Arial" w:hAnsi="Arial" w:cs="Arial"/>
        </w:rPr>
        <w:t>A blue banner at the top describes what's happening at the current stage. Once a worker is assigned, a card appears</w:t>
      </w:r>
      <w:r w:rsidR="00497F79"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>showing their name, star rating, completed job count, and a background-check badge.</w:t>
      </w:r>
    </w:p>
    <w:p w14:paraId="06091ECF" w14:textId="310BDFB8" w:rsidR="00497F79" w:rsidRDefault="002E23B1" w:rsidP="002A7CA2">
      <w:pPr>
        <w:spacing w:before="120" w:after="120" w:line="240" w:lineRule="auto"/>
        <w:ind w:left="852"/>
        <w:rPr>
          <w:rFonts w:ascii="Arial" w:hAnsi="Arial" w:cs="Arial"/>
        </w:rPr>
      </w:pPr>
      <w:r w:rsidRPr="002E23B1">
        <w:rPr>
          <w:rFonts w:ascii="Arial" w:hAnsi="Arial" w:cs="Arial"/>
        </w:rPr>
        <w:t xml:space="preserve">The pricing section at the bottom of the page reflects the same honest breakdown from the posting step — </w:t>
      </w:r>
      <w:r w:rsidR="004915AF">
        <w:rPr>
          <w:rFonts w:ascii="Arial" w:hAnsi="Arial" w:cs="Arial"/>
        </w:rPr>
        <w:t>note that the worker's amount reads "Total to be paid to Worker" right up until the final stage, when it flips to "Total paid to Worker"</w:t>
      </w:r>
      <w:r w:rsidRPr="002E23B1">
        <w:rPr>
          <w:rFonts w:ascii="Arial" w:hAnsi="Arial" w:cs="Arial"/>
        </w:rPr>
        <w:t xml:space="preserve">. That </w:t>
      </w:r>
      <w:r w:rsidR="004915AF">
        <w:rPr>
          <w:rFonts w:ascii="Arial" w:hAnsi="Arial" w:cs="Arial"/>
        </w:rPr>
        <w:t>single-word change is meaningful</w:t>
      </w:r>
      <w:r w:rsidRPr="002E23B1">
        <w:rPr>
          <w:rFonts w:ascii="Arial" w:hAnsi="Arial" w:cs="Arial"/>
        </w:rPr>
        <w:t>: it marks the moment funds leave escrow.</w:t>
      </w:r>
    </w:p>
    <w:p w14:paraId="7B6C57FB" w14:textId="15C68B8B" w:rsidR="002E23B1" w:rsidRPr="002E23B1" w:rsidRDefault="002E23B1" w:rsidP="002A7CA2">
      <w:pPr>
        <w:spacing w:before="120" w:after="120" w:line="240" w:lineRule="auto"/>
        <w:ind w:left="852"/>
        <w:rPr>
          <w:rFonts w:ascii="Arial" w:hAnsi="Arial" w:cs="Arial"/>
        </w:rPr>
      </w:pPr>
      <w:r w:rsidRPr="002E23B1">
        <w:rPr>
          <w:rFonts w:ascii="Arial" w:hAnsi="Arial" w:cs="Arial"/>
        </w:rPr>
        <w:t>At the very bottom, a Dev Tools card lets you manually advance the job through its stages with a single button tap.</w:t>
      </w:r>
      <w:r w:rsidR="00497F79"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>This is the prototype's way of letting you simulate time — you're effectively playing both sides of the clock.</w:t>
      </w:r>
    </w:p>
    <w:p w14:paraId="4B8B518F" w14:textId="1D0E89DC" w:rsidR="002E23B1" w:rsidRDefault="002E23B1" w:rsidP="002A7CA2">
      <w:pPr>
        <w:spacing w:before="120" w:after="120" w:line="240" w:lineRule="auto"/>
        <w:rPr>
          <w:rFonts w:ascii="Arial" w:hAnsi="Arial" w:cs="Arial"/>
        </w:rPr>
      </w:pPr>
    </w:p>
    <w:p w14:paraId="0DEBB929" w14:textId="77777777" w:rsidR="004915AF" w:rsidRPr="002E23B1" w:rsidRDefault="004915AF" w:rsidP="002A7CA2">
      <w:pPr>
        <w:spacing w:before="120" w:after="120" w:line="240" w:lineRule="auto"/>
        <w:rPr>
          <w:rFonts w:ascii="Arial" w:hAnsi="Arial" w:cs="Arial"/>
        </w:rPr>
      </w:pPr>
    </w:p>
    <w:p w14:paraId="7CF6AF13" w14:textId="77777777" w:rsidR="00497F79" w:rsidRPr="004915AF" w:rsidRDefault="002E23B1" w:rsidP="002A7CA2">
      <w:pPr>
        <w:pStyle w:val="ListParagraph"/>
        <w:numPr>
          <w:ilvl w:val="0"/>
          <w:numId w:val="4"/>
        </w:numPr>
        <w:spacing w:before="120" w:after="120" w:line="240" w:lineRule="auto"/>
        <w:rPr>
          <w:rFonts w:ascii="Arial" w:hAnsi="Arial" w:cs="Arial"/>
          <w:b/>
          <w:bCs/>
        </w:rPr>
      </w:pPr>
      <w:r w:rsidRPr="004915AF">
        <w:rPr>
          <w:rFonts w:ascii="Arial" w:hAnsi="Arial" w:cs="Arial"/>
          <w:b/>
          <w:bCs/>
          <w:i/>
          <w:iCs/>
        </w:rPr>
        <w:t>Act Three</w:t>
      </w:r>
      <w:r w:rsidRPr="004915AF">
        <w:rPr>
          <w:rFonts w:ascii="Arial" w:hAnsi="Arial" w:cs="Arial"/>
          <w:b/>
          <w:bCs/>
        </w:rPr>
        <w:t>: Accepting and Completing a Job (as the Worker)</w:t>
      </w:r>
    </w:p>
    <w:p w14:paraId="4987961D" w14:textId="77777777" w:rsidR="00497F79" w:rsidRDefault="002E23B1" w:rsidP="002A7CA2">
      <w:pPr>
        <w:spacing w:before="120" w:after="120" w:line="240" w:lineRule="auto"/>
        <w:ind w:left="852"/>
        <w:rPr>
          <w:rFonts w:ascii="Arial" w:hAnsi="Arial" w:cs="Arial"/>
        </w:rPr>
      </w:pPr>
      <w:r w:rsidRPr="00497F79">
        <w:rPr>
          <w:rFonts w:ascii="Arial" w:hAnsi="Arial" w:cs="Arial"/>
        </w:rPr>
        <w:t>Flip to the Worker role. You're now Alex. The header turns deep navy blue, a Worker Portal badge appears, and the</w:t>
      </w:r>
      <w:r w:rsidR="00497F79"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>navigation shifts to Earnings, Requests, and Active Job.</w:t>
      </w:r>
    </w:p>
    <w:p w14:paraId="32C6C76B" w14:textId="77777777" w:rsidR="00497F79" w:rsidRDefault="002E23B1" w:rsidP="002A7CA2">
      <w:pPr>
        <w:spacing w:before="120" w:after="120" w:line="240" w:lineRule="auto"/>
        <w:ind w:left="852"/>
        <w:rPr>
          <w:rFonts w:ascii="Arial" w:hAnsi="Arial" w:cs="Arial"/>
        </w:rPr>
      </w:pPr>
      <w:r w:rsidRPr="002E23B1">
        <w:rPr>
          <w:rFonts w:ascii="Arial" w:hAnsi="Arial" w:cs="Arial"/>
        </w:rPr>
        <w:t xml:space="preserve">Head to Requests. If there's a newly posted job in REQUESTED status, you'll see it here as an incoming dispatch </w:t>
      </w:r>
      <w:r w:rsidR="00497F79">
        <w:rPr>
          <w:rFonts w:ascii="Arial" w:hAnsi="Arial" w:cs="Arial"/>
        </w:rPr>
        <w:t xml:space="preserve">- </w:t>
      </w:r>
      <w:r w:rsidRPr="002E23B1">
        <w:rPr>
          <w:rFonts w:ascii="Arial" w:hAnsi="Arial" w:cs="Arial"/>
        </w:rPr>
        <w:t>complete with a ticking ten-minute countdown timer. The card shows the address, services requested, distance (1.3 km</w:t>
      </w:r>
      <w:r w:rsidR="00497F79"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>in the mock), your estimated earnings after the platform fee, and two buttons: Decline and a prominent Accept Job.</w:t>
      </w:r>
    </w:p>
    <w:p w14:paraId="71A9111E" w14:textId="77777777" w:rsidR="00497F79" w:rsidRDefault="002E23B1" w:rsidP="002A7CA2">
      <w:pPr>
        <w:spacing w:before="120" w:after="120" w:line="240" w:lineRule="auto"/>
        <w:ind w:left="852"/>
        <w:rPr>
          <w:rFonts w:ascii="Arial" w:hAnsi="Arial" w:cs="Arial"/>
        </w:rPr>
      </w:pPr>
      <w:r w:rsidRPr="002E23B1">
        <w:rPr>
          <w:rFonts w:ascii="Arial" w:hAnsi="Arial" w:cs="Arial"/>
        </w:rPr>
        <w:t>Hit Accept and the countdown stops. A confirmation screen appears for a moment, then you're routed automatically to</w:t>
      </w:r>
      <w:r w:rsidR="00497F79"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>the Active Job screen.</w:t>
      </w:r>
    </w:p>
    <w:p w14:paraId="63612D29" w14:textId="77777777" w:rsidR="00497F79" w:rsidRDefault="002E23B1" w:rsidP="002A7CA2">
      <w:pPr>
        <w:spacing w:before="120" w:after="120" w:line="240" w:lineRule="auto"/>
        <w:ind w:left="852"/>
        <w:rPr>
          <w:rFonts w:ascii="Arial" w:hAnsi="Arial" w:cs="Arial"/>
        </w:rPr>
      </w:pPr>
      <w:r w:rsidRPr="002E23B1">
        <w:rPr>
          <w:rFonts w:ascii="Arial" w:hAnsi="Arial" w:cs="Arial"/>
        </w:rPr>
        <w:t>Here the job card shows the address, services, schedule, and any customer notes — highlighted in amber so they can't</w:t>
      </w:r>
      <w:r w:rsidR="00497F79"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>be missed. Your earnings figure sits large and green. Two workflow stages are modelled with satisfying fidelity:</w:t>
      </w:r>
    </w:p>
    <w:p w14:paraId="172E600F" w14:textId="4E6FFD11" w:rsidR="00497F79" w:rsidRPr="00497F79" w:rsidRDefault="002E23B1" w:rsidP="002A7CA2">
      <w:pPr>
        <w:pStyle w:val="ListParagraph"/>
        <w:numPr>
          <w:ilvl w:val="0"/>
          <w:numId w:val="6"/>
        </w:numPr>
        <w:spacing w:before="120" w:after="120" w:line="240" w:lineRule="auto"/>
        <w:rPr>
          <w:rFonts w:ascii="Arial" w:hAnsi="Arial" w:cs="Arial"/>
        </w:rPr>
      </w:pPr>
      <w:r w:rsidRPr="00497F79">
        <w:rPr>
          <w:rFonts w:ascii="Arial" w:hAnsi="Arial" w:cs="Arial"/>
        </w:rPr>
        <w:t>Check In: when you've arrived on site, you tap a button and the job moves to In Progress. The customer is notified</w:t>
      </w:r>
      <w:r w:rsidR="00497F79" w:rsidRPr="00497F79">
        <w:rPr>
          <w:rFonts w:ascii="Arial" w:hAnsi="Arial" w:cs="Arial"/>
        </w:rPr>
        <w:t xml:space="preserve"> </w:t>
      </w:r>
      <w:r w:rsidRPr="00497F79">
        <w:rPr>
          <w:rFonts w:ascii="Arial" w:hAnsi="Arial" w:cs="Arial"/>
        </w:rPr>
        <w:t>(in a real app; here, the state just changes).</w:t>
      </w:r>
    </w:p>
    <w:p w14:paraId="48FA259F" w14:textId="2394BE93" w:rsidR="00497F79" w:rsidRPr="00497F79" w:rsidRDefault="002E23B1" w:rsidP="002A7CA2">
      <w:pPr>
        <w:pStyle w:val="ListParagraph"/>
        <w:numPr>
          <w:ilvl w:val="0"/>
          <w:numId w:val="6"/>
        </w:numPr>
        <w:spacing w:before="120" w:after="120" w:line="240" w:lineRule="auto"/>
        <w:rPr>
          <w:rFonts w:ascii="Arial" w:hAnsi="Arial" w:cs="Arial"/>
        </w:rPr>
      </w:pPr>
      <w:r w:rsidRPr="00497F79">
        <w:rPr>
          <w:rFonts w:ascii="Arial" w:hAnsi="Arial" w:cs="Arial"/>
        </w:rPr>
        <w:t>Mark Complete: before you can close the job, you must upload a completion photo. A dashed upload box sits in the</w:t>
      </w:r>
      <w:r w:rsidR="00497F79" w:rsidRPr="00497F79">
        <w:rPr>
          <w:rFonts w:ascii="Arial" w:hAnsi="Arial" w:cs="Arial"/>
        </w:rPr>
        <w:t xml:space="preserve"> </w:t>
      </w:r>
      <w:r w:rsidRPr="00497F79">
        <w:rPr>
          <w:rFonts w:ascii="Arial" w:hAnsi="Arial" w:cs="Arial"/>
        </w:rPr>
        <w:t xml:space="preserve">middle of the card </w:t>
      </w:r>
      <w:r w:rsidR="00497F79" w:rsidRPr="00497F79">
        <w:rPr>
          <w:rFonts w:ascii="Arial" w:hAnsi="Arial" w:cs="Arial"/>
        </w:rPr>
        <w:t>-</w:t>
      </w:r>
      <w:r w:rsidRPr="00497F79">
        <w:rPr>
          <w:rFonts w:ascii="Arial" w:hAnsi="Arial" w:cs="Arial"/>
        </w:rPr>
        <w:t xml:space="preserve"> tap it and it fills with a green checkmark and Photo uploaded. Only then does the Mark as</w:t>
      </w:r>
      <w:r w:rsidR="00497F79" w:rsidRPr="00497F79">
        <w:rPr>
          <w:rFonts w:ascii="Arial" w:hAnsi="Arial" w:cs="Arial"/>
        </w:rPr>
        <w:t xml:space="preserve"> </w:t>
      </w:r>
      <w:r w:rsidRPr="00497F79">
        <w:rPr>
          <w:rFonts w:ascii="Arial" w:hAnsi="Arial" w:cs="Arial"/>
        </w:rPr>
        <w:t>Complete button unlock.</w:t>
      </w:r>
    </w:p>
    <w:p w14:paraId="0A84DAC2" w14:textId="3C404520" w:rsidR="002E23B1" w:rsidRPr="002E23B1" w:rsidRDefault="002E23B1" w:rsidP="002A7CA2">
      <w:pPr>
        <w:spacing w:before="120" w:after="120" w:line="240" w:lineRule="auto"/>
        <w:ind w:left="852"/>
        <w:rPr>
          <w:rFonts w:ascii="Arial" w:hAnsi="Arial" w:cs="Arial"/>
        </w:rPr>
      </w:pPr>
      <w:r w:rsidRPr="002E23B1">
        <w:rPr>
          <w:rFonts w:ascii="Arial" w:hAnsi="Arial" w:cs="Arial"/>
        </w:rPr>
        <w:t xml:space="preserve">Once marked complete, a celebration card </w:t>
      </w:r>
      <w:proofErr w:type="gramStart"/>
      <w:r w:rsidRPr="002E23B1">
        <w:rPr>
          <w:rFonts w:ascii="Arial" w:hAnsi="Arial" w:cs="Arial"/>
        </w:rPr>
        <w:t>appears:</w:t>
      </w:r>
      <w:proofErr w:type="gramEnd"/>
      <w:r w:rsidRPr="002E23B1">
        <w:rPr>
          <w:rFonts w:ascii="Arial" w:hAnsi="Arial" w:cs="Arial"/>
        </w:rPr>
        <w:t xml:space="preserve"> confetti emoji, green text, and the note that your payment will be</w:t>
      </w:r>
      <w:r w:rsidR="00497F79"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>released after the two-hour dispute window.</w:t>
      </w:r>
    </w:p>
    <w:p w14:paraId="2B6CAB56" w14:textId="52750186" w:rsidR="002E23B1" w:rsidRPr="002E23B1" w:rsidRDefault="002E23B1" w:rsidP="002A7CA2">
      <w:pPr>
        <w:spacing w:before="120" w:after="120" w:line="240" w:lineRule="auto"/>
        <w:rPr>
          <w:rFonts w:ascii="Arial" w:hAnsi="Arial" w:cs="Arial"/>
        </w:rPr>
      </w:pPr>
    </w:p>
    <w:p w14:paraId="72E57DEC" w14:textId="77777777" w:rsidR="00497F79" w:rsidRPr="004915AF" w:rsidRDefault="002E23B1" w:rsidP="002A7CA2">
      <w:pPr>
        <w:pStyle w:val="ListParagraph"/>
        <w:numPr>
          <w:ilvl w:val="0"/>
          <w:numId w:val="4"/>
        </w:numPr>
        <w:spacing w:before="120" w:after="120" w:line="240" w:lineRule="auto"/>
        <w:rPr>
          <w:rFonts w:ascii="Arial" w:hAnsi="Arial" w:cs="Arial"/>
          <w:b/>
          <w:bCs/>
        </w:rPr>
      </w:pPr>
      <w:r w:rsidRPr="004915AF">
        <w:rPr>
          <w:rFonts w:ascii="Arial" w:hAnsi="Arial" w:cs="Arial"/>
          <w:b/>
          <w:bCs/>
          <w:i/>
          <w:iCs/>
        </w:rPr>
        <w:t>Act Four</w:t>
      </w:r>
      <w:r w:rsidRPr="004915AF">
        <w:rPr>
          <w:rFonts w:ascii="Arial" w:hAnsi="Arial" w:cs="Arial"/>
          <w:b/>
          <w:bCs/>
        </w:rPr>
        <w:t xml:space="preserve">: The View from the Back Office (as the </w:t>
      </w:r>
      <w:proofErr w:type="gramStart"/>
      <w:r w:rsidRPr="004915AF">
        <w:rPr>
          <w:rFonts w:ascii="Arial" w:hAnsi="Arial" w:cs="Arial"/>
          <w:b/>
          <w:bCs/>
        </w:rPr>
        <w:t>Admin</w:t>
      </w:r>
      <w:proofErr w:type="gramEnd"/>
      <w:r w:rsidRPr="004915AF">
        <w:rPr>
          <w:rFonts w:ascii="Arial" w:hAnsi="Arial" w:cs="Arial"/>
          <w:b/>
          <w:bCs/>
        </w:rPr>
        <w:t>)</w:t>
      </w:r>
    </w:p>
    <w:p w14:paraId="0DF2A36F" w14:textId="77777777" w:rsidR="00497F79" w:rsidRDefault="002E23B1" w:rsidP="002A7CA2">
      <w:pPr>
        <w:spacing w:before="120" w:after="120" w:line="240" w:lineRule="auto"/>
        <w:ind w:left="852"/>
        <w:rPr>
          <w:rFonts w:ascii="Arial" w:hAnsi="Arial" w:cs="Arial"/>
        </w:rPr>
      </w:pPr>
      <w:r w:rsidRPr="00497F79">
        <w:rPr>
          <w:rFonts w:ascii="Arial" w:hAnsi="Arial" w:cs="Arial"/>
        </w:rPr>
        <w:t>Switch to Admin and the aesthetic changes completely. A dark charcoal sidebar on desktop — or a compact icon-bar on</w:t>
      </w:r>
      <w:r w:rsidR="00497F79"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>mobile — anchors a clean management panel.</w:t>
      </w:r>
      <w:r w:rsidR="00497F79">
        <w:rPr>
          <w:rFonts w:ascii="Arial" w:hAnsi="Arial" w:cs="Arial"/>
        </w:rPr>
        <w:t xml:space="preserve"> </w:t>
      </w:r>
    </w:p>
    <w:p w14:paraId="041F8612" w14:textId="77777777" w:rsidR="00497F79" w:rsidRDefault="002E23B1" w:rsidP="002A7CA2">
      <w:pPr>
        <w:spacing w:before="120" w:after="120" w:line="240" w:lineRule="auto"/>
        <w:ind w:left="852"/>
        <w:rPr>
          <w:rFonts w:ascii="Arial" w:hAnsi="Arial" w:cs="Arial"/>
        </w:rPr>
      </w:pPr>
      <w:r w:rsidRPr="002E23B1">
        <w:rPr>
          <w:rFonts w:ascii="Arial" w:hAnsi="Arial" w:cs="Arial"/>
        </w:rPr>
        <w:t>The Overview tab is a dashboard of four stat boxes: Total Jobs, Active Jobs, Platform Revenue, and Open Disputes. Each</w:t>
      </w:r>
      <w:r w:rsidR="00497F79"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>box is clickable; tap Total Jobs or Active Jobs and you jump straight to the full jobs list. Tap Open Disputes and</w:t>
      </w:r>
      <w:r w:rsidR="00497F79"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 xml:space="preserve">you land on the disputes queue. The overview also shows two summary panels </w:t>
      </w:r>
      <w:r w:rsidR="00497F79">
        <w:rPr>
          <w:rFonts w:ascii="Arial" w:hAnsi="Arial" w:cs="Arial"/>
        </w:rPr>
        <w:t>-</w:t>
      </w:r>
      <w:r w:rsidRPr="002E23B1">
        <w:rPr>
          <w:rFonts w:ascii="Arial" w:hAnsi="Arial" w:cs="Arial"/>
        </w:rPr>
        <w:t xml:space="preserve"> Recent Jobs and Open Disputes </w:t>
      </w:r>
      <w:r w:rsidR="00497F79">
        <w:rPr>
          <w:rFonts w:ascii="Arial" w:hAnsi="Arial" w:cs="Arial"/>
        </w:rPr>
        <w:t xml:space="preserve">- </w:t>
      </w:r>
      <w:r w:rsidRPr="002E23B1">
        <w:rPr>
          <w:rFonts w:ascii="Arial" w:hAnsi="Arial" w:cs="Arial"/>
        </w:rPr>
        <w:t>which are</w:t>
      </w:r>
      <w:r w:rsidR="00497F79"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>themselves clickable shortcuts to the full tabs</w:t>
      </w:r>
      <w:r w:rsidR="00497F79">
        <w:rPr>
          <w:rFonts w:ascii="Arial" w:hAnsi="Arial" w:cs="Arial"/>
        </w:rPr>
        <w:t>.</w:t>
      </w:r>
    </w:p>
    <w:p w14:paraId="7AC07854" w14:textId="77777777" w:rsidR="00497F79" w:rsidRDefault="002E23B1" w:rsidP="002A7CA2">
      <w:pPr>
        <w:spacing w:before="120" w:after="120" w:line="240" w:lineRule="auto"/>
        <w:ind w:left="852"/>
        <w:rPr>
          <w:rFonts w:ascii="Arial" w:hAnsi="Arial" w:cs="Arial"/>
        </w:rPr>
      </w:pPr>
      <w:r w:rsidRPr="002E23B1">
        <w:rPr>
          <w:rFonts w:ascii="Arial" w:hAnsi="Arial" w:cs="Arial"/>
        </w:rPr>
        <w:t xml:space="preserve">The Jobs tab lists every job with its address, services, status pill, and total amount. The </w:t>
      </w:r>
      <w:proofErr w:type="gramStart"/>
      <w:r w:rsidRPr="002E23B1">
        <w:rPr>
          <w:rFonts w:ascii="Arial" w:hAnsi="Arial" w:cs="Arial"/>
        </w:rPr>
        <w:t>Users</w:t>
      </w:r>
      <w:proofErr w:type="gramEnd"/>
      <w:r w:rsidRPr="002E23B1">
        <w:rPr>
          <w:rFonts w:ascii="Arial" w:hAnsi="Arial" w:cs="Arial"/>
        </w:rPr>
        <w:t xml:space="preserve"> tab is a clean table</w:t>
      </w:r>
      <w:r w:rsidR="00497F79"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>of mock accounts — requesters and workers — with roles, join dates, job counts, and status badges showing who's</w:t>
      </w:r>
      <w:r w:rsidR="00497F79"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>active and who's been suspended.</w:t>
      </w:r>
    </w:p>
    <w:p w14:paraId="792679D7" w14:textId="77777777" w:rsidR="00497F79" w:rsidRDefault="002E23B1" w:rsidP="002A7CA2">
      <w:pPr>
        <w:spacing w:before="120" w:after="120" w:line="240" w:lineRule="auto"/>
        <w:ind w:left="852"/>
        <w:rPr>
          <w:rFonts w:ascii="Arial" w:hAnsi="Arial" w:cs="Arial"/>
        </w:rPr>
      </w:pPr>
      <w:r w:rsidRPr="002E23B1">
        <w:rPr>
          <w:rFonts w:ascii="Arial" w:hAnsi="Arial" w:cs="Arial"/>
        </w:rPr>
        <w:lastRenderedPageBreak/>
        <w:t>The Disputes tab is where platform governance happens. The mock dataset includes one open dispute: a requester named</w:t>
      </w:r>
      <w:r w:rsidR="00497F79"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>James Park complaining that worker Chen Wei didn't complete the driveway fully. The card shows the issue, both</w:t>
      </w:r>
      <w:r w:rsidR="00497F79"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>parties, and the date the dispute was opened. Two resolution buttons sit at the bottom: Resolve — Release (pay the</w:t>
      </w:r>
      <w:r w:rsidR="00497F79"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>worker) and Resolve — Refund (return funds to the requester).</w:t>
      </w:r>
    </w:p>
    <w:p w14:paraId="58242407" w14:textId="5752DAC0" w:rsidR="002E23B1" w:rsidRPr="002E23B1" w:rsidRDefault="002E23B1" w:rsidP="002A7CA2">
      <w:pPr>
        <w:spacing w:before="120" w:after="120" w:line="240" w:lineRule="auto"/>
        <w:ind w:left="852"/>
        <w:rPr>
          <w:rFonts w:ascii="Arial" w:hAnsi="Arial" w:cs="Arial"/>
        </w:rPr>
      </w:pPr>
      <w:r w:rsidRPr="002E23B1">
        <w:rPr>
          <w:rFonts w:ascii="Arial" w:hAnsi="Arial" w:cs="Arial"/>
        </w:rPr>
        <w:t xml:space="preserve">Click either one </w:t>
      </w:r>
      <w:proofErr w:type="gramStart"/>
      <w:r w:rsidRPr="002E23B1">
        <w:rPr>
          <w:rFonts w:ascii="Arial" w:hAnsi="Arial" w:cs="Arial"/>
        </w:rPr>
        <w:t>and</w:t>
      </w:r>
      <w:proofErr w:type="gramEnd"/>
      <w:r w:rsidRPr="002E23B1">
        <w:rPr>
          <w:rFonts w:ascii="Arial" w:hAnsi="Arial" w:cs="Arial"/>
        </w:rPr>
        <w:t xml:space="preserve"> the dispute resolves immediately. The left border fades from red to grey. The card dims slightly.</w:t>
      </w:r>
      <w:r w:rsidR="00497F79"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>The status badge changes from a red Open to a greyed Resolved — Released or Resolved — Refunded. Both buttons disable and grey out. A line of italic text confirms the outcome. A resolved dispute, in short, looks resolved — and cannot</w:t>
      </w:r>
      <w:r w:rsidR="00497F79"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>be accidentally re-resolved.</w:t>
      </w:r>
    </w:p>
    <w:p w14:paraId="3F45E781" w14:textId="4E645598" w:rsidR="002E23B1" w:rsidRPr="002E23B1" w:rsidRDefault="002E23B1" w:rsidP="002A7CA2">
      <w:pPr>
        <w:spacing w:before="120" w:after="120" w:line="240" w:lineRule="auto"/>
        <w:rPr>
          <w:rFonts w:ascii="Arial" w:hAnsi="Arial" w:cs="Arial"/>
        </w:rPr>
      </w:pPr>
    </w:p>
    <w:p w14:paraId="6506C591" w14:textId="77777777" w:rsidR="00551292" w:rsidRDefault="002E23B1" w:rsidP="002A7CA2">
      <w:pPr>
        <w:pStyle w:val="Heading2"/>
        <w:spacing w:before="120" w:after="120" w:line="240" w:lineRule="auto"/>
      </w:pPr>
      <w:r w:rsidRPr="002E23B1">
        <w:t xml:space="preserve">  What It Proves</w:t>
      </w:r>
    </w:p>
    <w:p w14:paraId="669B9DA9" w14:textId="77777777" w:rsidR="00551292" w:rsidRDefault="002E23B1" w:rsidP="002A7CA2">
      <w:pPr>
        <w:spacing w:before="120" w:after="120" w:line="240" w:lineRule="auto"/>
        <w:rPr>
          <w:rFonts w:ascii="Arial" w:hAnsi="Arial" w:cs="Arial"/>
        </w:rPr>
      </w:pPr>
      <w:r w:rsidRPr="002E23B1">
        <w:t>A prototype like this isn't meant to be confused with a finished product. There is no real payment processing. The</w:t>
      </w:r>
      <w:r w:rsidRPr="002E23B1">
        <w:rPr>
          <w:rFonts w:ascii="Arial" w:hAnsi="Arial" w:cs="Arial"/>
        </w:rPr>
        <w:t xml:space="preserve"> geocoding is a two-second animation. The job requests don't travel over a network.</w:t>
      </w:r>
    </w:p>
    <w:p w14:paraId="41FFA682" w14:textId="5BAD7235" w:rsidR="00551292" w:rsidRDefault="002E23B1" w:rsidP="002A7CA2">
      <w:pPr>
        <w:spacing w:before="120" w:after="120" w:line="240" w:lineRule="auto"/>
        <w:rPr>
          <w:rFonts w:ascii="Arial" w:hAnsi="Arial" w:cs="Arial"/>
        </w:rPr>
      </w:pPr>
      <w:r w:rsidRPr="002E23B1">
        <w:rPr>
          <w:rFonts w:ascii="Arial" w:hAnsi="Arial" w:cs="Arial"/>
        </w:rPr>
        <w:t xml:space="preserve">What it </w:t>
      </w:r>
      <w:r w:rsidR="004915AF">
        <w:rPr>
          <w:rFonts w:ascii="Arial" w:hAnsi="Arial" w:cs="Arial"/>
        </w:rPr>
        <w:t xml:space="preserve">demonstrates is the complete logic of the marketplace: how a requester and a worker move through a job together, how money is tracked in escrow and released, and </w:t>
      </w:r>
      <w:r w:rsidRPr="002E23B1">
        <w:rPr>
          <w:rFonts w:ascii="Arial" w:hAnsi="Arial" w:cs="Arial"/>
        </w:rPr>
        <w:t>how an administrator sees and governs the whole system. It</w:t>
      </w:r>
      <w:r w:rsidR="00551292"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>proves that the user interface can handle all three perspectives without confusion, and that a first-time visitor can navigate it without a manual.</w:t>
      </w:r>
    </w:p>
    <w:p w14:paraId="254DD211" w14:textId="77777777" w:rsidR="00551292" w:rsidRDefault="002E23B1" w:rsidP="002A7CA2">
      <w:pPr>
        <w:spacing w:before="120" w:after="120" w:line="240" w:lineRule="auto"/>
        <w:rPr>
          <w:rFonts w:ascii="Arial" w:hAnsi="Arial" w:cs="Arial"/>
        </w:rPr>
      </w:pPr>
      <w:r w:rsidRPr="002E23B1">
        <w:rPr>
          <w:rFonts w:ascii="Arial" w:hAnsi="Arial" w:cs="Arial"/>
        </w:rPr>
        <w:t xml:space="preserve">The pricing model is transparent at every step </w:t>
      </w:r>
      <w:r w:rsidR="00551292">
        <w:rPr>
          <w:rFonts w:ascii="Arial" w:hAnsi="Arial" w:cs="Arial"/>
        </w:rPr>
        <w:t>-</w:t>
      </w:r>
      <w:r w:rsidRPr="002E23B1">
        <w:rPr>
          <w:rFonts w:ascii="Arial" w:hAnsi="Arial" w:cs="Arial"/>
        </w:rPr>
        <w:t xml:space="preserve"> the 15% platform commission, the 13% HST, the net worker payout </w:t>
      </w:r>
      <w:r w:rsidR="00551292">
        <w:rPr>
          <w:rFonts w:ascii="Arial" w:hAnsi="Arial" w:cs="Arial"/>
        </w:rPr>
        <w:t xml:space="preserve">- </w:t>
      </w:r>
      <w:r w:rsidRPr="002E23B1">
        <w:rPr>
          <w:rFonts w:ascii="Arial" w:hAnsi="Arial" w:cs="Arial"/>
        </w:rPr>
        <w:t>because trust is the whole product. If the numbers don't add up for a worker, they won't accept jobs. If the pricing</w:t>
      </w:r>
      <w:r w:rsidR="00551292"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>isn't clear to a requester, they won't post them.</w:t>
      </w:r>
    </w:p>
    <w:p w14:paraId="086D7B82" w14:textId="0E06A424" w:rsidR="00551292" w:rsidRDefault="002E23B1" w:rsidP="002A7CA2">
      <w:pPr>
        <w:spacing w:before="120" w:after="120" w:line="240" w:lineRule="auto"/>
        <w:rPr>
          <w:rFonts w:ascii="Arial" w:hAnsi="Arial" w:cs="Arial"/>
        </w:rPr>
      </w:pPr>
      <w:r w:rsidRPr="002E23B1">
        <w:rPr>
          <w:rFonts w:ascii="Arial" w:hAnsi="Arial" w:cs="Arial"/>
        </w:rPr>
        <w:t xml:space="preserve">SnowReach, even as a prototype, makes a clear argument: </w:t>
      </w:r>
      <w:r w:rsidR="004915AF">
        <w:rPr>
          <w:rFonts w:ascii="Arial" w:hAnsi="Arial" w:cs="Arial"/>
        </w:rPr>
        <w:t>there is a real,</w:t>
      </w:r>
      <w:r w:rsidRPr="002E23B1">
        <w:rPr>
          <w:rFonts w:ascii="Arial" w:hAnsi="Arial" w:cs="Arial"/>
        </w:rPr>
        <w:t xml:space="preserve"> underserved market between asking the</w:t>
      </w:r>
      <w:r w:rsidR="00551292">
        <w:rPr>
          <w:rFonts w:ascii="Arial" w:hAnsi="Arial" w:cs="Arial"/>
        </w:rPr>
        <w:t xml:space="preserve"> </w:t>
      </w:r>
      <w:r w:rsidRPr="002E23B1">
        <w:rPr>
          <w:rFonts w:ascii="Arial" w:hAnsi="Arial" w:cs="Arial"/>
        </w:rPr>
        <w:t>neighbour and calling a landscaping company, and that a well-designed digital marketplace can serve it.</w:t>
      </w:r>
    </w:p>
    <w:p w14:paraId="00DE9601" w14:textId="6111F193" w:rsidR="002E23B1" w:rsidRPr="002E23B1" w:rsidRDefault="002E23B1" w:rsidP="002A7CA2">
      <w:pPr>
        <w:spacing w:before="120" w:after="120" w:line="240" w:lineRule="auto"/>
        <w:rPr>
          <w:rFonts w:ascii="Arial" w:hAnsi="Arial" w:cs="Arial"/>
        </w:rPr>
      </w:pPr>
      <w:r w:rsidRPr="002E23B1">
        <w:rPr>
          <w:rFonts w:ascii="Arial" w:hAnsi="Arial" w:cs="Arial"/>
        </w:rPr>
        <w:t>The driveway won't clear itself. But the app is ready when it snows.</w:t>
      </w:r>
    </w:p>
    <w:p w14:paraId="762D519E" w14:textId="77777777" w:rsidR="002E23B1" w:rsidRPr="002E23B1" w:rsidRDefault="002E23B1" w:rsidP="002A7CA2">
      <w:pPr>
        <w:spacing w:before="120" w:after="120" w:line="240" w:lineRule="auto"/>
        <w:rPr>
          <w:rFonts w:ascii="Arial" w:hAnsi="Arial" w:cs="Arial"/>
        </w:rPr>
      </w:pPr>
    </w:p>
    <w:p w14:paraId="52D64F0C" w14:textId="5C185A27" w:rsidR="002E23B1" w:rsidRDefault="002E23B1" w:rsidP="002A7CA2">
      <w:pPr>
        <w:spacing w:before="120" w:after="120" w:line="240" w:lineRule="auto"/>
        <w:jc w:val="center"/>
        <w:rPr>
          <w:rFonts w:ascii="Arial" w:hAnsi="Arial" w:cs="Arial"/>
          <w:i/>
          <w:iCs/>
        </w:rPr>
      </w:pPr>
      <w:r w:rsidRPr="00551292">
        <w:rPr>
          <w:rFonts w:ascii="Arial" w:hAnsi="Arial" w:cs="Arial"/>
          <w:i/>
          <w:iCs/>
        </w:rPr>
        <w:t>The SnowReach prototype is available at https://perelgut.github.io/snowreach/ and runs in any modern browser on phone,</w:t>
      </w:r>
      <w:r w:rsidR="00551292" w:rsidRPr="00551292">
        <w:rPr>
          <w:rFonts w:ascii="Arial" w:hAnsi="Arial" w:cs="Arial"/>
          <w:i/>
          <w:iCs/>
        </w:rPr>
        <w:t xml:space="preserve"> </w:t>
      </w:r>
      <w:r w:rsidRPr="00551292">
        <w:rPr>
          <w:rFonts w:ascii="Arial" w:hAnsi="Arial" w:cs="Arial"/>
          <w:i/>
          <w:iCs/>
        </w:rPr>
        <w:t>tablet, or desktop. No login required.</w:t>
      </w:r>
    </w:p>
    <w:p w14:paraId="676864B0" w14:textId="77777777" w:rsidR="00472F5C" w:rsidRDefault="00472F5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B275A32" w14:textId="334133AE" w:rsidR="00472F5C" w:rsidRPr="00CE1B1B" w:rsidRDefault="00472F5C" w:rsidP="00472F5C">
      <w:pPr>
        <w:pStyle w:val="Heading1"/>
        <w:spacing w:before="120" w:after="120" w:line="240" w:lineRule="auto"/>
        <w:jc w:val="center"/>
        <w:rPr>
          <w:rFonts w:eastAsia="Arial-BoldMT"/>
        </w:rPr>
      </w:pPr>
      <w:r w:rsidRPr="00CE1B1B">
        <w:lastRenderedPageBreak/>
        <w:t>SnowReach</w:t>
      </w:r>
      <w:r w:rsidRPr="00CE1B1B">
        <w:rPr>
          <w:rFonts w:eastAsia="Arial-BoldMT"/>
        </w:rPr>
        <w:t xml:space="preserve"> — Project Summary</w:t>
      </w:r>
    </w:p>
    <w:p w14:paraId="1FBBEEBB" w14:textId="77777777" w:rsidR="00472F5C" w:rsidRPr="00CE1B1B" w:rsidRDefault="00472F5C" w:rsidP="00472F5C">
      <w:pPr>
        <w:pStyle w:val="Heading2"/>
        <w:spacing w:before="120" w:after="120" w:line="240" w:lineRule="auto"/>
        <w:rPr>
          <w:rFonts w:eastAsia="Arial-BoldMT"/>
        </w:rPr>
      </w:pPr>
      <w:r w:rsidRPr="00CE1B1B">
        <w:rPr>
          <w:rFonts w:eastAsia="Arial-BoldMT"/>
        </w:rPr>
        <w:t>What It Is</w:t>
      </w:r>
    </w:p>
    <w:p w14:paraId="07C2491D" w14:textId="77777777" w:rsidR="00472F5C" w:rsidRDefault="00472F5C" w:rsidP="00472F5C">
      <w:pPr>
        <w:autoSpaceDE w:val="0"/>
        <w:autoSpaceDN w:val="0"/>
        <w:adjustRightInd w:val="0"/>
        <w:spacing w:before="120" w:after="120" w:line="240" w:lineRule="auto"/>
        <w:rPr>
          <w:rFonts w:ascii="Arial" w:eastAsia="ArialMT" w:hAnsi="Arial" w:cs="Arial"/>
          <w:kern w:val="0"/>
        </w:rPr>
      </w:pPr>
      <w:r w:rsidRPr="00CE1B1B">
        <w:rPr>
          <w:rFonts w:ascii="Arial" w:eastAsia="ArialMT" w:hAnsi="Arial" w:cs="Arial"/>
          <w:kern w:val="0"/>
        </w:rPr>
        <w:t>SnowReach</w:t>
      </w:r>
      <w:r>
        <w:rPr>
          <w:rFonts w:ascii="Arial" w:eastAsia="ArialMT" w:hAnsi="Arial" w:cs="Arial"/>
          <w:kern w:val="0"/>
        </w:rPr>
        <w:t xml:space="preserve"> (that’s the name the AI used) </w:t>
      </w:r>
      <w:r w:rsidRPr="00CE1B1B">
        <w:rPr>
          <w:rFonts w:ascii="Arial" w:eastAsia="ArialMT" w:hAnsi="Arial" w:cs="Arial"/>
          <w:kern w:val="0"/>
        </w:rPr>
        <w:t>is a web marketplace connecting Ontario property owners</w:t>
      </w:r>
      <w:r>
        <w:rPr>
          <w:rFonts w:ascii="Arial" w:eastAsia="ArialMT" w:hAnsi="Arial" w:cs="Arial"/>
          <w:kern w:val="0"/>
        </w:rPr>
        <w:t xml:space="preserve"> </w:t>
      </w:r>
      <w:r w:rsidRPr="00CE1B1B">
        <w:rPr>
          <w:rFonts w:ascii="Arial" w:eastAsia="ArialMT" w:hAnsi="Arial" w:cs="Arial"/>
          <w:kern w:val="0"/>
        </w:rPr>
        <w:t>(</w:t>
      </w:r>
      <w:r w:rsidRPr="00CE1B1B">
        <w:rPr>
          <w:rFonts w:ascii="Arial" w:eastAsia="Arial-BoldMT" w:hAnsi="Arial" w:cs="Arial"/>
          <w:b/>
          <w:bCs/>
          <w:kern w:val="0"/>
        </w:rPr>
        <w:t>Requesters</w:t>
      </w:r>
      <w:r w:rsidRPr="00CE1B1B">
        <w:rPr>
          <w:rFonts w:ascii="Arial" w:eastAsia="ArialMT" w:hAnsi="Arial" w:cs="Arial"/>
          <w:kern w:val="0"/>
        </w:rPr>
        <w:t>) who need snow clearing with nearby neighbours who own</w:t>
      </w:r>
      <w:r>
        <w:rPr>
          <w:rFonts w:ascii="Arial" w:eastAsia="ArialMT" w:hAnsi="Arial" w:cs="Arial"/>
          <w:kern w:val="0"/>
        </w:rPr>
        <w:t xml:space="preserve"> </w:t>
      </w:r>
      <w:r w:rsidRPr="00CE1B1B">
        <w:rPr>
          <w:rFonts w:ascii="Arial" w:eastAsia="ArialMT" w:hAnsi="Arial" w:cs="Arial"/>
          <w:kern w:val="0"/>
        </w:rPr>
        <w:t>snowblowers (</w:t>
      </w:r>
      <w:r w:rsidRPr="00CE1B1B">
        <w:rPr>
          <w:rFonts w:ascii="Arial" w:eastAsia="Arial-BoldMT" w:hAnsi="Arial" w:cs="Arial"/>
          <w:b/>
          <w:bCs/>
          <w:kern w:val="0"/>
        </w:rPr>
        <w:t>Workers</w:t>
      </w:r>
      <w:r w:rsidRPr="00CE1B1B">
        <w:rPr>
          <w:rFonts w:ascii="Arial" w:eastAsia="ArialMT" w:hAnsi="Arial" w:cs="Arial"/>
          <w:kern w:val="0"/>
        </w:rPr>
        <w:t>). The platform handles discovery, dispatch, escrow</w:t>
      </w:r>
      <w:r>
        <w:rPr>
          <w:rFonts w:ascii="Arial" w:eastAsia="ArialMT" w:hAnsi="Arial" w:cs="Arial"/>
          <w:kern w:val="0"/>
        </w:rPr>
        <w:t xml:space="preserve"> </w:t>
      </w:r>
      <w:r w:rsidRPr="00CE1B1B">
        <w:rPr>
          <w:rFonts w:ascii="Arial" w:eastAsia="ArialMT" w:hAnsi="Arial" w:cs="Arial"/>
          <w:kern w:val="0"/>
        </w:rPr>
        <w:t>payment, mutual ratings, and dispute resolution. A single user account may</w:t>
      </w:r>
      <w:r>
        <w:rPr>
          <w:rFonts w:ascii="Arial" w:eastAsia="ArialMT" w:hAnsi="Arial" w:cs="Arial"/>
          <w:kern w:val="0"/>
        </w:rPr>
        <w:t xml:space="preserve"> </w:t>
      </w:r>
      <w:r w:rsidRPr="00CE1B1B">
        <w:rPr>
          <w:rFonts w:ascii="Arial" w:eastAsia="ArialMT" w:hAnsi="Arial" w:cs="Arial"/>
          <w:kern w:val="0"/>
        </w:rPr>
        <w:t>hold both roles.</w:t>
      </w:r>
    </w:p>
    <w:p w14:paraId="437B9475" w14:textId="77777777" w:rsidR="00472F5C" w:rsidRPr="00CE1B1B" w:rsidRDefault="00472F5C" w:rsidP="00472F5C">
      <w:pPr>
        <w:autoSpaceDE w:val="0"/>
        <w:autoSpaceDN w:val="0"/>
        <w:adjustRightInd w:val="0"/>
        <w:spacing w:before="120" w:after="120" w:line="240" w:lineRule="auto"/>
        <w:rPr>
          <w:rFonts w:ascii="Arial" w:eastAsia="ArialMT" w:hAnsi="Arial" w:cs="Arial"/>
          <w:kern w:val="0"/>
        </w:rPr>
      </w:pPr>
    </w:p>
    <w:p w14:paraId="76FB2BCF" w14:textId="77777777" w:rsidR="00472F5C" w:rsidRPr="00CE1B1B" w:rsidRDefault="00472F5C" w:rsidP="00472F5C">
      <w:pPr>
        <w:pStyle w:val="Heading2"/>
        <w:spacing w:before="120" w:after="120" w:line="240" w:lineRule="auto"/>
        <w:rPr>
          <w:rFonts w:eastAsia="Arial-BoldMT"/>
        </w:rPr>
      </w:pPr>
      <w:r w:rsidRPr="00CE1B1B">
        <w:rPr>
          <w:rFonts w:eastAsia="Arial-BoldMT"/>
        </w:rPr>
        <w:t>Roles</w:t>
      </w:r>
      <w:r>
        <w:rPr>
          <w:rFonts w:eastAsia="Arial-BoldMT"/>
        </w:rPr>
        <w:t xml:space="preserve"> and </w:t>
      </w:r>
      <w:r>
        <w:rPr>
          <w:rFonts w:eastAsia="ArialMT"/>
        </w:rPr>
        <w:t>Responsibilities</w:t>
      </w:r>
    </w:p>
    <w:p w14:paraId="1CCCA634" w14:textId="77777777" w:rsidR="00472F5C" w:rsidRPr="00CE1B1B" w:rsidRDefault="00472F5C" w:rsidP="00472F5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ascii="Arial" w:eastAsia="ArialMT" w:hAnsi="Arial" w:cs="Arial"/>
          <w:kern w:val="0"/>
        </w:rPr>
      </w:pPr>
      <w:r w:rsidRPr="00CE1B1B">
        <w:rPr>
          <w:rFonts w:ascii="Arial" w:eastAsia="ArialMT" w:hAnsi="Arial" w:cs="Arial"/>
          <w:b/>
          <w:bCs/>
          <w:kern w:val="0"/>
        </w:rPr>
        <w:t>Requester</w:t>
      </w:r>
      <w:r w:rsidRPr="00CE1B1B">
        <w:rPr>
          <w:rFonts w:ascii="Arial" w:eastAsia="ArialMT" w:hAnsi="Arial" w:cs="Arial"/>
          <w:kern w:val="0"/>
        </w:rPr>
        <w:t xml:space="preserve"> Posts jobs, pays into escrow, rates Workers</w:t>
      </w:r>
    </w:p>
    <w:p w14:paraId="7210D20F" w14:textId="77777777" w:rsidR="00472F5C" w:rsidRPr="00CE1B1B" w:rsidRDefault="00472F5C" w:rsidP="00472F5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ascii="Arial" w:eastAsia="ArialMT" w:hAnsi="Arial" w:cs="Arial"/>
          <w:kern w:val="0"/>
        </w:rPr>
      </w:pPr>
      <w:r w:rsidRPr="00CE1B1B">
        <w:rPr>
          <w:rFonts w:ascii="Arial" w:eastAsia="ArialMT" w:hAnsi="Arial" w:cs="Arial"/>
          <w:b/>
          <w:bCs/>
          <w:kern w:val="0"/>
        </w:rPr>
        <w:t>Worker</w:t>
      </w:r>
      <w:r w:rsidRPr="00CE1B1B">
        <w:rPr>
          <w:rFonts w:ascii="Arial" w:eastAsia="ArialMT" w:hAnsi="Arial" w:cs="Arial"/>
          <w:kern w:val="0"/>
        </w:rPr>
        <w:t xml:space="preserve"> </w:t>
      </w:r>
      <w:r>
        <w:rPr>
          <w:rFonts w:ascii="Arial" w:eastAsia="ArialMT" w:hAnsi="Arial" w:cs="Arial"/>
          <w:kern w:val="0"/>
        </w:rPr>
        <w:t>accepts</w:t>
      </w:r>
      <w:r w:rsidRPr="00CE1B1B">
        <w:rPr>
          <w:rFonts w:ascii="Arial" w:eastAsia="ArialMT" w:hAnsi="Arial" w:cs="Arial"/>
          <w:kern w:val="0"/>
        </w:rPr>
        <w:t xml:space="preserve"> jobs, executes service, receives payout</w:t>
      </w:r>
    </w:p>
    <w:p w14:paraId="0A5779FF" w14:textId="77777777" w:rsidR="00472F5C" w:rsidRPr="00CE1B1B" w:rsidRDefault="00472F5C" w:rsidP="00472F5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ascii="Arial" w:eastAsia="ArialMT" w:hAnsi="Arial" w:cs="Arial"/>
          <w:kern w:val="0"/>
        </w:rPr>
      </w:pPr>
      <w:r w:rsidRPr="00CE1B1B">
        <w:rPr>
          <w:rFonts w:ascii="Arial" w:eastAsia="ArialMT" w:hAnsi="Arial" w:cs="Arial"/>
          <w:b/>
          <w:bCs/>
          <w:kern w:val="0"/>
        </w:rPr>
        <w:t>Admin</w:t>
      </w:r>
      <w:r w:rsidRPr="00CE1B1B">
        <w:rPr>
          <w:rFonts w:ascii="Arial" w:eastAsia="ArialMT" w:hAnsi="Arial" w:cs="Arial"/>
          <w:kern w:val="0"/>
        </w:rPr>
        <w:t xml:space="preserve"> </w:t>
      </w:r>
      <w:r>
        <w:rPr>
          <w:rFonts w:ascii="Arial" w:eastAsia="ArialMT" w:hAnsi="Arial" w:cs="Arial"/>
          <w:kern w:val="0"/>
        </w:rPr>
        <w:t>manages</w:t>
      </w:r>
      <w:r w:rsidRPr="00CE1B1B">
        <w:rPr>
          <w:rFonts w:ascii="Arial" w:eastAsia="ArialMT" w:hAnsi="Arial" w:cs="Arial"/>
          <w:kern w:val="0"/>
        </w:rPr>
        <w:t xml:space="preserve"> disputes, overrides, compliance, user moderation</w:t>
      </w:r>
    </w:p>
    <w:p w14:paraId="58EFD884" w14:textId="77777777" w:rsidR="00472F5C" w:rsidRDefault="00472F5C" w:rsidP="00472F5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ascii="Arial" w:eastAsia="ArialMT" w:hAnsi="Arial" w:cs="Arial"/>
          <w:kern w:val="0"/>
        </w:rPr>
      </w:pPr>
      <w:r w:rsidRPr="00CE1B1B">
        <w:rPr>
          <w:rFonts w:ascii="Arial" w:eastAsia="ArialMT" w:hAnsi="Arial" w:cs="Arial"/>
          <w:b/>
          <w:bCs/>
          <w:kern w:val="0"/>
        </w:rPr>
        <w:t>App Owner</w:t>
      </w:r>
      <w:r w:rsidRPr="00CE1B1B">
        <w:rPr>
          <w:rFonts w:ascii="Arial" w:eastAsia="ArialMT" w:hAnsi="Arial" w:cs="Arial"/>
          <w:kern w:val="0"/>
        </w:rPr>
        <w:t xml:space="preserve"> Earns 15% commission</w:t>
      </w:r>
      <w:r>
        <w:rPr>
          <w:rFonts w:ascii="Arial" w:eastAsia="ArialMT" w:hAnsi="Arial" w:cs="Arial"/>
          <w:kern w:val="0"/>
        </w:rPr>
        <w:t>;</w:t>
      </w:r>
      <w:r w:rsidRPr="00CE1B1B">
        <w:rPr>
          <w:rFonts w:ascii="Arial" w:eastAsia="ArialMT" w:hAnsi="Arial" w:cs="Arial"/>
          <w:kern w:val="0"/>
        </w:rPr>
        <w:t xml:space="preserve"> holds escrow</w:t>
      </w:r>
    </w:p>
    <w:p w14:paraId="04523897" w14:textId="77777777" w:rsidR="00472F5C" w:rsidRPr="00115E5B" w:rsidRDefault="00472F5C" w:rsidP="00472F5C">
      <w:pPr>
        <w:autoSpaceDE w:val="0"/>
        <w:autoSpaceDN w:val="0"/>
        <w:adjustRightInd w:val="0"/>
        <w:spacing w:before="120" w:after="120" w:line="240" w:lineRule="auto"/>
        <w:rPr>
          <w:rFonts w:ascii="Arial" w:eastAsia="ArialMT" w:hAnsi="Arial" w:cs="Arial"/>
          <w:kern w:val="0"/>
        </w:rPr>
      </w:pPr>
    </w:p>
    <w:p w14:paraId="6151BD43" w14:textId="77777777" w:rsidR="00472F5C" w:rsidRPr="00CE1B1B" w:rsidRDefault="00472F5C" w:rsidP="00472F5C">
      <w:pPr>
        <w:pStyle w:val="Heading2"/>
        <w:spacing w:before="120" w:after="120" w:line="240" w:lineRule="auto"/>
        <w:rPr>
          <w:rFonts w:eastAsia="Arial-BoldMT"/>
        </w:rPr>
      </w:pPr>
      <w:r w:rsidRPr="00CE1B1B">
        <w:rPr>
          <w:rFonts w:eastAsia="Arial-BoldMT"/>
        </w:rPr>
        <w:t>Core Job Lifecycle</w:t>
      </w:r>
    </w:p>
    <w:p w14:paraId="17D6AD53" w14:textId="77777777" w:rsidR="00472F5C" w:rsidRPr="00CE1B1B" w:rsidRDefault="00472F5C" w:rsidP="00472F5C">
      <w:pPr>
        <w:autoSpaceDE w:val="0"/>
        <w:autoSpaceDN w:val="0"/>
        <w:adjustRightInd w:val="0"/>
        <w:spacing w:before="120" w:after="120" w:line="240" w:lineRule="auto"/>
        <w:rPr>
          <w:rFonts w:ascii="Arial" w:eastAsia="ArialMT" w:hAnsi="Arial" w:cs="Arial"/>
          <w:kern w:val="0"/>
        </w:rPr>
      </w:pPr>
      <w:r w:rsidRPr="00CE1B1B">
        <w:rPr>
          <w:rFonts w:ascii="Arial" w:eastAsia="ArialMT" w:hAnsi="Arial" w:cs="Arial"/>
          <w:kern w:val="0"/>
        </w:rPr>
        <w:t>A job moves through 11 states:</w:t>
      </w:r>
    </w:p>
    <w:p w14:paraId="21C417E7" w14:textId="77777777" w:rsidR="00472F5C" w:rsidRPr="00CE1B1B" w:rsidRDefault="00472F5C" w:rsidP="00472F5C">
      <w:pPr>
        <w:autoSpaceDE w:val="0"/>
        <w:autoSpaceDN w:val="0"/>
        <w:adjustRightInd w:val="0"/>
        <w:spacing w:before="120" w:after="120" w:line="240" w:lineRule="auto"/>
        <w:ind w:left="720"/>
        <w:rPr>
          <w:rFonts w:ascii="Arial" w:eastAsia="Arial-BoldMT" w:hAnsi="Arial" w:cs="Arial"/>
          <w:b/>
          <w:bCs/>
          <w:kern w:val="0"/>
        </w:rPr>
      </w:pPr>
      <w:r w:rsidRPr="00CE1B1B">
        <w:rPr>
          <w:rFonts w:ascii="Arial" w:eastAsia="Arial-BoldMT" w:hAnsi="Arial" w:cs="Arial"/>
          <w:b/>
          <w:bCs/>
          <w:kern w:val="0"/>
        </w:rPr>
        <w:t>REQUESTED → PENDING_DEPOSIT → CONFIRMED → IN_PROGRESS →</w:t>
      </w:r>
      <w:r>
        <w:rPr>
          <w:rFonts w:ascii="Arial" w:eastAsia="Arial-BoldMT" w:hAnsi="Arial" w:cs="Arial"/>
          <w:b/>
          <w:bCs/>
          <w:kern w:val="0"/>
        </w:rPr>
        <w:t xml:space="preserve"> </w:t>
      </w:r>
      <w:r w:rsidRPr="00CE1B1B">
        <w:rPr>
          <w:rFonts w:ascii="Arial" w:eastAsia="Arial-BoldMT" w:hAnsi="Arial" w:cs="Arial"/>
          <w:b/>
          <w:bCs/>
          <w:kern w:val="0"/>
        </w:rPr>
        <w:t>COMPLETE → RELEASED</w:t>
      </w:r>
    </w:p>
    <w:p w14:paraId="7AD5CF15" w14:textId="77777777" w:rsidR="00472F5C" w:rsidRDefault="00472F5C" w:rsidP="00472F5C">
      <w:pPr>
        <w:autoSpaceDE w:val="0"/>
        <w:autoSpaceDN w:val="0"/>
        <w:adjustRightInd w:val="0"/>
        <w:spacing w:before="120" w:after="120" w:line="240" w:lineRule="auto"/>
        <w:rPr>
          <w:rFonts w:ascii="Arial" w:eastAsia="ArialMT" w:hAnsi="Arial" w:cs="Arial"/>
          <w:kern w:val="0"/>
        </w:rPr>
      </w:pPr>
      <w:r w:rsidRPr="00CE1B1B">
        <w:rPr>
          <w:rFonts w:ascii="Arial" w:eastAsia="ArialMT" w:hAnsi="Arial" w:cs="Arial"/>
          <w:kern w:val="0"/>
        </w:rPr>
        <w:t xml:space="preserve">Alternate paths: </w:t>
      </w:r>
    </w:p>
    <w:p w14:paraId="7776547B" w14:textId="77777777" w:rsidR="00472F5C" w:rsidRDefault="00472F5C" w:rsidP="00472F5C">
      <w:pPr>
        <w:autoSpaceDE w:val="0"/>
        <w:autoSpaceDN w:val="0"/>
        <w:adjustRightInd w:val="0"/>
        <w:spacing w:before="120" w:after="120" w:line="240" w:lineRule="auto"/>
        <w:ind w:left="720"/>
        <w:rPr>
          <w:rFonts w:ascii="Arial" w:eastAsia="ArialMT" w:hAnsi="Arial" w:cs="Arial"/>
          <w:kern w:val="0"/>
        </w:rPr>
      </w:pPr>
      <w:r w:rsidRPr="00CE1B1B">
        <w:rPr>
          <w:rFonts w:ascii="Arial" w:eastAsia="Arial-BoldMT" w:hAnsi="Arial" w:cs="Arial"/>
          <w:b/>
          <w:bCs/>
          <w:kern w:val="0"/>
        </w:rPr>
        <w:t xml:space="preserve">DISPUTED </w:t>
      </w:r>
      <w:r w:rsidRPr="00CE1B1B">
        <w:rPr>
          <w:rFonts w:ascii="Arial" w:eastAsia="ArialMT" w:hAnsi="Arial" w:cs="Arial"/>
          <w:kern w:val="0"/>
        </w:rPr>
        <w:t>(from COMPLETE, within 2-hour window)</w:t>
      </w:r>
      <w:r>
        <w:rPr>
          <w:rFonts w:ascii="Arial" w:eastAsia="ArialMT" w:hAnsi="Arial" w:cs="Arial"/>
          <w:kern w:val="0"/>
        </w:rPr>
        <w:t xml:space="preserve"> </w:t>
      </w:r>
      <w:r w:rsidRPr="00CE1B1B">
        <w:rPr>
          <w:rFonts w:ascii="Arial" w:eastAsia="ArialMT" w:hAnsi="Arial" w:cs="Arial"/>
          <w:kern w:val="0"/>
        </w:rPr>
        <w:t xml:space="preserve">→ RELEASED or REFUNDED; </w:t>
      </w:r>
    </w:p>
    <w:p w14:paraId="1193FCA1" w14:textId="77777777" w:rsidR="00472F5C" w:rsidRDefault="00472F5C" w:rsidP="00472F5C">
      <w:pPr>
        <w:autoSpaceDE w:val="0"/>
        <w:autoSpaceDN w:val="0"/>
        <w:adjustRightInd w:val="0"/>
        <w:spacing w:before="120" w:after="120" w:line="240" w:lineRule="auto"/>
        <w:ind w:left="720"/>
        <w:rPr>
          <w:rFonts w:ascii="Arial" w:eastAsia="ArialMT" w:hAnsi="Arial" w:cs="Arial"/>
          <w:kern w:val="0"/>
        </w:rPr>
      </w:pPr>
      <w:r w:rsidRPr="00CE1B1B">
        <w:rPr>
          <w:rFonts w:ascii="Arial" w:eastAsia="Arial-BoldMT" w:hAnsi="Arial" w:cs="Arial"/>
          <w:b/>
          <w:bCs/>
          <w:kern w:val="0"/>
        </w:rPr>
        <w:t xml:space="preserve">CANCELLED </w:t>
      </w:r>
      <w:r w:rsidRPr="00CE1B1B">
        <w:rPr>
          <w:rFonts w:ascii="Arial" w:eastAsia="ArialMT" w:hAnsi="Arial" w:cs="Arial"/>
          <w:kern w:val="0"/>
        </w:rPr>
        <w:t>(before IN_</w:t>
      </w:r>
      <w:proofErr w:type="gramStart"/>
      <w:r w:rsidRPr="00CE1B1B">
        <w:rPr>
          <w:rFonts w:ascii="Arial" w:eastAsia="ArialMT" w:hAnsi="Arial" w:cs="Arial"/>
          <w:kern w:val="0"/>
        </w:rPr>
        <w:t>PROGRESS);</w:t>
      </w:r>
      <w:proofErr w:type="gramEnd"/>
    </w:p>
    <w:p w14:paraId="754F6F65" w14:textId="77777777" w:rsidR="00472F5C" w:rsidRDefault="00472F5C" w:rsidP="00472F5C">
      <w:pPr>
        <w:autoSpaceDE w:val="0"/>
        <w:autoSpaceDN w:val="0"/>
        <w:adjustRightInd w:val="0"/>
        <w:spacing w:before="120" w:after="120" w:line="240" w:lineRule="auto"/>
        <w:ind w:left="720"/>
        <w:rPr>
          <w:rFonts w:ascii="Arial" w:eastAsia="ArialMT" w:hAnsi="Arial" w:cs="Arial"/>
          <w:kern w:val="0"/>
        </w:rPr>
      </w:pPr>
      <w:r w:rsidRPr="00CE1B1B">
        <w:rPr>
          <w:rFonts w:ascii="Arial" w:eastAsia="Arial-BoldMT" w:hAnsi="Arial" w:cs="Arial"/>
          <w:b/>
          <w:bCs/>
          <w:kern w:val="0"/>
        </w:rPr>
        <w:t xml:space="preserve">INCOMPLETE </w:t>
      </w:r>
      <w:r w:rsidRPr="00CE1B1B">
        <w:rPr>
          <w:rFonts w:ascii="Arial" w:eastAsia="ArialMT" w:hAnsi="Arial" w:cs="Arial"/>
          <w:kern w:val="0"/>
        </w:rPr>
        <w:t xml:space="preserve">(Worker cannot </w:t>
      </w:r>
      <w:proofErr w:type="gramStart"/>
      <w:r w:rsidRPr="00CE1B1B">
        <w:rPr>
          <w:rFonts w:ascii="Arial" w:eastAsia="ArialMT" w:hAnsi="Arial" w:cs="Arial"/>
          <w:kern w:val="0"/>
        </w:rPr>
        <w:t>finish);</w:t>
      </w:r>
      <w:proofErr w:type="gramEnd"/>
      <w:r w:rsidRPr="00CE1B1B">
        <w:rPr>
          <w:rFonts w:ascii="Arial" w:eastAsia="ArialMT" w:hAnsi="Arial" w:cs="Arial"/>
          <w:kern w:val="0"/>
        </w:rPr>
        <w:t xml:space="preserve"> </w:t>
      </w:r>
    </w:p>
    <w:p w14:paraId="03717DC4" w14:textId="77777777" w:rsidR="00472F5C" w:rsidRDefault="00472F5C" w:rsidP="00472F5C">
      <w:pPr>
        <w:autoSpaceDE w:val="0"/>
        <w:autoSpaceDN w:val="0"/>
        <w:adjustRightInd w:val="0"/>
        <w:spacing w:before="120" w:after="120" w:line="240" w:lineRule="auto"/>
        <w:ind w:left="720"/>
        <w:rPr>
          <w:rFonts w:ascii="Arial" w:eastAsia="ArialMT" w:hAnsi="Arial" w:cs="Arial"/>
          <w:kern w:val="0"/>
        </w:rPr>
      </w:pPr>
      <w:r w:rsidRPr="00CE1B1B">
        <w:rPr>
          <w:rFonts w:ascii="Arial" w:eastAsia="Arial-BoldMT" w:hAnsi="Arial" w:cs="Arial"/>
          <w:b/>
          <w:bCs/>
          <w:kern w:val="0"/>
        </w:rPr>
        <w:t xml:space="preserve">SETTLED </w:t>
      </w:r>
      <w:r w:rsidRPr="00CE1B1B">
        <w:rPr>
          <w:rFonts w:ascii="Arial" w:eastAsia="ArialMT" w:hAnsi="Arial" w:cs="Arial"/>
          <w:kern w:val="0"/>
        </w:rPr>
        <w:t>(post-payout).</w:t>
      </w:r>
    </w:p>
    <w:p w14:paraId="33F27649" w14:textId="77777777" w:rsidR="00472F5C" w:rsidRDefault="00472F5C" w:rsidP="00472F5C">
      <w:pPr>
        <w:autoSpaceDE w:val="0"/>
        <w:autoSpaceDN w:val="0"/>
        <w:adjustRightInd w:val="0"/>
        <w:spacing w:before="120" w:after="120" w:line="240" w:lineRule="auto"/>
        <w:rPr>
          <w:rFonts w:ascii="Arial" w:eastAsia="Arial-BoldMT" w:hAnsi="Arial" w:cs="Arial"/>
          <w:b/>
          <w:bCs/>
          <w:kern w:val="0"/>
        </w:rPr>
      </w:pPr>
    </w:p>
    <w:p w14:paraId="77B09D31" w14:textId="77777777" w:rsidR="00472F5C" w:rsidRDefault="00472F5C" w:rsidP="00472F5C">
      <w:pPr>
        <w:autoSpaceDE w:val="0"/>
        <w:autoSpaceDN w:val="0"/>
        <w:adjustRightInd w:val="0"/>
        <w:spacing w:before="120" w:after="120" w:line="240" w:lineRule="auto"/>
        <w:rPr>
          <w:rFonts w:ascii="Arial" w:eastAsia="ArialMT" w:hAnsi="Arial" w:cs="Arial"/>
          <w:kern w:val="0"/>
        </w:rPr>
      </w:pPr>
      <w:r>
        <w:rPr>
          <w:rFonts w:ascii="Arial" w:eastAsia="ArialMT" w:hAnsi="Arial" w:cs="Arial"/>
          <w:kern w:val="0"/>
        </w:rPr>
        <w:t>When a</w:t>
      </w:r>
      <w:r w:rsidRPr="00CE1B1B">
        <w:rPr>
          <w:rFonts w:ascii="Arial" w:eastAsia="ArialMT" w:hAnsi="Arial" w:cs="Arial"/>
          <w:kern w:val="0"/>
        </w:rPr>
        <w:t xml:space="preserve"> job </w:t>
      </w:r>
      <w:r>
        <w:rPr>
          <w:rFonts w:ascii="Arial" w:eastAsia="ArialMT" w:hAnsi="Arial" w:cs="Arial"/>
          <w:kern w:val="0"/>
        </w:rPr>
        <w:t xml:space="preserve">is </w:t>
      </w:r>
      <w:r w:rsidRPr="00CE1B1B">
        <w:rPr>
          <w:rFonts w:ascii="Arial" w:eastAsia="ArialMT" w:hAnsi="Arial" w:cs="Arial"/>
          <w:kern w:val="0"/>
        </w:rPr>
        <w:t>post</w:t>
      </w:r>
      <w:r>
        <w:rPr>
          <w:rFonts w:ascii="Arial" w:eastAsia="ArialMT" w:hAnsi="Arial" w:cs="Arial"/>
          <w:kern w:val="0"/>
        </w:rPr>
        <w:t>ed</w:t>
      </w:r>
      <w:r w:rsidRPr="00CE1B1B">
        <w:rPr>
          <w:rFonts w:ascii="Arial" w:eastAsia="ArialMT" w:hAnsi="Arial" w:cs="Arial"/>
          <w:kern w:val="0"/>
        </w:rPr>
        <w:t>, the backend geocodes the address, identifies eligible Workers</w:t>
      </w:r>
      <w:r>
        <w:rPr>
          <w:rFonts w:ascii="Arial" w:eastAsia="ArialMT" w:hAnsi="Arial" w:cs="Arial"/>
          <w:kern w:val="0"/>
        </w:rPr>
        <w:t xml:space="preserve"> </w:t>
      </w:r>
      <w:r w:rsidRPr="00CE1B1B">
        <w:rPr>
          <w:rFonts w:ascii="Arial" w:eastAsia="ArialMT" w:hAnsi="Arial" w:cs="Arial"/>
          <w:kern w:val="0"/>
        </w:rPr>
        <w:t>(service area + availability), ranks them by rating then distance, and dispatches</w:t>
      </w:r>
      <w:r>
        <w:rPr>
          <w:rFonts w:ascii="Arial" w:eastAsia="ArialMT" w:hAnsi="Arial" w:cs="Arial"/>
          <w:kern w:val="0"/>
        </w:rPr>
        <w:t xml:space="preserve"> </w:t>
      </w:r>
      <w:r w:rsidRPr="00CE1B1B">
        <w:rPr>
          <w:rFonts w:ascii="Arial" w:eastAsia="ArialMT" w:hAnsi="Arial" w:cs="Arial"/>
          <w:kern w:val="0"/>
        </w:rPr>
        <w:t xml:space="preserve">requests sequentially — one Worker at a time, </w:t>
      </w:r>
      <w:r>
        <w:rPr>
          <w:rFonts w:ascii="Arial" w:eastAsia="ArialMT" w:hAnsi="Arial" w:cs="Arial"/>
          <w:kern w:val="0"/>
        </w:rPr>
        <w:t xml:space="preserve">allowing them a </w:t>
      </w:r>
      <w:r w:rsidRPr="00CE1B1B">
        <w:rPr>
          <w:rFonts w:ascii="Arial" w:eastAsia="ArialMT" w:hAnsi="Arial" w:cs="Arial"/>
          <w:kern w:val="0"/>
        </w:rPr>
        <w:t>10-minute response window.</w:t>
      </w:r>
    </w:p>
    <w:p w14:paraId="4D8B565D" w14:textId="77777777" w:rsidR="00472F5C" w:rsidRDefault="00472F5C" w:rsidP="00472F5C">
      <w:pPr>
        <w:autoSpaceDE w:val="0"/>
        <w:autoSpaceDN w:val="0"/>
        <w:adjustRightInd w:val="0"/>
        <w:spacing w:before="120" w:after="120" w:line="240" w:lineRule="auto"/>
        <w:rPr>
          <w:rFonts w:ascii="Arial" w:eastAsia="ArialMT" w:hAnsi="Arial" w:cs="Arial"/>
          <w:kern w:val="0"/>
        </w:rPr>
      </w:pPr>
      <w:r w:rsidRPr="00CE1B1B">
        <w:rPr>
          <w:rFonts w:ascii="Arial" w:eastAsia="ArialMT" w:hAnsi="Arial" w:cs="Arial"/>
          <w:kern w:val="0"/>
        </w:rPr>
        <w:t>Funds are captured into Stripe escrow on CONFIRMED and released to the</w:t>
      </w:r>
      <w:r>
        <w:rPr>
          <w:rFonts w:ascii="Arial" w:eastAsia="ArialMT" w:hAnsi="Arial" w:cs="Arial"/>
          <w:kern w:val="0"/>
        </w:rPr>
        <w:t xml:space="preserve"> </w:t>
      </w:r>
      <w:r w:rsidRPr="00CE1B1B">
        <w:rPr>
          <w:rFonts w:ascii="Arial" w:eastAsia="ArialMT" w:hAnsi="Arial" w:cs="Arial"/>
          <w:kern w:val="0"/>
        </w:rPr>
        <w:t>Worker after both parties submit ratings.</w:t>
      </w:r>
    </w:p>
    <w:p w14:paraId="757D0779" w14:textId="77777777" w:rsidR="00472F5C" w:rsidRPr="00CE1B1B" w:rsidRDefault="00472F5C" w:rsidP="00472F5C">
      <w:pPr>
        <w:autoSpaceDE w:val="0"/>
        <w:autoSpaceDN w:val="0"/>
        <w:adjustRightInd w:val="0"/>
        <w:spacing w:before="120" w:after="120" w:line="240" w:lineRule="auto"/>
        <w:rPr>
          <w:rFonts w:ascii="Arial" w:eastAsia="ArialMT" w:hAnsi="Arial" w:cs="Arial"/>
          <w:kern w:val="0"/>
        </w:rPr>
      </w:pPr>
    </w:p>
    <w:p w14:paraId="5894970E" w14:textId="77777777" w:rsidR="00472F5C" w:rsidRDefault="00472F5C" w:rsidP="00472F5C">
      <w:pPr>
        <w:rPr>
          <w:rFonts w:asciiTheme="majorHAnsi" w:eastAsia="Arial-BoldMT" w:hAnsiTheme="majorHAnsi" w:cstheme="majorBidi"/>
          <w:color w:val="0F4761" w:themeColor="accent1" w:themeShade="BF"/>
          <w:sz w:val="32"/>
          <w:szCs w:val="32"/>
        </w:rPr>
      </w:pPr>
      <w:r>
        <w:rPr>
          <w:rFonts w:eastAsia="Arial-BoldMT"/>
        </w:rPr>
        <w:br w:type="page"/>
      </w:r>
    </w:p>
    <w:p w14:paraId="5773D5B7" w14:textId="77777777" w:rsidR="00472F5C" w:rsidRPr="00CE1B1B" w:rsidRDefault="00472F5C" w:rsidP="00472F5C">
      <w:pPr>
        <w:pStyle w:val="Heading2"/>
        <w:spacing w:before="120" w:after="120" w:line="240" w:lineRule="auto"/>
        <w:rPr>
          <w:rFonts w:eastAsia="Arial-BoldMT"/>
        </w:rPr>
      </w:pPr>
      <w:r w:rsidRPr="00CE1B1B">
        <w:rPr>
          <w:rFonts w:eastAsia="Arial-BoldMT"/>
        </w:rPr>
        <w:lastRenderedPageBreak/>
        <w:t>Key Business Rules</w:t>
      </w:r>
    </w:p>
    <w:p w14:paraId="11DAC153" w14:textId="77777777" w:rsidR="00472F5C" w:rsidRPr="00115E5B" w:rsidRDefault="00472F5C" w:rsidP="00472F5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20" w:after="120" w:line="240" w:lineRule="auto"/>
        <w:ind w:left="714" w:hanging="357"/>
        <w:contextualSpacing w:val="0"/>
        <w:rPr>
          <w:rFonts w:ascii="Arial" w:eastAsia="ArialMT" w:hAnsi="Arial" w:cs="Arial"/>
          <w:kern w:val="0"/>
        </w:rPr>
      </w:pPr>
      <w:r w:rsidRPr="00115E5B">
        <w:rPr>
          <w:rFonts w:ascii="Arial" w:eastAsia="Arial-BoldMT" w:hAnsi="Arial" w:cs="Arial"/>
          <w:b/>
          <w:bCs/>
          <w:kern w:val="0"/>
        </w:rPr>
        <w:t xml:space="preserve">Commission: </w:t>
      </w:r>
      <w:r w:rsidRPr="00115E5B">
        <w:rPr>
          <w:rFonts w:ascii="Arial" w:eastAsia="ArialMT" w:hAnsi="Arial" w:cs="Arial"/>
          <w:kern w:val="0"/>
        </w:rPr>
        <w:t>15% of pre-tax job price retained by platform</w:t>
      </w:r>
    </w:p>
    <w:p w14:paraId="10373997" w14:textId="77777777" w:rsidR="00472F5C" w:rsidRPr="00115E5B" w:rsidRDefault="00472F5C" w:rsidP="00472F5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20" w:after="120" w:line="240" w:lineRule="auto"/>
        <w:ind w:left="714" w:hanging="357"/>
        <w:contextualSpacing w:val="0"/>
        <w:rPr>
          <w:rFonts w:ascii="Arial" w:eastAsia="ArialMT" w:hAnsi="Arial" w:cs="Arial"/>
          <w:kern w:val="0"/>
        </w:rPr>
      </w:pPr>
      <w:r w:rsidRPr="00115E5B">
        <w:rPr>
          <w:rFonts w:ascii="Arial" w:eastAsia="Arial-BoldMT" w:hAnsi="Arial" w:cs="Arial"/>
          <w:b/>
          <w:bCs/>
          <w:kern w:val="0"/>
        </w:rPr>
        <w:t xml:space="preserve">HST: </w:t>
      </w:r>
      <w:r w:rsidRPr="00115E5B">
        <w:rPr>
          <w:rFonts w:ascii="Arial" w:eastAsia="ArialMT" w:hAnsi="Arial" w:cs="Arial"/>
          <w:kern w:val="0"/>
        </w:rPr>
        <w:t>13% Ontario HST added for registered Workers; passed through</w:t>
      </w:r>
      <w:r>
        <w:rPr>
          <w:rFonts w:ascii="Arial" w:eastAsia="ArialMT" w:hAnsi="Arial" w:cs="Arial"/>
          <w:kern w:val="0"/>
        </w:rPr>
        <w:t xml:space="preserve"> </w:t>
      </w:r>
      <w:r w:rsidRPr="00115E5B">
        <w:rPr>
          <w:rFonts w:ascii="Arial" w:eastAsia="ArialMT" w:hAnsi="Arial" w:cs="Arial"/>
          <w:kern w:val="0"/>
        </w:rPr>
        <w:t>100% to Worker (Worker remits to CRA)</w:t>
      </w:r>
    </w:p>
    <w:p w14:paraId="31A8FE51" w14:textId="77777777" w:rsidR="00472F5C" w:rsidRPr="00115E5B" w:rsidRDefault="00472F5C" w:rsidP="00472F5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20" w:after="120" w:line="240" w:lineRule="auto"/>
        <w:ind w:left="714" w:hanging="357"/>
        <w:contextualSpacing w:val="0"/>
        <w:rPr>
          <w:rFonts w:ascii="Arial" w:eastAsia="ArialMT" w:hAnsi="Arial" w:cs="Arial"/>
          <w:kern w:val="0"/>
        </w:rPr>
      </w:pPr>
      <w:r w:rsidRPr="00115E5B">
        <w:rPr>
          <w:rFonts w:ascii="Arial" w:eastAsia="Arial-BoldMT" w:hAnsi="Arial" w:cs="Arial"/>
          <w:b/>
          <w:bCs/>
          <w:kern w:val="0"/>
        </w:rPr>
        <w:t xml:space="preserve">Escrow: </w:t>
      </w:r>
      <w:r w:rsidRPr="00115E5B">
        <w:rPr>
          <w:rFonts w:ascii="Arial" w:eastAsia="ArialMT" w:hAnsi="Arial" w:cs="Arial"/>
          <w:kern w:val="0"/>
        </w:rPr>
        <w:t>Full funds held by platform from deposit through rating; released</w:t>
      </w:r>
      <w:r>
        <w:rPr>
          <w:rFonts w:ascii="Arial" w:eastAsia="ArialMT" w:hAnsi="Arial" w:cs="Arial"/>
          <w:kern w:val="0"/>
        </w:rPr>
        <w:t xml:space="preserve"> </w:t>
      </w:r>
      <w:r w:rsidRPr="00115E5B">
        <w:rPr>
          <w:rFonts w:ascii="Arial" w:eastAsia="ArialMT" w:hAnsi="Arial" w:cs="Arial"/>
          <w:kern w:val="0"/>
        </w:rPr>
        <w:t>only after mutual ratings or Admin override</w:t>
      </w:r>
    </w:p>
    <w:p w14:paraId="3B314690" w14:textId="77777777" w:rsidR="00472F5C" w:rsidRPr="00115E5B" w:rsidRDefault="00472F5C" w:rsidP="00472F5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20" w:after="120" w:line="240" w:lineRule="auto"/>
        <w:ind w:left="714" w:hanging="357"/>
        <w:contextualSpacing w:val="0"/>
        <w:rPr>
          <w:rFonts w:ascii="Arial" w:eastAsia="ArialMT" w:hAnsi="Arial" w:cs="Arial"/>
          <w:kern w:val="0"/>
        </w:rPr>
      </w:pPr>
      <w:r w:rsidRPr="00115E5B">
        <w:rPr>
          <w:rFonts w:ascii="Arial" w:eastAsia="Arial-BoldMT" w:hAnsi="Arial" w:cs="Arial"/>
          <w:b/>
          <w:bCs/>
          <w:kern w:val="0"/>
        </w:rPr>
        <w:t xml:space="preserve">Cancellation fee: </w:t>
      </w:r>
      <w:r w:rsidRPr="00115E5B">
        <w:rPr>
          <w:rFonts w:ascii="Arial" w:eastAsia="ArialMT" w:hAnsi="Arial" w:cs="Arial"/>
          <w:kern w:val="0"/>
        </w:rPr>
        <w:t>$10 CAD (+ HST) if cancelled after CONFIRMED but</w:t>
      </w:r>
      <w:r>
        <w:rPr>
          <w:rFonts w:ascii="Arial" w:eastAsia="ArialMT" w:hAnsi="Arial" w:cs="Arial"/>
          <w:kern w:val="0"/>
        </w:rPr>
        <w:t xml:space="preserve"> </w:t>
      </w:r>
      <w:r w:rsidRPr="00115E5B">
        <w:rPr>
          <w:rFonts w:ascii="Arial" w:eastAsia="ArialMT" w:hAnsi="Arial" w:cs="Arial"/>
          <w:kern w:val="0"/>
        </w:rPr>
        <w:t>before IN_PROGRESS; no fee before confirmation</w:t>
      </w:r>
    </w:p>
    <w:p w14:paraId="6C6CD3AF" w14:textId="77777777" w:rsidR="00472F5C" w:rsidRPr="00115E5B" w:rsidRDefault="00472F5C" w:rsidP="00472F5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20" w:after="120" w:line="240" w:lineRule="auto"/>
        <w:ind w:left="714" w:hanging="357"/>
        <w:contextualSpacing w:val="0"/>
        <w:rPr>
          <w:rFonts w:ascii="Arial" w:eastAsia="ArialMT" w:hAnsi="Arial" w:cs="Arial"/>
          <w:kern w:val="0"/>
        </w:rPr>
      </w:pPr>
      <w:r w:rsidRPr="00115E5B">
        <w:rPr>
          <w:rFonts w:ascii="Arial" w:eastAsia="Arial-BoldMT" w:hAnsi="Arial" w:cs="Arial"/>
          <w:b/>
          <w:bCs/>
          <w:kern w:val="0"/>
        </w:rPr>
        <w:t xml:space="preserve">Disputes: </w:t>
      </w:r>
      <w:r w:rsidRPr="00115E5B">
        <w:rPr>
          <w:rFonts w:ascii="Arial" w:eastAsia="ArialMT" w:hAnsi="Arial" w:cs="Arial"/>
          <w:kern w:val="0"/>
        </w:rPr>
        <w:t xml:space="preserve">Requester has 2 hours after COMPLETE to open a </w:t>
      </w:r>
      <w:proofErr w:type="gramStart"/>
      <w:r w:rsidRPr="00115E5B">
        <w:rPr>
          <w:rFonts w:ascii="Arial" w:eastAsia="ArialMT" w:hAnsi="Arial" w:cs="Arial"/>
          <w:kern w:val="0"/>
        </w:rPr>
        <w:t>dispute;</w:t>
      </w:r>
      <w:proofErr w:type="gramEnd"/>
      <w:r>
        <w:rPr>
          <w:rFonts w:ascii="Arial" w:eastAsia="ArialMT" w:hAnsi="Arial" w:cs="Arial"/>
          <w:kern w:val="0"/>
        </w:rPr>
        <w:t xml:space="preserve"> </w:t>
      </w:r>
      <w:r w:rsidRPr="00115E5B">
        <w:rPr>
          <w:rFonts w:ascii="Arial" w:eastAsia="ArialMT" w:hAnsi="Arial" w:cs="Arial"/>
          <w:kern w:val="0"/>
        </w:rPr>
        <w:t xml:space="preserve">Admin adjudicates (Release / Refund / </w:t>
      </w:r>
      <w:proofErr w:type="gramStart"/>
      <w:r w:rsidRPr="00115E5B">
        <w:rPr>
          <w:rFonts w:ascii="Arial" w:eastAsia="ArialMT" w:hAnsi="Arial" w:cs="Arial"/>
          <w:kern w:val="0"/>
        </w:rPr>
        <w:t>Split);</w:t>
      </w:r>
      <w:proofErr w:type="gramEnd"/>
      <w:r w:rsidRPr="00115E5B">
        <w:rPr>
          <w:rFonts w:ascii="Arial" w:eastAsia="ArialMT" w:hAnsi="Arial" w:cs="Arial"/>
          <w:kern w:val="0"/>
        </w:rPr>
        <w:t xml:space="preserve"> funds frozen during review</w:t>
      </w:r>
    </w:p>
    <w:p w14:paraId="2601C475" w14:textId="77777777" w:rsidR="00472F5C" w:rsidRPr="00115E5B" w:rsidRDefault="00472F5C" w:rsidP="00472F5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20" w:after="120" w:line="240" w:lineRule="auto"/>
        <w:ind w:left="714" w:hanging="357"/>
        <w:contextualSpacing w:val="0"/>
        <w:rPr>
          <w:rFonts w:ascii="Arial" w:eastAsia="ArialMT" w:hAnsi="Arial" w:cs="Arial"/>
          <w:kern w:val="0"/>
        </w:rPr>
      </w:pPr>
      <w:r w:rsidRPr="00115E5B">
        <w:rPr>
          <w:rFonts w:ascii="Arial" w:eastAsia="Arial-BoldMT" w:hAnsi="Arial" w:cs="Arial"/>
          <w:b/>
          <w:bCs/>
          <w:kern w:val="0"/>
        </w:rPr>
        <w:t xml:space="preserve">Payouts: </w:t>
      </w:r>
      <w:r w:rsidRPr="00115E5B">
        <w:rPr>
          <w:rFonts w:ascii="Arial" w:eastAsia="ArialMT" w:hAnsi="Arial" w:cs="Arial"/>
          <w:kern w:val="0"/>
        </w:rPr>
        <w:t>2–3 business days after RELEASED via Stripe Connect Express</w:t>
      </w:r>
    </w:p>
    <w:p w14:paraId="2CDA74ED" w14:textId="77777777" w:rsidR="00472F5C" w:rsidRPr="00115E5B" w:rsidRDefault="00472F5C" w:rsidP="00472F5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20" w:after="120" w:line="240" w:lineRule="auto"/>
        <w:ind w:left="714" w:hanging="357"/>
        <w:contextualSpacing w:val="0"/>
        <w:rPr>
          <w:rFonts w:ascii="Arial" w:eastAsia="ArialMT" w:hAnsi="Arial" w:cs="Arial"/>
          <w:kern w:val="0"/>
        </w:rPr>
      </w:pPr>
      <w:r w:rsidRPr="00115E5B">
        <w:rPr>
          <w:rFonts w:ascii="Arial" w:eastAsia="Arial-BoldMT" w:hAnsi="Arial" w:cs="Arial"/>
          <w:b/>
          <w:bCs/>
          <w:kern w:val="0"/>
        </w:rPr>
        <w:t xml:space="preserve">Worker capacity: </w:t>
      </w:r>
      <w:r w:rsidRPr="00115E5B">
        <w:rPr>
          <w:rFonts w:ascii="Arial" w:eastAsia="ArialMT" w:hAnsi="Arial" w:cs="Arial"/>
          <w:kern w:val="0"/>
        </w:rPr>
        <w:t xml:space="preserve">One active job at a time (Phase </w:t>
      </w:r>
      <w:proofErr w:type="gramStart"/>
      <w:r w:rsidRPr="00115E5B">
        <w:rPr>
          <w:rFonts w:ascii="Arial" w:eastAsia="ArialMT" w:hAnsi="Arial" w:cs="Arial"/>
          <w:kern w:val="0"/>
        </w:rPr>
        <w:t>1);</w:t>
      </w:r>
      <w:proofErr w:type="gramEnd"/>
      <w:r w:rsidRPr="00115E5B">
        <w:rPr>
          <w:rFonts w:ascii="Arial" w:eastAsia="ArialMT" w:hAnsi="Arial" w:cs="Arial"/>
          <w:kern w:val="0"/>
        </w:rPr>
        <w:t xml:space="preserve"> concurrent capacity</w:t>
      </w:r>
      <w:r>
        <w:rPr>
          <w:rFonts w:ascii="Arial" w:eastAsia="ArialMT" w:hAnsi="Arial" w:cs="Arial"/>
          <w:kern w:val="0"/>
        </w:rPr>
        <w:t xml:space="preserve"> </w:t>
      </w:r>
      <w:r w:rsidRPr="00115E5B">
        <w:rPr>
          <w:rFonts w:ascii="Arial" w:eastAsia="ArialMT" w:hAnsi="Arial" w:cs="Arial"/>
          <w:kern w:val="0"/>
        </w:rPr>
        <w:t>unlocked in Phase 2 (min 4.0 rating required)</w:t>
      </w:r>
    </w:p>
    <w:p w14:paraId="53C47952" w14:textId="77777777" w:rsidR="00472F5C" w:rsidRPr="00115E5B" w:rsidRDefault="00472F5C" w:rsidP="00472F5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20" w:after="120" w:line="240" w:lineRule="auto"/>
        <w:ind w:left="714" w:hanging="357"/>
        <w:contextualSpacing w:val="0"/>
        <w:rPr>
          <w:rFonts w:ascii="Arial" w:eastAsia="ArialMT" w:hAnsi="Arial" w:cs="Arial"/>
          <w:kern w:val="0"/>
        </w:rPr>
      </w:pPr>
      <w:r w:rsidRPr="00115E5B">
        <w:rPr>
          <w:rFonts w:ascii="Arial" w:eastAsia="Arial-BoldMT" w:hAnsi="Arial" w:cs="Arial"/>
          <w:b/>
          <w:bCs/>
          <w:kern w:val="0"/>
        </w:rPr>
        <w:t xml:space="preserve">Background checks: </w:t>
      </w:r>
      <w:r w:rsidRPr="00115E5B">
        <w:rPr>
          <w:rFonts w:ascii="Arial" w:eastAsia="ArialMT" w:hAnsi="Arial" w:cs="Arial"/>
          <w:kern w:val="0"/>
        </w:rPr>
        <w:t xml:space="preserve">Required via </w:t>
      </w:r>
      <w:proofErr w:type="spellStart"/>
      <w:r w:rsidRPr="00115E5B">
        <w:rPr>
          <w:rFonts w:ascii="Arial" w:eastAsia="ArialMT" w:hAnsi="Arial" w:cs="Arial"/>
          <w:kern w:val="0"/>
        </w:rPr>
        <w:t>Certn</w:t>
      </w:r>
      <w:proofErr w:type="spellEnd"/>
      <w:r w:rsidRPr="00115E5B">
        <w:rPr>
          <w:rFonts w:ascii="Arial" w:eastAsia="ArialMT" w:hAnsi="Arial" w:cs="Arial"/>
          <w:kern w:val="0"/>
        </w:rPr>
        <w:t xml:space="preserve"> before Worker activation</w:t>
      </w:r>
      <w:r>
        <w:rPr>
          <w:rFonts w:ascii="Arial" w:eastAsia="ArialMT" w:hAnsi="Arial" w:cs="Arial"/>
          <w:kern w:val="0"/>
        </w:rPr>
        <w:t xml:space="preserve"> </w:t>
      </w:r>
      <w:r w:rsidRPr="00115E5B">
        <w:rPr>
          <w:rFonts w:ascii="Arial" w:eastAsia="ArialMT" w:hAnsi="Arial" w:cs="Arial"/>
          <w:kern w:val="0"/>
        </w:rPr>
        <w:t>(Phase 3)</w:t>
      </w:r>
    </w:p>
    <w:p w14:paraId="7135771C" w14:textId="56E53C25" w:rsidR="00472F5C" w:rsidRPr="00472F5C" w:rsidRDefault="00472F5C" w:rsidP="00472F5C">
      <w:pPr>
        <w:pStyle w:val="ListParagraph"/>
        <w:numPr>
          <w:ilvl w:val="0"/>
          <w:numId w:val="3"/>
        </w:numPr>
        <w:spacing w:before="120" w:after="120" w:line="240" w:lineRule="auto"/>
        <w:ind w:left="714" w:hanging="357"/>
        <w:contextualSpacing w:val="0"/>
        <w:rPr>
          <w:rFonts w:ascii="Arial" w:hAnsi="Arial" w:cs="Arial"/>
        </w:rPr>
      </w:pPr>
      <w:r w:rsidRPr="00115E5B">
        <w:rPr>
          <w:rFonts w:ascii="Arial" w:eastAsia="Arial-BoldMT" w:hAnsi="Arial" w:cs="Arial"/>
          <w:b/>
          <w:bCs/>
          <w:kern w:val="0"/>
        </w:rPr>
        <w:t xml:space="preserve">Age minimum: </w:t>
      </w:r>
      <w:r w:rsidRPr="00115E5B">
        <w:rPr>
          <w:rFonts w:ascii="Arial" w:eastAsia="ArialMT" w:hAnsi="Arial" w:cs="Arial"/>
          <w:kern w:val="0"/>
        </w:rPr>
        <w:t>18+ enforced for Workers at registration</w:t>
      </w:r>
    </w:p>
    <w:sectPr w:rsidR="00472F5C" w:rsidRPr="00472F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MT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-BoldMT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026A"/>
    <w:multiLevelType w:val="hybridMultilevel"/>
    <w:tmpl w:val="B316DA9E"/>
    <w:lvl w:ilvl="0" w:tplc="5346085A">
      <w:numFmt w:val="bullet"/>
      <w:lvlText w:val="-"/>
      <w:lvlJc w:val="left"/>
      <w:pPr>
        <w:ind w:left="2424" w:hanging="360"/>
      </w:pPr>
      <w:rPr>
        <w:rFonts w:ascii="Arial" w:eastAsiaTheme="minorHAnsi" w:hAnsi="Arial" w:cs="Arial" w:hint="default"/>
      </w:rPr>
    </w:lvl>
    <w:lvl w:ilvl="1" w:tplc="10090003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" w15:restartNumberingAfterBreak="0">
    <w:nsid w:val="0D2E42A3"/>
    <w:multiLevelType w:val="hybridMultilevel"/>
    <w:tmpl w:val="DD0A55FA"/>
    <w:lvl w:ilvl="0" w:tplc="232E139E">
      <w:numFmt w:val="bullet"/>
      <w:lvlText w:val="•"/>
      <w:lvlJc w:val="left"/>
      <w:pPr>
        <w:ind w:left="720" w:hanging="360"/>
      </w:pPr>
      <w:rPr>
        <w:rFonts w:ascii="Arial" w:eastAsia="ArialMT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E1519B"/>
    <w:multiLevelType w:val="hybridMultilevel"/>
    <w:tmpl w:val="8AB24E2E"/>
    <w:lvl w:ilvl="0" w:tplc="1009000F">
      <w:start w:val="1"/>
      <w:numFmt w:val="decimal"/>
      <w:lvlText w:val="%1."/>
      <w:lvlJc w:val="left"/>
      <w:pPr>
        <w:ind w:left="852" w:hanging="360"/>
      </w:pPr>
    </w:lvl>
    <w:lvl w:ilvl="1" w:tplc="10090019">
      <w:start w:val="1"/>
      <w:numFmt w:val="lowerLetter"/>
      <w:lvlText w:val="%2."/>
      <w:lvlJc w:val="left"/>
      <w:pPr>
        <w:ind w:left="1572" w:hanging="360"/>
      </w:pPr>
    </w:lvl>
    <w:lvl w:ilvl="2" w:tplc="1009001B" w:tentative="1">
      <w:start w:val="1"/>
      <w:numFmt w:val="lowerRoman"/>
      <w:lvlText w:val="%3."/>
      <w:lvlJc w:val="right"/>
      <w:pPr>
        <w:ind w:left="2292" w:hanging="180"/>
      </w:pPr>
    </w:lvl>
    <w:lvl w:ilvl="3" w:tplc="1009000F" w:tentative="1">
      <w:start w:val="1"/>
      <w:numFmt w:val="decimal"/>
      <w:lvlText w:val="%4."/>
      <w:lvlJc w:val="left"/>
      <w:pPr>
        <w:ind w:left="3012" w:hanging="360"/>
      </w:pPr>
    </w:lvl>
    <w:lvl w:ilvl="4" w:tplc="10090019" w:tentative="1">
      <w:start w:val="1"/>
      <w:numFmt w:val="lowerLetter"/>
      <w:lvlText w:val="%5."/>
      <w:lvlJc w:val="left"/>
      <w:pPr>
        <w:ind w:left="3732" w:hanging="360"/>
      </w:pPr>
    </w:lvl>
    <w:lvl w:ilvl="5" w:tplc="1009001B" w:tentative="1">
      <w:start w:val="1"/>
      <w:numFmt w:val="lowerRoman"/>
      <w:lvlText w:val="%6."/>
      <w:lvlJc w:val="right"/>
      <w:pPr>
        <w:ind w:left="4452" w:hanging="180"/>
      </w:pPr>
    </w:lvl>
    <w:lvl w:ilvl="6" w:tplc="1009000F" w:tentative="1">
      <w:start w:val="1"/>
      <w:numFmt w:val="decimal"/>
      <w:lvlText w:val="%7."/>
      <w:lvlJc w:val="left"/>
      <w:pPr>
        <w:ind w:left="5172" w:hanging="360"/>
      </w:pPr>
    </w:lvl>
    <w:lvl w:ilvl="7" w:tplc="10090019" w:tentative="1">
      <w:start w:val="1"/>
      <w:numFmt w:val="lowerLetter"/>
      <w:lvlText w:val="%8."/>
      <w:lvlJc w:val="left"/>
      <w:pPr>
        <w:ind w:left="5892" w:hanging="360"/>
      </w:pPr>
    </w:lvl>
    <w:lvl w:ilvl="8" w:tplc="10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3" w15:restartNumberingAfterBreak="0">
    <w:nsid w:val="2E7A4B2D"/>
    <w:multiLevelType w:val="hybridMultilevel"/>
    <w:tmpl w:val="8E385C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EA5445"/>
    <w:multiLevelType w:val="hybridMultilevel"/>
    <w:tmpl w:val="28E2CBB2"/>
    <w:lvl w:ilvl="0" w:tplc="232E139E">
      <w:numFmt w:val="bullet"/>
      <w:lvlText w:val="•"/>
      <w:lvlJc w:val="left"/>
      <w:pPr>
        <w:ind w:left="1572" w:hanging="360"/>
      </w:pPr>
      <w:rPr>
        <w:rFonts w:ascii="Arial" w:eastAsia="ArialMT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5" w15:restartNumberingAfterBreak="0">
    <w:nsid w:val="65BB068F"/>
    <w:multiLevelType w:val="hybridMultilevel"/>
    <w:tmpl w:val="A31E2E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A3607C"/>
    <w:multiLevelType w:val="hybridMultilevel"/>
    <w:tmpl w:val="E4424DCC"/>
    <w:lvl w:ilvl="0" w:tplc="5346085A">
      <w:numFmt w:val="bullet"/>
      <w:lvlText w:val="-"/>
      <w:lvlJc w:val="left"/>
      <w:pPr>
        <w:ind w:left="1572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num w:numId="1" w16cid:durableId="599337877">
    <w:abstractNumId w:val="3"/>
  </w:num>
  <w:num w:numId="2" w16cid:durableId="1827356645">
    <w:abstractNumId w:val="5"/>
  </w:num>
  <w:num w:numId="3" w16cid:durableId="771627142">
    <w:abstractNumId w:val="1"/>
  </w:num>
  <w:num w:numId="4" w16cid:durableId="1810635901">
    <w:abstractNumId w:val="2"/>
  </w:num>
  <w:num w:numId="5" w16cid:durableId="810902099">
    <w:abstractNumId w:val="4"/>
  </w:num>
  <w:num w:numId="6" w16cid:durableId="571039957">
    <w:abstractNumId w:val="6"/>
  </w:num>
  <w:num w:numId="7" w16cid:durableId="558444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B1B"/>
    <w:rsid w:val="00115E5B"/>
    <w:rsid w:val="002A7CA2"/>
    <w:rsid w:val="002E23B1"/>
    <w:rsid w:val="00472F5C"/>
    <w:rsid w:val="004915AF"/>
    <w:rsid w:val="00497F79"/>
    <w:rsid w:val="00551292"/>
    <w:rsid w:val="00570C44"/>
    <w:rsid w:val="006D7057"/>
    <w:rsid w:val="00CE1B1B"/>
    <w:rsid w:val="00EC5A2B"/>
    <w:rsid w:val="00ED5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8C15A"/>
  <w15:chartTrackingRefBased/>
  <w15:docId w15:val="{9C6C9890-ACD1-4E25-B349-8DACC7D3D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1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1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B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23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23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erelgut.github.io/snowreach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1725</Words>
  <Characters>9835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Perelgut</dc:creator>
  <cp:keywords/>
  <dc:description/>
  <cp:lastModifiedBy>Stephen Perelgut</cp:lastModifiedBy>
  <cp:revision>3</cp:revision>
  <dcterms:created xsi:type="dcterms:W3CDTF">2026-04-03T15:51:00Z</dcterms:created>
  <dcterms:modified xsi:type="dcterms:W3CDTF">2026-04-03T16:46:00Z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388de113-44e3-4e60-bc10-07bbd4d2157b</vt:lpwstr>
  </property>
</Properties>
</file>