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E9A" w:rsidRPr="000E3F4A" w:rsidRDefault="00EC2A05" w:rsidP="00EC2A0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</w:t>
      </w:r>
      <w:r w:rsidR="000E3F4A">
        <w:rPr>
          <w:rFonts w:ascii="Times New Roman" w:hAnsi="Times New Roman" w:cs="Times New Roman"/>
          <w:sz w:val="28"/>
          <w:szCs w:val="28"/>
        </w:rPr>
        <w:t xml:space="preserve">ный документ представляет </w:t>
      </w:r>
      <w:r w:rsidR="005975E2">
        <w:rPr>
          <w:rFonts w:ascii="Times New Roman" w:hAnsi="Times New Roman" w:cs="Times New Roman"/>
          <w:sz w:val="28"/>
          <w:szCs w:val="28"/>
        </w:rPr>
        <w:t>собой</w:t>
      </w:r>
      <w:r>
        <w:rPr>
          <w:rFonts w:ascii="Times New Roman" w:hAnsi="Times New Roman" w:cs="Times New Roman"/>
          <w:sz w:val="28"/>
          <w:szCs w:val="28"/>
        </w:rPr>
        <w:t xml:space="preserve"> описани</w:t>
      </w:r>
      <w:r w:rsidR="000E3F4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приложения для расчёта бюджета семьи </w:t>
      </w:r>
      <w:r w:rsidRPr="00EC2A05">
        <w:rPr>
          <w:rFonts w:ascii="Times New Roman" w:hAnsi="Times New Roman" w:cs="Times New Roman"/>
          <w:sz w:val="28"/>
          <w:szCs w:val="28"/>
        </w:rPr>
        <w:t>«</w:t>
      </w:r>
      <w:r w:rsidRPr="006634A6">
        <w:rPr>
          <w:rFonts w:ascii="Times New Roman" w:hAnsi="Times New Roman" w:cs="Times New Roman"/>
          <w:b/>
          <w:sz w:val="28"/>
          <w:szCs w:val="28"/>
        </w:rPr>
        <w:t>Семейный калькулятор</w:t>
      </w:r>
      <w:r w:rsidRPr="00EC2A05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BudgetCalculatorApp</w:t>
      </w:r>
      <w:proofErr w:type="spellEnd"/>
      <w:r w:rsidRPr="00EC2A05">
        <w:rPr>
          <w:rFonts w:ascii="Times New Roman" w:hAnsi="Times New Roman" w:cs="Times New Roman"/>
          <w:sz w:val="28"/>
          <w:szCs w:val="28"/>
        </w:rPr>
        <w:t>).</w:t>
      </w:r>
    </w:p>
    <w:p w:rsidR="00EC2A05" w:rsidRPr="00554409" w:rsidRDefault="00554409" w:rsidP="00EC2A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предназначено для ведения семейного бюджета. Решение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представляет из себя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четыре проекта</w:t>
      </w:r>
      <w:r w:rsidRPr="00554409">
        <w:rPr>
          <w:rFonts w:ascii="Times New Roman" w:hAnsi="Times New Roman" w:cs="Times New Roman"/>
          <w:sz w:val="28"/>
          <w:szCs w:val="28"/>
        </w:rPr>
        <w:t>:</w:t>
      </w:r>
    </w:p>
    <w:p w:rsidR="00554409" w:rsidRDefault="00554409" w:rsidP="0055440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Бизнес-логика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BudgetCalculatorApp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54409" w:rsidRDefault="00554409" w:rsidP="0055440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BudgetCalculatorAppUI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54409" w:rsidRPr="00554409" w:rsidRDefault="00554409" w:rsidP="0055440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Проект</w:t>
      </w:r>
      <w:r w:rsidRPr="00554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54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юнит</w:t>
      </w:r>
      <w:r w:rsidRPr="00554409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тестами</w:t>
      </w:r>
      <w:r w:rsidRPr="0055440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BudgetCalculatorAppUnitTests</w:t>
      </w:r>
      <w:proofErr w:type="spellEnd"/>
      <w:r w:rsidRPr="0055440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54409" w:rsidRPr="00332F42" w:rsidRDefault="00554409" w:rsidP="0055440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для связи с БД</w:t>
      </w:r>
      <w:r w:rsidRPr="00332F4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E6AAC">
        <w:rPr>
          <w:rFonts w:ascii="Times New Roman" w:hAnsi="Times New Roman" w:cs="Times New Roman"/>
          <w:sz w:val="28"/>
          <w:szCs w:val="28"/>
          <w:lang w:val="en-US"/>
        </w:rPr>
        <w:t>DBWrapper</w:t>
      </w:r>
      <w:proofErr w:type="spellEnd"/>
      <w:r w:rsidRPr="00332F42">
        <w:rPr>
          <w:rFonts w:ascii="Times New Roman" w:hAnsi="Times New Roman" w:cs="Times New Roman"/>
          <w:sz w:val="28"/>
          <w:szCs w:val="28"/>
        </w:rPr>
        <w:t>)</w:t>
      </w:r>
    </w:p>
    <w:p w:rsidR="00332F42" w:rsidRPr="00332F42" w:rsidRDefault="00332F42" w:rsidP="00332F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Обозреватель решения показан на рисунке 1.1</w:t>
      </w:r>
      <w:r w:rsidRPr="00332F42">
        <w:rPr>
          <w:rFonts w:ascii="Times New Roman" w:hAnsi="Times New Roman" w:cs="Times New Roman"/>
          <w:sz w:val="28"/>
          <w:szCs w:val="28"/>
        </w:rPr>
        <w:t>:</w:t>
      </w:r>
    </w:p>
    <w:p w:rsidR="005975E2" w:rsidRDefault="008F52EA" w:rsidP="005975E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25pt;height:68.25pt">
            <v:imagedata r:id="rId6" o:title="проекты решения"/>
          </v:shape>
        </w:pict>
      </w:r>
    </w:p>
    <w:p w:rsidR="00332F42" w:rsidRDefault="00332F42" w:rsidP="005975E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Обозреватель решения с проектами</w:t>
      </w:r>
    </w:p>
    <w:p w:rsidR="005817BA" w:rsidRPr="00502AB7" w:rsidRDefault="005817BA" w:rsidP="00332F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BudgerCalculatorApp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реализованы классы пользователя(</w:t>
      </w:r>
      <w:r w:rsidRPr="006634A6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817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транзакции(</w:t>
      </w:r>
      <w:r w:rsidRPr="006634A6">
        <w:rPr>
          <w:rFonts w:ascii="Times New Roman" w:hAnsi="Times New Roman" w:cs="Times New Roman"/>
          <w:b/>
          <w:sz w:val="28"/>
          <w:szCs w:val="28"/>
          <w:lang w:val="en-US"/>
        </w:rPr>
        <w:t>Transaction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817BA">
        <w:rPr>
          <w:rFonts w:ascii="Times New Roman" w:hAnsi="Times New Roman" w:cs="Times New Roman"/>
          <w:sz w:val="28"/>
          <w:szCs w:val="28"/>
        </w:rPr>
        <w:t xml:space="preserve">, </w:t>
      </w:r>
      <w:r w:rsidR="00502AB7">
        <w:rPr>
          <w:rFonts w:ascii="Times New Roman" w:hAnsi="Times New Roman" w:cs="Times New Roman"/>
          <w:sz w:val="28"/>
          <w:szCs w:val="28"/>
        </w:rPr>
        <w:t>категории транзакции(</w:t>
      </w:r>
      <w:proofErr w:type="spellStart"/>
      <w:r w:rsidR="00502AB7" w:rsidRPr="006634A6">
        <w:rPr>
          <w:rFonts w:ascii="Times New Roman" w:hAnsi="Times New Roman" w:cs="Times New Roman"/>
          <w:b/>
          <w:sz w:val="28"/>
          <w:szCs w:val="28"/>
          <w:lang w:val="en-US"/>
        </w:rPr>
        <w:t>TransactiomCategory</w:t>
      </w:r>
      <w:proofErr w:type="spellEnd"/>
      <w:r w:rsidR="00502AB7">
        <w:rPr>
          <w:rFonts w:ascii="Times New Roman" w:hAnsi="Times New Roman" w:cs="Times New Roman"/>
          <w:sz w:val="28"/>
          <w:szCs w:val="28"/>
        </w:rPr>
        <w:t>)</w:t>
      </w:r>
      <w:r w:rsidR="00502AB7" w:rsidRPr="00502AB7">
        <w:rPr>
          <w:rFonts w:ascii="Times New Roman" w:hAnsi="Times New Roman" w:cs="Times New Roman"/>
          <w:sz w:val="28"/>
          <w:szCs w:val="28"/>
        </w:rPr>
        <w:t xml:space="preserve"> </w:t>
      </w:r>
      <w:r w:rsidR="00502AB7">
        <w:rPr>
          <w:rFonts w:ascii="Times New Roman" w:hAnsi="Times New Roman" w:cs="Times New Roman"/>
          <w:sz w:val="28"/>
          <w:szCs w:val="28"/>
        </w:rPr>
        <w:t xml:space="preserve">и перечисление </w:t>
      </w:r>
      <w:r w:rsidR="00502AB7" w:rsidRPr="00502AB7">
        <w:rPr>
          <w:rFonts w:ascii="Times New Roman" w:hAnsi="Times New Roman" w:cs="Times New Roman"/>
          <w:sz w:val="28"/>
          <w:szCs w:val="28"/>
        </w:rPr>
        <w:t xml:space="preserve"> </w:t>
      </w:r>
      <w:r w:rsidR="00502AB7">
        <w:rPr>
          <w:rFonts w:ascii="Times New Roman" w:hAnsi="Times New Roman" w:cs="Times New Roman"/>
          <w:sz w:val="28"/>
          <w:szCs w:val="28"/>
        </w:rPr>
        <w:t>обозначающее тип транзакции (</w:t>
      </w:r>
      <w:proofErr w:type="spellStart"/>
      <w:r w:rsidR="00502AB7" w:rsidRPr="006634A6">
        <w:rPr>
          <w:rFonts w:ascii="Times New Roman" w:hAnsi="Times New Roman" w:cs="Times New Roman"/>
          <w:b/>
          <w:sz w:val="28"/>
          <w:szCs w:val="28"/>
          <w:lang w:val="en-US"/>
        </w:rPr>
        <w:t>TransactionType</w:t>
      </w:r>
      <w:proofErr w:type="spellEnd"/>
      <w:r w:rsidR="00502AB7">
        <w:rPr>
          <w:rFonts w:ascii="Times New Roman" w:hAnsi="Times New Roman" w:cs="Times New Roman"/>
          <w:sz w:val="28"/>
          <w:szCs w:val="28"/>
        </w:rPr>
        <w:t xml:space="preserve">). У классов созданы </w:t>
      </w:r>
      <w:proofErr w:type="gramStart"/>
      <w:r w:rsidR="00502AB7">
        <w:rPr>
          <w:rFonts w:ascii="Times New Roman" w:hAnsi="Times New Roman" w:cs="Times New Roman"/>
          <w:sz w:val="28"/>
          <w:szCs w:val="28"/>
        </w:rPr>
        <w:t>поля</w:t>
      </w:r>
      <w:proofErr w:type="gramEnd"/>
      <w:r w:rsidR="00502AB7">
        <w:rPr>
          <w:rFonts w:ascii="Times New Roman" w:hAnsi="Times New Roman" w:cs="Times New Roman"/>
          <w:sz w:val="28"/>
          <w:szCs w:val="28"/>
        </w:rPr>
        <w:t xml:space="preserve"> хранящие необходимые данные, свойства для работы с ними без нарушения инкапсуляции и необходимые методы. Так же для связи в БД добавлены навигационные свойства и свойства ответственные </w:t>
      </w:r>
      <w:proofErr w:type="gramStart"/>
      <w:r w:rsidR="00502AB7">
        <w:rPr>
          <w:rFonts w:ascii="Times New Roman" w:hAnsi="Times New Roman" w:cs="Times New Roman"/>
          <w:sz w:val="28"/>
          <w:szCs w:val="28"/>
        </w:rPr>
        <w:t>за</w:t>
      </w:r>
      <w:proofErr w:type="gramEnd"/>
      <w:r w:rsidR="00502AB7">
        <w:rPr>
          <w:rFonts w:ascii="Times New Roman" w:hAnsi="Times New Roman" w:cs="Times New Roman"/>
          <w:sz w:val="28"/>
          <w:szCs w:val="28"/>
        </w:rPr>
        <w:t xml:space="preserve"> первичные и внешние ключи.</w:t>
      </w:r>
    </w:p>
    <w:p w:rsidR="00BB7F62" w:rsidRDefault="00BB7F62" w:rsidP="00332F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 w:rsidRPr="00BB7F6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редактирование</w:t>
      </w:r>
      <w:r w:rsidRPr="00BB7F6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удаление реализуется с помощью определенных форм создающихся для пользователя или транзакции.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Создании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категории осуществляется в форме для создания транзакции, хоть в логике программы они отделены. С помощью класса </w:t>
      </w:r>
      <w:proofErr w:type="spellStart"/>
      <w:r w:rsidRPr="00BB7F62">
        <w:rPr>
          <w:rFonts w:ascii="Times New Roman" w:hAnsi="Times New Roman" w:cs="Times New Roman"/>
          <w:sz w:val="28"/>
          <w:szCs w:val="28"/>
        </w:rPr>
        <w:t>AppContextExtensions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добавлении категории проверяется, существует ли уже такая категория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или нет, если категория есть, то в транзакцию записывается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B7F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существующей категории, иначе создаётся новая. </w:t>
      </w:r>
    </w:p>
    <w:p w:rsidR="00332F42" w:rsidRPr="00332F42" w:rsidRDefault="00332F42" w:rsidP="00332F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изображении </w:t>
      </w:r>
      <w:r w:rsidR="000A769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0A769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показано главное окно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приложения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котором располагаются все пользователи (члены семьи). При нажатии на любую ячейку строки, пользователь выделяется и считается текущим пользователем, информация о нём отображается в левом верхнем углу</w:t>
      </w:r>
      <w:r w:rsidRPr="00332F42">
        <w:rPr>
          <w:rFonts w:ascii="Times New Roman" w:hAnsi="Times New Roman" w:cs="Times New Roman"/>
          <w:sz w:val="28"/>
          <w:szCs w:val="28"/>
        </w:rPr>
        <w:t>:</w:t>
      </w:r>
    </w:p>
    <w:p w:rsidR="005975E2" w:rsidRDefault="000A769D" w:rsidP="005975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467.25pt;height:348pt">
            <v:imagedata r:id="rId7" o:title="база данных семьи в приложении"/>
          </v:shape>
        </w:pict>
      </w:r>
    </w:p>
    <w:p w:rsidR="00332F42" w:rsidRDefault="00332F42" w:rsidP="005975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Главное окно приложения</w:t>
      </w:r>
    </w:p>
    <w:p w:rsidR="000A769D" w:rsidRDefault="000A769D" w:rsidP="005975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769D" w:rsidRPr="000A769D" w:rsidRDefault="000A769D" w:rsidP="000A76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данное приложение должно работать с БД в проекте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DBWrapper</w:t>
      </w:r>
      <w:proofErr w:type="spellEnd"/>
      <w:r w:rsidRPr="000A76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написан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AppContext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являющийся классом контекста базы данных для </w:t>
      </w:r>
      <w:proofErr w:type="spellStart"/>
      <w:r w:rsidRPr="000A769D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0A76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69D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Данный класс выполняет подключение к локальной БД находящуюся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  <w:r w:rsidRPr="000A769D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, определения набора данных, создание связей между сущностями и позволяет </w:t>
      </w:r>
      <w:r>
        <w:rPr>
          <w:rFonts w:ascii="Times New Roman" w:hAnsi="Times New Roman" w:cs="Times New Roman"/>
          <w:sz w:val="28"/>
          <w:szCs w:val="28"/>
        </w:rPr>
        <w:lastRenderedPageBreak/>
        <w:t>выполнять операции с БД.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Скриншот созданных таблиц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  <w:r w:rsidRPr="000A769D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 после миграции и все добавленные пользователи на рисунках 1.3 и 1.4</w:t>
      </w:r>
      <w:r w:rsidRPr="000A769D">
        <w:rPr>
          <w:rFonts w:ascii="Times New Roman" w:hAnsi="Times New Roman" w:cs="Times New Roman"/>
          <w:sz w:val="28"/>
          <w:szCs w:val="28"/>
        </w:rPr>
        <w:t>:</w:t>
      </w:r>
    </w:p>
    <w:p w:rsidR="005975E2" w:rsidRDefault="008F52EA" w:rsidP="005975E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158.25pt;height:94.5pt">
            <v:imagedata r:id="rId8" o:title="созданные таблички в pgAdmin"/>
          </v:shape>
        </w:pict>
      </w:r>
    </w:p>
    <w:p w:rsidR="000A769D" w:rsidRDefault="000A769D" w:rsidP="005975E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– Таблицы созданные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  <w:r w:rsidRPr="000A769D">
        <w:rPr>
          <w:rFonts w:ascii="Times New Roman" w:hAnsi="Times New Roman" w:cs="Times New Roman"/>
          <w:sz w:val="28"/>
          <w:szCs w:val="28"/>
        </w:rPr>
        <w:t xml:space="preserve"> 4</w:t>
      </w:r>
    </w:p>
    <w:p w:rsidR="005975E2" w:rsidRDefault="000A769D" w:rsidP="005975E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383.25pt;height:306.75pt">
            <v:imagedata r:id="rId9" o:title="база данных семьи в pgadmin"/>
          </v:shape>
        </w:pict>
      </w:r>
    </w:p>
    <w:p w:rsidR="000A769D" w:rsidRDefault="000A769D" w:rsidP="005975E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 – Выходные данные по запросу вывода всех добавленных в БД пользователей</w:t>
      </w:r>
    </w:p>
    <w:p w:rsidR="00B93DB3" w:rsidRDefault="00B93DB3" w:rsidP="005975E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93DB3" w:rsidRPr="00B93DB3" w:rsidRDefault="00B93DB3" w:rsidP="00B93D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Навигация вглубь базы данных в приложении осуществляется с помощью двойного клика,  а обратно с помощью кнопки </w:t>
      </w:r>
      <w:r w:rsidRPr="00B93DB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Назад</w:t>
      </w:r>
      <w:r w:rsidRPr="00B93DB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на рисунке 1.5 показаны все транзакции определенного пользователя</w:t>
      </w:r>
      <w:r w:rsidR="00C70E7D">
        <w:rPr>
          <w:rFonts w:ascii="Times New Roman" w:hAnsi="Times New Roman" w:cs="Times New Roman"/>
          <w:sz w:val="28"/>
          <w:szCs w:val="28"/>
        </w:rPr>
        <w:t>, а на рисунке 1.6 категория необходимой транзакции</w:t>
      </w:r>
      <w:r w:rsidRPr="00B93DB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975E2" w:rsidRDefault="000A769D" w:rsidP="005975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9" type="#_x0000_t75" style="width:468pt;height:248.25pt">
            <v:imagedata r:id="rId10" o:title="транзакции пользователя"/>
          </v:shape>
        </w:pict>
      </w:r>
    </w:p>
    <w:p w:rsidR="00B93DB3" w:rsidRPr="00B93DB3" w:rsidRDefault="00B93DB3" w:rsidP="005975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BB7F6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0E7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0E7D">
        <w:rPr>
          <w:rFonts w:ascii="Times New Roman" w:hAnsi="Times New Roman" w:cs="Times New Roman"/>
          <w:sz w:val="28"/>
          <w:szCs w:val="28"/>
        </w:rPr>
        <w:t>Транзакции пользователя</w:t>
      </w:r>
    </w:p>
    <w:p w:rsidR="005975E2" w:rsidRDefault="005975E2" w:rsidP="005975E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975E2" w:rsidRDefault="000A769D" w:rsidP="005975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0" type="#_x0000_t75" style="width:467.25pt;height:349.5pt">
            <v:imagedata r:id="rId11" o:title="категория транзакции"/>
          </v:shape>
        </w:pict>
      </w:r>
    </w:p>
    <w:p w:rsidR="00C70E7D" w:rsidRDefault="00C70E7D" w:rsidP="005975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BB7F6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Категория транзакции</w:t>
      </w:r>
    </w:p>
    <w:p w:rsidR="00C70E7D" w:rsidRPr="00C70E7D" w:rsidRDefault="00C70E7D" w:rsidP="00C70E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изображении 1.</w:t>
      </w:r>
      <w:r w:rsidR="00BB7F62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показан 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70E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запроса выдающий все транзакции пользователя в локальной БД</w:t>
      </w:r>
      <w:r w:rsidRPr="00C70E7D">
        <w:rPr>
          <w:rFonts w:ascii="Times New Roman" w:hAnsi="Times New Roman" w:cs="Times New Roman"/>
          <w:sz w:val="28"/>
          <w:szCs w:val="28"/>
        </w:rPr>
        <w:t>:</w:t>
      </w:r>
    </w:p>
    <w:p w:rsidR="005975E2" w:rsidRDefault="000A769D" w:rsidP="005975E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1" type="#_x0000_t75" style="width:356.25pt;height:339pt">
            <v:imagedata r:id="rId12" o:title="запрос в pgAdmin"/>
          </v:shape>
        </w:pict>
      </w:r>
    </w:p>
    <w:p w:rsidR="00C70E7D" w:rsidRDefault="00C70E7D" w:rsidP="005975E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BB7F62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запроса</w:t>
      </w:r>
    </w:p>
    <w:p w:rsidR="00C70E7D" w:rsidRDefault="00C70E7D" w:rsidP="005975E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70E7D" w:rsidRPr="00BB7F62" w:rsidRDefault="00C70E7D" w:rsidP="00C70E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Так же реализована функциональность отчёта расходов</w:t>
      </w:r>
      <w:r w:rsidRPr="00C70E7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приходов для отдельного пользователя (рисунок 1.</w:t>
      </w:r>
      <w:r w:rsidR="00BB7F62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- выводится при нажатии на кнопку </w:t>
      </w:r>
      <w:r w:rsidRPr="00C70E7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Вывод отчёта</w:t>
      </w:r>
      <w:r w:rsidRPr="00C70E7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 левом нижнем углу при одном выделенном пользователе) и общего отчёта всех пользователей с графиком для расходных категорий и соотно</w:t>
      </w:r>
      <w:r w:rsidR="00BB7F62">
        <w:rPr>
          <w:rFonts w:ascii="Times New Roman" w:hAnsi="Times New Roman" w:cs="Times New Roman"/>
          <w:sz w:val="28"/>
          <w:szCs w:val="28"/>
        </w:rPr>
        <w:t xml:space="preserve">шения расхода к приходу всей семьи </w:t>
      </w:r>
      <w:r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BB7F62">
        <w:rPr>
          <w:rFonts w:ascii="Times New Roman" w:hAnsi="Times New Roman" w:cs="Times New Roman"/>
          <w:sz w:val="28"/>
          <w:szCs w:val="28"/>
        </w:rPr>
        <w:t xml:space="preserve">1.9 выводится, если </w:t>
      </w:r>
      <w:r w:rsidR="00BB7F62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BB7F62" w:rsidRPr="00C70E7D">
        <w:rPr>
          <w:rFonts w:ascii="Times New Roman" w:hAnsi="Times New Roman" w:cs="Times New Roman"/>
          <w:sz w:val="28"/>
          <w:szCs w:val="28"/>
        </w:rPr>
        <w:t>“</w:t>
      </w:r>
      <w:r w:rsidR="00BB7F62">
        <w:rPr>
          <w:rFonts w:ascii="Times New Roman" w:hAnsi="Times New Roman" w:cs="Times New Roman"/>
          <w:sz w:val="28"/>
          <w:szCs w:val="28"/>
        </w:rPr>
        <w:t>Вывод отчёта</w:t>
      </w:r>
      <w:r w:rsidR="00BB7F62" w:rsidRPr="00C70E7D">
        <w:rPr>
          <w:rFonts w:ascii="Times New Roman" w:hAnsi="Times New Roman" w:cs="Times New Roman"/>
          <w:sz w:val="28"/>
          <w:szCs w:val="28"/>
        </w:rPr>
        <w:t>”</w:t>
      </w:r>
      <w:r w:rsidR="002D70B1">
        <w:rPr>
          <w:rFonts w:ascii="Times New Roman" w:hAnsi="Times New Roman" w:cs="Times New Roman"/>
          <w:sz w:val="28"/>
          <w:szCs w:val="28"/>
        </w:rPr>
        <w:t xml:space="preserve"> не выбран пользователь</w:t>
      </w:r>
      <w:r>
        <w:rPr>
          <w:rFonts w:ascii="Times New Roman" w:hAnsi="Times New Roman" w:cs="Times New Roman"/>
          <w:sz w:val="28"/>
          <w:szCs w:val="28"/>
        </w:rPr>
        <w:t>)</w:t>
      </w:r>
      <w:r w:rsidR="00BB7F62" w:rsidRPr="00BB7F62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5975E2" w:rsidRDefault="000A769D" w:rsidP="005975E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2" type="#_x0000_t75" style="width:274.5pt;height:129pt">
            <v:imagedata r:id="rId13" o:title="индивидульный отчёт"/>
          </v:shape>
        </w:pict>
      </w:r>
    </w:p>
    <w:p w:rsidR="00C70E7D" w:rsidRDefault="00C70E7D" w:rsidP="005975E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BB7F62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Индивидуальный отчёт пользователя</w:t>
      </w:r>
    </w:p>
    <w:p w:rsidR="005975E2" w:rsidRDefault="000A769D" w:rsidP="005975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3" type="#_x0000_t75" style="width:467.25pt;height:207pt">
            <v:imagedata r:id="rId14" o:title="общий отчёт"/>
          </v:shape>
        </w:pict>
      </w:r>
    </w:p>
    <w:p w:rsidR="00BB7F62" w:rsidRDefault="00BB7F62" w:rsidP="005975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1.9 – Общий финансовый отчёт всех пользователей</w:t>
      </w:r>
    </w:p>
    <w:p w:rsidR="00BB7F62" w:rsidRDefault="00BB7F62" w:rsidP="005975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7F62" w:rsidRPr="00BB7F62" w:rsidRDefault="00BB7F62" w:rsidP="00BB7F6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Логика програ</w:t>
      </w:r>
      <w:r w:rsidR="008F52EA">
        <w:rPr>
          <w:rFonts w:ascii="Times New Roman" w:hAnsi="Times New Roman" w:cs="Times New Roman"/>
          <w:sz w:val="28"/>
          <w:szCs w:val="28"/>
        </w:rPr>
        <w:t>ммы покрыта юнит-тестами на 100</w:t>
      </w:r>
      <w:bookmarkStart w:id="0" w:name="_GoBack"/>
      <w:bookmarkEnd w:id="0"/>
      <w:r w:rsidRPr="00BB7F62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, что продемонстрировано на изображении 1.10</w:t>
      </w:r>
      <w:r w:rsidRPr="00BB7F6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75E2" w:rsidRDefault="000A769D" w:rsidP="005975E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4" type="#_x0000_t75" style="width:371.25pt;height:481.5pt">
            <v:imagedata r:id="rId15" o:title="покрытие тестами"/>
          </v:shape>
        </w:pict>
      </w:r>
    </w:p>
    <w:p w:rsidR="00BB7F62" w:rsidRPr="00EC2A05" w:rsidRDefault="00BB7F62" w:rsidP="005975E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1.10 – Покрытие логики юнит-тестами</w:t>
      </w:r>
    </w:p>
    <w:sectPr w:rsidR="00BB7F62" w:rsidRPr="00EC2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6501D"/>
    <w:multiLevelType w:val="hybridMultilevel"/>
    <w:tmpl w:val="6C50DB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136"/>
    <w:rsid w:val="000A769D"/>
    <w:rsid w:val="000E3F4A"/>
    <w:rsid w:val="002D5136"/>
    <w:rsid w:val="002D70B1"/>
    <w:rsid w:val="00332F42"/>
    <w:rsid w:val="00502AB7"/>
    <w:rsid w:val="00554409"/>
    <w:rsid w:val="005817BA"/>
    <w:rsid w:val="005975E2"/>
    <w:rsid w:val="006634A6"/>
    <w:rsid w:val="008F52EA"/>
    <w:rsid w:val="00B93DB3"/>
    <w:rsid w:val="00BB7F62"/>
    <w:rsid w:val="00BE6AAC"/>
    <w:rsid w:val="00C70E7D"/>
    <w:rsid w:val="00DF5E9A"/>
    <w:rsid w:val="00EC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4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12</cp:revision>
  <dcterms:created xsi:type="dcterms:W3CDTF">2023-08-20T06:09:00Z</dcterms:created>
  <dcterms:modified xsi:type="dcterms:W3CDTF">2023-08-20T13:21:00Z</dcterms:modified>
</cp:coreProperties>
</file>