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290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Министерство науки и высшего образования Российской Федерации</w:t>
      </w:r>
    </w:p>
    <w:p w14:paraId="747C9F8A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Федеральное государственное бюджетное образовательное учреждение</w:t>
      </w:r>
    </w:p>
    <w:p w14:paraId="6C0157EF" w14:textId="77777777" w:rsidR="00C65BD1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высшего образования</w:t>
      </w:r>
    </w:p>
    <w:p w14:paraId="0A974DC2" w14:textId="77777777" w:rsidR="006A78A5" w:rsidRPr="004C06D2" w:rsidRDefault="006A78A5" w:rsidP="008965E3">
      <w:pPr>
        <w:spacing w:after="0" w:line="360" w:lineRule="auto"/>
        <w:ind w:left="0"/>
        <w:jc w:val="center"/>
        <w:rPr>
          <w:color w:val="000000" w:themeColor="text1"/>
        </w:rPr>
      </w:pPr>
    </w:p>
    <w:p w14:paraId="698ECE89" w14:textId="77777777" w:rsidR="00DD4073" w:rsidRPr="004C06D2" w:rsidRDefault="00DD4073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ТОМСКИЙ ГОСУДАРСТВЕННЫЙ УНИВЕРСИТЕТ СИСТЕМ УПРАВЛЕНИЯ И РАДИОЭЛЕКТРОНИКИ (ТУСУР) </w:t>
      </w:r>
      <w:r w:rsidRPr="004C06D2">
        <w:rPr>
          <w:color w:val="000000" w:themeColor="text1"/>
          <w:sz w:val="22"/>
        </w:rPr>
        <w:t xml:space="preserve"> </w:t>
      </w:r>
    </w:p>
    <w:p w14:paraId="26964D6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Кафедра компьютерных систе</w:t>
      </w:r>
      <w:r w:rsidR="00C65BD1" w:rsidRPr="004C06D2">
        <w:rPr>
          <w:color w:val="000000" w:themeColor="text1"/>
        </w:rPr>
        <w:t xml:space="preserve">м в управлении и проектировании </w:t>
      </w:r>
      <w:r w:rsidRPr="004C06D2">
        <w:rPr>
          <w:color w:val="000000" w:themeColor="text1"/>
        </w:rPr>
        <w:t>(КСУП)</w:t>
      </w:r>
    </w:p>
    <w:p w14:paraId="6F24A7B5" w14:textId="77777777" w:rsidR="00C65BD1" w:rsidRPr="004C06D2" w:rsidRDefault="00C65BD1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6C42C08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57E15CA7" w14:textId="10EC8B93" w:rsidR="00C909DB" w:rsidRDefault="00C909DB" w:rsidP="008965E3">
      <w:pPr>
        <w:spacing w:after="0" w:line="360" w:lineRule="auto"/>
        <w:ind w:firstLine="0"/>
        <w:jc w:val="center"/>
        <w:rPr>
          <w:color w:val="000000" w:themeColor="text1"/>
        </w:rPr>
      </w:pPr>
      <w:r w:rsidRPr="00345226">
        <w:t>Проект системы для приложения</w:t>
      </w:r>
      <w:r w:rsidR="00DC759E">
        <w:t xml:space="preserve"> «Болт</w:t>
      </w:r>
      <w:r>
        <w:t>»</w:t>
      </w:r>
      <w:r>
        <w:rPr>
          <w:color w:val="000000" w:themeColor="text1"/>
        </w:rPr>
        <w:t xml:space="preserve"> </w:t>
      </w:r>
    </w:p>
    <w:p w14:paraId="7BAC4982" w14:textId="77777777" w:rsidR="00C909DB" w:rsidRPr="00345226" w:rsidRDefault="00C909DB" w:rsidP="008965E3">
      <w:pPr>
        <w:spacing w:after="0" w:line="360" w:lineRule="auto"/>
        <w:ind w:firstLine="0"/>
        <w:jc w:val="center"/>
      </w:pPr>
      <w:r>
        <w:rPr>
          <w:color w:val="000000" w:themeColor="text1"/>
        </w:rPr>
        <w:t>«</w:t>
      </w:r>
      <w:r>
        <w:t>По дисциплине «Основы разработки САПР»</w:t>
      </w:r>
    </w:p>
    <w:p w14:paraId="08960D79" w14:textId="45731E7E" w:rsidR="009B575B" w:rsidRDefault="009B575B" w:rsidP="0066698B">
      <w:pPr>
        <w:spacing w:after="0" w:line="360" w:lineRule="auto"/>
        <w:ind w:left="0" w:firstLine="0"/>
        <w:jc w:val="right"/>
        <w:rPr>
          <w:color w:val="000000" w:themeColor="text1"/>
        </w:rPr>
      </w:pPr>
    </w:p>
    <w:p w14:paraId="6C65AC06" w14:textId="77777777" w:rsidR="0066698B" w:rsidRPr="004C06D2" w:rsidRDefault="0066698B" w:rsidP="0066698B">
      <w:pPr>
        <w:spacing w:after="0" w:line="360" w:lineRule="auto"/>
        <w:ind w:left="0" w:firstLine="0"/>
        <w:jc w:val="right"/>
        <w:rPr>
          <w:color w:val="000000" w:themeColor="text1"/>
        </w:rPr>
      </w:pPr>
    </w:p>
    <w:p w14:paraId="7F8F81C4" w14:textId="77777777" w:rsidR="00DD4073" w:rsidRPr="004C06D2" w:rsidRDefault="00DD4073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3F723FDA" w14:textId="77777777" w:rsidR="002E1BB8" w:rsidRPr="004C06D2" w:rsidRDefault="002E1BB8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1D086D95" w14:textId="35242B2E" w:rsidR="00DD4073" w:rsidRPr="004C06D2" w:rsidRDefault="00DC759E" w:rsidP="0003366E">
      <w:pPr>
        <w:spacing w:after="0" w:line="360" w:lineRule="auto"/>
        <w:ind w:left="0" w:firstLine="142"/>
        <w:jc w:val="right"/>
        <w:rPr>
          <w:color w:val="000000" w:themeColor="text1"/>
        </w:rPr>
      </w:pPr>
      <w:r>
        <w:rPr>
          <w:color w:val="000000" w:themeColor="text1"/>
        </w:rPr>
        <w:t>Студент гр. 589-2</w:t>
      </w:r>
    </w:p>
    <w:p w14:paraId="6760A95F" w14:textId="6264735B" w:rsidR="00DD4073" w:rsidRPr="004C06D2" w:rsidRDefault="00DC759E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____________ К</w:t>
      </w:r>
      <w:r w:rsidR="00582F4F">
        <w:rPr>
          <w:color w:val="000000" w:themeColor="text1"/>
        </w:rPr>
        <w:t>абаев</w:t>
      </w:r>
      <w:r>
        <w:rPr>
          <w:color w:val="000000" w:themeColor="text1"/>
        </w:rPr>
        <w:t xml:space="preserve"> </w:t>
      </w:r>
      <w:r w:rsidR="00582F4F">
        <w:rPr>
          <w:color w:val="000000" w:themeColor="text1"/>
        </w:rPr>
        <w:t>В</w:t>
      </w:r>
      <w:r>
        <w:rPr>
          <w:color w:val="000000" w:themeColor="text1"/>
        </w:rPr>
        <w:t>.</w:t>
      </w:r>
      <w:r w:rsidR="00582F4F">
        <w:rPr>
          <w:color w:val="000000" w:themeColor="text1"/>
        </w:rPr>
        <w:t>А</w:t>
      </w:r>
      <w:r w:rsidR="00DD4073" w:rsidRPr="004C06D2">
        <w:rPr>
          <w:color w:val="000000" w:themeColor="text1"/>
        </w:rPr>
        <w:t>.</w:t>
      </w:r>
    </w:p>
    <w:p w14:paraId="024E7CDA" w14:textId="0444DB07" w:rsidR="002E1BB8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«___» _______________ 202</w:t>
      </w:r>
      <w:r w:rsidR="00DC759E">
        <w:rPr>
          <w:color w:val="000000" w:themeColor="text1"/>
        </w:rPr>
        <w:t>2</w:t>
      </w:r>
      <w:r w:rsidRPr="00C909DB">
        <w:rPr>
          <w:color w:val="000000" w:themeColor="text1"/>
        </w:rPr>
        <w:t xml:space="preserve"> г.</w:t>
      </w:r>
    </w:p>
    <w:p w14:paraId="18187AC9" w14:textId="77777777" w:rsidR="00C909DB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</w:p>
    <w:p w14:paraId="7E2B1E5A" w14:textId="77777777" w:rsidR="00DD4073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Руководитель:</w:t>
      </w:r>
    </w:p>
    <w:p w14:paraId="57384F6A" w14:textId="77777777" w:rsidR="00C909DB" w:rsidRP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к.т.н., доцент каф. КСУП</w:t>
      </w:r>
    </w:p>
    <w:p w14:paraId="264B84EE" w14:textId="77777777" w:rsid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 xml:space="preserve">__________А.А. </w:t>
      </w:r>
      <w:proofErr w:type="spellStart"/>
      <w:r w:rsidRPr="00C909DB">
        <w:rPr>
          <w:color w:val="000000" w:themeColor="text1"/>
        </w:rPr>
        <w:t>Калентьев</w:t>
      </w:r>
      <w:proofErr w:type="spellEnd"/>
      <w:r w:rsidRPr="00C909DB">
        <w:rPr>
          <w:color w:val="000000" w:themeColor="text1"/>
        </w:rPr>
        <w:t xml:space="preserve"> </w:t>
      </w:r>
    </w:p>
    <w:p w14:paraId="3A3755C2" w14:textId="151E364B" w:rsidR="00203FBA" w:rsidRPr="004C06D2" w:rsidRDefault="00DC759E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«___» _______________ 2022</w:t>
      </w:r>
      <w:r w:rsidR="00C909DB" w:rsidRPr="00C909DB">
        <w:rPr>
          <w:color w:val="000000" w:themeColor="text1"/>
        </w:rPr>
        <w:t xml:space="preserve"> г.</w:t>
      </w:r>
    </w:p>
    <w:p w14:paraId="77E1CF43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</w:rPr>
        <w:id w:val="-1668316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D92ABD" w14:textId="77777777" w:rsidR="00643EED" w:rsidRDefault="008244D4" w:rsidP="008965E3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4C06D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2494FA2" w14:textId="77777777" w:rsidR="00F7758F" w:rsidRPr="003A7545" w:rsidRDefault="00F7758F" w:rsidP="008965E3">
          <w:pPr>
            <w:spacing w:after="0" w:line="360" w:lineRule="auto"/>
            <w:ind w:left="0"/>
          </w:pPr>
        </w:p>
        <w:p w14:paraId="5BCAEFA5" w14:textId="2466491C" w:rsidR="001009B8" w:rsidRPr="003A7545" w:rsidRDefault="008244D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3A7545">
            <w:rPr>
              <w:color w:val="000000" w:themeColor="text1"/>
            </w:rPr>
            <w:fldChar w:fldCharType="begin"/>
          </w:r>
          <w:r w:rsidRPr="003A7545">
            <w:rPr>
              <w:color w:val="000000" w:themeColor="text1"/>
            </w:rPr>
            <w:instrText xml:space="preserve"> TOC \o "1-3" \h \z \u </w:instrText>
          </w:r>
          <w:r w:rsidRPr="003A7545">
            <w:rPr>
              <w:color w:val="000000" w:themeColor="text1"/>
            </w:rPr>
            <w:fldChar w:fldCharType="separate"/>
          </w:r>
          <w:hyperlink w:anchor="_Toc116312579" w:history="1">
            <w:r w:rsidR="001009B8" w:rsidRPr="003A7545">
              <w:rPr>
                <w:rStyle w:val="a9"/>
                <w:noProof/>
              </w:rPr>
              <w:t>1.</w:t>
            </w:r>
            <w:r w:rsidR="001009B8" w:rsidRPr="003A754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009B8" w:rsidRPr="003A7545">
              <w:rPr>
                <w:rStyle w:val="a9"/>
                <w:noProof/>
              </w:rPr>
              <w:t>Описание САПР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_Toc116312579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3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135878C4" w14:textId="042C528F" w:rsidR="001009B8" w:rsidRPr="003A7545" w:rsidRDefault="000D7B5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0" w:history="1">
            <w:r w:rsidR="001009B8" w:rsidRPr="003A7545">
              <w:rPr>
                <w:rStyle w:val="a9"/>
                <w:noProof/>
              </w:rPr>
              <w:t>1.1 Описание Компас-3</w:t>
            </w:r>
            <w:r w:rsidR="001009B8" w:rsidRPr="003A7545">
              <w:rPr>
                <w:rStyle w:val="a9"/>
                <w:noProof/>
                <w:lang w:val="en-US"/>
              </w:rPr>
              <w:t>D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_Toc116312580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3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441DB94A" w14:textId="1000B1CE" w:rsidR="001009B8" w:rsidRPr="003A7545" w:rsidRDefault="000D7B5A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1" w:history="1">
            <w:r w:rsidR="001009B8" w:rsidRPr="003A7545">
              <w:rPr>
                <w:rStyle w:val="a9"/>
                <w:noProof/>
              </w:rPr>
              <w:t xml:space="preserve">1.2 Описание </w:t>
            </w:r>
            <w:r w:rsidR="001009B8" w:rsidRPr="003A7545">
              <w:rPr>
                <w:rStyle w:val="a9"/>
                <w:noProof/>
                <w:lang w:val="en-US"/>
              </w:rPr>
              <w:t>API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_Toc116312581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4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435A2DAA" w14:textId="72842013" w:rsidR="001009B8" w:rsidRPr="003A7545" w:rsidRDefault="000D7B5A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2" w:history="1">
            <w:r w:rsidR="001009B8" w:rsidRPr="003A7545">
              <w:rPr>
                <w:rStyle w:val="a9"/>
                <w:noProof/>
              </w:rPr>
              <w:t>1.3 Обзор аналогов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_Toc116312582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8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7596AE2B" w14:textId="170737D7" w:rsidR="001009B8" w:rsidRPr="003A7545" w:rsidRDefault="000D7B5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3" w:history="1">
            <w:r w:rsidR="001009B8" w:rsidRPr="003A7545">
              <w:rPr>
                <w:rStyle w:val="a9"/>
                <w:noProof/>
              </w:rPr>
              <w:t>2 Описание проекта проектирования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_Toc116312583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9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30A4988A" w14:textId="7D84B95F" w:rsidR="001009B8" w:rsidRPr="003A7545" w:rsidRDefault="000D7B5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4" w:history="1">
            <w:r w:rsidR="001009B8" w:rsidRPr="003A7545">
              <w:rPr>
                <w:rStyle w:val="a9"/>
                <w:noProof/>
              </w:rPr>
              <w:t>3 Проект программы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_Toc116312584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10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357CB5C8" w14:textId="19A91E01" w:rsidR="001009B8" w:rsidRPr="003A7545" w:rsidRDefault="000D7B5A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5" w:history="1">
            <w:r w:rsidR="001009B8" w:rsidRPr="003A7545">
              <w:rPr>
                <w:rStyle w:val="a9"/>
                <w:noProof/>
              </w:rPr>
              <w:t>3.1 Диаграмма классов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_Toc116312585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10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0C5696B8" w14:textId="6A8E05E7" w:rsidR="001009B8" w:rsidRPr="003A7545" w:rsidRDefault="000D7B5A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6" w:history="1">
            <w:r w:rsidR="001009B8" w:rsidRPr="003A7545">
              <w:rPr>
                <w:rStyle w:val="a9"/>
                <w:noProof/>
              </w:rPr>
              <w:t>3.2 Макет пользовательского интерфейса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_Toc116312586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11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70E0DB3F" w14:textId="21966143" w:rsidR="001009B8" w:rsidRPr="003A7545" w:rsidRDefault="000D7B5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7" w:history="1">
            <w:r w:rsidR="001009B8" w:rsidRPr="003A7545">
              <w:rPr>
                <w:rStyle w:val="a9"/>
                <w:noProof/>
              </w:rPr>
              <w:t>Список источников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_Toc116312587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13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48B31FD1" w14:textId="47AD3B5B" w:rsidR="008244D4" w:rsidRPr="004C06D2" w:rsidRDefault="008244D4" w:rsidP="008965E3">
          <w:pPr>
            <w:spacing w:after="0" w:line="360" w:lineRule="auto"/>
            <w:ind w:left="0"/>
            <w:jc w:val="both"/>
            <w:rPr>
              <w:color w:val="000000" w:themeColor="text1"/>
            </w:rPr>
          </w:pPr>
          <w:r w:rsidRPr="003A7545">
            <w:rPr>
              <w:color w:val="000000" w:themeColor="text1"/>
              <w:sz w:val="32"/>
            </w:rPr>
            <w:fldChar w:fldCharType="end"/>
          </w:r>
        </w:p>
      </w:sdtContent>
    </w:sdt>
    <w:p w14:paraId="1AD86002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p w14:paraId="79E7E059" w14:textId="77777777" w:rsidR="00C909DB" w:rsidRDefault="00C909DB" w:rsidP="008965E3">
      <w:pPr>
        <w:pStyle w:val="1"/>
        <w:numPr>
          <w:ilvl w:val="0"/>
          <w:numId w:val="2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116312579"/>
      <w:r>
        <w:rPr>
          <w:rFonts w:ascii="Times New Roman" w:hAnsi="Times New Roman" w:cs="Times New Roman"/>
          <w:b/>
          <w:color w:val="000000" w:themeColor="text1"/>
        </w:rPr>
        <w:lastRenderedPageBreak/>
        <w:t>Описание САПР</w:t>
      </w:r>
      <w:bookmarkEnd w:id="0"/>
    </w:p>
    <w:p w14:paraId="4F96BC4E" w14:textId="77777777" w:rsidR="00C909DB" w:rsidRPr="00213F75" w:rsidRDefault="00C909DB" w:rsidP="008965E3">
      <w:pPr>
        <w:pStyle w:val="1"/>
        <w:spacing w:before="0" w:line="360" w:lineRule="auto"/>
        <w:ind w:left="0" w:hanging="142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116312580"/>
      <w:r w:rsidRPr="00C909DB">
        <w:rPr>
          <w:rFonts w:ascii="Times New Roman" w:hAnsi="Times New Roman" w:cs="Times New Roman"/>
          <w:b/>
          <w:color w:val="000000" w:themeColor="text1"/>
        </w:rPr>
        <w:t>1.</w:t>
      </w:r>
      <w:r w:rsidRPr="00213F75">
        <w:rPr>
          <w:rFonts w:ascii="Times New Roman" w:hAnsi="Times New Roman" w:cs="Times New Roman"/>
          <w:b/>
          <w:color w:val="000000" w:themeColor="text1"/>
        </w:rPr>
        <w:t>1</w:t>
      </w:r>
      <w:r w:rsidRPr="00C909DB">
        <w:rPr>
          <w:rFonts w:ascii="Times New Roman" w:hAnsi="Times New Roman" w:cs="Times New Roman"/>
          <w:b/>
          <w:color w:val="000000" w:themeColor="text1"/>
        </w:rPr>
        <w:t xml:space="preserve"> Описание </w:t>
      </w:r>
      <w:r>
        <w:rPr>
          <w:rFonts w:ascii="Times New Roman" w:hAnsi="Times New Roman" w:cs="Times New Roman"/>
          <w:b/>
          <w:color w:val="000000" w:themeColor="text1"/>
        </w:rPr>
        <w:t>Компас-</w:t>
      </w:r>
      <w:r w:rsidRPr="00213F75">
        <w:rPr>
          <w:rFonts w:ascii="Times New Roman" w:hAnsi="Times New Roman" w:cs="Times New Roman"/>
          <w:b/>
          <w:color w:val="000000" w:themeColor="text1"/>
        </w:rPr>
        <w:t>3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D</w:t>
      </w:r>
      <w:bookmarkEnd w:id="1"/>
    </w:p>
    <w:p w14:paraId="64C2CD7B" w14:textId="77777777" w:rsidR="00C909DB" w:rsidRPr="00213F75" w:rsidRDefault="00C909DB" w:rsidP="008965E3">
      <w:pPr>
        <w:spacing w:after="0" w:line="360" w:lineRule="auto"/>
      </w:pPr>
    </w:p>
    <w:p w14:paraId="2051DD06" w14:textId="77777777" w:rsidR="00C909DB" w:rsidRPr="00581938" w:rsidRDefault="00C909DB" w:rsidP="00467B34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606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«Компас»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семейство </w:t>
      </w:r>
      <w:r w:rsidRPr="00581938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автоматизированного проектирования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расчетно-пояснительные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</w:p>
    <w:p w14:paraId="7F98F3E3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29D13AF6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технологий. [1]</w:t>
      </w:r>
    </w:p>
    <w:p w14:paraId="5ACFADA2" w14:textId="77777777" w:rsidR="00C909DB" w:rsidRDefault="00C909DB" w:rsidP="008965E3">
      <w:pPr>
        <w:spacing w:after="0" w:line="360" w:lineRule="auto"/>
        <w:ind w:left="0" w:firstLine="0"/>
      </w:pPr>
      <w:r>
        <w:br w:type="page"/>
      </w:r>
    </w:p>
    <w:p w14:paraId="6C44F784" w14:textId="77777777" w:rsidR="00C909DB" w:rsidRPr="006C2035" w:rsidRDefault="00C909DB" w:rsidP="008965E3">
      <w:pPr>
        <w:pStyle w:val="20"/>
        <w:spacing w:before="0" w:line="360" w:lineRule="auto"/>
        <w:ind w:left="10"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bookmarkStart w:id="2" w:name="_Toc116312581"/>
      <w:r w:rsidRPr="006C2035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 xml:space="preserve">1.2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Описание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API</w:t>
      </w:r>
      <w:bookmarkEnd w:id="2"/>
    </w:p>
    <w:p w14:paraId="2CD870B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API (англ. Application </w:t>
      </w:r>
      <w:proofErr w:type="spellStart"/>
      <w:r w:rsidRPr="006C3202">
        <w:rPr>
          <w:szCs w:val="28"/>
        </w:rPr>
        <w:t>Programming</w:t>
      </w:r>
      <w:proofErr w:type="spellEnd"/>
      <w:r w:rsidRPr="006C3202">
        <w:rPr>
          <w:szCs w:val="28"/>
        </w:rPr>
        <w:t xml:space="preserve"> Interface) </w:t>
      </w:r>
      <w:r>
        <w:rPr>
          <w:szCs w:val="28"/>
        </w:rPr>
        <w:t>—</w:t>
      </w:r>
      <w:r w:rsidRPr="006C3202">
        <w:rPr>
          <w:szCs w:val="28"/>
        </w:rPr>
        <w:t xml:space="preserve"> описание способов, которыми одна компьютерная программа может взаимодействовать с другой программой.</w:t>
      </w:r>
    </w:p>
    <w:p w14:paraId="0669471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FD92E0D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Главным интерфейсом API системы КОМПАС-3D является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>
        <w:rPr>
          <w:szCs w:val="28"/>
        </w:rPr>
        <w:t xml:space="preserve"> [2</w:t>
      </w:r>
      <w:r w:rsidRPr="006C3202">
        <w:rPr>
          <w:szCs w:val="28"/>
        </w:rPr>
        <w:t>].</w:t>
      </w:r>
    </w:p>
    <w:p w14:paraId="19C86365" w14:textId="77777777" w:rsidR="00C909DB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Ниже в таблиц</w:t>
      </w:r>
      <w:r>
        <w:rPr>
          <w:szCs w:val="28"/>
        </w:rPr>
        <w:t>ах</w:t>
      </w:r>
      <w:r w:rsidRPr="006C3202">
        <w:rPr>
          <w:szCs w:val="28"/>
        </w:rPr>
        <w:t xml:space="preserve"> 1.1</w:t>
      </w:r>
      <w:r>
        <w:rPr>
          <w:szCs w:val="28"/>
        </w:rPr>
        <w:t>-1.5</w:t>
      </w:r>
      <w:r w:rsidRPr="006C3202">
        <w:rPr>
          <w:szCs w:val="28"/>
        </w:rPr>
        <w:t xml:space="preserve"> представлены основные свойства и методы интерфейс</w:t>
      </w:r>
      <w:r>
        <w:rPr>
          <w:szCs w:val="28"/>
        </w:rPr>
        <w:t>ов.</w:t>
      </w:r>
    </w:p>
    <w:p w14:paraId="3799D5C9" w14:textId="77777777" w:rsidR="00C909DB" w:rsidRPr="006C3202" w:rsidRDefault="00C909DB" w:rsidP="008965E3">
      <w:pPr>
        <w:shd w:val="clear" w:color="auto" w:fill="FFFFFF"/>
        <w:spacing w:after="0" w:line="360" w:lineRule="auto"/>
        <w:ind w:left="0" w:firstLine="0"/>
        <w:jc w:val="both"/>
        <w:rPr>
          <w:szCs w:val="28"/>
        </w:rPr>
      </w:pPr>
      <w:r w:rsidRPr="006C3202">
        <w:rPr>
          <w:szCs w:val="28"/>
        </w:rPr>
        <w:t>Таблица 1.1. </w:t>
      </w:r>
      <w:r w:rsidRPr="006C3202">
        <w:rPr>
          <w:rFonts w:eastAsia="Calibri"/>
          <w:kern w:val="32"/>
          <w:szCs w:val="28"/>
          <w:lang w:val="x-none" w:eastAsia="x-none"/>
        </w:rPr>
        <w:t>–</w:t>
      </w:r>
      <w:r w:rsidRPr="006C3202">
        <w:rPr>
          <w:rFonts w:eastAsia="Calibri"/>
          <w:kern w:val="32"/>
          <w:szCs w:val="28"/>
          <w:lang w:eastAsia="x-none"/>
        </w:rPr>
        <w:t xml:space="preserve"> </w:t>
      </w:r>
      <w:r w:rsidRPr="006C3202">
        <w:rPr>
          <w:szCs w:val="28"/>
        </w:rPr>
        <w:t xml:space="preserve">Методы интерфейса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6C3202" w14:paraId="2391DB51" w14:textId="77777777" w:rsidTr="00C909DB">
        <w:trPr>
          <w:trHeight w:val="424"/>
        </w:trPr>
        <w:tc>
          <w:tcPr>
            <w:tcW w:w="3089" w:type="dxa"/>
            <w:vAlign w:val="center"/>
          </w:tcPr>
          <w:p w14:paraId="23AB4D6C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7DC5F40F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2E30DCC2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2C302697" w14:textId="77777777" w:rsidTr="00C909DB">
        <w:trPr>
          <w:trHeight w:val="873"/>
        </w:trPr>
        <w:tc>
          <w:tcPr>
            <w:tcW w:w="3089" w:type="dxa"/>
          </w:tcPr>
          <w:p w14:paraId="2D9767E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Document3D()</w:t>
            </w:r>
          </w:p>
        </w:tc>
        <w:tc>
          <w:tcPr>
            <w:tcW w:w="2774" w:type="dxa"/>
          </w:tcPr>
          <w:p w14:paraId="247ABD1A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Указатель на интерфейс документа трёхмерной модели ksDocument3D</w:t>
            </w:r>
          </w:p>
        </w:tc>
        <w:tc>
          <w:tcPr>
            <w:tcW w:w="3410" w:type="dxa"/>
          </w:tcPr>
          <w:p w14:paraId="13B5454C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C909DB" w:rsidRPr="008626E1" w14:paraId="0C8A964F" w14:textId="77777777" w:rsidTr="00C909DB">
        <w:trPr>
          <w:trHeight w:val="341"/>
        </w:trPr>
        <w:tc>
          <w:tcPr>
            <w:tcW w:w="3089" w:type="dxa"/>
          </w:tcPr>
          <w:p w14:paraId="5057FF3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>
              <w:rPr>
                <w:color w:val="000000" w:themeColor="text1"/>
                <w:sz w:val="24"/>
                <w:lang w:eastAsia="ru-RU"/>
              </w:rPr>
              <w:t>Quit</w:t>
            </w:r>
            <w:proofErr w:type="spellEnd"/>
          </w:p>
        </w:tc>
        <w:tc>
          <w:tcPr>
            <w:tcW w:w="2774" w:type="dxa"/>
          </w:tcPr>
          <w:p w14:paraId="5AE7CF4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0A08BEC1" w14:textId="77777777" w:rsidR="00C909DB" w:rsidRPr="00B64377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Метод для завершения программы Kompas-3D</w:t>
            </w:r>
          </w:p>
        </w:tc>
      </w:tr>
      <w:tr w:rsidR="00C909DB" w:rsidRPr="008626E1" w14:paraId="0459A0B4" w14:textId="77777777" w:rsidTr="00C909DB">
        <w:trPr>
          <w:trHeight w:val="341"/>
        </w:trPr>
        <w:tc>
          <w:tcPr>
            <w:tcW w:w="3089" w:type="dxa"/>
          </w:tcPr>
          <w:p w14:paraId="3BB4FDE9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CA435E">
              <w:rPr>
                <w:color w:val="000000" w:themeColor="text1"/>
                <w:sz w:val="24"/>
                <w:lang w:eastAsia="ru-RU"/>
              </w:rPr>
              <w:t>ActivateControllerAPI</w:t>
            </w:r>
            <w:proofErr w:type="spellEnd"/>
          </w:p>
        </w:tc>
        <w:tc>
          <w:tcPr>
            <w:tcW w:w="2774" w:type="dxa"/>
          </w:tcPr>
          <w:p w14:paraId="297DA9B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54E5862F" w14:textId="77777777" w:rsidR="00C909DB" w:rsidRPr="00CA435E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 xml:space="preserve">Метод для </w:t>
            </w:r>
            <w:r>
              <w:rPr>
                <w:color w:val="000000" w:themeColor="text1"/>
                <w:sz w:val="24"/>
                <w:lang w:eastAsia="ru-RU"/>
              </w:rPr>
              <w:t>активации контроллера API</w:t>
            </w:r>
          </w:p>
        </w:tc>
      </w:tr>
    </w:tbl>
    <w:p w14:paraId="37036094" w14:textId="77777777" w:rsidR="00B37165" w:rsidRDefault="00B37165">
      <w:pPr>
        <w:spacing w:after="160"/>
        <w:ind w:left="0" w:firstLine="0"/>
      </w:pPr>
      <w:r>
        <w:br w:type="page"/>
      </w:r>
    </w:p>
    <w:p w14:paraId="7D76D4E1" w14:textId="1FAFD176" w:rsidR="00C909DB" w:rsidRDefault="00C909DB" w:rsidP="00B37165">
      <w:pPr>
        <w:spacing w:after="0" w:line="360" w:lineRule="auto"/>
        <w:ind w:left="0" w:firstLine="0"/>
        <w:jc w:val="both"/>
      </w:pPr>
      <w:r>
        <w:lastRenderedPageBreak/>
        <w:t>Продолжение таблицы 1.1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8626E1" w14:paraId="68FF5050" w14:textId="77777777" w:rsidTr="00820045">
        <w:trPr>
          <w:trHeight w:val="341"/>
        </w:trPr>
        <w:tc>
          <w:tcPr>
            <w:tcW w:w="3089" w:type="dxa"/>
            <w:vAlign w:val="center"/>
          </w:tcPr>
          <w:p w14:paraId="52D1C47B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546B8F8E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3D6F1181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57B3B890" w14:textId="77777777" w:rsidTr="00C909DB">
        <w:trPr>
          <w:trHeight w:val="1044"/>
        </w:trPr>
        <w:tc>
          <w:tcPr>
            <w:tcW w:w="3089" w:type="dxa"/>
          </w:tcPr>
          <w:p w14:paraId="25B8EDB9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sz w:val="24"/>
                <w:szCs w:val="24"/>
              </w:rPr>
              <w:t>ksDocument2D</w:t>
            </w:r>
          </w:p>
        </w:tc>
        <w:tc>
          <w:tcPr>
            <w:tcW w:w="2774" w:type="dxa"/>
          </w:tcPr>
          <w:p w14:paraId="428491D2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410" w:type="dxa"/>
          </w:tcPr>
          <w:p w14:paraId="72DB074B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rStyle w:val="x2ul"/>
                <w:sz w:val="24"/>
                <w:szCs w:val="24"/>
              </w:rPr>
              <w:t>Интерфейс событий графического документа,</w:t>
            </w:r>
            <w:r w:rsidRPr="005048E1">
              <w:rPr>
                <w:sz w:val="24"/>
                <w:szCs w:val="24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24BC50F1" w14:textId="77777777" w:rsidR="00C909DB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val="x-none" w:eastAsia="x-none"/>
        </w:rPr>
      </w:pPr>
    </w:p>
    <w:p w14:paraId="677A0537" w14:textId="77777777" w:rsidR="00C909DB" w:rsidRPr="005048E1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eastAsia="x-none"/>
        </w:rPr>
      </w:pPr>
      <w:r w:rsidRPr="006C3202">
        <w:rPr>
          <w:rFonts w:eastAsia="Calibri"/>
          <w:kern w:val="32"/>
          <w:szCs w:val="28"/>
          <w:lang w:val="x-none" w:eastAsia="x-none"/>
        </w:rPr>
        <w:t xml:space="preserve">Таблица </w:t>
      </w:r>
      <w:r w:rsidRPr="006C3202">
        <w:rPr>
          <w:rFonts w:eastAsia="Calibri"/>
          <w:kern w:val="32"/>
          <w:szCs w:val="28"/>
          <w:lang w:val="x-none" w:eastAsia="x-none"/>
        </w:rPr>
        <w:fldChar w:fldCharType="begin"/>
      </w:r>
      <w:r w:rsidRPr="006C3202">
        <w:rPr>
          <w:rFonts w:eastAsia="Calibri"/>
          <w:kern w:val="32"/>
          <w:szCs w:val="28"/>
          <w:lang w:val="x-none" w:eastAsia="x-none"/>
        </w:rPr>
        <w:instrText xml:space="preserve"> STYLEREF 1 \s </w:instrText>
      </w:r>
      <w:r w:rsidRPr="006C3202">
        <w:rPr>
          <w:rFonts w:eastAsia="Calibri"/>
          <w:kern w:val="32"/>
          <w:szCs w:val="28"/>
          <w:lang w:val="x-none" w:eastAsia="x-none"/>
        </w:rPr>
        <w:fldChar w:fldCharType="separate"/>
      </w:r>
      <w:r w:rsidRPr="006C3202">
        <w:rPr>
          <w:rFonts w:eastAsia="Calibri"/>
          <w:noProof/>
          <w:kern w:val="32"/>
          <w:szCs w:val="28"/>
          <w:lang w:val="x-none" w:eastAsia="x-none"/>
        </w:rPr>
        <w:t>1</w:t>
      </w:r>
      <w:r w:rsidRPr="006C3202">
        <w:rPr>
          <w:rFonts w:eastAsia="Calibri"/>
          <w:noProof/>
          <w:kern w:val="32"/>
          <w:szCs w:val="28"/>
          <w:lang w:val="x-none" w:eastAsia="x-none"/>
        </w:rPr>
        <w:fldChar w:fldCharType="end"/>
      </w:r>
      <w:r w:rsidRPr="006C3202">
        <w:rPr>
          <w:rFonts w:eastAsia="Calibri"/>
          <w:kern w:val="32"/>
          <w:szCs w:val="28"/>
          <w:lang w:val="x-none" w:eastAsia="x-none"/>
        </w:rPr>
        <w:t>.</w:t>
      </w:r>
      <w:r w:rsidRPr="005048E1">
        <w:rPr>
          <w:rFonts w:eastAsia="Calibri"/>
          <w:kern w:val="32"/>
          <w:szCs w:val="28"/>
          <w:lang w:eastAsia="x-none"/>
        </w:rPr>
        <w:t>2</w:t>
      </w:r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r>
        <w:rPr>
          <w:rFonts w:eastAsia="Calibri"/>
          <w:kern w:val="32"/>
          <w:szCs w:val="28"/>
          <w:lang w:eastAsia="x-none"/>
        </w:rPr>
        <w:t>—</w:t>
      </w:r>
      <w:r w:rsidRPr="005048E1">
        <w:rPr>
          <w:rFonts w:eastAsia="Calibri"/>
          <w:kern w:val="32"/>
          <w:szCs w:val="28"/>
          <w:lang w:eastAsia="x-none"/>
        </w:rPr>
        <w:t xml:space="preserve"> М</w:t>
      </w: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етоды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интерфейса </w:t>
      </w:r>
      <w:proofErr w:type="spellStart"/>
      <w:r w:rsidRPr="006C3202">
        <w:rPr>
          <w:rFonts w:eastAsia="Calibri"/>
          <w:kern w:val="32"/>
          <w:szCs w:val="28"/>
          <w:lang w:eastAsia="x-none"/>
        </w:rPr>
        <w:t>IPart</w:t>
      </w:r>
      <w:proofErr w:type="spellEnd"/>
      <w:r w:rsidRPr="005048E1">
        <w:rPr>
          <w:rFonts w:eastAsia="Calibri"/>
          <w:kern w:val="32"/>
          <w:szCs w:val="28"/>
          <w:lang w:eastAsia="x-none"/>
        </w:rP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83"/>
        <w:gridCol w:w="2447"/>
        <w:gridCol w:w="3012"/>
        <w:gridCol w:w="1903"/>
      </w:tblGrid>
      <w:tr w:rsidR="00C909DB" w:rsidRPr="005048E1" w14:paraId="7D24A84B" w14:textId="77777777" w:rsidTr="0013790A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6FCC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B2F9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C6AA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52DA3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17721527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93C9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3476EDC9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C909DB" w:rsidRPr="00581938" w14:paraId="1EA2C98C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18D0BF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B0FF7D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661AB14F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C909DB" w:rsidRPr="008626E1" w14:paraId="10EEAE5A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9111F6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Указатель на интерфейс </w:t>
                  </w:r>
                  <w:hyperlink r:id="rId8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или </w:t>
                  </w:r>
                  <w:hyperlink r:id="rId9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2FA376CE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19A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909DB" w:rsidRPr="008626E1" w14:paraId="79D7FA06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277A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(int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17"/>
            </w:tblGrid>
            <w:tr w:rsidR="00C909DB" w:rsidRPr="00581938" w14:paraId="76A664D4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DD13089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D3FE0F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687717F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6D5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0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1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697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909DB" w:rsidRPr="008626E1" w14:paraId="43036EF8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C08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983"/>
            </w:tblGrid>
            <w:tr w:rsidR="00C909DB" w:rsidRPr="00581938" w14:paraId="3A9F6B7D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AAAB2E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275C1FA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jType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2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0EB61D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6CB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3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4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52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5C50252" w14:textId="77777777" w:rsidR="00C909DB" w:rsidRDefault="00C909DB" w:rsidP="008965E3">
      <w:pPr>
        <w:spacing w:after="0" w:line="360" w:lineRule="auto"/>
        <w:rPr>
          <w:szCs w:val="28"/>
        </w:rPr>
      </w:pPr>
    </w:p>
    <w:p w14:paraId="21F70904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D21906F" w14:textId="77777777" w:rsidR="00C909DB" w:rsidRPr="005048E1" w:rsidRDefault="00C909DB" w:rsidP="008965E3">
      <w:pPr>
        <w:spacing w:after="0" w:line="360" w:lineRule="auto"/>
        <w:jc w:val="both"/>
        <w:rPr>
          <w:szCs w:val="28"/>
        </w:rPr>
      </w:pPr>
      <w:r w:rsidRPr="005048E1">
        <w:rPr>
          <w:szCs w:val="28"/>
        </w:rPr>
        <w:lastRenderedPageBreak/>
        <w:t>Таблица 1.3</w:t>
      </w:r>
      <w:r>
        <w:rPr>
          <w:szCs w:val="28"/>
        </w:rPr>
        <w:t xml:space="preserve"> —</w:t>
      </w:r>
      <w:r w:rsidRPr="005048E1">
        <w:rPr>
          <w:szCs w:val="28"/>
        </w:rPr>
        <w:t xml:space="preserve"> Методы интерфейса </w:t>
      </w:r>
      <w:r w:rsidRPr="006C3202">
        <w:rPr>
          <w:szCs w:val="28"/>
        </w:rPr>
        <w:t>ksDocument</w:t>
      </w:r>
      <w:r w:rsidRPr="005048E1">
        <w:rPr>
          <w:szCs w:val="28"/>
        </w:rPr>
        <w:t>3</w:t>
      </w:r>
      <w:r w:rsidRPr="006C3202">
        <w:rPr>
          <w:szCs w:val="28"/>
        </w:rPr>
        <w:t>D</w:t>
      </w:r>
      <w:r w:rsidRPr="005048E1">
        <w:rPr>
          <w:szCs w:val="28"/>
        </w:rPr>
        <w:t>.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5048E1" w14:paraId="72619C36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EAB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90E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C131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2609F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DF295F3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A56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158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invisible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39C747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2CFC564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7866B8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2AD831C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2FA4B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17408D0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5680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3EFE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C909DB" w:rsidRPr="008626E1" w14:paraId="4393079B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78E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DF6D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4A90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5A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A979913" w14:textId="77777777" w:rsidR="00C909DB" w:rsidRDefault="00C909DB" w:rsidP="008965E3">
      <w:pPr>
        <w:spacing w:after="0" w:line="360" w:lineRule="auto"/>
        <w:ind w:left="0" w:firstLine="0"/>
        <w:rPr>
          <w:rFonts w:eastAsia="Calibri"/>
          <w:kern w:val="32"/>
          <w:szCs w:val="28"/>
          <w:lang w:val="x-none" w:eastAsia="x-none"/>
          <w14:textOutline w14:w="0" w14:cap="flat" w14:cmpd="sng" w14:algn="ctr">
            <w14:noFill/>
            <w14:prstDash w14:val="solid"/>
            <w14:bevel/>
          </w14:textOutline>
        </w:rPr>
      </w:pPr>
    </w:p>
    <w:p w14:paraId="24D870F4" w14:textId="77777777" w:rsidR="00C909DB" w:rsidRPr="00464641" w:rsidRDefault="00C909DB" w:rsidP="008965E3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Таблица 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етоды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r w:rsidRPr="00C556AA">
        <w:rPr>
          <w:rFonts w:ascii="Times New Roman" w:eastAsia="Times New Roman" w:hAnsi="Times New Roman" w:cs="Times New Roman"/>
          <w:sz w:val="28"/>
          <w:szCs w:val="28"/>
        </w:rPr>
        <w:t>ksDocument2D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C556AA" w14:paraId="61BE7DD0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20EA5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886CB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7CBBA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F57F8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C556AA" w14:paraId="0C6F179F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81A8" w14:textId="77777777" w:rsidR="00C909DB" w:rsidRPr="00A06BF9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  <w:rPr>
                <w:color w:val="000000" w:themeColor="text1"/>
                <w:kern w:val="32"/>
                <w:lang w:eastAsia="x-none"/>
              </w:rPr>
            </w:pPr>
            <w:r w:rsidRPr="00581938">
              <w:t xml:space="preserve">long </w:t>
            </w:r>
            <w:proofErr w:type="spellStart"/>
            <w:r w:rsidRPr="00581938">
              <w:t>ksLineSeg</w:t>
            </w:r>
            <w:proofErr w:type="spellEnd"/>
            <w:r w:rsidRPr="00581938">
              <w:t xml:space="preserve"> (double x1, double y1, double x2, double y2, 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3F5D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1,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1 - координаты первой точки отрезка, </w:t>
            </w: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2 - координаты второй точки отрезка, </w:t>
            </w:r>
            <w:r w:rsidRPr="00581938">
              <w:rPr>
                <w:sz w:val="24"/>
                <w:szCs w:val="24"/>
              </w:rPr>
              <w:t>style</w:t>
            </w:r>
            <w:r w:rsidRPr="00581938">
              <w:rPr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94A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25F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 для создания отрезка.</w:t>
            </w:r>
          </w:p>
        </w:tc>
      </w:tr>
    </w:tbl>
    <w:p w14:paraId="1CE9F951" w14:textId="77777777" w:rsidR="00C909DB" w:rsidRDefault="00C909DB" w:rsidP="008965E3">
      <w:pPr>
        <w:spacing w:after="0" w:line="360" w:lineRule="auto"/>
        <w:rPr>
          <w:szCs w:val="28"/>
        </w:rPr>
      </w:pPr>
    </w:p>
    <w:p w14:paraId="570E6800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5EB89E17" w14:textId="77777777" w:rsidR="00C909DB" w:rsidRPr="007B54CD" w:rsidRDefault="00C909DB" w:rsidP="008965E3">
      <w:pPr>
        <w:spacing w:after="0" w:line="360" w:lineRule="auto"/>
        <w:rPr>
          <w:szCs w:val="28"/>
        </w:rPr>
      </w:pPr>
      <w:r w:rsidRPr="007B54CD">
        <w:rPr>
          <w:szCs w:val="28"/>
        </w:rPr>
        <w:lastRenderedPageBreak/>
        <w:t>Таблица 1.5 —Методы интерфейса</w:t>
      </w:r>
      <w:r w:rsidRPr="00C909DB">
        <w:rPr>
          <w:color w:val="000000" w:themeColor="text1"/>
          <w:szCs w:val="28"/>
        </w:rPr>
        <w:t xml:space="preserve"> </w:t>
      </w:r>
      <w:hyperlink r:id="rId15" w:history="1">
        <w:proofErr w:type="spellStart"/>
        <w:r w:rsidRPr="00C909DB">
          <w:rPr>
            <w:rStyle w:val="a9"/>
            <w:color w:val="000000" w:themeColor="text1"/>
            <w:szCs w:val="28"/>
            <w:u w:val="none"/>
          </w:rPr>
          <w:t>ksEntity</w:t>
        </w:r>
        <w:proofErr w:type="spellEnd"/>
      </w:hyperlink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FA6060" w14:paraId="0695E57E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5CD3E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FAB26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5B2BC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BF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EC1CBCA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B89D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proofErr w:type="spellStart"/>
            <w:r w:rsidRPr="00581938">
              <w:rPr>
                <w:rStyle w:val="x2ul"/>
                <w:u w:val="single"/>
              </w:rPr>
              <w:t>ksBossExtrusionDefinition</w:t>
            </w:r>
            <w:proofErr w:type="spellEnd"/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2E7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2D0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15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sz w:val="24"/>
                <w:szCs w:val="24"/>
                <w:lang w:val="ru-RU"/>
              </w:rPr>
              <w:t>выдавливает эскиз в одном направлении</w:t>
            </w:r>
          </w:p>
        </w:tc>
      </w:tr>
      <w:tr w:rsidR="00C909DB" w:rsidRPr="008626E1" w14:paraId="3C7EC367" w14:textId="77777777" w:rsidTr="0013790A">
        <w:tc>
          <w:tcPr>
            <w:tcW w:w="2235" w:type="dxa"/>
            <w:hideMark/>
          </w:tcPr>
          <w:p w14:paraId="4BB3ED48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proofErr w:type="spellStart"/>
            <w:r w:rsidRPr="00581938">
              <w:rPr>
                <w:rStyle w:val="x2ul"/>
                <w:u w:val="single"/>
              </w:rPr>
              <w:t>ksCutExtrusionDefinition</w:t>
            </w:r>
            <w:proofErr w:type="spellEnd"/>
            <w:r w:rsidRPr="00581938">
              <w:rPr>
                <w:rStyle w:val="x2ul"/>
                <w:u w:val="single"/>
              </w:rPr>
              <w:t xml:space="preserve"> </w:t>
            </w:r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hideMark/>
          </w:tcPr>
          <w:p w14:paraId="50A2C86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hideMark/>
          </w:tcPr>
          <w:p w14:paraId="0FEE40A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hideMark/>
          </w:tcPr>
          <w:p w14:paraId="4233137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вырезания </w:t>
            </w:r>
            <w:r w:rsidRPr="00581938">
              <w:rPr>
                <w:sz w:val="24"/>
                <w:szCs w:val="24"/>
                <w:lang w:val="ru-RU"/>
              </w:rPr>
              <w:t>выдавливанием эскиз в одном направлении</w:t>
            </w:r>
          </w:p>
        </w:tc>
      </w:tr>
    </w:tbl>
    <w:p w14:paraId="37D9EADC" w14:textId="77777777" w:rsidR="00C909DB" w:rsidRDefault="00C909DB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3E13C4A0" w14:textId="77777777" w:rsidR="00AB7E23" w:rsidRDefault="00F14DEC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76B0BA3" w14:textId="77777777" w:rsidR="00AB7E23" w:rsidRPr="00AB7E23" w:rsidRDefault="00AB7E23" w:rsidP="008965E3">
      <w:pPr>
        <w:pStyle w:val="ac"/>
        <w:spacing w:line="360" w:lineRule="auto"/>
        <w:jc w:val="center"/>
        <w:outlineLvl w:val="1"/>
        <w:rPr>
          <w:b/>
        </w:rPr>
      </w:pPr>
      <w:bookmarkStart w:id="3" w:name="_Toc116312582"/>
      <w:r w:rsidRPr="00AB7E23">
        <w:rPr>
          <w:b/>
        </w:rPr>
        <w:lastRenderedPageBreak/>
        <w:t>1.3 Обзор аналогов</w:t>
      </w:r>
      <w:bookmarkEnd w:id="3"/>
    </w:p>
    <w:p w14:paraId="5A3C5CDD" w14:textId="51426054" w:rsidR="001009B8" w:rsidRPr="00925AEB" w:rsidRDefault="00925AEB" w:rsidP="00925AEB">
      <w:pPr>
        <w:spacing w:after="0" w:line="360" w:lineRule="auto"/>
        <w:ind w:left="0" w:firstLine="709"/>
        <w:jc w:val="both"/>
        <w:rPr>
          <w:color w:val="auto"/>
          <w:szCs w:val="28"/>
        </w:rPr>
      </w:pPr>
      <w:r w:rsidRPr="00925AEB">
        <w:rPr>
          <w:color w:val="auto"/>
          <w:szCs w:val="28"/>
          <w:shd w:val="clear" w:color="auto" w:fill="FFFFFF"/>
        </w:rPr>
        <w:t xml:space="preserve">Autodesk </w:t>
      </w:r>
      <w:proofErr w:type="spellStart"/>
      <w:r w:rsidRPr="00925AEB">
        <w:rPr>
          <w:color w:val="auto"/>
          <w:szCs w:val="28"/>
          <w:shd w:val="clear" w:color="auto" w:fill="FFFFFF"/>
        </w:rPr>
        <w:t>Inventor</w:t>
      </w:r>
      <w:proofErr w:type="spellEnd"/>
      <w:r w:rsidRPr="00925AEB">
        <w:rPr>
          <w:color w:val="auto"/>
          <w:szCs w:val="28"/>
          <w:shd w:val="clear" w:color="auto" w:fill="FFFFFF"/>
        </w:rPr>
        <w:t> — система </w:t>
      </w:r>
      <w:hyperlink r:id="rId16" w:tooltip="Трёхмерная графика" w:history="1">
        <w:r w:rsidRPr="00925AEB">
          <w:rPr>
            <w:rStyle w:val="a9"/>
            <w:color w:val="auto"/>
            <w:szCs w:val="28"/>
            <w:u w:val="none"/>
            <w:shd w:val="clear" w:color="auto" w:fill="FFFFFF"/>
          </w:rPr>
          <w:t>трёхмерного</w:t>
        </w:r>
      </w:hyperlink>
      <w:r w:rsidRPr="00925AEB">
        <w:rPr>
          <w:color w:val="auto"/>
          <w:szCs w:val="28"/>
          <w:shd w:val="clear" w:color="auto" w:fill="FFFFFF"/>
        </w:rPr>
        <w:t> твердотельного и поверхностного </w:t>
      </w:r>
      <w:hyperlink r:id="rId17" w:tooltip="Параметрическое моделирование" w:history="1">
        <w:r w:rsidRPr="00925AEB">
          <w:rPr>
            <w:rStyle w:val="a9"/>
            <w:color w:val="auto"/>
            <w:szCs w:val="28"/>
            <w:u w:val="none"/>
            <w:shd w:val="clear" w:color="auto" w:fill="FFFFFF"/>
          </w:rPr>
          <w:t>параметрического проектирования</w:t>
        </w:r>
      </w:hyperlink>
      <w:r w:rsidRPr="00925AEB">
        <w:rPr>
          <w:color w:val="auto"/>
          <w:szCs w:val="28"/>
          <w:shd w:val="clear" w:color="auto" w:fill="FFFFFF"/>
        </w:rPr>
        <w:t> (</w:t>
      </w:r>
      <w:hyperlink r:id="rId18" w:tooltip="САПР" w:history="1">
        <w:r w:rsidRPr="00925AEB">
          <w:rPr>
            <w:rStyle w:val="a9"/>
            <w:color w:val="auto"/>
            <w:szCs w:val="28"/>
            <w:u w:val="none"/>
            <w:shd w:val="clear" w:color="auto" w:fill="FFFFFF"/>
          </w:rPr>
          <w:t>САПР</w:t>
        </w:r>
      </w:hyperlink>
      <w:r w:rsidRPr="00925AEB">
        <w:rPr>
          <w:color w:val="auto"/>
          <w:szCs w:val="28"/>
          <w:shd w:val="clear" w:color="auto" w:fill="FFFFFF"/>
        </w:rPr>
        <w:t>) компании </w:t>
      </w:r>
      <w:hyperlink r:id="rId19" w:tooltip="Autodesk" w:history="1">
        <w:r w:rsidRPr="00925AEB">
          <w:rPr>
            <w:rStyle w:val="a9"/>
            <w:color w:val="auto"/>
            <w:szCs w:val="28"/>
            <w:u w:val="none"/>
            <w:shd w:val="clear" w:color="auto" w:fill="FFFFFF"/>
          </w:rPr>
          <w:t>Autodesk</w:t>
        </w:r>
      </w:hyperlink>
      <w:r w:rsidRPr="00925AEB">
        <w:rPr>
          <w:color w:val="auto"/>
          <w:szCs w:val="28"/>
          <w:shd w:val="clear" w:color="auto" w:fill="FFFFFF"/>
        </w:rPr>
        <w:t xml:space="preserve">, предназначенная для создания цифровых прототипов промышленных изделий. Инструменты </w:t>
      </w:r>
      <w:proofErr w:type="spellStart"/>
      <w:r w:rsidRPr="00925AEB">
        <w:rPr>
          <w:color w:val="auto"/>
          <w:szCs w:val="28"/>
          <w:shd w:val="clear" w:color="auto" w:fill="FFFFFF"/>
        </w:rPr>
        <w:t>Inventor</w:t>
      </w:r>
      <w:proofErr w:type="spellEnd"/>
      <w:r w:rsidRPr="00925AEB">
        <w:rPr>
          <w:color w:val="auto"/>
          <w:szCs w:val="28"/>
          <w:shd w:val="clear" w:color="auto" w:fill="FFFFFF"/>
        </w:rPr>
        <w:t xml:space="preserve"> обеспечивают полный цикл проектирования и создания конструкторской документации</w:t>
      </w:r>
    </w:p>
    <w:p w14:paraId="00AA3A12" w14:textId="2C615F87" w:rsidR="00AB7E23" w:rsidRPr="008223E8" w:rsidRDefault="00925AEB" w:rsidP="008965E3">
      <w:pPr>
        <w:spacing w:after="0" w:line="360" w:lineRule="auto"/>
        <w:ind w:left="0" w:firstLine="0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34D2B524" wp14:editId="16071F35">
            <wp:extent cx="5940425" cy="41967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1D0EF" w14:textId="615C3E49" w:rsidR="001009B8" w:rsidRPr="00925AEB" w:rsidRDefault="001009B8" w:rsidP="001009B8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Рисунок 1.1 – Построение </w:t>
      </w:r>
      <w:r w:rsidR="008223E8">
        <w:rPr>
          <w:szCs w:val="28"/>
        </w:rPr>
        <w:t>вин</w:t>
      </w:r>
      <w:r>
        <w:rPr>
          <w:szCs w:val="28"/>
        </w:rPr>
        <w:t xml:space="preserve">та в </w:t>
      </w:r>
      <w:r w:rsidR="00925AEB">
        <w:rPr>
          <w:szCs w:val="28"/>
          <w:lang w:val="en-US"/>
        </w:rPr>
        <w:t>Inventor</w:t>
      </w:r>
    </w:p>
    <w:p w14:paraId="2FD246C5" w14:textId="77777777" w:rsidR="001009B8" w:rsidRPr="002200CC" w:rsidRDefault="001009B8" w:rsidP="001009B8">
      <w:pPr>
        <w:spacing w:after="0" w:line="360" w:lineRule="auto"/>
        <w:ind w:left="0" w:firstLine="0"/>
        <w:jc w:val="center"/>
        <w:rPr>
          <w:szCs w:val="28"/>
        </w:rPr>
      </w:pPr>
    </w:p>
    <w:p w14:paraId="244795F5" w14:textId="02CD63C0" w:rsidR="00C06581" w:rsidRDefault="00925AEB" w:rsidP="00156ACC">
      <w:pPr>
        <w:spacing w:after="160"/>
        <w:ind w:left="0" w:firstLine="709"/>
        <w:jc w:val="both"/>
        <w:rPr>
          <w:szCs w:val="28"/>
        </w:rPr>
      </w:pPr>
      <w:r>
        <w:rPr>
          <w:color w:val="202122"/>
          <w:szCs w:val="28"/>
          <w:shd w:val="clear" w:color="auto" w:fill="FFFFFF"/>
          <w:lang w:val="en-US"/>
        </w:rPr>
        <w:t>Inventor</w:t>
      </w:r>
      <w:r w:rsidRPr="00925AEB">
        <w:rPr>
          <w:color w:val="202122"/>
          <w:szCs w:val="28"/>
          <w:shd w:val="clear" w:color="auto" w:fill="FFFFFF"/>
        </w:rPr>
        <w:t xml:space="preserve"> </w:t>
      </w:r>
      <w:r>
        <w:rPr>
          <w:color w:val="202122"/>
          <w:szCs w:val="28"/>
          <w:shd w:val="clear" w:color="auto" w:fill="FFFFFF"/>
        </w:rPr>
        <w:t xml:space="preserve">имеет готовую библиотеку винтов с </w:t>
      </w:r>
      <w:r w:rsidRPr="00925AEB">
        <w:rPr>
          <w:color w:val="202122"/>
          <w:szCs w:val="28"/>
          <w:shd w:val="clear" w:color="auto" w:fill="FFFFFF"/>
        </w:rPr>
        <w:t>соответствующий</w:t>
      </w:r>
      <w:r>
        <w:rPr>
          <w:color w:val="202122"/>
          <w:szCs w:val="28"/>
          <w:shd w:val="clear" w:color="auto" w:fill="FFFFFF"/>
        </w:rPr>
        <w:t xml:space="preserve"> </w:t>
      </w:r>
      <w:r w:rsidR="000B65CD">
        <w:rPr>
          <w:color w:val="202122"/>
          <w:szCs w:val="28"/>
          <w:shd w:val="clear" w:color="auto" w:fill="FFFFFF"/>
        </w:rPr>
        <w:t>ГОСТ</w:t>
      </w:r>
      <w:r>
        <w:rPr>
          <w:color w:val="202122"/>
          <w:szCs w:val="28"/>
          <w:shd w:val="clear" w:color="auto" w:fill="FFFFFF"/>
        </w:rPr>
        <w:t xml:space="preserve">ом, которые можно использовать в своих сборках. </w:t>
      </w:r>
      <w:r w:rsidR="000B65CD">
        <w:rPr>
          <w:color w:val="202122"/>
          <w:szCs w:val="28"/>
          <w:shd w:val="clear" w:color="auto" w:fill="FFFFFF"/>
        </w:rPr>
        <w:t xml:space="preserve">Помимо данной возможности он имеет возможность создание отверстий с необходимой ГОСТом. </w:t>
      </w:r>
      <w:r w:rsidR="00735228">
        <w:rPr>
          <w:szCs w:val="28"/>
        </w:rPr>
        <w:br w:type="page"/>
      </w:r>
    </w:p>
    <w:p w14:paraId="695096DE" w14:textId="77777777" w:rsidR="00C06581" w:rsidRPr="006C2035" w:rsidRDefault="00C06581" w:rsidP="006C2035">
      <w:pPr>
        <w:pStyle w:val="ac"/>
        <w:spacing w:line="360" w:lineRule="auto"/>
        <w:jc w:val="center"/>
        <w:outlineLvl w:val="0"/>
        <w:rPr>
          <w:b/>
          <w:sz w:val="32"/>
        </w:rPr>
      </w:pPr>
      <w:bookmarkStart w:id="4" w:name="_Toc116312583"/>
      <w:r w:rsidRPr="00C06581">
        <w:rPr>
          <w:b/>
          <w:sz w:val="32"/>
        </w:rPr>
        <w:lastRenderedPageBreak/>
        <w:t>2 Описание проекта проектирования</w:t>
      </w:r>
      <w:bookmarkEnd w:id="4"/>
    </w:p>
    <w:p w14:paraId="59A0415F" w14:textId="31FED7DC" w:rsidR="00206B76" w:rsidRPr="008223E8" w:rsidRDefault="000D7B5A" w:rsidP="008223E8">
      <w:pPr>
        <w:spacing w:after="0" w:line="360" w:lineRule="auto"/>
        <w:ind w:left="0" w:firstLine="709"/>
        <w:jc w:val="both"/>
        <w:rPr>
          <w:color w:val="auto"/>
          <w:szCs w:val="28"/>
        </w:rPr>
      </w:pPr>
      <w:hyperlink r:id="rId21" w:history="1">
        <w:r w:rsidR="008223E8" w:rsidRPr="008223E8">
          <w:rPr>
            <w:rStyle w:val="a9"/>
            <w:color w:val="auto"/>
            <w:szCs w:val="28"/>
            <w:u w:val="none"/>
            <w:shd w:val="clear" w:color="auto" w:fill="FFFFFF"/>
          </w:rPr>
          <w:t>Винт строительный</w:t>
        </w:r>
      </w:hyperlink>
      <w:r w:rsidR="008223E8" w:rsidRPr="008223E8">
        <w:rPr>
          <w:color w:val="auto"/>
          <w:szCs w:val="28"/>
          <w:shd w:val="clear" w:color="auto" w:fill="FFFFFF"/>
        </w:rPr>
        <w:t> — вид крепежа, используемый для взаимной фиксации двух деталей, одна из которых снабжена резьбой. Внешне винт выглядит как стержень, на одном конце которого имеется резьба с определенными параметрами (шаг, глубина, профиль), на другом расположена шляпка со шлицем для передачи крутящего момента (завинчивания с помощью отвертки).</w:t>
      </w:r>
    </w:p>
    <w:p w14:paraId="6E9FBED4" w14:textId="085901A1" w:rsidR="004D7639" w:rsidRPr="004D7639" w:rsidRDefault="004D7639" w:rsidP="008965E3">
      <w:pPr>
        <w:spacing w:after="0" w:line="360" w:lineRule="auto"/>
        <w:jc w:val="both"/>
        <w:rPr>
          <w:szCs w:val="28"/>
        </w:rPr>
      </w:pPr>
      <w:r>
        <w:rPr>
          <w:szCs w:val="28"/>
        </w:rPr>
        <w:t>Изображение моделируемого объекта на рисунке 2.1</w:t>
      </w:r>
    </w:p>
    <w:p w14:paraId="5D2FCB18" w14:textId="77777777" w:rsidR="008223E8" w:rsidRDefault="008223E8" w:rsidP="008223E8">
      <w:pPr>
        <w:ind w:firstLine="0"/>
        <w:jc w:val="center"/>
        <w:rPr>
          <w:lang w:val="en-US"/>
        </w:rPr>
      </w:pPr>
      <w:r w:rsidRPr="00732CF7">
        <w:rPr>
          <w:noProof/>
        </w:rPr>
        <w:drawing>
          <wp:inline distT="0" distB="0" distL="0" distR="0" wp14:anchorId="088B689A" wp14:editId="67389796">
            <wp:extent cx="6120130" cy="25863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3EF9" w14:textId="4F09A8E9" w:rsidR="008223E8" w:rsidRDefault="008223E8" w:rsidP="008223E8">
      <w:pPr>
        <w:ind w:firstLine="0"/>
        <w:jc w:val="center"/>
      </w:pPr>
      <w:r>
        <w:t xml:space="preserve">Рисунок </w:t>
      </w:r>
      <w:r w:rsidRPr="003A7545">
        <w:t>2.</w:t>
      </w:r>
      <w:r>
        <w:t xml:space="preserve">1 – Чертеж Винта </w:t>
      </w:r>
    </w:p>
    <w:p w14:paraId="4B6F9579" w14:textId="77777777" w:rsidR="008223E8" w:rsidRPr="006D10B5" w:rsidRDefault="008223E8" w:rsidP="008223E8">
      <w:pPr>
        <w:ind w:firstLine="0"/>
        <w:jc w:val="center"/>
      </w:pPr>
    </w:p>
    <w:p w14:paraId="12C61395" w14:textId="77777777" w:rsidR="008223E8" w:rsidRPr="00AA3F70" w:rsidRDefault="008223E8" w:rsidP="008223E8">
      <w:r>
        <w:t>Измеряемые параметры для плагина</w:t>
      </w:r>
      <w:r w:rsidRPr="00AA3F70">
        <w:t>:</w:t>
      </w:r>
    </w:p>
    <w:p w14:paraId="53E9FFB0" w14:textId="108DD2F2" w:rsidR="008223E8" w:rsidRPr="00B07651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>L</w:t>
      </w:r>
      <w:r w:rsidRPr="00B07651">
        <w:t xml:space="preserve"> – </w:t>
      </w:r>
      <w:r>
        <w:t>Общая длина винта (22-2</w:t>
      </w:r>
      <w:r w:rsidR="00D621C2">
        <w:rPr>
          <w:lang w:val="en-US"/>
        </w:rPr>
        <w:t>6</w:t>
      </w:r>
      <w:r>
        <w:t xml:space="preserve"> мм)</w:t>
      </w:r>
      <w:r w:rsidRPr="00B07651">
        <w:t>;</w:t>
      </w:r>
      <w:r w:rsidRPr="00FA4A57">
        <w:t xml:space="preserve"> </w:t>
      </w:r>
    </w:p>
    <w:p w14:paraId="5302E47E" w14:textId="621325AF" w:rsidR="008223E8" w:rsidRPr="00B07651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>M</w:t>
      </w:r>
      <w:r w:rsidRPr="00B07651">
        <w:t xml:space="preserve"> –</w:t>
      </w:r>
      <w:r>
        <w:t>Длина шлица (</w:t>
      </w:r>
      <w:r w:rsidR="00D51D76" w:rsidRPr="00D51D76">
        <w:t>10</w:t>
      </w:r>
      <w:r>
        <w:t xml:space="preserve"> – 1</w:t>
      </w:r>
      <w:r w:rsidR="00D51D76" w:rsidRPr="00D51D76">
        <w:t>3</w:t>
      </w:r>
      <w:r>
        <w:t xml:space="preserve"> мм), должна быть </w:t>
      </w:r>
      <w:r w:rsidRPr="00E50655">
        <w:t xml:space="preserve">&lt; </w:t>
      </w:r>
      <w:r>
        <w:rPr>
          <w:lang w:val="en-US"/>
        </w:rPr>
        <w:t>Dk</w:t>
      </w:r>
      <w:r w:rsidRPr="00E50655">
        <w:t xml:space="preserve"> + 2 </w:t>
      </w:r>
      <w:r>
        <w:t>мм</w:t>
      </w:r>
      <w:r w:rsidRPr="00B07651">
        <w:t>;</w:t>
      </w:r>
    </w:p>
    <w:p w14:paraId="3104A2A5" w14:textId="77777777" w:rsidR="008223E8" w:rsidRPr="00AA3F70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  <w:rPr>
          <w:lang w:val="en-US"/>
        </w:rPr>
      </w:pPr>
      <w:r>
        <w:rPr>
          <w:lang w:val="en-US"/>
        </w:rPr>
        <w:t xml:space="preserve">R – </w:t>
      </w:r>
      <w:r>
        <w:t>Радиус скругления (1 – 2 мм)</w:t>
      </w:r>
      <w:r>
        <w:rPr>
          <w:lang w:val="en-US"/>
        </w:rPr>
        <w:t>;</w:t>
      </w:r>
    </w:p>
    <w:p w14:paraId="19E06ADC" w14:textId="77777777" w:rsidR="008223E8" w:rsidRPr="00030D82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>Dk</w:t>
      </w:r>
      <w:r w:rsidRPr="00030D82">
        <w:t xml:space="preserve"> – </w:t>
      </w:r>
      <w:r>
        <w:t xml:space="preserve">Диаметр головки (12 – 15 мм), должен быть больше длины шлица </w:t>
      </w:r>
      <w:r>
        <w:rPr>
          <w:lang w:val="en-US"/>
        </w:rPr>
        <w:t>M</w:t>
      </w:r>
      <w:r w:rsidRPr="00D16D0C">
        <w:t>;</w:t>
      </w:r>
    </w:p>
    <w:p w14:paraId="5170485F" w14:textId="77777777" w:rsidR="008223E8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>D</w:t>
      </w:r>
      <w:r w:rsidRPr="00030D82">
        <w:t xml:space="preserve"> – </w:t>
      </w:r>
      <w:r>
        <w:t>Диаметр основания стержня (5-6 мм)</w:t>
      </w:r>
      <w:r w:rsidRPr="00D16D0C">
        <w:t>;</w:t>
      </w:r>
    </w:p>
    <w:p w14:paraId="5B95452B" w14:textId="022E9C48" w:rsidR="008223E8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 xml:space="preserve">T – </w:t>
      </w:r>
      <w:r>
        <w:t>Длина отступа</w:t>
      </w:r>
      <w:r>
        <w:rPr>
          <w:lang w:val="en-US"/>
        </w:rPr>
        <w:t xml:space="preserve"> (</w:t>
      </w:r>
      <w:r>
        <w:t>2 – 3 мм)</w:t>
      </w:r>
    </w:p>
    <w:p w14:paraId="51430973" w14:textId="515A7528" w:rsidR="0067231E" w:rsidRPr="00030D82" w:rsidRDefault="008223E8" w:rsidP="0002063E">
      <w:pPr>
        <w:spacing w:after="160"/>
        <w:ind w:left="0" w:firstLine="0"/>
      </w:pPr>
      <w:r>
        <w:br w:type="page"/>
      </w:r>
    </w:p>
    <w:p w14:paraId="5922E7F0" w14:textId="77777777" w:rsidR="00082247" w:rsidRDefault="00082247" w:rsidP="008965E3">
      <w:pPr>
        <w:pStyle w:val="ac"/>
        <w:spacing w:line="360" w:lineRule="auto"/>
        <w:jc w:val="center"/>
        <w:outlineLvl w:val="0"/>
        <w:rPr>
          <w:b/>
        </w:rPr>
        <w:sectPr w:rsidR="00082247" w:rsidSect="00C65BD1">
          <w:headerReference w:type="default" r:id="rId23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bookmarkStart w:id="5" w:name="_Toc116312584"/>
    </w:p>
    <w:p w14:paraId="68DD3C7F" w14:textId="27F41052" w:rsidR="004D7639" w:rsidRPr="004D7639" w:rsidRDefault="004D7639" w:rsidP="008965E3">
      <w:pPr>
        <w:pStyle w:val="ac"/>
        <w:spacing w:line="360" w:lineRule="auto"/>
        <w:jc w:val="center"/>
        <w:outlineLvl w:val="0"/>
        <w:rPr>
          <w:b/>
        </w:rPr>
      </w:pPr>
      <w:r w:rsidRPr="004D7639">
        <w:rPr>
          <w:b/>
        </w:rPr>
        <w:lastRenderedPageBreak/>
        <w:t>3 Проект программы</w:t>
      </w:r>
      <w:bookmarkEnd w:id="5"/>
    </w:p>
    <w:p w14:paraId="2D801E01" w14:textId="4EEF789C" w:rsidR="00DF437B" w:rsidRDefault="00A15E22" w:rsidP="00082247">
      <w:pPr>
        <w:pStyle w:val="ac"/>
        <w:spacing w:line="360" w:lineRule="auto"/>
        <w:jc w:val="center"/>
        <w:outlineLvl w:val="1"/>
        <w:rPr>
          <w:bCs/>
        </w:rPr>
      </w:pPr>
      <w:bookmarkStart w:id="6" w:name="_Toc116312585"/>
      <w:r w:rsidRPr="00A15E22">
        <w:rPr>
          <w:b/>
        </w:rPr>
        <w:t>3.1 Диаграмма классо</w:t>
      </w:r>
      <w:bookmarkEnd w:id="6"/>
      <w:r w:rsidR="00082247">
        <w:rPr>
          <w:b/>
        </w:rPr>
        <w:t>в</w:t>
      </w:r>
    </w:p>
    <w:p w14:paraId="24914821" w14:textId="4467F499" w:rsidR="00082247" w:rsidRDefault="00AF5200" w:rsidP="00506632">
      <w:pPr>
        <w:spacing w:after="0" w:line="360" w:lineRule="auto"/>
        <w:ind w:left="0" w:firstLine="0"/>
        <w:jc w:val="center"/>
        <w:rPr>
          <w:szCs w:val="28"/>
        </w:rPr>
      </w:pPr>
      <w:commentRangeStart w:id="7"/>
      <w:commentRangeStart w:id="8"/>
      <w:commentRangeEnd w:id="7"/>
      <w:r>
        <w:rPr>
          <w:rStyle w:val="af4"/>
        </w:rPr>
        <w:commentReference w:id="7"/>
      </w:r>
      <w:commentRangeEnd w:id="8"/>
      <w:r w:rsidR="008D2CA0">
        <w:rPr>
          <w:rStyle w:val="af4"/>
        </w:rPr>
        <w:commentReference w:id="8"/>
      </w:r>
      <w:r w:rsidR="006B7D7A">
        <w:rPr>
          <w:noProof/>
        </w:rPr>
        <w:drawing>
          <wp:inline distT="0" distB="0" distL="0" distR="0" wp14:anchorId="631F5936" wp14:editId="1C9774DC">
            <wp:extent cx="6500277" cy="50114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25056" cy="503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0C64" w14:textId="77312BDD" w:rsidR="009078E8" w:rsidRDefault="00DF437B" w:rsidP="009078E8">
      <w:pPr>
        <w:spacing w:after="0" w:line="360" w:lineRule="auto"/>
        <w:ind w:left="0" w:firstLine="0"/>
        <w:jc w:val="center"/>
        <w:rPr>
          <w:szCs w:val="28"/>
        </w:rPr>
        <w:sectPr w:rsidR="009078E8" w:rsidSect="009078E8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81"/>
        </w:sectPr>
      </w:pPr>
      <w:r>
        <w:rPr>
          <w:szCs w:val="28"/>
        </w:rPr>
        <w:t xml:space="preserve">Рисунок 3.1 – Диаграмма </w:t>
      </w:r>
      <w:commentRangeStart w:id="9"/>
      <w:r>
        <w:rPr>
          <w:szCs w:val="28"/>
        </w:rPr>
        <w:t>классо</w:t>
      </w:r>
      <w:bookmarkStart w:id="10" w:name="_Toc116312586"/>
      <w:r w:rsidR="009078E8">
        <w:rPr>
          <w:szCs w:val="28"/>
        </w:rPr>
        <w:t>в</w:t>
      </w:r>
      <w:commentRangeEnd w:id="9"/>
      <w:r w:rsidR="006D7C7A">
        <w:rPr>
          <w:rStyle w:val="af4"/>
        </w:rPr>
        <w:commentReference w:id="9"/>
      </w:r>
    </w:p>
    <w:p w14:paraId="1E30D305" w14:textId="11878F2A" w:rsidR="00DF437B" w:rsidRPr="00DF437B" w:rsidRDefault="00A15E22" w:rsidP="00DF437B">
      <w:pPr>
        <w:pStyle w:val="ac"/>
        <w:spacing w:line="360" w:lineRule="auto"/>
        <w:jc w:val="center"/>
        <w:outlineLvl w:val="1"/>
        <w:rPr>
          <w:b/>
        </w:rPr>
      </w:pPr>
      <w:r w:rsidRPr="00A15E22">
        <w:rPr>
          <w:b/>
        </w:rPr>
        <w:lastRenderedPageBreak/>
        <w:t>3.2 Макет пользовательского интерфейса</w:t>
      </w:r>
      <w:bookmarkEnd w:id="10"/>
    </w:p>
    <w:p w14:paraId="04DEC74B" w14:textId="69F57BB7" w:rsidR="00A15E22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представляет собой форму для ввода параметров. При запуске программы в полях для ввода параметров </w:t>
      </w:r>
      <w:r>
        <w:rPr>
          <w:rFonts w:ascii="Times New Roman" w:hAnsi="Times New Roman" w:cs="Times New Roman"/>
          <w:sz w:val="28"/>
          <w:szCs w:val="28"/>
        </w:rPr>
        <w:t xml:space="preserve">отсутствуют значения. </w:t>
      </w:r>
      <w:r w:rsidRPr="00FA4A7D">
        <w:rPr>
          <w:rFonts w:ascii="Times New Roman" w:hAnsi="Times New Roman" w:cs="Times New Roman"/>
          <w:sz w:val="28"/>
          <w:szCs w:val="28"/>
        </w:rPr>
        <w:t>Пользователь может менять данные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(рисунок 3.2).</w:t>
      </w:r>
    </w:p>
    <w:p w14:paraId="09981C83" w14:textId="78647880" w:rsidR="005C74CF" w:rsidRPr="00F950AB" w:rsidRDefault="00F950AB" w:rsidP="005C74CF">
      <w:pPr>
        <w:pStyle w:val="af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6FB1CC" wp14:editId="2EC8B3ED">
            <wp:extent cx="5757545" cy="40465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89" cy="404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47C8" w14:textId="34C722D4" w:rsidR="00A15E22" w:rsidRDefault="00A15E22" w:rsidP="008965E3">
      <w:pPr>
        <w:spacing w:after="0" w:line="360" w:lineRule="auto"/>
        <w:ind w:left="0" w:firstLine="0"/>
        <w:jc w:val="center"/>
        <w:rPr>
          <w:szCs w:val="28"/>
        </w:rPr>
      </w:pPr>
    </w:p>
    <w:p w14:paraId="471EC50F" w14:textId="77777777" w:rsidR="00A15E22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3.2 – Макет пользовательского интерфейса</w:t>
      </w:r>
    </w:p>
    <w:p w14:paraId="027A9E9A" w14:textId="4484CE05" w:rsidR="00A15E22" w:rsidRPr="005614D5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Поле, где было введено некорректное значени</w:t>
      </w:r>
      <w:r w:rsidR="0067231E">
        <w:rPr>
          <w:rFonts w:ascii="Times New Roman" w:hAnsi="Times New Roman" w:cs="Times New Roman"/>
          <w:sz w:val="28"/>
          <w:szCs w:val="28"/>
        </w:rPr>
        <w:t>е изменит цвет на светло-розовый</w:t>
      </w:r>
      <w:r w:rsidRPr="00937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3.3).</w:t>
      </w:r>
    </w:p>
    <w:p w14:paraId="35233EBB" w14:textId="6A1B71B2" w:rsidR="00A15E22" w:rsidRDefault="00AA397F" w:rsidP="005C74CF">
      <w:pPr>
        <w:spacing w:after="0" w:line="360" w:lineRule="auto"/>
        <w:ind w:left="0" w:firstLine="0"/>
        <w:jc w:val="center"/>
        <w:rPr>
          <w:szCs w:val="28"/>
        </w:rPr>
      </w:pPr>
      <w:r w:rsidRPr="00AA397F">
        <w:rPr>
          <w:noProof/>
          <w:szCs w:val="28"/>
        </w:rPr>
        <w:lastRenderedPageBreak/>
        <w:drawing>
          <wp:inline distT="0" distB="0" distL="0" distR="0" wp14:anchorId="39E5A4E3" wp14:editId="7F8D60C4">
            <wp:extent cx="5441559" cy="3808044"/>
            <wp:effectExtent l="0" t="0" r="698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47216" cy="381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80DB" w14:textId="6C9B385C" w:rsidR="00F14DEC" w:rsidRDefault="00AA1311" w:rsidP="0067231E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3.3 – Поля с некорректными параметрами</w:t>
      </w:r>
    </w:p>
    <w:p w14:paraId="41474158" w14:textId="798AF82F" w:rsidR="005C74CF" w:rsidRPr="005C74CF" w:rsidRDefault="005C74CF" w:rsidP="005C74CF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наведении курсора на поле ввода </w:t>
      </w:r>
      <w:r w:rsidR="003871A4">
        <w:rPr>
          <w:rFonts w:ascii="Times New Roman" w:hAnsi="Times New Roman" w:cs="Times New Roman"/>
          <w:sz w:val="28"/>
          <w:szCs w:val="28"/>
        </w:rPr>
        <w:t>выпадает</w:t>
      </w:r>
      <w:r>
        <w:rPr>
          <w:rFonts w:ascii="Times New Roman" w:hAnsi="Times New Roman" w:cs="Times New Roman"/>
          <w:sz w:val="28"/>
          <w:szCs w:val="28"/>
        </w:rPr>
        <w:t xml:space="preserve"> всплывающая подсказка, которая укажет диапазон для параметра (рисунок 3.4)</w:t>
      </w:r>
    </w:p>
    <w:p w14:paraId="19CE1DE1" w14:textId="05695C23" w:rsidR="005C74CF" w:rsidRPr="00F950AB" w:rsidRDefault="0078344E" w:rsidP="0067231E">
      <w:pPr>
        <w:spacing w:after="0" w:line="360" w:lineRule="auto"/>
        <w:ind w:left="0" w:firstLine="0"/>
        <w:jc w:val="center"/>
        <w:rPr>
          <w:szCs w:val="28"/>
          <w:lang w:val="en-US"/>
        </w:rPr>
      </w:pPr>
      <w:r w:rsidRPr="0078344E">
        <w:rPr>
          <w:noProof/>
          <w:szCs w:val="28"/>
          <w:lang w:val="en-US"/>
        </w:rPr>
        <w:drawing>
          <wp:inline distT="0" distB="0" distL="0" distR="0" wp14:anchorId="3600666F" wp14:editId="23AC283D">
            <wp:extent cx="5481208" cy="3839307"/>
            <wp:effectExtent l="0" t="0" r="571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3684" cy="384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F433" w14:textId="6681C12A" w:rsidR="005C74CF" w:rsidRPr="00DF437B" w:rsidRDefault="005C74CF" w:rsidP="00156ACC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3.4</w:t>
      </w:r>
      <w:r w:rsidR="003871A4">
        <w:rPr>
          <w:szCs w:val="28"/>
        </w:rPr>
        <w:t xml:space="preserve"> – Всплывающая подсказка</w:t>
      </w:r>
    </w:p>
    <w:p w14:paraId="614FED83" w14:textId="612FDB9B" w:rsidR="008606E3" w:rsidRPr="00835517" w:rsidRDefault="00D0437A" w:rsidP="00835517">
      <w:pPr>
        <w:pStyle w:val="1"/>
        <w:spacing w:before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11" w:name="_Toc116312587"/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Список источников</w:t>
      </w:r>
      <w:bookmarkEnd w:id="11"/>
    </w:p>
    <w:p w14:paraId="5257A4C3" w14:textId="28499706" w:rsidR="00174AA3" w:rsidRPr="00174AA3" w:rsidRDefault="00174AA3" w:rsidP="008965E3">
      <w:pPr>
        <w:spacing w:after="0" w:line="360" w:lineRule="auto"/>
        <w:ind w:firstLine="688"/>
        <w:jc w:val="both"/>
        <w:rPr>
          <w:szCs w:val="28"/>
        </w:rPr>
      </w:pPr>
      <w:r>
        <w:rPr>
          <w:szCs w:val="28"/>
        </w:rPr>
        <w:t xml:space="preserve">1. </w:t>
      </w:r>
      <w:r w:rsidRPr="00174AA3">
        <w:rPr>
          <w:szCs w:val="28"/>
        </w:rPr>
        <w:t>Компас 3</w:t>
      </w:r>
      <w:r w:rsidRPr="00174AA3">
        <w:rPr>
          <w:szCs w:val="28"/>
          <w:lang w:val="en-US"/>
        </w:rPr>
        <w:t>D</w:t>
      </w:r>
      <w:r w:rsidRPr="00174AA3">
        <w:rPr>
          <w:szCs w:val="28"/>
        </w:rPr>
        <w:t xml:space="preserve"> [Электронный ресурс]. – Режим доступа: https://kompas.ru/kompas-3d/about/ Дата обращения (</w:t>
      </w:r>
      <w:r w:rsidR="00DD4311">
        <w:rPr>
          <w:szCs w:val="28"/>
        </w:rPr>
        <w:t>01.</w:t>
      </w:r>
      <w:r w:rsidR="00DD4311" w:rsidRPr="00DD4311">
        <w:rPr>
          <w:szCs w:val="28"/>
        </w:rPr>
        <w:t>09</w:t>
      </w:r>
      <w:r w:rsidR="00DD4311">
        <w:rPr>
          <w:szCs w:val="28"/>
        </w:rPr>
        <w:t>.2022</w:t>
      </w:r>
      <w:r w:rsidRPr="00174AA3">
        <w:rPr>
          <w:szCs w:val="28"/>
        </w:rPr>
        <w:t>)</w:t>
      </w:r>
    </w:p>
    <w:p w14:paraId="46D80C88" w14:textId="43ADE9B5" w:rsidR="00DD4311" w:rsidRDefault="00174AA3" w:rsidP="00DD4311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 xml:space="preserve"> Максим. КОМПАС-3D V10 на 100% / М.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>. – СПб</w:t>
      </w:r>
      <w:r>
        <w:rPr>
          <w:rFonts w:ascii="Times New Roman" w:hAnsi="Times New Roman" w:cs="Times New Roman"/>
          <w:sz w:val="28"/>
        </w:rPr>
        <w:t>.</w:t>
      </w:r>
      <w:r w:rsidRPr="000B170B">
        <w:rPr>
          <w:rFonts w:ascii="Times New Roman" w:hAnsi="Times New Roman" w:cs="Times New Roman"/>
          <w:sz w:val="28"/>
        </w:rPr>
        <w:t>: Питер, 2009 – 560 с.</w:t>
      </w:r>
      <w:r w:rsidR="00DD4311">
        <w:rPr>
          <w:rFonts w:ascii="Times New Roman" w:hAnsi="Times New Roman" w:cs="Times New Roman"/>
          <w:sz w:val="28"/>
        </w:rPr>
        <w:tab/>
      </w:r>
    </w:p>
    <w:p w14:paraId="71357967" w14:textId="0BC1F0CB" w:rsidR="00174AA3" w:rsidRPr="00835517" w:rsidRDefault="00174AA3" w:rsidP="00835517">
      <w:pPr>
        <w:tabs>
          <w:tab w:val="left" w:pos="709"/>
        </w:tabs>
        <w:spacing w:after="0" w:line="360" w:lineRule="auto"/>
        <w:ind w:left="0" w:firstLine="709"/>
        <w:jc w:val="both"/>
        <w:rPr>
          <w:szCs w:val="28"/>
        </w:rPr>
      </w:pPr>
      <w:r w:rsidRPr="00DD4311">
        <w:rPr>
          <w:szCs w:val="28"/>
        </w:rPr>
        <w:t xml:space="preserve">3. </w:t>
      </w:r>
      <w:r w:rsidR="00DD4311" w:rsidRPr="00DD4311">
        <w:rPr>
          <w:szCs w:val="28"/>
          <w:lang w:val="en-US"/>
        </w:rPr>
        <w:t>API</w:t>
      </w:r>
      <w:r w:rsidR="00DD4311" w:rsidRPr="00DD4311">
        <w:rPr>
          <w:szCs w:val="28"/>
        </w:rPr>
        <w:t xml:space="preserve"> – Википедия. [Электронный ресурс]. </w:t>
      </w:r>
      <w:r w:rsidR="00DD4311" w:rsidRPr="00DD4311">
        <w:rPr>
          <w:szCs w:val="28"/>
          <w:shd w:val="clear" w:color="auto" w:fill="FFFFFF"/>
        </w:rPr>
        <w:t>—</w:t>
      </w:r>
      <w:r w:rsidR="00DD4311" w:rsidRPr="00DD4311">
        <w:rPr>
          <w:szCs w:val="28"/>
        </w:rPr>
        <w:t xml:space="preserve"> Режим доступа: </w:t>
      </w:r>
      <w:hyperlink r:id="rId32" w:history="1">
        <w:r w:rsidR="001B13D0" w:rsidRPr="00A82927">
          <w:rPr>
            <w:rStyle w:val="a9"/>
          </w:rPr>
          <w:t>https://autocad-lessons.com/biblioteki-gostov-v-autodesk-inventor/</w:t>
        </w:r>
      </w:hyperlink>
      <w:r w:rsidR="001B13D0">
        <w:rPr>
          <w:szCs w:val="28"/>
        </w:rPr>
        <w:t xml:space="preserve"> </w:t>
      </w:r>
      <w:r w:rsidR="00835517">
        <w:rPr>
          <w:szCs w:val="28"/>
        </w:rPr>
        <w:t>(дата обращения 02.</w:t>
      </w:r>
      <w:r w:rsidR="00835517" w:rsidRPr="00835517">
        <w:rPr>
          <w:szCs w:val="28"/>
        </w:rPr>
        <w:t>09</w:t>
      </w:r>
      <w:r w:rsidR="00835517">
        <w:rPr>
          <w:szCs w:val="28"/>
        </w:rPr>
        <w:t>.2022</w:t>
      </w:r>
      <w:r w:rsidR="00DD4311" w:rsidRPr="00DD4311">
        <w:rPr>
          <w:szCs w:val="28"/>
        </w:rPr>
        <w:t>)</w:t>
      </w:r>
    </w:p>
    <w:p w14:paraId="2B7F5DF4" w14:textId="7D21E302" w:rsidR="00174AA3" w:rsidRPr="00835517" w:rsidRDefault="00174AA3" w:rsidP="00835517">
      <w:pPr>
        <w:pStyle w:val="a8"/>
        <w:spacing w:after="0" w:line="360" w:lineRule="auto"/>
        <w:ind w:left="0" w:firstLine="709"/>
        <w:jc w:val="both"/>
        <w:rPr>
          <w:szCs w:val="28"/>
        </w:rPr>
      </w:pPr>
      <w:r w:rsidRPr="00835517">
        <w:rPr>
          <w:szCs w:val="28"/>
        </w:rPr>
        <w:t xml:space="preserve">4. </w:t>
      </w:r>
      <w:r w:rsidR="00835517" w:rsidRPr="00835517">
        <w:rPr>
          <w:szCs w:val="28"/>
        </w:rPr>
        <w:t xml:space="preserve">Болт – Википедия. [Электронный ресурс]. – Режим доступа: </w:t>
      </w:r>
      <w:hyperlink r:id="rId33" w:history="1">
        <w:r w:rsidR="001B13D0" w:rsidRPr="00A82927">
          <w:rPr>
            <w:rStyle w:val="a9"/>
          </w:rPr>
          <w:t>https://ru.wikipedia.org/wiki/</w:t>
        </w:r>
      </w:hyperlink>
      <w:r w:rsidR="001B13D0">
        <w:t xml:space="preserve"> </w:t>
      </w:r>
      <w:r w:rsidR="001B13D0" w:rsidRPr="001B13D0">
        <w:t>Винт_(деталь)</w:t>
      </w:r>
      <w:r w:rsidR="00835517" w:rsidRPr="00835517">
        <w:rPr>
          <w:szCs w:val="28"/>
        </w:rPr>
        <w:t xml:space="preserve"> (дата обращения </w:t>
      </w:r>
      <w:r w:rsidR="00835517">
        <w:rPr>
          <w:szCs w:val="28"/>
        </w:rPr>
        <w:t>03.</w:t>
      </w:r>
      <w:r w:rsidR="00835517" w:rsidRPr="00835517">
        <w:rPr>
          <w:szCs w:val="28"/>
        </w:rPr>
        <w:t>09</w:t>
      </w:r>
      <w:r w:rsidR="00835517">
        <w:rPr>
          <w:szCs w:val="28"/>
        </w:rPr>
        <w:t>.2022</w:t>
      </w:r>
      <w:r w:rsidR="00835517" w:rsidRPr="00835517">
        <w:rPr>
          <w:szCs w:val="28"/>
        </w:rPr>
        <w:t>)</w:t>
      </w:r>
    </w:p>
    <w:p w14:paraId="614FE02F" w14:textId="0A73DA32" w:rsidR="00934199" w:rsidRDefault="00174AA3" w:rsidP="0050723E">
      <w:pPr>
        <w:pStyle w:val="af0"/>
        <w:spacing w:line="360" w:lineRule="auto"/>
        <w:ind w:firstLine="708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</w:rPr>
        <w:t xml:space="preserve">5. </w:t>
      </w:r>
      <w:r w:rsidRPr="00A434E1">
        <w:rPr>
          <w:rFonts w:ascii="Times New Roman" w:hAnsi="Times New Roman" w:cs="Times New Roman"/>
          <w:sz w:val="28"/>
        </w:rPr>
        <w:t xml:space="preserve">М. </w:t>
      </w:r>
      <w:proofErr w:type="spellStart"/>
      <w:r w:rsidRPr="00A434E1">
        <w:rPr>
          <w:rFonts w:ascii="Times New Roman" w:hAnsi="Times New Roman" w:cs="Times New Roman"/>
          <w:sz w:val="28"/>
        </w:rPr>
        <w:t>Фаулер</w:t>
      </w:r>
      <w:proofErr w:type="spellEnd"/>
      <w:r w:rsidRPr="00A434E1">
        <w:rPr>
          <w:rFonts w:ascii="Times New Roman" w:hAnsi="Times New Roman" w:cs="Times New Roman"/>
          <w:sz w:val="28"/>
        </w:rPr>
        <w:t xml:space="preserve">. UML. Основы, 3-е издание. </w:t>
      </w:r>
      <w:r>
        <w:rPr>
          <w:rFonts w:ascii="Times New Roman" w:hAnsi="Times New Roman" w:cs="Times New Roman"/>
          <w:sz w:val="28"/>
        </w:rPr>
        <w:t xml:space="preserve">— Пер. с англ. — СПб: символ-Плюс, 2004 </w:t>
      </w:r>
      <w:r w:rsidRPr="00A434E1">
        <w:rPr>
          <w:rFonts w:ascii="Times New Roman" w:hAnsi="Times New Roman" w:cs="Times New Roman"/>
          <w:sz w:val="28"/>
        </w:rPr>
        <w:t>– 192 с.</w:t>
      </w:r>
    </w:p>
    <w:sectPr w:rsidR="00934199" w:rsidSect="009078E8"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Николай А. Набережнев" w:date="2022-11-09T11:00:00Z" w:initials="НАН">
    <w:p w14:paraId="624CCD8F" w14:textId="77777777" w:rsidR="00AF5200" w:rsidRDefault="00AF5200" w:rsidP="00727D1B">
      <w:pPr>
        <w:pStyle w:val="af5"/>
      </w:pPr>
      <w:r>
        <w:rPr>
          <w:rStyle w:val="af4"/>
        </w:rPr>
        <w:annotationRef/>
      </w:r>
      <w:proofErr w:type="spellStart"/>
      <w:r w:rsidR="00727D1B">
        <w:rPr>
          <w:lang w:val="en-US"/>
        </w:rPr>
        <w:t>IApi</w:t>
      </w:r>
      <w:proofErr w:type="spellEnd"/>
      <w:r w:rsidR="00727D1B" w:rsidRPr="00727D1B">
        <w:t xml:space="preserve"> – </w:t>
      </w:r>
      <w:r w:rsidR="00727D1B">
        <w:t xml:space="preserve">что </w:t>
      </w:r>
      <w:r w:rsidR="00727D1B">
        <w:rPr>
          <w:lang w:val="en-US"/>
        </w:rPr>
        <w:t>API</w:t>
      </w:r>
      <w:r w:rsidR="00727D1B" w:rsidRPr="00727D1B">
        <w:t xml:space="preserve"> </w:t>
      </w:r>
      <w:r w:rsidR="00727D1B">
        <w:t xml:space="preserve">аббревиатура значит знаешь и что значит приставка </w:t>
      </w:r>
      <w:r w:rsidR="00727D1B">
        <w:rPr>
          <w:lang w:val="en-US"/>
        </w:rPr>
        <w:t>I</w:t>
      </w:r>
      <w:r w:rsidR="00727D1B" w:rsidRPr="00727D1B">
        <w:t xml:space="preserve"> </w:t>
      </w:r>
      <w:r w:rsidR="00727D1B">
        <w:t>у интерфейсов?</w:t>
      </w:r>
      <w:r w:rsidR="00727D1B">
        <w:br/>
      </w:r>
    </w:p>
    <w:p w14:paraId="28CFA100" w14:textId="77777777" w:rsidR="00727D1B" w:rsidRDefault="00727D1B" w:rsidP="00727D1B">
      <w:pPr>
        <w:pStyle w:val="af5"/>
      </w:pPr>
      <w:r>
        <w:t xml:space="preserve">Как </w:t>
      </w:r>
      <w:proofErr w:type="spellStart"/>
      <w:r>
        <w:rPr>
          <w:lang w:val="en-US"/>
        </w:rPr>
        <w:t>ScrewBuilder</w:t>
      </w:r>
      <w:proofErr w:type="spellEnd"/>
      <w:r w:rsidRPr="00D51D76">
        <w:t xml:space="preserve"> </w:t>
      </w:r>
      <w:r>
        <w:t xml:space="preserve">использует </w:t>
      </w:r>
      <w:proofErr w:type="spellStart"/>
      <w:r>
        <w:rPr>
          <w:lang w:val="en-US"/>
        </w:rPr>
        <w:t>ISketch</w:t>
      </w:r>
      <w:proofErr w:type="spellEnd"/>
      <w:r w:rsidRPr="00D51D76">
        <w:t>?</w:t>
      </w:r>
      <w:r w:rsidRPr="00D51D76">
        <w:br/>
      </w:r>
      <w:r w:rsidRPr="00D51D76">
        <w:br/>
      </w:r>
      <w:r>
        <w:t xml:space="preserve">Для чего вообще </w:t>
      </w:r>
      <w:r w:rsidR="005526BA">
        <w:t xml:space="preserve">интерфейс </w:t>
      </w:r>
      <w:proofErr w:type="spellStart"/>
      <w:r w:rsidR="005526BA">
        <w:rPr>
          <w:lang w:val="en-US"/>
        </w:rPr>
        <w:t>IApi</w:t>
      </w:r>
      <w:proofErr w:type="spellEnd"/>
      <w:r w:rsidR="005526BA" w:rsidRPr="005526BA">
        <w:t xml:space="preserve"> </w:t>
      </w:r>
      <w:r w:rsidR="005526BA">
        <w:t xml:space="preserve">и почему у него именно эти методы вынесены? Предположу что для соблюдения разделения слоев </w:t>
      </w:r>
      <w:r w:rsidR="005526BA">
        <w:rPr>
          <w:lang w:val="en-US"/>
        </w:rPr>
        <w:t>MVVM</w:t>
      </w:r>
      <w:r w:rsidR="005526BA" w:rsidRPr="005526BA">
        <w:t xml:space="preserve">. </w:t>
      </w:r>
      <w:r w:rsidR="005526BA">
        <w:t xml:space="preserve">Если так, то все равно не вижу необходимости, </w:t>
      </w:r>
      <w:r w:rsidR="005526BA">
        <w:rPr>
          <w:lang w:val="en-US"/>
        </w:rPr>
        <w:t>Wrapper</w:t>
      </w:r>
      <w:r w:rsidR="005526BA" w:rsidRPr="005526BA">
        <w:t xml:space="preserve"> </w:t>
      </w:r>
      <w:r w:rsidR="005526BA">
        <w:t xml:space="preserve">может быть инкапсулирован как приватное поле в </w:t>
      </w:r>
      <w:proofErr w:type="spellStart"/>
      <w:r w:rsidR="005526BA">
        <w:rPr>
          <w:lang w:val="en-US"/>
        </w:rPr>
        <w:t>Buidler</w:t>
      </w:r>
      <w:proofErr w:type="spellEnd"/>
    </w:p>
    <w:p w14:paraId="45EE4175" w14:textId="77777777" w:rsidR="005526BA" w:rsidRDefault="005526BA" w:rsidP="00727D1B">
      <w:pPr>
        <w:pStyle w:val="af5"/>
      </w:pPr>
    </w:p>
    <w:p w14:paraId="694B8057" w14:textId="77777777" w:rsidR="005526BA" w:rsidRDefault="005526BA" w:rsidP="00727D1B">
      <w:pPr>
        <w:pStyle w:val="af5"/>
      </w:pPr>
      <w:r>
        <w:t xml:space="preserve">Опять же для чего </w:t>
      </w:r>
      <w:proofErr w:type="spellStart"/>
      <w:r>
        <w:rPr>
          <w:lang w:val="en-US"/>
        </w:rPr>
        <w:t>ISketch</w:t>
      </w:r>
      <w:proofErr w:type="spellEnd"/>
      <w:r w:rsidRPr="005526BA">
        <w:t>?</w:t>
      </w:r>
    </w:p>
    <w:p w14:paraId="3A6E1F7E" w14:textId="77777777" w:rsidR="005526BA" w:rsidRDefault="005526BA" w:rsidP="00727D1B">
      <w:pPr>
        <w:pStyle w:val="af5"/>
      </w:pPr>
    </w:p>
    <w:p w14:paraId="473B94A1" w14:textId="77777777" w:rsidR="005526BA" w:rsidRPr="004772C4" w:rsidRDefault="005526BA" w:rsidP="00727D1B">
      <w:pPr>
        <w:pStyle w:val="af5"/>
      </w:pPr>
      <w:r>
        <w:t xml:space="preserve">Если класс называется </w:t>
      </w:r>
      <w:proofErr w:type="spellStart"/>
      <w:r>
        <w:rPr>
          <w:lang w:val="en-US"/>
        </w:rPr>
        <w:t>KompasSketch</w:t>
      </w:r>
      <w:proofErr w:type="spellEnd"/>
      <w:r w:rsidRPr="005526BA">
        <w:t xml:space="preserve"> </w:t>
      </w:r>
      <w:r>
        <w:t xml:space="preserve">то так его в других классах и указывать, откуда взялся еще другой класс </w:t>
      </w:r>
      <w:r>
        <w:rPr>
          <w:lang w:val="en-US"/>
        </w:rPr>
        <w:t>Sketch</w:t>
      </w:r>
      <w:r w:rsidRPr="004772C4">
        <w:br/>
      </w:r>
    </w:p>
    <w:p w14:paraId="5B27D1F0" w14:textId="51030473" w:rsidR="005526BA" w:rsidRPr="00D51D76" w:rsidRDefault="005526BA" w:rsidP="00727D1B">
      <w:pPr>
        <w:pStyle w:val="af5"/>
      </w:pPr>
      <w:r>
        <w:t xml:space="preserve">Почему </w:t>
      </w:r>
      <w:proofErr w:type="spellStart"/>
      <w:r w:rsidR="008D2CA0">
        <w:rPr>
          <w:lang w:val="en-US"/>
        </w:rPr>
        <w:t>BuildScrew</w:t>
      </w:r>
      <w:proofErr w:type="spellEnd"/>
      <w:r w:rsidR="008D2CA0" w:rsidRPr="008D2CA0">
        <w:t xml:space="preserve"> </w:t>
      </w:r>
      <w:r w:rsidR="008D2CA0">
        <w:t>использует какой</w:t>
      </w:r>
      <w:r w:rsidR="008D2CA0" w:rsidRPr="008D2CA0">
        <w:t>-</w:t>
      </w:r>
      <w:r w:rsidR="008D2CA0">
        <w:t xml:space="preserve">то класс </w:t>
      </w:r>
      <w:proofErr w:type="spellStart"/>
      <w:r w:rsidR="008D2CA0">
        <w:rPr>
          <w:lang w:val="en-US"/>
        </w:rPr>
        <w:t>Srew</w:t>
      </w:r>
      <w:proofErr w:type="spellEnd"/>
      <w:r w:rsidR="008D2CA0" w:rsidRPr="008D2CA0">
        <w:t>(!)</w:t>
      </w:r>
      <w:r w:rsidR="008D2CA0">
        <w:rPr>
          <w:lang w:val="en-US"/>
        </w:rPr>
        <w:t>Parameters</w:t>
      </w:r>
      <w:r w:rsidR="008D2CA0" w:rsidRPr="008D2CA0">
        <w:t xml:space="preserve">, </w:t>
      </w:r>
      <w:r w:rsidR="008D2CA0">
        <w:t xml:space="preserve">но его нет на диаграмме? И почему у </w:t>
      </w:r>
      <w:proofErr w:type="spellStart"/>
      <w:r w:rsidR="008D2CA0">
        <w:rPr>
          <w:lang w:val="en-US"/>
        </w:rPr>
        <w:t>ScrewBuilder</w:t>
      </w:r>
      <w:proofErr w:type="spellEnd"/>
      <w:r w:rsidR="008D2CA0" w:rsidRPr="00D51D76">
        <w:t xml:space="preserve"> </w:t>
      </w:r>
      <w:r w:rsidR="008D2CA0">
        <w:t xml:space="preserve">связь реализации со </w:t>
      </w:r>
      <w:proofErr w:type="spellStart"/>
      <w:r w:rsidR="008D2CA0">
        <w:rPr>
          <w:lang w:val="en-US"/>
        </w:rPr>
        <w:t>ScrewParameter</w:t>
      </w:r>
      <w:proofErr w:type="spellEnd"/>
      <w:r w:rsidR="008D2CA0" w:rsidRPr="00D51D76">
        <w:t>?</w:t>
      </w:r>
      <w:r w:rsidR="008D2CA0" w:rsidRPr="00D51D76">
        <w:br/>
      </w:r>
      <w:r w:rsidR="008D2CA0" w:rsidRPr="00D51D76">
        <w:br/>
      </w:r>
      <w:r w:rsidR="008D2CA0">
        <w:t xml:space="preserve">Где слой </w:t>
      </w:r>
      <w:r w:rsidR="008D2CA0">
        <w:rPr>
          <w:lang w:val="en-US"/>
        </w:rPr>
        <w:t>VM</w:t>
      </w:r>
      <w:r w:rsidR="008D2CA0" w:rsidRPr="00D51D76">
        <w:t xml:space="preserve"> </w:t>
      </w:r>
      <w:r w:rsidR="008D2CA0">
        <w:t xml:space="preserve">если реализация планируется на </w:t>
      </w:r>
      <w:r w:rsidR="008D2CA0">
        <w:rPr>
          <w:lang w:val="en-US"/>
        </w:rPr>
        <w:t>WPF</w:t>
      </w:r>
      <w:r w:rsidR="00EF4BE1" w:rsidRPr="00D51D76">
        <w:t>?</w:t>
      </w:r>
    </w:p>
  </w:comment>
  <w:comment w:id="8" w:author="Николай А. Набережнев" w:date="2022-11-15T10:50:00Z" w:initials="НАН">
    <w:p w14:paraId="2722B45D" w14:textId="796E283A" w:rsidR="008D2CA0" w:rsidRDefault="008D2CA0">
      <w:pPr>
        <w:pStyle w:val="af5"/>
      </w:pPr>
      <w:r>
        <w:rPr>
          <w:rStyle w:val="af4"/>
        </w:rPr>
        <w:annotationRef/>
      </w:r>
    </w:p>
  </w:comment>
  <w:comment w:id="9" w:author="Николай А. Набережнев" w:date="2022-11-15T10:54:00Z" w:initials="НАН">
    <w:p w14:paraId="5B371659" w14:textId="578B2BED" w:rsidR="006D7C7A" w:rsidRPr="006D7C7A" w:rsidRDefault="006D7C7A">
      <w:pPr>
        <w:pStyle w:val="af5"/>
      </w:pPr>
      <w:r>
        <w:rPr>
          <w:rStyle w:val="af4"/>
        </w:rPr>
        <w:annotationRef/>
      </w:r>
      <w:r>
        <w:t>Колонтитул с Томск 2022 забыли убрать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27D1F0" w15:done="0"/>
  <w15:commentEx w15:paraId="2722B45D" w15:paraIdParent="5B27D1F0" w15:done="0"/>
  <w15:commentEx w15:paraId="5B37165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606C1" w16cex:dateUtc="2022-11-09T04:00:00Z"/>
  <w16cex:commentExtensible w16cex:durableId="271DED59" w16cex:dateUtc="2022-11-15T03:50:00Z"/>
  <w16cex:commentExtensible w16cex:durableId="271DEE7B" w16cex:dateUtc="2022-11-15T03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27D1F0" w16cid:durableId="271606C1"/>
  <w16cid:commentId w16cid:paraId="2722B45D" w16cid:durableId="271DED59"/>
  <w16cid:commentId w16cid:paraId="5B371659" w16cid:durableId="271DEE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D8B77" w14:textId="77777777" w:rsidR="000D7B5A" w:rsidRDefault="000D7B5A" w:rsidP="00DD4073">
      <w:pPr>
        <w:spacing w:after="0" w:line="240" w:lineRule="auto"/>
      </w:pPr>
      <w:r>
        <w:separator/>
      </w:r>
    </w:p>
  </w:endnote>
  <w:endnote w:type="continuationSeparator" w:id="0">
    <w:p w14:paraId="1227D6AA" w14:textId="77777777" w:rsidR="000D7B5A" w:rsidRDefault="000D7B5A" w:rsidP="00DD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6FA4E" w14:textId="77777777" w:rsidR="000D7B5A" w:rsidRDefault="000D7B5A" w:rsidP="00DD4073">
      <w:pPr>
        <w:spacing w:after="0" w:line="240" w:lineRule="auto"/>
      </w:pPr>
      <w:r>
        <w:separator/>
      </w:r>
    </w:p>
  </w:footnote>
  <w:footnote w:type="continuationSeparator" w:id="0">
    <w:p w14:paraId="3233224D" w14:textId="77777777" w:rsidR="000D7B5A" w:rsidRDefault="000D7B5A" w:rsidP="00DD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0207493"/>
      <w:docPartObj>
        <w:docPartGallery w:val="Page Numbers (Top of Page)"/>
        <w:docPartUnique/>
      </w:docPartObj>
    </w:sdtPr>
    <w:sdtEndPr/>
    <w:sdtContent>
      <w:p w14:paraId="3C94C6F8" w14:textId="7B1331AA" w:rsidR="001D7DF3" w:rsidRDefault="001D7DF3" w:rsidP="00AA1311">
        <w:pPr>
          <w:pStyle w:val="a3"/>
          <w:spacing w:line="360" w:lineRule="auto"/>
          <w:ind w:left="1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0B74">
          <w:rPr>
            <w:noProof/>
          </w:rPr>
          <w:t>13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C303EE8"/>
    <w:multiLevelType w:val="hybridMultilevel"/>
    <w:tmpl w:val="95F6A154"/>
    <w:lvl w:ilvl="0" w:tplc="08D407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7F5928"/>
    <w:multiLevelType w:val="hybridMultilevel"/>
    <w:tmpl w:val="3DF07438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" w15:restartNumberingAfterBreak="0">
    <w:nsid w:val="1F2F01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9157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22B22"/>
    <w:multiLevelType w:val="hybridMultilevel"/>
    <w:tmpl w:val="43AEDA50"/>
    <w:lvl w:ilvl="0" w:tplc="CCD8F2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B7C1833"/>
    <w:multiLevelType w:val="hybridMultilevel"/>
    <w:tmpl w:val="26921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AF7A4F"/>
    <w:multiLevelType w:val="multilevel"/>
    <w:tmpl w:val="1124DD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C59EF"/>
    <w:multiLevelType w:val="multilevel"/>
    <w:tmpl w:val="CA2EDDA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10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C7B0A5A"/>
    <w:multiLevelType w:val="multilevel"/>
    <w:tmpl w:val="0419001F"/>
    <w:lvl w:ilvl="0">
      <w:start w:val="1"/>
      <w:numFmt w:val="decimal"/>
      <w:lvlText w:val="%1."/>
      <w:lvlJc w:val="left"/>
      <w:pPr>
        <w:ind w:left="3621" w:hanging="360"/>
      </w:pPr>
    </w:lvl>
    <w:lvl w:ilvl="1">
      <w:start w:val="1"/>
      <w:numFmt w:val="decimal"/>
      <w:lvlText w:val="%1.%2."/>
      <w:lvlJc w:val="left"/>
      <w:pPr>
        <w:ind w:left="4053" w:hanging="432"/>
      </w:pPr>
    </w:lvl>
    <w:lvl w:ilvl="2">
      <w:start w:val="1"/>
      <w:numFmt w:val="decimal"/>
      <w:lvlText w:val="%1.%2.%3."/>
      <w:lvlJc w:val="left"/>
      <w:pPr>
        <w:ind w:left="4485" w:hanging="504"/>
      </w:pPr>
    </w:lvl>
    <w:lvl w:ilvl="3">
      <w:start w:val="1"/>
      <w:numFmt w:val="decimal"/>
      <w:lvlText w:val="%1.%2.%3.%4."/>
      <w:lvlJc w:val="left"/>
      <w:pPr>
        <w:ind w:left="4989" w:hanging="648"/>
      </w:pPr>
    </w:lvl>
    <w:lvl w:ilvl="4">
      <w:start w:val="1"/>
      <w:numFmt w:val="decimal"/>
      <w:lvlText w:val="%1.%2.%3.%4.%5."/>
      <w:lvlJc w:val="left"/>
      <w:pPr>
        <w:ind w:left="5493" w:hanging="792"/>
      </w:pPr>
    </w:lvl>
    <w:lvl w:ilvl="5">
      <w:start w:val="1"/>
      <w:numFmt w:val="decimal"/>
      <w:lvlText w:val="%1.%2.%3.%4.%5.%6."/>
      <w:lvlJc w:val="left"/>
      <w:pPr>
        <w:ind w:left="5997" w:hanging="936"/>
      </w:pPr>
    </w:lvl>
    <w:lvl w:ilvl="6">
      <w:start w:val="1"/>
      <w:numFmt w:val="decimal"/>
      <w:lvlText w:val="%1.%2.%3.%4.%5.%6.%7."/>
      <w:lvlJc w:val="left"/>
      <w:pPr>
        <w:ind w:left="6501" w:hanging="1080"/>
      </w:pPr>
    </w:lvl>
    <w:lvl w:ilvl="7">
      <w:start w:val="1"/>
      <w:numFmt w:val="decimal"/>
      <w:lvlText w:val="%1.%2.%3.%4.%5.%6.%7.%8."/>
      <w:lvlJc w:val="left"/>
      <w:pPr>
        <w:ind w:left="7005" w:hanging="1224"/>
      </w:pPr>
    </w:lvl>
    <w:lvl w:ilvl="8">
      <w:start w:val="1"/>
      <w:numFmt w:val="decimal"/>
      <w:lvlText w:val="%1.%2.%3.%4.%5.%6.%7.%8.%9."/>
      <w:lvlJc w:val="left"/>
      <w:pPr>
        <w:ind w:left="7581" w:hanging="1440"/>
      </w:pPr>
    </w:lvl>
  </w:abstractNum>
  <w:abstractNum w:abstractNumId="12" w15:restartNumberingAfterBreak="0">
    <w:nsid w:val="739152CD"/>
    <w:multiLevelType w:val="hybridMultilevel"/>
    <w:tmpl w:val="D2746524"/>
    <w:lvl w:ilvl="0" w:tplc="255C7DA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2"/>
  </w:num>
  <w:num w:numId="12">
    <w:abstractNumId w:val="10"/>
  </w:num>
  <w:num w:numId="13">
    <w:abstractNumId w:val="0"/>
  </w:num>
  <w:num w:numId="14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Николай А. Набережнев">
    <w15:presenceInfo w15:providerId="AD" w15:userId="S-1-5-21-2301979571-1751391163-971761870-11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7FD"/>
    <w:rsid w:val="00000D4C"/>
    <w:rsid w:val="0002063E"/>
    <w:rsid w:val="0003366E"/>
    <w:rsid w:val="00034634"/>
    <w:rsid w:val="000369E4"/>
    <w:rsid w:val="00043087"/>
    <w:rsid w:val="00082247"/>
    <w:rsid w:val="00093342"/>
    <w:rsid w:val="000A1C3D"/>
    <w:rsid w:val="000B2D17"/>
    <w:rsid w:val="000B4812"/>
    <w:rsid w:val="000B4C31"/>
    <w:rsid w:val="000B65CD"/>
    <w:rsid w:val="000B6EBF"/>
    <w:rsid w:val="000D7B5A"/>
    <w:rsid w:val="001009B8"/>
    <w:rsid w:val="00102F40"/>
    <w:rsid w:val="001336DB"/>
    <w:rsid w:val="0015205D"/>
    <w:rsid w:val="001523D2"/>
    <w:rsid w:val="00156ACC"/>
    <w:rsid w:val="00174AA3"/>
    <w:rsid w:val="0018082D"/>
    <w:rsid w:val="00181114"/>
    <w:rsid w:val="00193384"/>
    <w:rsid w:val="001971B4"/>
    <w:rsid w:val="001B13D0"/>
    <w:rsid w:val="001D5315"/>
    <w:rsid w:val="001D5FDF"/>
    <w:rsid w:val="001D7DF3"/>
    <w:rsid w:val="00203FBA"/>
    <w:rsid w:val="00206B76"/>
    <w:rsid w:val="00213F75"/>
    <w:rsid w:val="002155D7"/>
    <w:rsid w:val="002200CC"/>
    <w:rsid w:val="00224B60"/>
    <w:rsid w:val="0022546B"/>
    <w:rsid w:val="00227D5E"/>
    <w:rsid w:val="00235162"/>
    <w:rsid w:val="002541FC"/>
    <w:rsid w:val="00267E4C"/>
    <w:rsid w:val="00280534"/>
    <w:rsid w:val="002A1138"/>
    <w:rsid w:val="002B0B74"/>
    <w:rsid w:val="002E1A54"/>
    <w:rsid w:val="002E1BB8"/>
    <w:rsid w:val="002E75FC"/>
    <w:rsid w:val="003018D0"/>
    <w:rsid w:val="003055D5"/>
    <w:rsid w:val="003073AD"/>
    <w:rsid w:val="00370852"/>
    <w:rsid w:val="003769EE"/>
    <w:rsid w:val="00383E92"/>
    <w:rsid w:val="003871A4"/>
    <w:rsid w:val="003A309E"/>
    <w:rsid w:val="003A7545"/>
    <w:rsid w:val="003B3391"/>
    <w:rsid w:val="003E0DF2"/>
    <w:rsid w:val="003F7635"/>
    <w:rsid w:val="004022F5"/>
    <w:rsid w:val="00414331"/>
    <w:rsid w:val="00426AFF"/>
    <w:rsid w:val="00431645"/>
    <w:rsid w:val="00433DF4"/>
    <w:rsid w:val="0045059E"/>
    <w:rsid w:val="00466796"/>
    <w:rsid w:val="00467B34"/>
    <w:rsid w:val="00470598"/>
    <w:rsid w:val="004772C4"/>
    <w:rsid w:val="00480F27"/>
    <w:rsid w:val="004A134E"/>
    <w:rsid w:val="004A5CD1"/>
    <w:rsid w:val="004B4485"/>
    <w:rsid w:val="004C06D2"/>
    <w:rsid w:val="004C28AE"/>
    <w:rsid w:val="004D3AB4"/>
    <w:rsid w:val="004D7639"/>
    <w:rsid w:val="004F6D23"/>
    <w:rsid w:val="00506632"/>
    <w:rsid w:val="0050723E"/>
    <w:rsid w:val="00512AE6"/>
    <w:rsid w:val="0052375A"/>
    <w:rsid w:val="00531967"/>
    <w:rsid w:val="005336DA"/>
    <w:rsid w:val="005350CA"/>
    <w:rsid w:val="00535FE0"/>
    <w:rsid w:val="0053657E"/>
    <w:rsid w:val="00537F9B"/>
    <w:rsid w:val="005407FE"/>
    <w:rsid w:val="00540C59"/>
    <w:rsid w:val="0054233F"/>
    <w:rsid w:val="00544D1F"/>
    <w:rsid w:val="005504A4"/>
    <w:rsid w:val="005526BA"/>
    <w:rsid w:val="00563D94"/>
    <w:rsid w:val="005660DD"/>
    <w:rsid w:val="00566730"/>
    <w:rsid w:val="005706BD"/>
    <w:rsid w:val="00582F4F"/>
    <w:rsid w:val="005A7926"/>
    <w:rsid w:val="005A7F91"/>
    <w:rsid w:val="005C74CF"/>
    <w:rsid w:val="005D16CB"/>
    <w:rsid w:val="005D63BB"/>
    <w:rsid w:val="005F19C6"/>
    <w:rsid w:val="005F1ABF"/>
    <w:rsid w:val="006005CE"/>
    <w:rsid w:val="0060153C"/>
    <w:rsid w:val="00643EED"/>
    <w:rsid w:val="0065005B"/>
    <w:rsid w:val="00660F95"/>
    <w:rsid w:val="0066698B"/>
    <w:rsid w:val="0067231E"/>
    <w:rsid w:val="00674B18"/>
    <w:rsid w:val="006762B3"/>
    <w:rsid w:val="00686452"/>
    <w:rsid w:val="00687ACB"/>
    <w:rsid w:val="006A14BA"/>
    <w:rsid w:val="006A5D24"/>
    <w:rsid w:val="006A6472"/>
    <w:rsid w:val="006A78A5"/>
    <w:rsid w:val="006B3440"/>
    <w:rsid w:val="006B7D7A"/>
    <w:rsid w:val="006C2035"/>
    <w:rsid w:val="006D16EE"/>
    <w:rsid w:val="006D7C7A"/>
    <w:rsid w:val="006E10D9"/>
    <w:rsid w:val="006E3157"/>
    <w:rsid w:val="006F5C05"/>
    <w:rsid w:val="006F5E12"/>
    <w:rsid w:val="007026E0"/>
    <w:rsid w:val="00702F38"/>
    <w:rsid w:val="00715BA2"/>
    <w:rsid w:val="00727D1B"/>
    <w:rsid w:val="0073496D"/>
    <w:rsid w:val="00735228"/>
    <w:rsid w:val="00737696"/>
    <w:rsid w:val="00765A09"/>
    <w:rsid w:val="007753E6"/>
    <w:rsid w:val="0078344E"/>
    <w:rsid w:val="007939C6"/>
    <w:rsid w:val="007B6ECB"/>
    <w:rsid w:val="007C0C8B"/>
    <w:rsid w:val="007C18C7"/>
    <w:rsid w:val="007C6B8F"/>
    <w:rsid w:val="007D0084"/>
    <w:rsid w:val="007E489A"/>
    <w:rsid w:val="007E6F7E"/>
    <w:rsid w:val="007F3C6B"/>
    <w:rsid w:val="008223E8"/>
    <w:rsid w:val="008243E5"/>
    <w:rsid w:val="008244D4"/>
    <w:rsid w:val="00826CDC"/>
    <w:rsid w:val="00835517"/>
    <w:rsid w:val="00835896"/>
    <w:rsid w:val="008606E3"/>
    <w:rsid w:val="008965E3"/>
    <w:rsid w:val="008A25FE"/>
    <w:rsid w:val="008D2CA0"/>
    <w:rsid w:val="008D469E"/>
    <w:rsid w:val="008E1266"/>
    <w:rsid w:val="008E13EE"/>
    <w:rsid w:val="008E343E"/>
    <w:rsid w:val="008E5C7A"/>
    <w:rsid w:val="008F66D5"/>
    <w:rsid w:val="008F78D1"/>
    <w:rsid w:val="009078E8"/>
    <w:rsid w:val="00911BB1"/>
    <w:rsid w:val="00923DAB"/>
    <w:rsid w:val="00925AEB"/>
    <w:rsid w:val="00932174"/>
    <w:rsid w:val="00934199"/>
    <w:rsid w:val="00937B05"/>
    <w:rsid w:val="00943D0B"/>
    <w:rsid w:val="00944ADE"/>
    <w:rsid w:val="009811B2"/>
    <w:rsid w:val="00984D31"/>
    <w:rsid w:val="009866FF"/>
    <w:rsid w:val="009915BC"/>
    <w:rsid w:val="009A0E72"/>
    <w:rsid w:val="009A12E8"/>
    <w:rsid w:val="009A4327"/>
    <w:rsid w:val="009B575B"/>
    <w:rsid w:val="009C4FBC"/>
    <w:rsid w:val="009D4D29"/>
    <w:rsid w:val="009D7ECB"/>
    <w:rsid w:val="00A045A9"/>
    <w:rsid w:val="00A1379A"/>
    <w:rsid w:val="00A15E22"/>
    <w:rsid w:val="00A240C3"/>
    <w:rsid w:val="00A270D6"/>
    <w:rsid w:val="00A27501"/>
    <w:rsid w:val="00A44E5C"/>
    <w:rsid w:val="00A50798"/>
    <w:rsid w:val="00A52BD9"/>
    <w:rsid w:val="00A93B86"/>
    <w:rsid w:val="00A94285"/>
    <w:rsid w:val="00AA1311"/>
    <w:rsid w:val="00AA397F"/>
    <w:rsid w:val="00AA5948"/>
    <w:rsid w:val="00AB0021"/>
    <w:rsid w:val="00AB7E23"/>
    <w:rsid w:val="00AD0ECF"/>
    <w:rsid w:val="00AD3A72"/>
    <w:rsid w:val="00AD4A8D"/>
    <w:rsid w:val="00AE38D5"/>
    <w:rsid w:val="00AF5200"/>
    <w:rsid w:val="00B02D53"/>
    <w:rsid w:val="00B0467A"/>
    <w:rsid w:val="00B05B65"/>
    <w:rsid w:val="00B11AE4"/>
    <w:rsid w:val="00B11C04"/>
    <w:rsid w:val="00B13642"/>
    <w:rsid w:val="00B37165"/>
    <w:rsid w:val="00B527C3"/>
    <w:rsid w:val="00B568D0"/>
    <w:rsid w:val="00B77BD4"/>
    <w:rsid w:val="00B919B1"/>
    <w:rsid w:val="00B96137"/>
    <w:rsid w:val="00B966BC"/>
    <w:rsid w:val="00B97F51"/>
    <w:rsid w:val="00BD136F"/>
    <w:rsid w:val="00BD36C8"/>
    <w:rsid w:val="00BD4059"/>
    <w:rsid w:val="00BE762F"/>
    <w:rsid w:val="00C007F9"/>
    <w:rsid w:val="00C03F74"/>
    <w:rsid w:val="00C0522D"/>
    <w:rsid w:val="00C05EFE"/>
    <w:rsid w:val="00C06581"/>
    <w:rsid w:val="00C33F43"/>
    <w:rsid w:val="00C57CAB"/>
    <w:rsid w:val="00C626D5"/>
    <w:rsid w:val="00C63839"/>
    <w:rsid w:val="00C649A9"/>
    <w:rsid w:val="00C6551F"/>
    <w:rsid w:val="00C65BD1"/>
    <w:rsid w:val="00C666E4"/>
    <w:rsid w:val="00C7663C"/>
    <w:rsid w:val="00C82E0B"/>
    <w:rsid w:val="00C85F86"/>
    <w:rsid w:val="00C909DB"/>
    <w:rsid w:val="00C914E1"/>
    <w:rsid w:val="00CC3AB3"/>
    <w:rsid w:val="00CD00E6"/>
    <w:rsid w:val="00CD3794"/>
    <w:rsid w:val="00D0437A"/>
    <w:rsid w:val="00D142F2"/>
    <w:rsid w:val="00D26B7E"/>
    <w:rsid w:val="00D43415"/>
    <w:rsid w:val="00D46B95"/>
    <w:rsid w:val="00D51D76"/>
    <w:rsid w:val="00D621C2"/>
    <w:rsid w:val="00D7245D"/>
    <w:rsid w:val="00DC759E"/>
    <w:rsid w:val="00DD33EA"/>
    <w:rsid w:val="00DD36BC"/>
    <w:rsid w:val="00DD4073"/>
    <w:rsid w:val="00DD4311"/>
    <w:rsid w:val="00DD4EB6"/>
    <w:rsid w:val="00DF437B"/>
    <w:rsid w:val="00DF793E"/>
    <w:rsid w:val="00E2313D"/>
    <w:rsid w:val="00E42240"/>
    <w:rsid w:val="00E42891"/>
    <w:rsid w:val="00E766CC"/>
    <w:rsid w:val="00E9544B"/>
    <w:rsid w:val="00EA27FD"/>
    <w:rsid w:val="00ED2AF6"/>
    <w:rsid w:val="00ED3D2C"/>
    <w:rsid w:val="00ED6135"/>
    <w:rsid w:val="00EE6D0B"/>
    <w:rsid w:val="00EF4250"/>
    <w:rsid w:val="00EF4BE1"/>
    <w:rsid w:val="00F035D1"/>
    <w:rsid w:val="00F106B7"/>
    <w:rsid w:val="00F14DEC"/>
    <w:rsid w:val="00F25845"/>
    <w:rsid w:val="00F423C1"/>
    <w:rsid w:val="00F7758F"/>
    <w:rsid w:val="00F84623"/>
    <w:rsid w:val="00F950AB"/>
    <w:rsid w:val="00FD2402"/>
    <w:rsid w:val="00FD6207"/>
    <w:rsid w:val="00FE37AB"/>
    <w:rsid w:val="00FE7184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F9F326"/>
  <w15:chartTrackingRefBased/>
  <w15:docId w15:val="{BB73B55F-39EC-468E-9AC1-47C468BC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073"/>
    <w:pPr>
      <w:spacing w:after="134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4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D26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F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44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8244D4"/>
    <w:pPr>
      <w:ind w:left="0" w:firstLine="0"/>
      <w:outlineLvl w:val="9"/>
    </w:pPr>
  </w:style>
  <w:style w:type="paragraph" w:styleId="a8">
    <w:name w:val="List Paragraph"/>
    <w:basedOn w:val="a"/>
    <w:uiPriority w:val="34"/>
    <w:qFormat/>
    <w:rsid w:val="008244D4"/>
    <w:pPr>
      <w:ind w:left="720"/>
      <w:contextualSpacing/>
    </w:pPr>
  </w:style>
  <w:style w:type="character" w:customStyle="1" w:styleId="21">
    <w:name w:val="Заголовок 2 Знак"/>
    <w:basedOn w:val="a0"/>
    <w:link w:val="20"/>
    <w:uiPriority w:val="9"/>
    <w:rsid w:val="00D26B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5BD1"/>
    <w:pPr>
      <w:tabs>
        <w:tab w:val="right" w:leader="dot" w:pos="9345"/>
      </w:tabs>
      <w:spacing w:after="0" w:line="360" w:lineRule="auto"/>
      <w:ind w:left="0"/>
      <w:jc w:val="both"/>
    </w:pPr>
  </w:style>
  <w:style w:type="paragraph" w:styleId="22">
    <w:name w:val="toc 2"/>
    <w:basedOn w:val="a"/>
    <w:next w:val="a"/>
    <w:autoRedefine/>
    <w:uiPriority w:val="39"/>
    <w:unhideWhenUsed/>
    <w:rsid w:val="00000D4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000D4C"/>
    <w:rPr>
      <w:color w:val="0563C1" w:themeColor="hyperlink"/>
      <w:u w:val="single"/>
    </w:rPr>
  </w:style>
  <w:style w:type="table" w:styleId="aa">
    <w:name w:val="Table Grid"/>
    <w:basedOn w:val="a1"/>
    <w:uiPriority w:val="59"/>
    <w:rsid w:val="0018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44E5C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1336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336DB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2"/>
      <w:lang w:eastAsia="en-US"/>
    </w:rPr>
  </w:style>
  <w:style w:type="paragraph" w:styleId="ac">
    <w:name w:val="Body Text"/>
    <w:basedOn w:val="a"/>
    <w:link w:val="ad"/>
    <w:uiPriority w:val="1"/>
    <w:qFormat/>
    <w:rsid w:val="003A309E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3A309E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rmal (Web)"/>
    <w:basedOn w:val="a"/>
    <w:uiPriority w:val="99"/>
    <w:unhideWhenUsed/>
    <w:rsid w:val="00C007F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af">
    <w:name w:val="Strong"/>
    <w:basedOn w:val="a0"/>
    <w:uiPriority w:val="22"/>
    <w:qFormat/>
    <w:rsid w:val="00C007F9"/>
    <w:rPr>
      <w:b/>
      <w:bCs/>
    </w:rPr>
  </w:style>
  <w:style w:type="paragraph" w:customStyle="1" w:styleId="af0">
    <w:name w:val="По умолчанию"/>
    <w:rsid w:val="00C909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12">
    <w:name w:val="Сетка таблицы1"/>
    <w:basedOn w:val="a1"/>
    <w:next w:val="aa"/>
    <w:uiPriority w:val="59"/>
    <w:rsid w:val="00C909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C909DB"/>
  </w:style>
  <w:style w:type="paragraph" w:customStyle="1" w:styleId="bodytext">
    <w:name w:val="bodytext"/>
    <w:basedOn w:val="a"/>
    <w:rsid w:val="00C909D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E6F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1">
    <w:name w:val="No Spacing"/>
    <w:aliases w:val="Без отступа"/>
    <w:uiPriority w:val="1"/>
    <w:qFormat/>
    <w:rsid w:val="004D7639"/>
    <w:pPr>
      <w:spacing w:after="0" w:line="240" w:lineRule="auto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f2">
    <w:name w:val="мой стиль Знак"/>
    <w:link w:val="af3"/>
    <w:locked/>
    <w:rsid w:val="006C2035"/>
    <w:rPr>
      <w:rFonts w:eastAsia="Calibri"/>
      <w:kern w:val="32"/>
      <w:sz w:val="28"/>
      <w:szCs w:val="32"/>
    </w:rPr>
  </w:style>
  <w:style w:type="paragraph" w:customStyle="1" w:styleId="af3">
    <w:name w:val="мой стиль"/>
    <w:basedOn w:val="a"/>
    <w:link w:val="af2"/>
    <w:qFormat/>
    <w:rsid w:val="006C2035"/>
    <w:pPr>
      <w:spacing w:after="0" w:line="360" w:lineRule="auto"/>
      <w:ind w:left="708" w:firstLine="0"/>
      <w:jc w:val="both"/>
    </w:pPr>
    <w:rPr>
      <w:rFonts w:asciiTheme="minorHAnsi" w:eastAsia="Calibri" w:hAnsiTheme="minorHAnsi" w:cstheme="minorBidi"/>
      <w:color w:val="auto"/>
      <w:kern w:val="32"/>
      <w:szCs w:val="32"/>
      <w:lang w:eastAsia="en-US"/>
    </w:rPr>
  </w:style>
  <w:style w:type="character" w:styleId="af4">
    <w:name w:val="annotation reference"/>
    <w:basedOn w:val="a0"/>
    <w:uiPriority w:val="99"/>
    <w:semiHidden/>
    <w:unhideWhenUsed/>
    <w:rsid w:val="00213F75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213F75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rsid w:val="00213F75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13F7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213F75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467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467B34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numbering" w:customStyle="1" w:styleId="2">
    <w:name w:val="Стиль2"/>
    <w:uiPriority w:val="99"/>
    <w:rsid w:val="00DD4311"/>
    <w:pPr>
      <w:numPr>
        <w:numId w:val="14"/>
      </w:numPr>
    </w:pPr>
  </w:style>
  <w:style w:type="character" w:styleId="afb">
    <w:name w:val="Unresolved Mention"/>
    <w:basedOn w:val="a0"/>
    <w:uiPriority w:val="99"/>
    <w:semiHidden/>
    <w:unhideWhenUsed/>
    <w:rsid w:val="001B1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7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hyperlink" Target="https://ru.wikipedia.org/wiki/%D0%A1%D0%90%D0%9F%D0%A0" TargetMode="External"/><Relationship Id="rId26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hyperlink" Target="https://pkmetiz.ru/vinty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Obj3dType_NewEntil_Part.htm" TargetMode="External"/><Relationship Id="rId17" Type="http://schemas.openxmlformats.org/officeDocument/2006/relationships/hyperlink" Target="https://ru.wikipedia.org/wiki/%D0%9F%D0%B0%D1%80%D0%B0%D0%BC%D0%B5%D1%82%D1%80%D0%B8%D1%87%D0%B5%D1%81%D0%BA%D0%BE%D0%B5_%D0%BC%D0%BE%D0%B4%D0%B5%D0%BB%D0%B8%D1%80%D0%BE%D0%B2%D0%B0%D0%BD%D0%B8%D0%B5" TargetMode="External"/><Relationship Id="rId25" Type="http://schemas.microsoft.com/office/2011/relationships/commentsExtended" Target="commentsExtended.xml"/><Relationship Id="rId33" Type="http://schemas.openxmlformats.org/officeDocument/2006/relationships/hyperlink" Target="https://ru.wikipedia.org/wik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2%D1%80%D1%91%D1%85%D0%BC%D0%B5%D1%80%D0%BD%D0%B0%D1%8F_%D0%B3%D1%80%D0%B0%D1%84%D0%B8%D0%BA%D0%B0" TargetMode="External"/><Relationship Id="rId20" Type="http://schemas.openxmlformats.org/officeDocument/2006/relationships/image" Target="media/image1.jpeg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comments" Target="comments.xml"/><Relationship Id="rId32" Type="http://schemas.openxmlformats.org/officeDocument/2006/relationships/hyperlink" Target="https://autocad-lessons.com/biblioteki-gostov-v-autodesk-inven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\ASCON\KOMPAS-3D%20v18%20Study\SDK\SDK.chm::/ksEntity_props.htm" TargetMode="External"/><Relationship Id="rId23" Type="http://schemas.openxmlformats.org/officeDocument/2006/relationships/header" Target="header1.xml"/><Relationship Id="rId28" Type="http://schemas.openxmlformats.org/officeDocument/2006/relationships/image" Target="media/image3.png"/><Relationship Id="rId36" Type="http://schemas.openxmlformats.org/officeDocument/2006/relationships/theme" Target="theme/theme1.xml"/><Relationship Id="rId10" Type="http://schemas.openxmlformats.org/officeDocument/2006/relationships/hyperlink" Target="mk:@MSITStore:D:\INSTAL\KOMPAS-3D%20V17.1\KOMPAS\SDK\SDK.chm::/ksPart.htm" TargetMode="External"/><Relationship Id="rId19" Type="http://schemas.openxmlformats.org/officeDocument/2006/relationships/hyperlink" Target="https://ru.wikipedia.org/wiki/Autodesk" TargetMode="External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image" Target="media/image2.png"/><Relationship Id="rId27" Type="http://schemas.microsoft.com/office/2018/08/relationships/commentsExtensible" Target="commentsExtensible.xml"/><Relationship Id="rId30" Type="http://schemas.openxmlformats.org/officeDocument/2006/relationships/image" Target="media/image5.png"/><Relationship Id="rId35" Type="http://schemas.microsoft.com/office/2011/relationships/people" Target="people.xml"/><Relationship Id="rId8" Type="http://schemas.openxmlformats.org/officeDocument/2006/relationships/hyperlink" Target="mk:@MSITStore:D:\INSTAL\KOMPAS-3D%20V17.1\KOMPAS\SDK\SDK.chm::/ksEntity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2709-FF90-47BD-905A-3C13F66DE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2268</TotalTime>
  <Pages>13</Pages>
  <Words>1645</Words>
  <Characters>9379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Ruder</dc:creator>
  <cp:keywords/>
  <dc:description/>
  <cp:lastModifiedBy>Gleb B</cp:lastModifiedBy>
  <cp:revision>178</cp:revision>
  <cp:lastPrinted>2021-11-12T06:44:00Z</cp:lastPrinted>
  <dcterms:created xsi:type="dcterms:W3CDTF">2020-11-14T06:24:00Z</dcterms:created>
  <dcterms:modified xsi:type="dcterms:W3CDTF">2022-11-24T14:00:00Z</dcterms:modified>
</cp:coreProperties>
</file>